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456762d1e3884ab2"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5c54d2a52f464a83"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0" w:type="dxa"/>
          <w:right w:w="0" w:type="dxa"/>
        </w:tblCellMar>
        <w:tblLook w:val="04A0" w:firstRow="1" w:lastRow="0" w:firstColumn="1" w:lastColumn="0" w:noHBand="0" w:noVBand="1"/>
      </w:tblPr>
      <w:tblGrid>
        <w:gridCol w:w="9639"/>
      </w:tblGrid>
      <w:tr w:rsidR="003B4514" w:rsidRPr="007C74EF" w14:paraId="42F166CE" w14:textId="77777777" w:rsidTr="00267F0B">
        <w:trPr>
          <w:trHeight w:hRule="exact" w:val="567"/>
          <w:jc w:val="center"/>
        </w:trPr>
        <w:tc>
          <w:tcPr>
            <w:tcW w:w="9639" w:type="dxa"/>
          </w:tcPr>
          <w:p w14:paraId="146D5F65" w14:textId="77777777" w:rsidR="003B4514" w:rsidRPr="007C74EF" w:rsidRDefault="001E23DC" w:rsidP="007469E0">
            <w:r>
              <w:rPr>
                <w:noProof/>
                <w:lang w:eastAsia="nl-NL"/>
              </w:rPr>
              <w:drawing>
                <wp:anchor distT="0" distB="0" distL="114300" distR="114300" simplePos="0" relativeHeight="251697152" behindDoc="0" locked="0" layoutInCell="1" allowOverlap="1" wp14:anchorId="5DFCDE34" wp14:editId="48E550F3">
                  <wp:simplePos x="0" y="0"/>
                  <wp:positionH relativeFrom="column">
                    <wp:posOffset>0</wp:posOffset>
                  </wp:positionH>
                  <wp:positionV relativeFrom="page">
                    <wp:posOffset>4445</wp:posOffset>
                  </wp:positionV>
                  <wp:extent cx="1512000" cy="780653"/>
                  <wp:effectExtent l="0" t="0" r="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sogeti_varmr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12000" cy="7806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3B4514" w:rsidRPr="007C74EF" w14:paraId="584C96BC" w14:textId="77777777" w:rsidTr="00267F0B">
        <w:trPr>
          <w:trHeight w:hRule="exact" w:val="1134"/>
          <w:jc w:val="center"/>
        </w:trPr>
        <w:tc>
          <w:tcPr>
            <w:tcW w:w="9639" w:type="dxa"/>
            <w:shd w:val="clear" w:color="auto" w:fill="FFFFFF"/>
          </w:tcPr>
          <w:p w14:paraId="4201C0C1" w14:textId="77777777" w:rsidR="003B4514" w:rsidRPr="007C74EF" w:rsidRDefault="003B4514">
            <w:bookmarkStart w:id="0" w:name="BovenLegeRegel"/>
            <w:bookmarkEnd w:id="0"/>
          </w:p>
        </w:tc>
      </w:tr>
      <w:tr w:rsidR="003B4514" w:rsidRPr="007C74EF" w14:paraId="5B7784F6" w14:textId="77777777" w:rsidTr="00267F0B">
        <w:trPr>
          <w:trHeight w:hRule="exact" w:val="8505"/>
          <w:jc w:val="center"/>
        </w:trPr>
        <w:tc>
          <w:tcPr>
            <w:tcW w:w="9639" w:type="dxa"/>
            <w:shd w:val="clear" w:color="auto" w:fill="0070AD"/>
            <w:vAlign w:val="center"/>
          </w:tcPr>
          <w:p w14:paraId="0D3F9659" w14:textId="77777777" w:rsidR="003B4514" w:rsidRPr="00267F0B" w:rsidRDefault="00267F0B" w:rsidP="003C5320">
            <w:pPr>
              <w:jc w:val="center"/>
              <w:rPr>
                <w:rFonts w:ascii="Century Gothic" w:hAnsi="Century Gothic" w:cs="Narkisim"/>
                <w:b/>
                <w:color w:val="FFFFFF"/>
                <w:sz w:val="720"/>
                <w:szCs w:val="152"/>
              </w:rPr>
            </w:pPr>
            <w:bookmarkStart w:id="1" w:name="BovenBeginletterOfAfbeelding"/>
            <w:bookmarkEnd w:id="1"/>
            <w:r w:rsidRPr="00267F0B">
              <w:rPr>
                <w:rFonts w:ascii="Century Gothic" w:hAnsi="Century Gothic" w:cs="Narkisim"/>
                <w:b/>
                <w:color w:val="FFFFFF"/>
                <w:sz w:val="720"/>
                <w:szCs w:val="152"/>
              </w:rPr>
              <w:t>D</w:t>
            </w:r>
          </w:p>
        </w:tc>
      </w:tr>
      <w:bookmarkStart w:id="2" w:name="BovenDriehoek"/>
      <w:bookmarkEnd w:id="2"/>
      <w:tr w:rsidR="00495BAF" w:rsidRPr="007C74EF" w14:paraId="65EF498E" w14:textId="77777777" w:rsidTr="00267F0B">
        <w:trPr>
          <w:trHeight w:hRule="exact" w:val="20"/>
          <w:jc w:val="center"/>
        </w:trPr>
        <w:tc>
          <w:tcPr>
            <w:tcW w:w="9639" w:type="dxa"/>
            <w:shd w:val="clear" w:color="auto" w:fill="FFFFFF"/>
            <w:vAlign w:val="center"/>
          </w:tcPr>
          <w:p w14:paraId="1334A6CA" w14:textId="77777777" w:rsidR="00495BAF" w:rsidRPr="007C74EF" w:rsidRDefault="00EB66C7" w:rsidP="00EB66C7">
            <w:pPr>
              <w:jc w:val="center"/>
              <w:rPr>
                <w:rFonts w:cs="Narkisim"/>
                <w:b/>
                <w:color w:val="FFFFFF"/>
                <w:sz w:val="16"/>
                <w:szCs w:val="16"/>
              </w:rPr>
            </w:pPr>
            <w:r w:rsidRPr="007C74EF">
              <w:rPr>
                <w:noProof/>
                <w:lang w:eastAsia="nl-NL"/>
              </w:rPr>
              <mc:AlternateContent>
                <mc:Choice Requires="wps">
                  <w:drawing>
                    <wp:anchor distT="0" distB="0" distL="114300" distR="114300" simplePos="0" relativeHeight="251684864" behindDoc="0" locked="0" layoutInCell="1" allowOverlap="1" wp14:anchorId="6FFF2571" wp14:editId="2A4C4E0C">
                      <wp:simplePos x="1954530" y="2236470"/>
                      <wp:positionH relativeFrom="margin">
                        <wp:align>center</wp:align>
                      </wp:positionH>
                      <wp:positionV relativeFrom="margin">
                        <wp:align>center</wp:align>
                      </wp:positionV>
                      <wp:extent cx="3599815" cy="3603625"/>
                      <wp:effectExtent l="0" t="0" r="0" b="0"/>
                      <wp:wrapSquare wrapText="bothSides"/>
                      <wp:docPr id="5" name="Driehoek Boven" hidden="1"/>
                      <wp:cNvGraphicFramePr/>
                      <a:graphic xmlns:a="http://schemas.openxmlformats.org/drawingml/2006/main">
                        <a:graphicData uri="http://schemas.microsoft.com/office/word/2010/wordprocessingShape">
                          <wps:wsp>
                            <wps:cNvSpPr/>
                            <wps:spPr>
                              <a:xfrm rot="5400000">
                                <a:off x="0" y="0"/>
                                <a:ext cx="3599815" cy="360362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E1D7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Driehoek Boven" o:spid="_x0000_s1026" type="#_x0000_t5" style="position:absolute;margin-left:0;margin-top:0;width:283.45pt;height:283.75pt;rotation:90;z-index:251684864;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" fillcolor="white [3212]" stroked="f" strokeweight="2pt">
                      <w10:wrap type="square" anchorx="margin" anchory="margin"/>
                    </v:shape>
                  </w:pict>
                </mc:Fallback>
              </mc:AlternateContent>
            </w:r>
          </w:p>
        </w:tc>
      </w:tr>
      <w:bookmarkStart w:id="3" w:name="BovenCirkel"/>
      <w:bookmarkEnd w:id="3"/>
      <w:tr w:rsidR="00495BAF" w:rsidRPr="007C74EF" w14:paraId="320E7FAC" w14:textId="77777777" w:rsidTr="00267F0B">
        <w:trPr>
          <w:trHeight w:hRule="exact" w:val="20"/>
          <w:jc w:val="center"/>
        </w:trPr>
        <w:tc>
          <w:tcPr>
            <w:tcW w:w="9639" w:type="dxa"/>
            <w:shd w:val="clear" w:color="auto" w:fill="FFFFFF"/>
            <w:vAlign w:val="center"/>
          </w:tcPr>
          <w:p w14:paraId="27E5B2F1" w14:textId="77777777" w:rsidR="00495BAF" w:rsidRPr="007C74EF" w:rsidRDefault="0091744B" w:rsidP="0091744B">
            <w:pPr>
              <w:jc w:val="center"/>
              <w:rPr>
                <w:rFonts w:cs="Narkisim"/>
                <w:b/>
                <w:color w:val="FFFFFF"/>
                <w:sz w:val="16"/>
                <w:szCs w:val="16"/>
              </w:rPr>
            </w:pPr>
            <w:r w:rsidRPr="007C74EF">
              <w:rPr>
                <w:noProof/>
                <w:lang w:eastAsia="nl-NL"/>
              </w:rPr>
              <mc:AlternateContent>
                <mc:Choice Requires="wps">
                  <w:drawing>
                    <wp:anchor distT="0" distB="0" distL="114300" distR="114300" simplePos="0" relativeHeight="251688960" behindDoc="0" locked="0" layoutInCell="1" allowOverlap="1" wp14:anchorId="4C5AEEB6" wp14:editId="5784997A">
                      <wp:simplePos x="1952625" y="2238375"/>
                      <wp:positionH relativeFrom="margin">
                        <wp:align>center</wp:align>
                      </wp:positionH>
                      <wp:positionV relativeFrom="margin">
                        <wp:align>center</wp:align>
                      </wp:positionV>
                      <wp:extent cx="3601720" cy="3601720"/>
                      <wp:effectExtent l="0" t="0" r="0" b="0"/>
                      <wp:wrapSquare wrapText="bothSides"/>
                      <wp:docPr id="7" name="Cirkel Boven" hidden="1"/>
                      <wp:cNvGraphicFramePr/>
                      <a:graphic xmlns:a="http://schemas.openxmlformats.org/drawingml/2006/main">
                        <a:graphicData uri="http://schemas.microsoft.com/office/word/2010/wordprocessingShape">
                          <wps:wsp>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533A1" id="Cirkel Boven" o:spid="_x0000_s1026" style="position:absolute;margin-left:0;margin-top:0;width:283.6pt;height:283.6pt;z-index:251688960;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" fillcolor="#474030" stroked="f" strokeweight="2pt">
                      <w10:wrap type="square" anchorx="margin" anchory="margin"/>
                    </v:oval>
                  </w:pict>
                </mc:Fallback>
              </mc:AlternateContent>
            </w:r>
          </w:p>
        </w:tc>
      </w:tr>
      <w:bookmarkStart w:id="4" w:name="BovenVierkantInCirkel"/>
      <w:bookmarkEnd w:id="4"/>
      <w:tr w:rsidR="00495BAF" w:rsidRPr="007C74EF" w14:paraId="764DF597" w14:textId="77777777" w:rsidTr="00267F0B">
        <w:trPr>
          <w:trHeight w:hRule="exact" w:val="20"/>
          <w:jc w:val="center"/>
        </w:trPr>
        <w:tc>
          <w:tcPr>
            <w:tcW w:w="9639" w:type="dxa"/>
            <w:shd w:val="clear" w:color="auto" w:fill="FFFFFF"/>
            <w:vAlign w:val="center"/>
          </w:tcPr>
          <w:p w14:paraId="7144C532" w14:textId="77777777" w:rsidR="00495BAF" w:rsidRPr="007C74EF" w:rsidRDefault="00A438A4" w:rsidP="0029307B">
            <w:pPr>
              <w:jc w:val="center"/>
              <w:rPr>
                <w:rFonts w:cs="Narkisim"/>
                <w:b/>
                <w:color w:val="FFFFFF"/>
                <w:sz w:val="16"/>
                <w:szCs w:val="16"/>
              </w:rPr>
            </w:pPr>
            <w:r w:rsidRPr="007C74EF">
              <w:rPr>
                <w:noProof/>
                <w:lang w:eastAsia="nl-NL"/>
              </w:rPr>
              <mc:AlternateContent>
                <mc:Choice Requires="wpg">
                  <w:drawing>
                    <wp:anchor distT="0" distB="0" distL="114300" distR="114300" simplePos="0" relativeHeight="251693056" behindDoc="0" locked="0" layoutInCell="1" allowOverlap="1" wp14:anchorId="50DD4AEA" wp14:editId="548FD90F">
                      <wp:simplePos x="1392072" y="2251881"/>
                      <wp:positionH relativeFrom="margin">
                        <wp:align>center</wp:align>
                      </wp:positionH>
                      <wp:positionV relativeFrom="margin">
                        <wp:align>center</wp:align>
                      </wp:positionV>
                      <wp:extent cx="3601720" cy="3601720"/>
                      <wp:effectExtent l="0" t="0" r="0" b="0"/>
                      <wp:wrapSquare wrapText="bothSides"/>
                      <wp:docPr id="23" name="CirkelEnVierkantGroep Boven" hidden="1"/>
                      <wp:cNvGraphicFramePr/>
                      <a:graphic xmlns:a="http://schemas.openxmlformats.org/drawingml/2006/main">
                        <a:graphicData uri="http://schemas.microsoft.com/office/word/2010/wordprocessingGroup">
                          <wpg:wgp>
                            <wpg:cNvGrpSpPr/>
                            <wpg:grpSpPr>
                              <a:xfrm>
                                <a:off x="0" y="0"/>
                                <a:ext cx="3601720" cy="3601720"/>
                                <a:chOff x="0" y="0"/>
                                <a:chExt cx="3601720" cy="3601720"/>
                              </a:xfrm>
                            </wpg:grpSpPr>
                            <wps:wsp>
                              <wps:cNvPr id="24" name="Primair"/>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ecundair"/>
                              <wps:cNvSpPr/>
                              <wps:spPr>
                                <a:xfrm>
                                  <a:off x="1095554" y="1155939"/>
                                  <a:ext cx="1427429" cy="1424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76EFA8" id="CirkelEnVierkantGroep Boven" o:spid="_x0000_s1026" style="position:absolute;margin-left:0;margin-top:0;width:283.6pt;height:283.6pt;z-index:251693056;visibility:hidden;mso-position-horizontal:center;mso-position-horizontal-relative:margin;mso-position-vertical:center;mso-position-vertical-relative:margin" coordsize="36017,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">
                      <v:oval id="Primair" o:spid="_x0000_s1027" style="position:absolute;width:36017;height:3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" fillcolor="#474030" stroked="f" strokeweight="2pt"/>
                      <v:rect id="Secundair" o:spid="_x0000_s1028" style="position:absolute;left:10955;top:11559;width:14274;height:1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" fillcolor="white [3212]" stroked="f" strokeweight="2pt"/>
                      <w10:wrap type="square" anchorx="margin" anchory="margin"/>
                    </v:group>
                  </w:pict>
                </mc:Fallback>
              </mc:AlternateContent>
            </w:r>
          </w:p>
        </w:tc>
      </w:tr>
      <w:tr w:rsidR="003B4514" w:rsidRPr="007C74EF" w14:paraId="78FD993C" w14:textId="77777777" w:rsidTr="00E36F25">
        <w:trPr>
          <w:trHeight w:hRule="exact" w:val="1134"/>
          <w:jc w:val="center"/>
        </w:trPr>
        <w:tc>
          <w:tcPr>
            <w:tcW w:w="9639" w:type="dxa"/>
          </w:tcPr>
          <w:p w14:paraId="27D38763" w14:textId="77777777" w:rsidR="003B4514" w:rsidRPr="007C74EF" w:rsidRDefault="003B4514"/>
        </w:tc>
      </w:tr>
      <w:tr w:rsidR="002C0E72" w:rsidRPr="00665EE2" w14:paraId="3E355AE0" w14:textId="77777777" w:rsidTr="00267F0B">
        <w:trPr>
          <w:trHeight w:hRule="exact" w:val="3232"/>
          <w:jc w:val="center"/>
        </w:trPr>
        <w:tc>
          <w:tcPr>
            <w:tcW w:w="9639" w:type="dxa"/>
          </w:tcPr>
          <w:tbl>
            <w:tblPr>
              <w:tblW w:w="9639" w:type="dxa"/>
              <w:shd w:val="clear" w:color="auto" w:fill="474030"/>
              <w:tblLayout w:type="fixed"/>
              <w:tblCellMar>
                <w:left w:w="0" w:type="dxa"/>
                <w:right w:w="0" w:type="dxa"/>
              </w:tblCellMar>
              <w:tblLook w:val="04A0" w:firstRow="1" w:lastRow="0" w:firstColumn="1" w:lastColumn="0" w:noHBand="0" w:noVBand="1"/>
            </w:tblPr>
            <w:tblGrid>
              <w:gridCol w:w="567"/>
              <w:gridCol w:w="7371"/>
              <w:gridCol w:w="567"/>
              <w:gridCol w:w="567"/>
              <w:gridCol w:w="567"/>
            </w:tblGrid>
            <w:tr w:rsidR="005168FF" w:rsidRPr="00267F0B" w14:paraId="02590FE8" w14:textId="77777777" w:rsidTr="00267F0B">
              <w:trPr>
                <w:trHeight w:hRule="exact" w:val="567"/>
              </w:trPr>
              <w:tc>
                <w:tcPr>
                  <w:tcW w:w="567" w:type="dxa"/>
                  <w:shd w:val="clear" w:color="auto" w:fill="474030"/>
                </w:tcPr>
                <w:p w14:paraId="33EC7C72" w14:textId="77777777" w:rsidR="005168FF" w:rsidRPr="00267F0B" w:rsidRDefault="005168FF" w:rsidP="00647C33">
                  <w:pPr>
                    <w:jc w:val="center"/>
                    <w:rPr>
                      <w:color w:val="FFFFFF"/>
                    </w:rPr>
                  </w:pPr>
                </w:p>
              </w:tc>
              <w:tc>
                <w:tcPr>
                  <w:tcW w:w="7371" w:type="dxa"/>
                  <w:shd w:val="clear" w:color="auto" w:fill="474030"/>
                </w:tcPr>
                <w:p w14:paraId="126EFFC0" w14:textId="77777777" w:rsidR="005168FF" w:rsidRPr="00267F0B" w:rsidRDefault="005168FF" w:rsidP="00647C33">
                  <w:pPr>
                    <w:jc w:val="center"/>
                    <w:rPr>
                      <w:color w:val="FFFFFF"/>
                    </w:rPr>
                  </w:pPr>
                </w:p>
              </w:tc>
              <w:tc>
                <w:tcPr>
                  <w:tcW w:w="567" w:type="dxa"/>
                  <w:shd w:val="clear" w:color="auto" w:fill="474030"/>
                </w:tcPr>
                <w:p w14:paraId="47563687" w14:textId="77777777" w:rsidR="005168FF" w:rsidRPr="00267F0B" w:rsidRDefault="005168FF" w:rsidP="00647C33">
                  <w:pPr>
                    <w:jc w:val="center"/>
                    <w:rPr>
                      <w:color w:val="FFFFFF"/>
                    </w:rPr>
                  </w:pPr>
                </w:p>
              </w:tc>
              <w:tc>
                <w:tcPr>
                  <w:tcW w:w="567" w:type="dxa"/>
                  <w:shd w:val="clear" w:color="auto" w:fill="474030"/>
                </w:tcPr>
                <w:p w14:paraId="5176A159" w14:textId="77777777" w:rsidR="005168FF" w:rsidRPr="00267F0B" w:rsidRDefault="005168FF" w:rsidP="00647C33">
                  <w:pPr>
                    <w:jc w:val="center"/>
                    <w:rPr>
                      <w:color w:val="FFFFFF"/>
                    </w:rPr>
                  </w:pPr>
                </w:p>
              </w:tc>
              <w:tc>
                <w:tcPr>
                  <w:tcW w:w="567" w:type="dxa"/>
                  <w:shd w:val="clear" w:color="auto" w:fill="474030"/>
                </w:tcPr>
                <w:p w14:paraId="4F18B809" w14:textId="77777777" w:rsidR="005168FF" w:rsidRPr="00267F0B" w:rsidRDefault="005168FF" w:rsidP="00647C33">
                  <w:pPr>
                    <w:jc w:val="center"/>
                    <w:rPr>
                      <w:color w:val="FFFFFF"/>
                    </w:rPr>
                  </w:pPr>
                </w:p>
              </w:tc>
            </w:tr>
            <w:tr w:rsidR="005168FF" w:rsidRPr="00267F0B" w14:paraId="0ECC161E" w14:textId="77777777" w:rsidTr="00267F0B">
              <w:trPr>
                <w:trHeight w:hRule="exact" w:val="1531"/>
              </w:trPr>
              <w:tc>
                <w:tcPr>
                  <w:tcW w:w="567" w:type="dxa"/>
                  <w:shd w:val="clear" w:color="auto" w:fill="474030"/>
                </w:tcPr>
                <w:p w14:paraId="2DC3FA91" w14:textId="77777777" w:rsidR="005168FF" w:rsidRPr="00267F0B" w:rsidRDefault="005168FF" w:rsidP="00647C33">
                  <w:pPr>
                    <w:jc w:val="center"/>
                    <w:rPr>
                      <w:color w:val="FFFFFF"/>
                    </w:rPr>
                  </w:pPr>
                </w:p>
              </w:tc>
              <w:tc>
                <w:tcPr>
                  <w:tcW w:w="7371" w:type="dxa"/>
                  <w:shd w:val="clear" w:color="auto" w:fill="474030"/>
                </w:tcPr>
                <w:p w14:paraId="52706ADD" w14:textId="3134E27D" w:rsidR="005168FF" w:rsidRPr="00267F0B" w:rsidRDefault="003A2482" w:rsidP="003A2482">
                  <w:pPr>
                    <w:rPr>
                      <w:b/>
                      <w:color w:val="FFFFFF"/>
                      <w:sz w:val="42"/>
                      <w:szCs w:val="42"/>
                    </w:rPr>
                  </w:pPr>
                  <w:r w:rsidRPr="00267F0B">
                    <w:rPr>
                      <w:b/>
                      <w:color w:val="FFFFFF"/>
                      <w:sz w:val="42"/>
                      <w:szCs w:val="42"/>
                    </w:rPr>
                    <w:fldChar w:fldCharType="begin"/>
                  </w:r>
                  <w:r w:rsidRPr="00267F0B">
                    <w:rPr>
                      <w:b/>
                      <w:color w:val="FFFFFF"/>
                      <w:sz w:val="42"/>
                      <w:szCs w:val="42"/>
                    </w:rPr>
                    <w:instrText xml:space="preserve"> DOCPROPERTY  sgt_RapportTitel  \* MERGEFORMAT </w:instrText>
                  </w:r>
                  <w:r w:rsidRPr="00267F0B">
                    <w:rPr>
                      <w:b/>
                      <w:color w:val="FFFFFF"/>
                      <w:sz w:val="42"/>
                      <w:szCs w:val="42"/>
                    </w:rPr>
                    <w:fldChar w:fldCharType="separate"/>
                  </w:r>
                  <w:r w:rsidR="000C0E1C">
                    <w:rPr>
                      <w:b/>
                      <w:color w:val="FFFFFF"/>
                      <w:sz w:val="42"/>
                      <w:szCs w:val="42"/>
                    </w:rPr>
                    <w:t>Detailed design Mobile devices</w:t>
                  </w:r>
                  <w:r w:rsidRPr="00267F0B">
                    <w:rPr>
                      <w:b/>
                      <w:color w:val="FFFFFF"/>
                      <w:sz w:val="42"/>
                      <w:szCs w:val="42"/>
                    </w:rPr>
                    <w:fldChar w:fldCharType="end"/>
                  </w:r>
                </w:p>
              </w:tc>
              <w:tc>
                <w:tcPr>
                  <w:tcW w:w="567" w:type="dxa"/>
                  <w:shd w:val="clear" w:color="auto" w:fill="474030"/>
                </w:tcPr>
                <w:p w14:paraId="3DC07721" w14:textId="77777777" w:rsidR="005168FF" w:rsidRPr="00267F0B" w:rsidRDefault="005168FF" w:rsidP="00647C33">
                  <w:pPr>
                    <w:jc w:val="center"/>
                    <w:rPr>
                      <w:color w:val="FFFFFF"/>
                    </w:rPr>
                  </w:pPr>
                </w:p>
              </w:tc>
              <w:tc>
                <w:tcPr>
                  <w:tcW w:w="567" w:type="dxa"/>
                  <w:shd w:val="clear" w:color="auto" w:fill="474030"/>
                </w:tcPr>
                <w:p w14:paraId="1BA6F479" w14:textId="77777777" w:rsidR="005168FF" w:rsidRPr="00267F0B" w:rsidRDefault="005168FF" w:rsidP="00647C33">
                  <w:pPr>
                    <w:jc w:val="center"/>
                    <w:rPr>
                      <w:color w:val="FFFFFF"/>
                    </w:rPr>
                  </w:pPr>
                </w:p>
              </w:tc>
              <w:tc>
                <w:tcPr>
                  <w:tcW w:w="567" w:type="dxa"/>
                  <w:shd w:val="clear" w:color="auto" w:fill="474030"/>
                </w:tcPr>
                <w:p w14:paraId="6EFD845F" w14:textId="77777777" w:rsidR="005168FF" w:rsidRPr="00267F0B" w:rsidRDefault="005168FF" w:rsidP="00647C33">
                  <w:pPr>
                    <w:jc w:val="center"/>
                    <w:rPr>
                      <w:color w:val="FFFFFF"/>
                    </w:rPr>
                  </w:pPr>
                </w:p>
              </w:tc>
            </w:tr>
            <w:tr w:rsidR="005168FF" w:rsidRPr="00267F0B" w14:paraId="277BD9B8" w14:textId="77777777" w:rsidTr="00267F0B">
              <w:trPr>
                <w:trHeight w:hRule="exact" w:val="307"/>
              </w:trPr>
              <w:tc>
                <w:tcPr>
                  <w:tcW w:w="567" w:type="dxa"/>
                  <w:shd w:val="clear" w:color="auto" w:fill="474030"/>
                </w:tcPr>
                <w:p w14:paraId="46793C10" w14:textId="77777777" w:rsidR="005168FF" w:rsidRPr="00267F0B" w:rsidRDefault="005168FF" w:rsidP="00647C33">
                  <w:pPr>
                    <w:jc w:val="center"/>
                    <w:rPr>
                      <w:color w:val="FFFFFF"/>
                    </w:rPr>
                  </w:pPr>
                </w:p>
              </w:tc>
              <w:tc>
                <w:tcPr>
                  <w:tcW w:w="7371" w:type="dxa"/>
                  <w:vMerge w:val="restart"/>
                  <w:shd w:val="clear" w:color="auto" w:fill="474030"/>
                </w:tcPr>
                <w:p w14:paraId="34021060" w14:textId="6C8C4FC7" w:rsidR="005168FF" w:rsidRPr="00267F0B" w:rsidRDefault="00E36F25" w:rsidP="00E36F25">
                  <w:pPr>
                    <w:rPr>
                      <w:color w:val="FFFFFF"/>
                      <w:szCs w:val="42"/>
                    </w:rPr>
                  </w:pPr>
                  <w:r w:rsidRPr="00267F0B">
                    <w:rPr>
                      <w:color w:val="FFFFFF"/>
                      <w:szCs w:val="42"/>
                    </w:rPr>
                    <w:fldChar w:fldCharType="begin"/>
                  </w:r>
                  <w:r w:rsidRPr="00267F0B">
                    <w:rPr>
                      <w:color w:val="FFFFFF"/>
                      <w:szCs w:val="42"/>
                    </w:rPr>
                    <w:instrText xml:space="preserve"> DOCPROPERTY  sgt_Klant  \* MERGEFORMAT </w:instrText>
                  </w:r>
                  <w:r w:rsidRPr="00267F0B">
                    <w:rPr>
                      <w:color w:val="FFFFFF"/>
                      <w:szCs w:val="42"/>
                    </w:rPr>
                    <w:fldChar w:fldCharType="separate"/>
                  </w:r>
                  <w:r w:rsidR="000C0E1C">
                    <w:rPr>
                      <w:color w:val="FFFFFF"/>
                      <w:szCs w:val="42"/>
                    </w:rPr>
                    <w:t>&lt;Customer&gt;</w:t>
                  </w:r>
                  <w:r w:rsidRPr="00267F0B">
                    <w:rPr>
                      <w:color w:val="FFFFFF"/>
                      <w:szCs w:val="42"/>
                    </w:rPr>
                    <w:fldChar w:fldCharType="end"/>
                  </w:r>
                </w:p>
                <w:p w14:paraId="4E3AEF31" w14:textId="16B6068B" w:rsidR="00665EE2" w:rsidRPr="00267F0B" w:rsidRDefault="00665EE2" w:rsidP="00665EE2">
                  <w:pPr>
                    <w:rPr>
                      <w:color w:val="FFFFFF"/>
                      <w:szCs w:val="18"/>
                    </w:rPr>
                  </w:pPr>
                  <w:r w:rsidRPr="00267F0B">
                    <w:rPr>
                      <w:color w:val="FFFFFF"/>
                      <w:szCs w:val="42"/>
                    </w:rPr>
                    <w:fldChar w:fldCharType="begin"/>
                  </w:r>
                  <w:r w:rsidRPr="00267F0B">
                    <w:rPr>
                      <w:color w:val="FFFFFF"/>
                      <w:szCs w:val="42"/>
                    </w:rPr>
                    <w:instrText xml:space="preserve"> DOCPROPERTY  sgt_Kenmerk  \* MERGEFORMAT </w:instrText>
                  </w:r>
                  <w:r w:rsidRPr="00267F0B">
                    <w:rPr>
                      <w:color w:val="FFFFFF"/>
                      <w:szCs w:val="42"/>
                    </w:rPr>
                    <w:fldChar w:fldCharType="end"/>
                  </w:r>
                </w:p>
              </w:tc>
              <w:tc>
                <w:tcPr>
                  <w:tcW w:w="567" w:type="dxa"/>
                  <w:shd w:val="clear" w:color="auto" w:fill="474030"/>
                </w:tcPr>
                <w:p w14:paraId="45F70D1B" w14:textId="77777777" w:rsidR="005168FF" w:rsidRPr="00267F0B" w:rsidRDefault="005168FF" w:rsidP="00647C33">
                  <w:pPr>
                    <w:jc w:val="center"/>
                    <w:rPr>
                      <w:color w:val="FFFFFF"/>
                    </w:rPr>
                  </w:pPr>
                </w:p>
              </w:tc>
              <w:tc>
                <w:tcPr>
                  <w:tcW w:w="567" w:type="dxa"/>
                  <w:shd w:val="clear" w:color="auto" w:fill="474030"/>
                </w:tcPr>
                <w:p w14:paraId="31BEAAA3" w14:textId="77777777" w:rsidR="005168FF" w:rsidRPr="00267F0B" w:rsidRDefault="005168FF" w:rsidP="00647C33">
                  <w:pPr>
                    <w:rPr>
                      <w:color w:val="FFFFFF"/>
                    </w:rPr>
                  </w:pPr>
                </w:p>
              </w:tc>
              <w:tc>
                <w:tcPr>
                  <w:tcW w:w="567" w:type="dxa"/>
                  <w:shd w:val="clear" w:color="auto" w:fill="474030"/>
                </w:tcPr>
                <w:p w14:paraId="7AA50348" w14:textId="77777777" w:rsidR="005168FF" w:rsidRPr="00267F0B" w:rsidRDefault="005168FF" w:rsidP="00647C33">
                  <w:pPr>
                    <w:rPr>
                      <w:color w:val="FFFFFF"/>
                    </w:rPr>
                  </w:pPr>
                </w:p>
              </w:tc>
            </w:tr>
            <w:tr w:rsidR="005168FF" w:rsidRPr="00267F0B" w14:paraId="50F47D62" w14:textId="77777777" w:rsidTr="00267F0B">
              <w:trPr>
                <w:trHeight w:hRule="exact" w:val="567"/>
              </w:trPr>
              <w:tc>
                <w:tcPr>
                  <w:tcW w:w="567" w:type="dxa"/>
                  <w:shd w:val="clear" w:color="auto" w:fill="474030"/>
                </w:tcPr>
                <w:p w14:paraId="555C255C" w14:textId="77777777" w:rsidR="005168FF" w:rsidRPr="00267F0B" w:rsidRDefault="005168FF" w:rsidP="00647C33">
                  <w:pPr>
                    <w:jc w:val="center"/>
                    <w:rPr>
                      <w:color w:val="FFFFFF"/>
                    </w:rPr>
                  </w:pPr>
                </w:p>
              </w:tc>
              <w:tc>
                <w:tcPr>
                  <w:tcW w:w="7371" w:type="dxa"/>
                  <w:vMerge/>
                  <w:shd w:val="clear" w:color="auto" w:fill="474030"/>
                </w:tcPr>
                <w:p w14:paraId="4B121922" w14:textId="77777777" w:rsidR="005168FF" w:rsidRPr="00267F0B" w:rsidRDefault="005168FF" w:rsidP="00647C33">
                  <w:pPr>
                    <w:jc w:val="center"/>
                    <w:rPr>
                      <w:color w:val="FFFFFF"/>
                    </w:rPr>
                  </w:pPr>
                </w:p>
              </w:tc>
              <w:tc>
                <w:tcPr>
                  <w:tcW w:w="567" w:type="dxa"/>
                  <w:shd w:val="clear" w:color="auto" w:fill="474030"/>
                  <w:vAlign w:val="bottom"/>
                </w:tcPr>
                <w:p w14:paraId="105AF79C" w14:textId="77777777" w:rsidR="005168FF" w:rsidRPr="00267F0B" w:rsidRDefault="005168FF" w:rsidP="00647C33">
                  <w:pPr>
                    <w:spacing w:line="0" w:lineRule="atLeast"/>
                    <w:jc w:val="center"/>
                    <w:rPr>
                      <w:b/>
                      <w:color w:val="FFFFFF"/>
                      <w:sz w:val="16"/>
                    </w:rPr>
                  </w:pPr>
                </w:p>
              </w:tc>
              <w:tc>
                <w:tcPr>
                  <w:tcW w:w="567" w:type="dxa"/>
                  <w:shd w:val="clear" w:color="auto" w:fill="474030"/>
                </w:tcPr>
                <w:p w14:paraId="0CD9CF60" w14:textId="77777777" w:rsidR="005168FF" w:rsidRPr="00267F0B" w:rsidRDefault="005168FF" w:rsidP="005168FF">
                  <w:pPr>
                    <w:rPr>
                      <w:rFonts w:ascii="DINNeuzeitGrotesk-Light" w:hAnsi="DINNeuzeitGrotesk-Light"/>
                      <w:b/>
                      <w:color w:val="FFFFFF"/>
                    </w:rPr>
                  </w:pPr>
                </w:p>
              </w:tc>
              <w:tc>
                <w:tcPr>
                  <w:tcW w:w="567" w:type="dxa"/>
                  <w:shd w:val="clear" w:color="auto" w:fill="474030"/>
                </w:tcPr>
                <w:p w14:paraId="1AF55617" w14:textId="77777777" w:rsidR="005168FF" w:rsidRPr="00267F0B" w:rsidRDefault="005168FF" w:rsidP="00647C33">
                  <w:pPr>
                    <w:jc w:val="center"/>
                    <w:rPr>
                      <w:color w:val="FFFFFF"/>
                    </w:rPr>
                  </w:pPr>
                </w:p>
              </w:tc>
            </w:tr>
            <w:tr w:rsidR="005168FF" w:rsidRPr="00267F0B" w14:paraId="311AE3B8" w14:textId="77777777" w:rsidTr="00267F0B">
              <w:trPr>
                <w:trHeight w:hRule="exact" w:val="397"/>
              </w:trPr>
              <w:tc>
                <w:tcPr>
                  <w:tcW w:w="567" w:type="dxa"/>
                  <w:shd w:val="clear" w:color="auto" w:fill="474030"/>
                </w:tcPr>
                <w:p w14:paraId="4E7AE7F3" w14:textId="77777777" w:rsidR="005168FF" w:rsidRPr="00267F0B" w:rsidRDefault="005168FF" w:rsidP="00647C33">
                  <w:pPr>
                    <w:jc w:val="center"/>
                    <w:rPr>
                      <w:color w:val="FFFFFF"/>
                    </w:rPr>
                  </w:pPr>
                </w:p>
              </w:tc>
              <w:tc>
                <w:tcPr>
                  <w:tcW w:w="7371" w:type="dxa"/>
                  <w:shd w:val="clear" w:color="auto" w:fill="474030"/>
                </w:tcPr>
                <w:p w14:paraId="5C213CD4" w14:textId="77777777" w:rsidR="005168FF" w:rsidRPr="00267F0B" w:rsidRDefault="005168FF" w:rsidP="00647C33">
                  <w:pPr>
                    <w:jc w:val="center"/>
                    <w:rPr>
                      <w:color w:val="FFFFFF"/>
                    </w:rPr>
                  </w:pPr>
                </w:p>
              </w:tc>
              <w:tc>
                <w:tcPr>
                  <w:tcW w:w="567" w:type="dxa"/>
                  <w:shd w:val="clear" w:color="auto" w:fill="474030"/>
                </w:tcPr>
                <w:p w14:paraId="02276BE8" w14:textId="77777777" w:rsidR="005168FF" w:rsidRPr="00267F0B" w:rsidRDefault="005168FF" w:rsidP="00647C33">
                  <w:pPr>
                    <w:jc w:val="center"/>
                    <w:rPr>
                      <w:color w:val="FFFFFF"/>
                    </w:rPr>
                  </w:pPr>
                </w:p>
              </w:tc>
              <w:tc>
                <w:tcPr>
                  <w:tcW w:w="567" w:type="dxa"/>
                  <w:shd w:val="clear" w:color="auto" w:fill="474030"/>
                </w:tcPr>
                <w:p w14:paraId="3D63636C" w14:textId="77777777" w:rsidR="005168FF" w:rsidRPr="00267F0B" w:rsidRDefault="005168FF" w:rsidP="00647C33">
                  <w:pPr>
                    <w:jc w:val="center"/>
                    <w:rPr>
                      <w:color w:val="FFFFFF"/>
                    </w:rPr>
                  </w:pPr>
                </w:p>
              </w:tc>
              <w:tc>
                <w:tcPr>
                  <w:tcW w:w="567" w:type="dxa"/>
                  <w:shd w:val="clear" w:color="auto" w:fill="474030"/>
                </w:tcPr>
                <w:p w14:paraId="28E9EC4C" w14:textId="77777777" w:rsidR="005168FF" w:rsidRPr="00267F0B" w:rsidRDefault="005168FF" w:rsidP="00647C33">
                  <w:pPr>
                    <w:jc w:val="center"/>
                    <w:rPr>
                      <w:color w:val="FFFFFF"/>
                    </w:rPr>
                  </w:pPr>
                </w:p>
              </w:tc>
            </w:tr>
          </w:tbl>
          <w:p w14:paraId="6F9EE7F3" w14:textId="77777777" w:rsidR="002C0E72" w:rsidRPr="007C74EF" w:rsidRDefault="002C0E72" w:rsidP="00647C33">
            <w:pPr>
              <w:jc w:val="center"/>
            </w:pPr>
          </w:p>
        </w:tc>
      </w:tr>
      <w:tr w:rsidR="00B84032" w:rsidRPr="00665EE2" w14:paraId="3F662172" w14:textId="77777777" w:rsidTr="00267F0B">
        <w:trPr>
          <w:trHeight w:hRule="exact" w:val="20"/>
          <w:jc w:val="center"/>
        </w:trPr>
        <w:tc>
          <w:tcPr>
            <w:tcW w:w="9639" w:type="dxa"/>
            <w:shd w:val="clear" w:color="auto" w:fill="FFFFFF"/>
          </w:tcPr>
          <w:p w14:paraId="1FEC181F" w14:textId="77777777" w:rsidR="00B84032" w:rsidRPr="007C74EF" w:rsidRDefault="00B84032" w:rsidP="00647C33">
            <w:pPr>
              <w:jc w:val="center"/>
              <w:rPr>
                <w:color w:val="FFFFFF"/>
              </w:rPr>
            </w:pPr>
            <w:bookmarkStart w:id="5" w:name="OnderLegeRegel"/>
            <w:bookmarkEnd w:id="5"/>
          </w:p>
        </w:tc>
      </w:tr>
      <w:tr w:rsidR="00B84032" w:rsidRPr="007C74EF" w14:paraId="34AC77E3" w14:textId="77777777" w:rsidTr="00267F0B">
        <w:trPr>
          <w:trHeight w:hRule="exact" w:val="20"/>
          <w:jc w:val="center"/>
        </w:trPr>
        <w:tc>
          <w:tcPr>
            <w:tcW w:w="9639" w:type="dxa"/>
            <w:shd w:val="clear" w:color="auto" w:fill="FFFFFF"/>
            <w:vAlign w:val="center"/>
          </w:tcPr>
          <w:p w14:paraId="4C1DF77E" w14:textId="77777777" w:rsidR="00B84032" w:rsidRPr="001E23DC" w:rsidRDefault="00B84032" w:rsidP="00495BAF">
            <w:pPr>
              <w:jc w:val="center"/>
              <w:rPr>
                <w:b/>
                <w:color w:val="FFFFFF"/>
                <w:sz w:val="148"/>
                <w:szCs w:val="148"/>
              </w:rPr>
            </w:pPr>
            <w:bookmarkStart w:id="6" w:name="OnderBeginletterOfAfbeelding"/>
            <w:bookmarkEnd w:id="6"/>
          </w:p>
        </w:tc>
      </w:tr>
      <w:bookmarkStart w:id="7" w:name="OnderDriehoek"/>
      <w:bookmarkEnd w:id="7"/>
      <w:tr w:rsidR="00495BAF" w:rsidRPr="007C74EF" w14:paraId="679F9F48" w14:textId="77777777" w:rsidTr="00267F0B">
        <w:trPr>
          <w:trHeight w:hRule="exact" w:val="20"/>
          <w:jc w:val="center"/>
        </w:trPr>
        <w:tc>
          <w:tcPr>
            <w:tcW w:w="9639" w:type="dxa"/>
            <w:shd w:val="clear" w:color="auto" w:fill="FFFFFF"/>
            <w:vAlign w:val="center"/>
          </w:tcPr>
          <w:p w14:paraId="57801482" w14:textId="77777777" w:rsidR="00495BAF" w:rsidRPr="007C74EF" w:rsidRDefault="0091744B" w:rsidP="00F26038">
            <w:pPr>
              <w:jc w:val="center"/>
              <w:rPr>
                <w:sz w:val="24"/>
              </w:rPr>
            </w:pPr>
            <w:r w:rsidRPr="007C74EF">
              <w:rPr>
                <w:noProof/>
                <w:sz w:val="24"/>
                <w:lang w:eastAsia="nl-NL"/>
              </w:rPr>
              <mc:AlternateContent>
                <mc:Choice Requires="wps">
                  <w:drawing>
                    <wp:anchor distT="0" distB="0" distL="114300" distR="114300" simplePos="0" relativeHeight="251686912" behindDoc="0" locked="0" layoutInCell="1" allowOverlap="1" wp14:anchorId="3CC58407" wp14:editId="0066C99A">
                      <wp:simplePos x="0" y="0"/>
                      <wp:positionH relativeFrom="margin">
                        <wp:align>center</wp:align>
                      </wp:positionH>
                      <wp:positionV relativeFrom="margin">
                        <wp:align>center</wp:align>
                      </wp:positionV>
                      <wp:extent cx="3599815" cy="3603625"/>
                      <wp:effectExtent l="0" t="0" r="0" b="0"/>
                      <wp:wrapSquare wrapText="bothSides"/>
                      <wp:docPr id="6" name="Driehoek Onder" hidden="1"/>
                      <wp:cNvGraphicFramePr/>
                      <a:graphic xmlns:a="http://schemas.openxmlformats.org/drawingml/2006/main">
                        <a:graphicData uri="http://schemas.microsoft.com/office/word/2010/wordprocessingShape">
                          <wps:wsp>
                            <wps:cNvSpPr/>
                            <wps:spPr>
                              <a:xfrm rot="5400000">
                                <a:off x="0" y="0"/>
                                <a:ext cx="3599815" cy="360362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DB135" id="Driehoek Onder" o:spid="_x0000_s1026" type="#_x0000_t5" style="position:absolute;margin-left:0;margin-top:0;width:283.45pt;height:283.75pt;rotation:90;z-index:251686912;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" fillcolor="white [3212]" stroked="f" strokeweight="2pt">
                      <w10:wrap type="square" anchorx="margin" anchory="margin"/>
                    </v:shape>
                  </w:pict>
                </mc:Fallback>
              </mc:AlternateContent>
            </w:r>
          </w:p>
        </w:tc>
      </w:tr>
      <w:bookmarkStart w:id="8" w:name="OnderCirkel"/>
      <w:bookmarkEnd w:id="8"/>
      <w:tr w:rsidR="00495BAF" w:rsidRPr="007C74EF" w14:paraId="4FA89D25" w14:textId="77777777" w:rsidTr="00267F0B">
        <w:trPr>
          <w:trHeight w:hRule="exact" w:val="20"/>
          <w:jc w:val="center"/>
        </w:trPr>
        <w:tc>
          <w:tcPr>
            <w:tcW w:w="9639" w:type="dxa"/>
            <w:shd w:val="clear" w:color="auto" w:fill="FFFFFF"/>
            <w:vAlign w:val="center"/>
          </w:tcPr>
          <w:p w14:paraId="71AE881C" w14:textId="77777777" w:rsidR="00495BAF" w:rsidRPr="007C74EF" w:rsidRDefault="0091744B" w:rsidP="00F26038">
            <w:pPr>
              <w:jc w:val="center"/>
            </w:pPr>
            <w:r w:rsidRPr="007C74EF">
              <w:rPr>
                <w:noProof/>
                <w:lang w:eastAsia="nl-NL"/>
              </w:rPr>
              <mc:AlternateContent>
                <mc:Choice Requires="wps">
                  <w:drawing>
                    <wp:anchor distT="0" distB="0" distL="114300" distR="114300" simplePos="0" relativeHeight="251691008" behindDoc="0" locked="0" layoutInCell="1" allowOverlap="1" wp14:anchorId="0250D03F" wp14:editId="7151B64F">
                      <wp:simplePos x="0" y="0"/>
                      <wp:positionH relativeFrom="margin">
                        <wp:align>center</wp:align>
                      </wp:positionH>
                      <wp:positionV relativeFrom="margin">
                        <wp:align>center</wp:align>
                      </wp:positionV>
                      <wp:extent cx="3601720" cy="3601720"/>
                      <wp:effectExtent l="0" t="0" r="0" b="0"/>
                      <wp:wrapSquare wrapText="bothSides"/>
                      <wp:docPr id="8" name="Cirkel Onder" hidden="1"/>
                      <wp:cNvGraphicFramePr/>
                      <a:graphic xmlns:a="http://schemas.openxmlformats.org/drawingml/2006/main">
                        <a:graphicData uri="http://schemas.microsoft.com/office/word/2010/wordprocessingShape">
                          <wps:wsp>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50A0B" id="Cirkel Onder" o:spid="_x0000_s1026" style="position:absolute;margin-left:0;margin-top:0;width:283.6pt;height:283.6pt;z-index:251691008;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" fillcolor="#474030" stroked="f" strokeweight="2pt">
                      <w10:wrap type="square" anchorx="margin" anchory="margin"/>
                    </v:oval>
                  </w:pict>
                </mc:Fallback>
              </mc:AlternateContent>
            </w:r>
          </w:p>
        </w:tc>
      </w:tr>
      <w:bookmarkStart w:id="9" w:name="OnderVierkantInCirkel"/>
      <w:bookmarkEnd w:id="9"/>
      <w:tr w:rsidR="00495BAF" w:rsidRPr="007C74EF" w14:paraId="58FBF034" w14:textId="77777777" w:rsidTr="00267F0B">
        <w:trPr>
          <w:trHeight w:hRule="exact" w:val="20"/>
          <w:jc w:val="center"/>
        </w:trPr>
        <w:tc>
          <w:tcPr>
            <w:tcW w:w="9639" w:type="dxa"/>
            <w:shd w:val="clear" w:color="auto" w:fill="FFFFFF"/>
            <w:vAlign w:val="center"/>
          </w:tcPr>
          <w:p w14:paraId="12A181C4" w14:textId="77777777" w:rsidR="00495BAF" w:rsidRPr="007C74EF" w:rsidRDefault="00A438A4" w:rsidP="00EB5CA2">
            <w:pPr>
              <w:jc w:val="center"/>
            </w:pPr>
            <w:r w:rsidRPr="007C74EF">
              <w:rPr>
                <w:noProof/>
                <w:lang w:eastAsia="nl-NL"/>
              </w:rPr>
              <mc:AlternateContent>
                <mc:Choice Requires="wpg">
                  <w:drawing>
                    <wp:anchor distT="0" distB="0" distL="114300" distR="114300" simplePos="0" relativeHeight="251695104" behindDoc="0" locked="0" layoutInCell="1" allowOverlap="1" wp14:anchorId="66CBF078" wp14:editId="38D50848">
                      <wp:simplePos x="1392072" y="2251881"/>
                      <wp:positionH relativeFrom="margin">
                        <wp:align>center</wp:align>
                      </wp:positionH>
                      <wp:positionV relativeFrom="margin">
                        <wp:align>center</wp:align>
                      </wp:positionV>
                      <wp:extent cx="3601720" cy="3601720"/>
                      <wp:effectExtent l="0" t="0" r="0" b="0"/>
                      <wp:wrapSquare wrapText="bothSides"/>
                      <wp:docPr id="26" name="CirkelEnVierkantGroep Onder" hidden="1"/>
                      <wp:cNvGraphicFramePr/>
                      <a:graphic xmlns:a="http://schemas.openxmlformats.org/drawingml/2006/main">
                        <a:graphicData uri="http://schemas.microsoft.com/office/word/2010/wordprocessingGroup">
                          <wpg:wgp>
                            <wpg:cNvGrpSpPr/>
                            <wpg:grpSpPr>
                              <a:xfrm>
                                <a:off x="0" y="0"/>
                                <a:ext cx="3601720" cy="3601720"/>
                                <a:chOff x="0" y="0"/>
                                <a:chExt cx="3601720" cy="3601720"/>
                              </a:xfrm>
                            </wpg:grpSpPr>
                            <wps:wsp>
                              <wps:cNvPr id="27" name="Primair"/>
                              <wps:cNvSpPr/>
                              <wps:spPr>
                                <a:xfrm>
                                  <a:off x="0" y="0"/>
                                  <a:ext cx="3601720" cy="3601720"/>
                                </a:xfrm>
                                <a:prstGeom prst="ellipse">
                                  <a:avLst/>
                                </a:prstGeom>
                                <a:solidFill>
                                  <a:srgbClr val="4740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ecundair"/>
                              <wps:cNvSpPr/>
                              <wps:spPr>
                                <a:xfrm>
                                  <a:off x="1095554" y="1155939"/>
                                  <a:ext cx="1427429" cy="1424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AF4096" id="CirkelEnVierkantGroep Onder" o:spid="_x0000_s1026" style="position:absolute;margin-left:0;margin-top:0;width:283.6pt;height:283.6pt;z-index:251695104;visibility:hidden;mso-position-horizontal:center;mso-position-horizontal-relative:margin;mso-position-vertical:center;mso-position-vertical-relative:margin" coordsize="36017,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">
                      <v:oval id="Primair" o:spid="_x0000_s1027" style="position:absolute;width:36017;height:3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" fillcolor="#474030" stroked="f" strokeweight="2pt"/>
                      <v:rect id="Secundair" o:spid="_x0000_s1028" style="position:absolute;left:10955;top:11559;width:14274;height:1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" fillcolor="white [3212]" stroked="f" strokeweight="2pt"/>
                      <w10:wrap type="square" anchorx="margin" anchory="margin"/>
                    </v:group>
                  </w:pict>
                </mc:Fallback>
              </mc:AlternateContent>
            </w:r>
          </w:p>
        </w:tc>
      </w:tr>
    </w:tbl>
    <w:p w14:paraId="543AD6FA" w14:textId="77777777" w:rsidR="00AE7EA7" w:rsidRPr="007C74EF" w:rsidRDefault="00AE7EA7"/>
    <w:p w14:paraId="705617B9" w14:textId="77777777" w:rsidR="00AE7EA7" w:rsidRPr="007C74EF" w:rsidRDefault="00AE7EA7">
      <w:pPr>
        <w:ind w:left="1418" w:hanging="1418"/>
        <w:sectPr w:rsidR="00AE7EA7" w:rsidRPr="007C74EF" w:rsidSect="005E0B2D">
          <w:headerReference w:type="default" r:id="rId12"/>
          <w:pgSz w:w="11906" w:h="16838" w:code="9"/>
          <w:pgMar w:top="1134" w:right="1134" w:bottom="284" w:left="1134" w:header="57" w:footer="0" w:gutter="0"/>
          <w:pgNumType w:fmt="upperRoman"/>
          <w:cols w:space="708"/>
          <w:formProt w:val="0"/>
          <w:titlePg/>
          <w:docGrid w:linePitch="272"/>
        </w:sectPr>
      </w:pPr>
    </w:p>
    <w:p w14:paraId="31D90B6B" w14:textId="77777777" w:rsidR="00E34401" w:rsidRDefault="00E34401">
      <w:pPr>
        <w:spacing w:line="240" w:lineRule="auto"/>
      </w:pPr>
      <w:r>
        <w:br w:type="page"/>
      </w:r>
    </w:p>
    <w:p w14:paraId="6E97E168" w14:textId="77777777" w:rsidR="00E34401" w:rsidRDefault="00E34401" w:rsidP="00E34401"/>
    <w:p w14:paraId="53AF554E" w14:textId="77777777" w:rsidR="000C236F" w:rsidRPr="007C74EF" w:rsidRDefault="000C236F" w:rsidP="009B174C">
      <w:pPr>
        <w:pStyle w:val="Kop0"/>
      </w:pPr>
      <w:r w:rsidRPr="007C74EF">
        <w:t>Versie informatie</w:t>
      </w:r>
    </w:p>
    <w:tbl>
      <w:tblPr>
        <w:tblW w:w="9498" w:type="dxa"/>
        <w:tblInd w:w="-23"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ayout w:type="fixed"/>
        <w:tblCellMar>
          <w:left w:w="70" w:type="dxa"/>
          <w:right w:w="70" w:type="dxa"/>
        </w:tblCellMar>
        <w:tblLook w:val="00A0" w:firstRow="1" w:lastRow="0" w:firstColumn="1" w:lastColumn="0" w:noHBand="0" w:noVBand="0"/>
      </w:tblPr>
      <w:tblGrid>
        <w:gridCol w:w="1276"/>
        <w:gridCol w:w="1985"/>
        <w:gridCol w:w="2976"/>
        <w:gridCol w:w="3261"/>
      </w:tblGrid>
      <w:tr w:rsidR="000C236F" w:rsidRPr="007C74EF" w14:paraId="4C88A124" w14:textId="77777777" w:rsidTr="00CE25F9">
        <w:tc>
          <w:tcPr>
            <w:tcW w:w="1276" w:type="dxa"/>
            <w:shd w:val="clear" w:color="auto" w:fill="474030"/>
          </w:tcPr>
          <w:p w14:paraId="08687B5D" w14:textId="77777777" w:rsidR="000C236F" w:rsidRPr="007C74EF" w:rsidRDefault="000C236F" w:rsidP="00162B04">
            <w:pPr>
              <w:pStyle w:val="Tabelkop"/>
            </w:pPr>
            <w:r w:rsidRPr="007C74EF">
              <w:t>Versie</w:t>
            </w:r>
          </w:p>
        </w:tc>
        <w:tc>
          <w:tcPr>
            <w:tcW w:w="1985" w:type="dxa"/>
            <w:shd w:val="clear" w:color="auto" w:fill="474030"/>
          </w:tcPr>
          <w:p w14:paraId="2B515316" w14:textId="77777777" w:rsidR="000C236F" w:rsidRPr="007C74EF" w:rsidRDefault="000C236F" w:rsidP="00162B04">
            <w:pPr>
              <w:pStyle w:val="Tabelkop"/>
            </w:pPr>
            <w:r w:rsidRPr="007C74EF">
              <w:t>Datum</w:t>
            </w:r>
          </w:p>
        </w:tc>
        <w:tc>
          <w:tcPr>
            <w:tcW w:w="2976" w:type="dxa"/>
            <w:shd w:val="clear" w:color="auto" w:fill="474030"/>
          </w:tcPr>
          <w:p w14:paraId="69ED4496" w14:textId="77777777" w:rsidR="000C236F" w:rsidRPr="007C74EF" w:rsidRDefault="000C236F" w:rsidP="00162B04">
            <w:pPr>
              <w:pStyle w:val="Tabelkop"/>
            </w:pPr>
            <w:r w:rsidRPr="007C74EF">
              <w:t>Bijzonderheden</w:t>
            </w:r>
          </w:p>
        </w:tc>
        <w:tc>
          <w:tcPr>
            <w:tcW w:w="3261" w:type="dxa"/>
            <w:shd w:val="clear" w:color="auto" w:fill="474030"/>
          </w:tcPr>
          <w:p w14:paraId="4E6D2747" w14:textId="77777777" w:rsidR="000C236F" w:rsidRPr="007C74EF" w:rsidRDefault="000C236F" w:rsidP="00162B04">
            <w:pPr>
              <w:pStyle w:val="Tabelkop"/>
            </w:pPr>
            <w:r w:rsidRPr="007C74EF">
              <w:t>Auteur</w:t>
            </w:r>
          </w:p>
        </w:tc>
      </w:tr>
      <w:tr w:rsidR="000C236F" w:rsidRPr="007C74EF" w14:paraId="0BE0E857" w14:textId="77777777" w:rsidTr="00CE25F9">
        <w:tc>
          <w:tcPr>
            <w:tcW w:w="1276" w:type="dxa"/>
            <w:shd w:val="clear" w:color="auto" w:fill="D9D9D9"/>
          </w:tcPr>
          <w:p w14:paraId="309AAD75" w14:textId="77777777" w:rsidR="000C236F" w:rsidRPr="007C74EF" w:rsidRDefault="000C236F" w:rsidP="00162B04">
            <w:pPr>
              <w:pStyle w:val="Tabeltekst"/>
            </w:pPr>
          </w:p>
        </w:tc>
        <w:tc>
          <w:tcPr>
            <w:tcW w:w="1985" w:type="dxa"/>
            <w:shd w:val="clear" w:color="auto" w:fill="D9D9D9"/>
          </w:tcPr>
          <w:p w14:paraId="38FD3101" w14:textId="77777777" w:rsidR="00510CBA" w:rsidRPr="007C74EF" w:rsidRDefault="00510CBA" w:rsidP="00162B04">
            <w:pPr>
              <w:pStyle w:val="Tabeltekst"/>
            </w:pPr>
          </w:p>
        </w:tc>
        <w:tc>
          <w:tcPr>
            <w:tcW w:w="2976" w:type="dxa"/>
            <w:shd w:val="clear" w:color="auto" w:fill="D9D9D9"/>
          </w:tcPr>
          <w:p w14:paraId="644DC27C" w14:textId="77777777" w:rsidR="000C236F" w:rsidRPr="007C74EF" w:rsidRDefault="000C236F" w:rsidP="00162B04">
            <w:pPr>
              <w:pStyle w:val="Tabeltekst"/>
            </w:pPr>
          </w:p>
        </w:tc>
        <w:tc>
          <w:tcPr>
            <w:tcW w:w="3261" w:type="dxa"/>
            <w:shd w:val="clear" w:color="auto" w:fill="D9D9D9"/>
          </w:tcPr>
          <w:p w14:paraId="162B080F" w14:textId="77777777" w:rsidR="000C236F" w:rsidRPr="007C74EF" w:rsidRDefault="000C236F" w:rsidP="00162B04">
            <w:pPr>
              <w:pStyle w:val="Tabeltekst"/>
            </w:pPr>
          </w:p>
        </w:tc>
      </w:tr>
    </w:tbl>
    <w:p w14:paraId="4E3E109F" w14:textId="77777777" w:rsidR="000C236F" w:rsidRPr="007C74EF" w:rsidRDefault="000C236F" w:rsidP="000C236F"/>
    <w:p w14:paraId="3E107463" w14:textId="77777777" w:rsidR="003701C1" w:rsidRDefault="003701C1" w:rsidP="003701C1"/>
    <w:p w14:paraId="184DBE87" w14:textId="77777777" w:rsidR="003701C1" w:rsidRDefault="003701C1" w:rsidP="003701C1"/>
    <w:p w14:paraId="7992FC3C" w14:textId="77777777" w:rsidR="00DD2B27" w:rsidRPr="007C74EF" w:rsidRDefault="00DD2B27" w:rsidP="009B174C">
      <w:pPr>
        <w:pStyle w:val="Kop0"/>
      </w:pPr>
      <w:r w:rsidRPr="007C74EF">
        <w:t>Verzendlijst</w:t>
      </w:r>
    </w:p>
    <w:p w14:paraId="16E376AC" w14:textId="77777777" w:rsidR="00DD2B27" w:rsidRPr="007C74EF" w:rsidRDefault="00DD2B27" w:rsidP="00DD2B27">
      <w:pPr>
        <w:sectPr w:rsidR="00DD2B27" w:rsidRPr="007C74EF" w:rsidSect="00CE25F9">
          <w:headerReference w:type="default" r:id="rId13"/>
          <w:footerReference w:type="default" r:id="rId14"/>
          <w:type w:val="continuous"/>
          <w:pgSz w:w="11906" w:h="16838"/>
          <w:pgMar w:top="1134" w:right="991" w:bottom="1134" w:left="1418" w:header="454" w:footer="0" w:gutter="0"/>
          <w:cols w:space="708"/>
          <w:formProt w:val="0"/>
          <w:docGrid w:linePitch="272"/>
        </w:sectPr>
      </w:pPr>
    </w:p>
    <w:tbl>
      <w:tblPr>
        <w:tblW w:w="9498" w:type="dxa"/>
        <w:tblInd w:w="-23"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ayout w:type="fixed"/>
        <w:tblCellMar>
          <w:left w:w="70" w:type="dxa"/>
          <w:right w:w="70" w:type="dxa"/>
        </w:tblCellMar>
        <w:tblLook w:val="00A0" w:firstRow="1" w:lastRow="0" w:firstColumn="1" w:lastColumn="0" w:noHBand="0" w:noVBand="0"/>
      </w:tblPr>
      <w:tblGrid>
        <w:gridCol w:w="3453"/>
        <w:gridCol w:w="6045"/>
      </w:tblGrid>
      <w:tr w:rsidR="008D139A" w:rsidRPr="007C74EF" w14:paraId="65CC832D" w14:textId="77777777" w:rsidTr="00CE25F9">
        <w:trPr>
          <w:trHeight w:val="232"/>
        </w:trPr>
        <w:tc>
          <w:tcPr>
            <w:tcW w:w="3453" w:type="dxa"/>
            <w:shd w:val="clear" w:color="auto" w:fill="474030"/>
          </w:tcPr>
          <w:p w14:paraId="2F4C551D" w14:textId="77777777" w:rsidR="008D139A" w:rsidRPr="007C74EF" w:rsidRDefault="00DD5AA3" w:rsidP="00162B04">
            <w:pPr>
              <w:pStyle w:val="Tabelkop"/>
            </w:pPr>
            <w:r w:rsidRPr="007C74EF">
              <w:t>Titel</w:t>
            </w:r>
          </w:p>
        </w:tc>
        <w:tc>
          <w:tcPr>
            <w:tcW w:w="6045" w:type="dxa"/>
            <w:shd w:val="clear" w:color="auto" w:fill="474030"/>
          </w:tcPr>
          <w:p w14:paraId="1E6A0EF5" w14:textId="77777777" w:rsidR="008D139A" w:rsidRPr="007C74EF" w:rsidRDefault="008D139A" w:rsidP="00162B04">
            <w:pPr>
              <w:pStyle w:val="Tabelkop"/>
            </w:pPr>
          </w:p>
        </w:tc>
      </w:tr>
      <w:tr w:rsidR="008D139A" w:rsidRPr="007C74EF" w14:paraId="37A81D61" w14:textId="77777777" w:rsidTr="00CE25F9">
        <w:trPr>
          <w:trHeight w:val="232"/>
        </w:trPr>
        <w:tc>
          <w:tcPr>
            <w:tcW w:w="3453" w:type="dxa"/>
            <w:shd w:val="clear" w:color="auto" w:fill="D9D9D9"/>
          </w:tcPr>
          <w:p w14:paraId="71D13BB2" w14:textId="77777777" w:rsidR="008D139A" w:rsidRPr="007C74EF" w:rsidRDefault="008D139A" w:rsidP="00162B04">
            <w:pPr>
              <w:pStyle w:val="Tabeltekst"/>
            </w:pPr>
          </w:p>
        </w:tc>
        <w:tc>
          <w:tcPr>
            <w:tcW w:w="6045" w:type="dxa"/>
            <w:shd w:val="clear" w:color="auto" w:fill="D9D9D9"/>
          </w:tcPr>
          <w:p w14:paraId="02EC2084" w14:textId="77777777" w:rsidR="008D139A" w:rsidRPr="007C74EF" w:rsidRDefault="008D139A" w:rsidP="00162B04">
            <w:pPr>
              <w:pStyle w:val="Tabeltekst"/>
            </w:pPr>
          </w:p>
        </w:tc>
      </w:tr>
    </w:tbl>
    <w:p w14:paraId="477BD946" w14:textId="77777777" w:rsidR="0034408B" w:rsidRPr="007C74EF" w:rsidRDefault="0034408B" w:rsidP="0034408B"/>
    <w:p w14:paraId="754B2466" w14:textId="77777777" w:rsidR="00E34401" w:rsidRDefault="00E34401" w:rsidP="008A7A4C">
      <w:pPr>
        <w:spacing w:line="240" w:lineRule="auto"/>
        <w:ind w:left="-284"/>
        <w:sectPr w:rsidR="00E34401" w:rsidSect="00CE25F9">
          <w:headerReference w:type="default" r:id="rId15"/>
          <w:type w:val="continuous"/>
          <w:pgSz w:w="11906" w:h="16838" w:code="9"/>
          <w:pgMar w:top="1134" w:right="991" w:bottom="567" w:left="1418" w:header="454" w:footer="0" w:gutter="0"/>
          <w:cols w:space="708"/>
          <w:formProt w:val="0"/>
          <w:docGrid w:linePitch="272"/>
        </w:sectPr>
      </w:pPr>
    </w:p>
    <w:p w14:paraId="5EC05251" w14:textId="77777777" w:rsidR="000357F9" w:rsidRPr="007C74EF" w:rsidRDefault="000357F9" w:rsidP="008A7A4C">
      <w:pPr>
        <w:spacing w:line="240" w:lineRule="auto"/>
        <w:ind w:left="-284"/>
      </w:pPr>
    </w:p>
    <w:p w14:paraId="1322D19C" w14:textId="77777777" w:rsidR="0040299B" w:rsidRDefault="0040299B" w:rsidP="0040299B">
      <w:pPr>
        <w:pStyle w:val="Kop0"/>
        <w:rPr>
          <w:lang w:val="nl-NL"/>
        </w:rPr>
      </w:pPr>
      <w:bookmarkStart w:id="10" w:name="bmkInhoud"/>
      <w:bookmarkEnd w:id="10"/>
      <w:r w:rsidRPr="007C74EF">
        <w:t>Inhoudsopgave</w:t>
      </w:r>
    </w:p>
    <w:sdt>
      <w:sdtPr>
        <w:rPr>
          <w:b w:val="0"/>
        </w:rPr>
        <w:id w:val="-422640893"/>
        <w:docPartObj>
          <w:docPartGallery w:val="Table of Contents"/>
          <w:docPartUnique/>
        </w:docPartObj>
      </w:sdtPr>
      <w:sdtEndPr>
        <w:rPr>
          <w:bCs/>
        </w:rPr>
      </w:sdtEndPr>
      <w:sdtContent>
        <w:p w14:paraId="79B842C1" w14:textId="2859ECC6" w:rsidR="000C0E1C" w:rsidRDefault="0040299B">
          <w:pPr>
            <w:pStyle w:val="TOC1"/>
            <w:rPr>
              <w:rFonts w:asciiTheme="minorHAnsi" w:eastAsiaTheme="minorEastAsia" w:hAnsiTheme="minorHAnsi" w:cstheme="minorBidi"/>
              <w:b w:val="0"/>
              <w:noProof/>
              <w:sz w:val="22"/>
              <w:szCs w:val="22"/>
              <w:lang w:eastAsia="nl-NL"/>
            </w:rPr>
          </w:pPr>
          <w:r>
            <w:rPr>
              <w:b w:val="0"/>
              <w:sz w:val="20"/>
            </w:rPr>
            <w:fldChar w:fldCharType="begin"/>
          </w:r>
          <w:r>
            <w:instrText xml:space="preserve"> TOC \o "1-3" \h \z \u </w:instrText>
          </w:r>
          <w:r>
            <w:rPr>
              <w:b w:val="0"/>
              <w:sz w:val="20"/>
            </w:rPr>
            <w:fldChar w:fldCharType="separate"/>
          </w:r>
          <w:hyperlink w:anchor="_Toc36219090" w:history="1">
            <w:r w:rsidR="000C0E1C" w:rsidRPr="00F93F93">
              <w:rPr>
                <w:rStyle w:val="Hyperlink"/>
                <w:noProof/>
              </w:rPr>
              <w:t>1</w:t>
            </w:r>
            <w:r w:rsidR="000C0E1C">
              <w:rPr>
                <w:rFonts w:asciiTheme="minorHAnsi" w:eastAsiaTheme="minorEastAsia" w:hAnsiTheme="minorHAnsi" w:cstheme="minorBidi"/>
                <w:b w:val="0"/>
                <w:noProof/>
                <w:sz w:val="22"/>
                <w:szCs w:val="22"/>
                <w:lang w:eastAsia="nl-NL"/>
              </w:rPr>
              <w:tab/>
            </w:r>
            <w:r w:rsidR="000C0E1C" w:rsidRPr="00F93F93">
              <w:rPr>
                <w:rStyle w:val="Hyperlink"/>
                <w:noProof/>
              </w:rPr>
              <w:t>Purpose of this document</w:t>
            </w:r>
            <w:r w:rsidR="000C0E1C">
              <w:rPr>
                <w:noProof/>
                <w:webHidden/>
              </w:rPr>
              <w:tab/>
            </w:r>
            <w:r w:rsidR="000C0E1C">
              <w:rPr>
                <w:noProof/>
                <w:webHidden/>
              </w:rPr>
              <w:fldChar w:fldCharType="begin"/>
            </w:r>
            <w:r w:rsidR="000C0E1C">
              <w:rPr>
                <w:noProof/>
                <w:webHidden/>
              </w:rPr>
              <w:instrText xml:space="preserve"> PAGEREF _Toc36219090 \h </w:instrText>
            </w:r>
            <w:r w:rsidR="000C0E1C">
              <w:rPr>
                <w:noProof/>
                <w:webHidden/>
              </w:rPr>
            </w:r>
            <w:r w:rsidR="000C0E1C">
              <w:rPr>
                <w:noProof/>
                <w:webHidden/>
              </w:rPr>
              <w:fldChar w:fldCharType="separate"/>
            </w:r>
            <w:r w:rsidR="000C0E1C">
              <w:rPr>
                <w:noProof/>
                <w:webHidden/>
              </w:rPr>
              <w:t>1</w:t>
            </w:r>
            <w:r w:rsidR="000C0E1C">
              <w:rPr>
                <w:noProof/>
                <w:webHidden/>
              </w:rPr>
              <w:fldChar w:fldCharType="end"/>
            </w:r>
          </w:hyperlink>
        </w:p>
        <w:p w14:paraId="2CE5DF6C" w14:textId="05F55783" w:rsidR="000C0E1C" w:rsidRDefault="000C0E1C">
          <w:pPr>
            <w:pStyle w:val="TOC2"/>
            <w:rPr>
              <w:rFonts w:asciiTheme="minorHAnsi" w:eastAsiaTheme="minorEastAsia" w:hAnsiTheme="minorHAnsi" w:cstheme="minorBidi"/>
              <w:noProof/>
              <w:sz w:val="22"/>
              <w:szCs w:val="22"/>
              <w:lang w:eastAsia="nl-NL"/>
            </w:rPr>
          </w:pPr>
          <w:hyperlink w:anchor="_Toc36219091" w:history="1">
            <w:r w:rsidRPr="00F93F93">
              <w:rPr>
                <w:rStyle w:val="Hyperlink"/>
                <w:noProof/>
              </w:rPr>
              <w:t>1.1</w:t>
            </w:r>
            <w:r>
              <w:rPr>
                <w:rFonts w:asciiTheme="minorHAnsi" w:eastAsiaTheme="minorEastAsia" w:hAnsiTheme="minorHAnsi" w:cstheme="minorBidi"/>
                <w:noProof/>
                <w:sz w:val="22"/>
                <w:szCs w:val="22"/>
                <w:lang w:eastAsia="nl-NL"/>
              </w:rPr>
              <w:tab/>
            </w:r>
            <w:r w:rsidRPr="00F93F93">
              <w:rPr>
                <w:rStyle w:val="Hyperlink"/>
                <w:noProof/>
              </w:rPr>
              <w:t>Scope</w:t>
            </w:r>
            <w:r>
              <w:rPr>
                <w:noProof/>
                <w:webHidden/>
              </w:rPr>
              <w:tab/>
            </w:r>
            <w:r>
              <w:rPr>
                <w:noProof/>
                <w:webHidden/>
              </w:rPr>
              <w:fldChar w:fldCharType="begin"/>
            </w:r>
            <w:r>
              <w:rPr>
                <w:noProof/>
                <w:webHidden/>
              </w:rPr>
              <w:instrText xml:space="preserve"> PAGEREF _Toc36219091 \h </w:instrText>
            </w:r>
            <w:r>
              <w:rPr>
                <w:noProof/>
                <w:webHidden/>
              </w:rPr>
            </w:r>
            <w:r>
              <w:rPr>
                <w:noProof/>
                <w:webHidden/>
              </w:rPr>
              <w:fldChar w:fldCharType="separate"/>
            </w:r>
            <w:r>
              <w:rPr>
                <w:noProof/>
                <w:webHidden/>
              </w:rPr>
              <w:t>1</w:t>
            </w:r>
            <w:r>
              <w:rPr>
                <w:noProof/>
                <w:webHidden/>
              </w:rPr>
              <w:fldChar w:fldCharType="end"/>
            </w:r>
          </w:hyperlink>
        </w:p>
        <w:p w14:paraId="09B90F13" w14:textId="54ABA9BE" w:rsidR="000C0E1C" w:rsidRDefault="000C0E1C">
          <w:pPr>
            <w:pStyle w:val="TOC1"/>
            <w:rPr>
              <w:rFonts w:asciiTheme="minorHAnsi" w:eastAsiaTheme="minorEastAsia" w:hAnsiTheme="minorHAnsi" w:cstheme="minorBidi"/>
              <w:b w:val="0"/>
              <w:noProof/>
              <w:sz w:val="22"/>
              <w:szCs w:val="22"/>
              <w:lang w:eastAsia="nl-NL"/>
            </w:rPr>
          </w:pPr>
          <w:hyperlink w:anchor="_Toc36219092" w:history="1">
            <w:r w:rsidRPr="00F93F93">
              <w:rPr>
                <w:rStyle w:val="Hyperlink"/>
                <w:noProof/>
              </w:rPr>
              <w:t>2</w:t>
            </w:r>
            <w:r>
              <w:rPr>
                <w:rFonts w:asciiTheme="minorHAnsi" w:eastAsiaTheme="minorEastAsia" w:hAnsiTheme="minorHAnsi" w:cstheme="minorBidi"/>
                <w:b w:val="0"/>
                <w:noProof/>
                <w:sz w:val="22"/>
                <w:szCs w:val="22"/>
                <w:lang w:eastAsia="nl-NL"/>
              </w:rPr>
              <w:tab/>
            </w:r>
            <w:r w:rsidRPr="00F93F93">
              <w:rPr>
                <w:rStyle w:val="Hyperlink"/>
                <w:noProof/>
              </w:rPr>
              <w:t>Requirements and solution direction</w:t>
            </w:r>
            <w:r>
              <w:rPr>
                <w:noProof/>
                <w:webHidden/>
              </w:rPr>
              <w:tab/>
            </w:r>
            <w:r>
              <w:rPr>
                <w:noProof/>
                <w:webHidden/>
              </w:rPr>
              <w:fldChar w:fldCharType="begin"/>
            </w:r>
            <w:r>
              <w:rPr>
                <w:noProof/>
                <w:webHidden/>
              </w:rPr>
              <w:instrText xml:space="preserve"> PAGEREF _Toc36219092 \h </w:instrText>
            </w:r>
            <w:r>
              <w:rPr>
                <w:noProof/>
                <w:webHidden/>
              </w:rPr>
            </w:r>
            <w:r>
              <w:rPr>
                <w:noProof/>
                <w:webHidden/>
              </w:rPr>
              <w:fldChar w:fldCharType="separate"/>
            </w:r>
            <w:r>
              <w:rPr>
                <w:noProof/>
                <w:webHidden/>
              </w:rPr>
              <w:t>2</w:t>
            </w:r>
            <w:r>
              <w:rPr>
                <w:noProof/>
                <w:webHidden/>
              </w:rPr>
              <w:fldChar w:fldCharType="end"/>
            </w:r>
          </w:hyperlink>
        </w:p>
        <w:p w14:paraId="1B840167" w14:textId="4B063DF6" w:rsidR="000C0E1C" w:rsidRDefault="000C0E1C">
          <w:pPr>
            <w:pStyle w:val="TOC2"/>
            <w:rPr>
              <w:rFonts w:asciiTheme="minorHAnsi" w:eastAsiaTheme="minorEastAsia" w:hAnsiTheme="minorHAnsi" w:cstheme="minorBidi"/>
              <w:noProof/>
              <w:sz w:val="22"/>
              <w:szCs w:val="22"/>
              <w:lang w:eastAsia="nl-NL"/>
            </w:rPr>
          </w:pPr>
          <w:hyperlink w:anchor="_Toc36219093" w:history="1">
            <w:r w:rsidRPr="00F93F93">
              <w:rPr>
                <w:rStyle w:val="Hyperlink"/>
                <w:noProof/>
              </w:rPr>
              <w:t>2.1</w:t>
            </w:r>
            <w:r>
              <w:rPr>
                <w:rFonts w:asciiTheme="minorHAnsi" w:eastAsiaTheme="minorEastAsia" w:hAnsiTheme="minorHAnsi" w:cstheme="minorBidi"/>
                <w:noProof/>
                <w:sz w:val="22"/>
                <w:szCs w:val="22"/>
                <w:lang w:eastAsia="nl-NL"/>
              </w:rPr>
              <w:tab/>
            </w:r>
            <w:r w:rsidRPr="00F93F93">
              <w:rPr>
                <w:rStyle w:val="Hyperlink"/>
                <w:noProof/>
              </w:rPr>
              <w:t>Requirements and use case</w:t>
            </w:r>
            <w:r>
              <w:rPr>
                <w:noProof/>
                <w:webHidden/>
              </w:rPr>
              <w:tab/>
            </w:r>
            <w:r>
              <w:rPr>
                <w:noProof/>
                <w:webHidden/>
              </w:rPr>
              <w:fldChar w:fldCharType="begin"/>
            </w:r>
            <w:r>
              <w:rPr>
                <w:noProof/>
                <w:webHidden/>
              </w:rPr>
              <w:instrText xml:space="preserve"> PAGEREF _Toc36219093 \h </w:instrText>
            </w:r>
            <w:r>
              <w:rPr>
                <w:noProof/>
                <w:webHidden/>
              </w:rPr>
            </w:r>
            <w:r>
              <w:rPr>
                <w:noProof/>
                <w:webHidden/>
              </w:rPr>
              <w:fldChar w:fldCharType="separate"/>
            </w:r>
            <w:r>
              <w:rPr>
                <w:noProof/>
                <w:webHidden/>
              </w:rPr>
              <w:t>2</w:t>
            </w:r>
            <w:r>
              <w:rPr>
                <w:noProof/>
                <w:webHidden/>
              </w:rPr>
              <w:fldChar w:fldCharType="end"/>
            </w:r>
          </w:hyperlink>
        </w:p>
        <w:p w14:paraId="32369A6B" w14:textId="5D63017A" w:rsidR="000C0E1C" w:rsidRDefault="000C0E1C">
          <w:pPr>
            <w:pStyle w:val="TOC2"/>
            <w:rPr>
              <w:rFonts w:asciiTheme="minorHAnsi" w:eastAsiaTheme="minorEastAsia" w:hAnsiTheme="minorHAnsi" w:cstheme="minorBidi"/>
              <w:noProof/>
              <w:sz w:val="22"/>
              <w:szCs w:val="22"/>
              <w:lang w:eastAsia="nl-NL"/>
            </w:rPr>
          </w:pPr>
          <w:hyperlink w:anchor="_Toc36219094" w:history="1">
            <w:r w:rsidRPr="00F93F93">
              <w:rPr>
                <w:rStyle w:val="Hyperlink"/>
                <w:noProof/>
              </w:rPr>
              <w:t>2.2</w:t>
            </w:r>
            <w:r>
              <w:rPr>
                <w:rFonts w:asciiTheme="minorHAnsi" w:eastAsiaTheme="minorEastAsia" w:hAnsiTheme="minorHAnsi" w:cstheme="minorBidi"/>
                <w:noProof/>
                <w:sz w:val="22"/>
                <w:szCs w:val="22"/>
                <w:lang w:eastAsia="nl-NL"/>
              </w:rPr>
              <w:tab/>
            </w:r>
            <w:r w:rsidRPr="00F93F93">
              <w:rPr>
                <w:rStyle w:val="Hyperlink"/>
                <w:noProof/>
              </w:rPr>
              <w:t>Solution</w:t>
            </w:r>
            <w:r>
              <w:rPr>
                <w:noProof/>
                <w:webHidden/>
              </w:rPr>
              <w:tab/>
            </w:r>
            <w:r>
              <w:rPr>
                <w:noProof/>
                <w:webHidden/>
              </w:rPr>
              <w:fldChar w:fldCharType="begin"/>
            </w:r>
            <w:r>
              <w:rPr>
                <w:noProof/>
                <w:webHidden/>
              </w:rPr>
              <w:instrText xml:space="preserve"> PAGEREF _Toc36219094 \h </w:instrText>
            </w:r>
            <w:r>
              <w:rPr>
                <w:noProof/>
                <w:webHidden/>
              </w:rPr>
            </w:r>
            <w:r>
              <w:rPr>
                <w:noProof/>
                <w:webHidden/>
              </w:rPr>
              <w:fldChar w:fldCharType="separate"/>
            </w:r>
            <w:r>
              <w:rPr>
                <w:noProof/>
                <w:webHidden/>
              </w:rPr>
              <w:t>2</w:t>
            </w:r>
            <w:r>
              <w:rPr>
                <w:noProof/>
                <w:webHidden/>
              </w:rPr>
              <w:fldChar w:fldCharType="end"/>
            </w:r>
          </w:hyperlink>
        </w:p>
        <w:p w14:paraId="73CED814" w14:textId="0D5B8AB9" w:rsidR="000C0E1C" w:rsidRDefault="000C0E1C">
          <w:pPr>
            <w:pStyle w:val="TOC1"/>
            <w:rPr>
              <w:rFonts w:asciiTheme="minorHAnsi" w:eastAsiaTheme="minorEastAsia" w:hAnsiTheme="minorHAnsi" w:cstheme="minorBidi"/>
              <w:b w:val="0"/>
              <w:noProof/>
              <w:sz w:val="22"/>
              <w:szCs w:val="22"/>
              <w:lang w:eastAsia="nl-NL"/>
            </w:rPr>
          </w:pPr>
          <w:hyperlink w:anchor="_Toc36219095" w:history="1">
            <w:r w:rsidRPr="00F93F93">
              <w:rPr>
                <w:rStyle w:val="Hyperlink"/>
                <w:noProof/>
              </w:rPr>
              <w:t>3</w:t>
            </w:r>
            <w:r>
              <w:rPr>
                <w:rFonts w:asciiTheme="minorHAnsi" w:eastAsiaTheme="minorEastAsia" w:hAnsiTheme="minorHAnsi" w:cstheme="minorBidi"/>
                <w:b w:val="0"/>
                <w:noProof/>
                <w:sz w:val="22"/>
                <w:szCs w:val="22"/>
                <w:lang w:eastAsia="nl-NL"/>
              </w:rPr>
              <w:tab/>
            </w:r>
            <w:r w:rsidRPr="00F93F93">
              <w:rPr>
                <w:rStyle w:val="Hyperlink"/>
                <w:noProof/>
              </w:rPr>
              <w:t>Design</w:t>
            </w:r>
            <w:r>
              <w:rPr>
                <w:noProof/>
                <w:webHidden/>
              </w:rPr>
              <w:tab/>
            </w:r>
            <w:r>
              <w:rPr>
                <w:noProof/>
                <w:webHidden/>
              </w:rPr>
              <w:fldChar w:fldCharType="begin"/>
            </w:r>
            <w:r>
              <w:rPr>
                <w:noProof/>
                <w:webHidden/>
              </w:rPr>
              <w:instrText xml:space="preserve"> PAGEREF _Toc36219095 \h </w:instrText>
            </w:r>
            <w:r>
              <w:rPr>
                <w:noProof/>
                <w:webHidden/>
              </w:rPr>
            </w:r>
            <w:r>
              <w:rPr>
                <w:noProof/>
                <w:webHidden/>
              </w:rPr>
              <w:fldChar w:fldCharType="separate"/>
            </w:r>
            <w:r>
              <w:rPr>
                <w:noProof/>
                <w:webHidden/>
              </w:rPr>
              <w:t>4</w:t>
            </w:r>
            <w:r>
              <w:rPr>
                <w:noProof/>
                <w:webHidden/>
              </w:rPr>
              <w:fldChar w:fldCharType="end"/>
            </w:r>
          </w:hyperlink>
        </w:p>
        <w:p w14:paraId="614475F8" w14:textId="746B5725" w:rsidR="000C0E1C" w:rsidRDefault="000C0E1C">
          <w:pPr>
            <w:pStyle w:val="TOC2"/>
            <w:rPr>
              <w:rFonts w:asciiTheme="minorHAnsi" w:eastAsiaTheme="minorEastAsia" w:hAnsiTheme="minorHAnsi" w:cstheme="minorBidi"/>
              <w:noProof/>
              <w:sz w:val="22"/>
              <w:szCs w:val="22"/>
              <w:lang w:eastAsia="nl-NL"/>
            </w:rPr>
          </w:pPr>
          <w:hyperlink w:anchor="_Toc36219096" w:history="1">
            <w:r w:rsidRPr="00F93F93">
              <w:rPr>
                <w:rStyle w:val="Hyperlink"/>
                <w:noProof/>
              </w:rPr>
              <w:t>3.1</w:t>
            </w:r>
            <w:r>
              <w:rPr>
                <w:rFonts w:asciiTheme="minorHAnsi" w:eastAsiaTheme="minorEastAsia" w:hAnsiTheme="minorHAnsi" w:cstheme="minorBidi"/>
                <w:noProof/>
                <w:sz w:val="22"/>
                <w:szCs w:val="22"/>
                <w:lang w:eastAsia="nl-NL"/>
              </w:rPr>
              <w:tab/>
            </w:r>
            <w:r w:rsidRPr="00F93F93">
              <w:rPr>
                <w:rStyle w:val="Hyperlink"/>
                <w:noProof/>
              </w:rPr>
              <w:t>Technical requirements</w:t>
            </w:r>
            <w:r>
              <w:rPr>
                <w:noProof/>
                <w:webHidden/>
              </w:rPr>
              <w:tab/>
            </w:r>
            <w:r>
              <w:rPr>
                <w:noProof/>
                <w:webHidden/>
              </w:rPr>
              <w:fldChar w:fldCharType="begin"/>
            </w:r>
            <w:r>
              <w:rPr>
                <w:noProof/>
                <w:webHidden/>
              </w:rPr>
              <w:instrText xml:space="preserve"> PAGEREF _Toc36219096 \h </w:instrText>
            </w:r>
            <w:r>
              <w:rPr>
                <w:noProof/>
                <w:webHidden/>
              </w:rPr>
            </w:r>
            <w:r>
              <w:rPr>
                <w:noProof/>
                <w:webHidden/>
              </w:rPr>
              <w:fldChar w:fldCharType="separate"/>
            </w:r>
            <w:r>
              <w:rPr>
                <w:noProof/>
                <w:webHidden/>
              </w:rPr>
              <w:t>4</w:t>
            </w:r>
            <w:r>
              <w:rPr>
                <w:noProof/>
                <w:webHidden/>
              </w:rPr>
              <w:fldChar w:fldCharType="end"/>
            </w:r>
          </w:hyperlink>
        </w:p>
        <w:p w14:paraId="1A6E8AEE" w14:textId="3D83275B" w:rsidR="000C0E1C" w:rsidRDefault="000C0E1C">
          <w:pPr>
            <w:pStyle w:val="TOC2"/>
            <w:rPr>
              <w:rFonts w:asciiTheme="minorHAnsi" w:eastAsiaTheme="minorEastAsia" w:hAnsiTheme="minorHAnsi" w:cstheme="minorBidi"/>
              <w:noProof/>
              <w:sz w:val="22"/>
              <w:szCs w:val="22"/>
              <w:lang w:eastAsia="nl-NL"/>
            </w:rPr>
          </w:pPr>
          <w:hyperlink w:anchor="_Toc36219097" w:history="1">
            <w:r w:rsidRPr="00F93F93">
              <w:rPr>
                <w:rStyle w:val="Hyperlink"/>
                <w:noProof/>
              </w:rPr>
              <w:t>3.2</w:t>
            </w:r>
            <w:r>
              <w:rPr>
                <w:rFonts w:asciiTheme="minorHAnsi" w:eastAsiaTheme="minorEastAsia" w:hAnsiTheme="minorHAnsi" w:cstheme="minorBidi"/>
                <w:noProof/>
                <w:sz w:val="22"/>
                <w:szCs w:val="22"/>
                <w:lang w:eastAsia="nl-NL"/>
              </w:rPr>
              <w:tab/>
            </w:r>
            <w:r w:rsidRPr="00F93F93">
              <w:rPr>
                <w:rStyle w:val="Hyperlink"/>
                <w:noProof/>
              </w:rPr>
              <w:t>Device Requirements</w:t>
            </w:r>
            <w:r>
              <w:rPr>
                <w:noProof/>
                <w:webHidden/>
              </w:rPr>
              <w:tab/>
            </w:r>
            <w:r>
              <w:rPr>
                <w:noProof/>
                <w:webHidden/>
              </w:rPr>
              <w:fldChar w:fldCharType="begin"/>
            </w:r>
            <w:r>
              <w:rPr>
                <w:noProof/>
                <w:webHidden/>
              </w:rPr>
              <w:instrText xml:space="preserve"> PAGEREF _Toc36219097 \h </w:instrText>
            </w:r>
            <w:r>
              <w:rPr>
                <w:noProof/>
                <w:webHidden/>
              </w:rPr>
            </w:r>
            <w:r>
              <w:rPr>
                <w:noProof/>
                <w:webHidden/>
              </w:rPr>
              <w:fldChar w:fldCharType="separate"/>
            </w:r>
            <w:r>
              <w:rPr>
                <w:noProof/>
                <w:webHidden/>
              </w:rPr>
              <w:t>4</w:t>
            </w:r>
            <w:r>
              <w:rPr>
                <w:noProof/>
                <w:webHidden/>
              </w:rPr>
              <w:fldChar w:fldCharType="end"/>
            </w:r>
          </w:hyperlink>
        </w:p>
        <w:p w14:paraId="1DD48C27" w14:textId="4C7295E2" w:rsidR="000C0E1C" w:rsidRDefault="000C0E1C">
          <w:pPr>
            <w:pStyle w:val="TOC3"/>
            <w:rPr>
              <w:rFonts w:asciiTheme="minorHAnsi" w:eastAsiaTheme="minorEastAsia" w:hAnsiTheme="minorHAnsi" w:cstheme="minorBidi"/>
              <w:noProof/>
              <w:sz w:val="22"/>
              <w:szCs w:val="22"/>
              <w:lang w:eastAsia="nl-NL"/>
            </w:rPr>
          </w:pPr>
          <w:hyperlink w:anchor="_Toc36219098" w:history="1">
            <w:r w:rsidRPr="00F93F93">
              <w:rPr>
                <w:rStyle w:val="Hyperlink"/>
                <w:noProof/>
              </w:rPr>
              <w:t>3.2.1</w:t>
            </w:r>
            <w:r>
              <w:rPr>
                <w:rFonts w:asciiTheme="minorHAnsi" w:eastAsiaTheme="minorEastAsia" w:hAnsiTheme="minorHAnsi" w:cstheme="minorBidi"/>
                <w:noProof/>
                <w:sz w:val="22"/>
                <w:szCs w:val="22"/>
                <w:lang w:eastAsia="nl-NL"/>
              </w:rPr>
              <w:tab/>
            </w:r>
            <w:r w:rsidRPr="00F93F93">
              <w:rPr>
                <w:rStyle w:val="Hyperlink"/>
                <w:noProof/>
              </w:rPr>
              <w:t>Android</w:t>
            </w:r>
            <w:r>
              <w:rPr>
                <w:noProof/>
                <w:webHidden/>
              </w:rPr>
              <w:tab/>
            </w:r>
            <w:r>
              <w:rPr>
                <w:noProof/>
                <w:webHidden/>
              </w:rPr>
              <w:fldChar w:fldCharType="begin"/>
            </w:r>
            <w:r>
              <w:rPr>
                <w:noProof/>
                <w:webHidden/>
              </w:rPr>
              <w:instrText xml:space="preserve"> PAGEREF _Toc36219098 \h </w:instrText>
            </w:r>
            <w:r>
              <w:rPr>
                <w:noProof/>
                <w:webHidden/>
              </w:rPr>
            </w:r>
            <w:r>
              <w:rPr>
                <w:noProof/>
                <w:webHidden/>
              </w:rPr>
              <w:fldChar w:fldCharType="separate"/>
            </w:r>
            <w:r>
              <w:rPr>
                <w:noProof/>
                <w:webHidden/>
              </w:rPr>
              <w:t>4</w:t>
            </w:r>
            <w:r>
              <w:rPr>
                <w:noProof/>
                <w:webHidden/>
              </w:rPr>
              <w:fldChar w:fldCharType="end"/>
            </w:r>
          </w:hyperlink>
        </w:p>
        <w:p w14:paraId="7E1176C7" w14:textId="061D1074" w:rsidR="000C0E1C" w:rsidRDefault="000C0E1C">
          <w:pPr>
            <w:pStyle w:val="TOC3"/>
            <w:rPr>
              <w:rFonts w:asciiTheme="minorHAnsi" w:eastAsiaTheme="minorEastAsia" w:hAnsiTheme="minorHAnsi" w:cstheme="minorBidi"/>
              <w:noProof/>
              <w:sz w:val="22"/>
              <w:szCs w:val="22"/>
              <w:lang w:eastAsia="nl-NL"/>
            </w:rPr>
          </w:pPr>
          <w:hyperlink w:anchor="_Toc36219099" w:history="1">
            <w:r w:rsidRPr="00F93F93">
              <w:rPr>
                <w:rStyle w:val="Hyperlink"/>
                <w:noProof/>
                <w:lang w:val="en-US"/>
              </w:rPr>
              <w:t>3.2.2</w:t>
            </w:r>
            <w:r>
              <w:rPr>
                <w:rFonts w:asciiTheme="minorHAnsi" w:eastAsiaTheme="minorEastAsia" w:hAnsiTheme="minorHAnsi" w:cstheme="minorBidi"/>
                <w:noProof/>
                <w:sz w:val="22"/>
                <w:szCs w:val="22"/>
                <w:lang w:eastAsia="nl-NL"/>
              </w:rPr>
              <w:tab/>
            </w:r>
            <w:r w:rsidRPr="00F93F93">
              <w:rPr>
                <w:rStyle w:val="Hyperlink"/>
                <w:noProof/>
                <w:lang w:val="en-US"/>
              </w:rPr>
              <w:t>iOS</w:t>
            </w:r>
            <w:r>
              <w:rPr>
                <w:noProof/>
                <w:webHidden/>
              </w:rPr>
              <w:tab/>
            </w:r>
            <w:r>
              <w:rPr>
                <w:noProof/>
                <w:webHidden/>
              </w:rPr>
              <w:fldChar w:fldCharType="begin"/>
            </w:r>
            <w:r>
              <w:rPr>
                <w:noProof/>
                <w:webHidden/>
              </w:rPr>
              <w:instrText xml:space="preserve"> PAGEREF _Toc36219099 \h </w:instrText>
            </w:r>
            <w:r>
              <w:rPr>
                <w:noProof/>
                <w:webHidden/>
              </w:rPr>
            </w:r>
            <w:r>
              <w:rPr>
                <w:noProof/>
                <w:webHidden/>
              </w:rPr>
              <w:fldChar w:fldCharType="separate"/>
            </w:r>
            <w:r>
              <w:rPr>
                <w:noProof/>
                <w:webHidden/>
              </w:rPr>
              <w:t>4</w:t>
            </w:r>
            <w:r>
              <w:rPr>
                <w:noProof/>
                <w:webHidden/>
              </w:rPr>
              <w:fldChar w:fldCharType="end"/>
            </w:r>
          </w:hyperlink>
        </w:p>
        <w:p w14:paraId="7F069C7C" w14:textId="54D96EC3" w:rsidR="000C0E1C" w:rsidRDefault="000C0E1C">
          <w:pPr>
            <w:pStyle w:val="TOC2"/>
            <w:rPr>
              <w:rFonts w:asciiTheme="minorHAnsi" w:eastAsiaTheme="minorEastAsia" w:hAnsiTheme="minorHAnsi" w:cstheme="minorBidi"/>
              <w:noProof/>
              <w:sz w:val="22"/>
              <w:szCs w:val="22"/>
              <w:lang w:eastAsia="nl-NL"/>
            </w:rPr>
          </w:pPr>
          <w:hyperlink w:anchor="_Toc36219100" w:history="1">
            <w:r w:rsidRPr="00F93F93">
              <w:rPr>
                <w:rStyle w:val="Hyperlink"/>
                <w:noProof/>
              </w:rPr>
              <w:t>3.3</w:t>
            </w:r>
            <w:r>
              <w:rPr>
                <w:rFonts w:asciiTheme="minorHAnsi" w:eastAsiaTheme="minorEastAsia" w:hAnsiTheme="minorHAnsi" w:cstheme="minorBidi"/>
                <w:noProof/>
                <w:sz w:val="22"/>
                <w:szCs w:val="22"/>
                <w:lang w:eastAsia="nl-NL"/>
              </w:rPr>
              <w:tab/>
            </w:r>
            <w:r w:rsidRPr="00F93F93">
              <w:rPr>
                <w:rStyle w:val="Hyperlink"/>
                <w:noProof/>
              </w:rPr>
              <w:t>Deployment and management platform</w:t>
            </w:r>
            <w:r>
              <w:rPr>
                <w:noProof/>
                <w:webHidden/>
              </w:rPr>
              <w:tab/>
            </w:r>
            <w:r>
              <w:rPr>
                <w:noProof/>
                <w:webHidden/>
              </w:rPr>
              <w:fldChar w:fldCharType="begin"/>
            </w:r>
            <w:r>
              <w:rPr>
                <w:noProof/>
                <w:webHidden/>
              </w:rPr>
              <w:instrText xml:space="preserve"> PAGEREF _Toc36219100 \h </w:instrText>
            </w:r>
            <w:r>
              <w:rPr>
                <w:noProof/>
                <w:webHidden/>
              </w:rPr>
            </w:r>
            <w:r>
              <w:rPr>
                <w:noProof/>
                <w:webHidden/>
              </w:rPr>
              <w:fldChar w:fldCharType="separate"/>
            </w:r>
            <w:r>
              <w:rPr>
                <w:noProof/>
                <w:webHidden/>
              </w:rPr>
              <w:t>5</w:t>
            </w:r>
            <w:r>
              <w:rPr>
                <w:noProof/>
                <w:webHidden/>
              </w:rPr>
              <w:fldChar w:fldCharType="end"/>
            </w:r>
          </w:hyperlink>
        </w:p>
        <w:p w14:paraId="3BAE4C57" w14:textId="1343D932" w:rsidR="000C0E1C" w:rsidRDefault="000C0E1C">
          <w:pPr>
            <w:pStyle w:val="TOC3"/>
            <w:rPr>
              <w:rFonts w:asciiTheme="minorHAnsi" w:eastAsiaTheme="minorEastAsia" w:hAnsiTheme="minorHAnsi" w:cstheme="minorBidi"/>
              <w:noProof/>
              <w:sz w:val="22"/>
              <w:szCs w:val="22"/>
              <w:lang w:eastAsia="nl-NL"/>
            </w:rPr>
          </w:pPr>
          <w:hyperlink w:anchor="_Toc36219101" w:history="1">
            <w:r w:rsidRPr="00F93F93">
              <w:rPr>
                <w:rStyle w:val="Hyperlink"/>
                <w:noProof/>
              </w:rPr>
              <w:t>3.3.1</w:t>
            </w:r>
            <w:r>
              <w:rPr>
                <w:rFonts w:asciiTheme="minorHAnsi" w:eastAsiaTheme="minorEastAsia" w:hAnsiTheme="minorHAnsi" w:cstheme="minorBidi"/>
                <w:noProof/>
                <w:sz w:val="22"/>
                <w:szCs w:val="22"/>
                <w:lang w:eastAsia="nl-NL"/>
              </w:rPr>
              <w:tab/>
            </w:r>
            <w:r w:rsidRPr="00F93F93">
              <w:rPr>
                <w:rStyle w:val="Hyperlink"/>
                <w:noProof/>
              </w:rPr>
              <w:t>Support for Android devices</w:t>
            </w:r>
            <w:r>
              <w:rPr>
                <w:noProof/>
                <w:webHidden/>
              </w:rPr>
              <w:tab/>
            </w:r>
            <w:r>
              <w:rPr>
                <w:noProof/>
                <w:webHidden/>
              </w:rPr>
              <w:fldChar w:fldCharType="begin"/>
            </w:r>
            <w:r>
              <w:rPr>
                <w:noProof/>
                <w:webHidden/>
              </w:rPr>
              <w:instrText xml:space="preserve"> PAGEREF _Toc36219101 \h </w:instrText>
            </w:r>
            <w:r>
              <w:rPr>
                <w:noProof/>
                <w:webHidden/>
              </w:rPr>
            </w:r>
            <w:r>
              <w:rPr>
                <w:noProof/>
                <w:webHidden/>
              </w:rPr>
              <w:fldChar w:fldCharType="separate"/>
            </w:r>
            <w:r>
              <w:rPr>
                <w:noProof/>
                <w:webHidden/>
              </w:rPr>
              <w:t>5</w:t>
            </w:r>
            <w:r>
              <w:rPr>
                <w:noProof/>
                <w:webHidden/>
              </w:rPr>
              <w:fldChar w:fldCharType="end"/>
            </w:r>
          </w:hyperlink>
        </w:p>
        <w:p w14:paraId="28B372DC" w14:textId="0C392406" w:rsidR="000C0E1C" w:rsidRDefault="000C0E1C">
          <w:pPr>
            <w:pStyle w:val="TOC3"/>
            <w:rPr>
              <w:rFonts w:asciiTheme="minorHAnsi" w:eastAsiaTheme="minorEastAsia" w:hAnsiTheme="minorHAnsi" w:cstheme="minorBidi"/>
              <w:noProof/>
              <w:sz w:val="22"/>
              <w:szCs w:val="22"/>
              <w:lang w:eastAsia="nl-NL"/>
            </w:rPr>
          </w:pPr>
          <w:hyperlink w:anchor="_Toc36219102" w:history="1">
            <w:r w:rsidRPr="00F93F93">
              <w:rPr>
                <w:rStyle w:val="Hyperlink"/>
                <w:noProof/>
                <w:lang w:val="en-US"/>
              </w:rPr>
              <w:t>3.3.2</w:t>
            </w:r>
            <w:r>
              <w:rPr>
                <w:rFonts w:asciiTheme="minorHAnsi" w:eastAsiaTheme="minorEastAsia" w:hAnsiTheme="minorHAnsi" w:cstheme="minorBidi"/>
                <w:noProof/>
                <w:sz w:val="22"/>
                <w:szCs w:val="22"/>
                <w:lang w:eastAsia="nl-NL"/>
              </w:rPr>
              <w:tab/>
            </w:r>
            <w:r w:rsidRPr="00F93F93">
              <w:rPr>
                <w:rStyle w:val="Hyperlink"/>
                <w:noProof/>
                <w:lang w:val="en-US"/>
              </w:rPr>
              <w:t>Support for Apple devices</w:t>
            </w:r>
            <w:r>
              <w:rPr>
                <w:noProof/>
                <w:webHidden/>
              </w:rPr>
              <w:tab/>
            </w:r>
            <w:r>
              <w:rPr>
                <w:noProof/>
                <w:webHidden/>
              </w:rPr>
              <w:fldChar w:fldCharType="begin"/>
            </w:r>
            <w:r>
              <w:rPr>
                <w:noProof/>
                <w:webHidden/>
              </w:rPr>
              <w:instrText xml:space="preserve"> PAGEREF _Toc36219102 \h </w:instrText>
            </w:r>
            <w:r>
              <w:rPr>
                <w:noProof/>
                <w:webHidden/>
              </w:rPr>
            </w:r>
            <w:r>
              <w:rPr>
                <w:noProof/>
                <w:webHidden/>
              </w:rPr>
              <w:fldChar w:fldCharType="separate"/>
            </w:r>
            <w:r>
              <w:rPr>
                <w:noProof/>
                <w:webHidden/>
              </w:rPr>
              <w:t>7</w:t>
            </w:r>
            <w:r>
              <w:rPr>
                <w:noProof/>
                <w:webHidden/>
              </w:rPr>
              <w:fldChar w:fldCharType="end"/>
            </w:r>
          </w:hyperlink>
        </w:p>
        <w:p w14:paraId="074A1FD1" w14:textId="5C1E47E4" w:rsidR="000C0E1C" w:rsidRDefault="000C0E1C">
          <w:pPr>
            <w:pStyle w:val="TOC2"/>
            <w:rPr>
              <w:rFonts w:asciiTheme="minorHAnsi" w:eastAsiaTheme="minorEastAsia" w:hAnsiTheme="minorHAnsi" w:cstheme="minorBidi"/>
              <w:noProof/>
              <w:sz w:val="22"/>
              <w:szCs w:val="22"/>
              <w:lang w:eastAsia="nl-NL"/>
            </w:rPr>
          </w:pPr>
          <w:hyperlink w:anchor="_Toc36219103" w:history="1">
            <w:r w:rsidRPr="00F93F93">
              <w:rPr>
                <w:rStyle w:val="Hyperlink"/>
                <w:noProof/>
              </w:rPr>
              <w:t>3.4</w:t>
            </w:r>
            <w:r>
              <w:rPr>
                <w:rFonts w:asciiTheme="minorHAnsi" w:eastAsiaTheme="minorEastAsia" w:hAnsiTheme="minorHAnsi" w:cstheme="minorBidi"/>
                <w:noProof/>
                <w:sz w:val="22"/>
                <w:szCs w:val="22"/>
                <w:lang w:eastAsia="nl-NL"/>
              </w:rPr>
              <w:tab/>
            </w:r>
            <w:r w:rsidRPr="00F93F93">
              <w:rPr>
                <w:rStyle w:val="Hyperlink"/>
                <w:noProof/>
              </w:rPr>
              <w:t>Configuration and compliance policies</w:t>
            </w:r>
            <w:r>
              <w:rPr>
                <w:noProof/>
                <w:webHidden/>
              </w:rPr>
              <w:tab/>
            </w:r>
            <w:r>
              <w:rPr>
                <w:noProof/>
                <w:webHidden/>
              </w:rPr>
              <w:fldChar w:fldCharType="begin"/>
            </w:r>
            <w:r>
              <w:rPr>
                <w:noProof/>
                <w:webHidden/>
              </w:rPr>
              <w:instrText xml:space="preserve"> PAGEREF _Toc36219103 \h </w:instrText>
            </w:r>
            <w:r>
              <w:rPr>
                <w:noProof/>
                <w:webHidden/>
              </w:rPr>
            </w:r>
            <w:r>
              <w:rPr>
                <w:noProof/>
                <w:webHidden/>
              </w:rPr>
              <w:fldChar w:fldCharType="separate"/>
            </w:r>
            <w:r>
              <w:rPr>
                <w:noProof/>
                <w:webHidden/>
              </w:rPr>
              <w:t>9</w:t>
            </w:r>
            <w:r>
              <w:rPr>
                <w:noProof/>
                <w:webHidden/>
              </w:rPr>
              <w:fldChar w:fldCharType="end"/>
            </w:r>
          </w:hyperlink>
        </w:p>
        <w:p w14:paraId="41B349C0" w14:textId="4131ABC6" w:rsidR="000C0E1C" w:rsidRDefault="000C0E1C">
          <w:pPr>
            <w:pStyle w:val="TOC3"/>
            <w:rPr>
              <w:rFonts w:asciiTheme="minorHAnsi" w:eastAsiaTheme="minorEastAsia" w:hAnsiTheme="minorHAnsi" w:cstheme="minorBidi"/>
              <w:noProof/>
              <w:sz w:val="22"/>
              <w:szCs w:val="22"/>
              <w:lang w:eastAsia="nl-NL"/>
            </w:rPr>
          </w:pPr>
          <w:hyperlink w:anchor="_Toc36219104" w:history="1">
            <w:r w:rsidRPr="00F93F93">
              <w:rPr>
                <w:rStyle w:val="Hyperlink"/>
                <w:noProof/>
                <w:lang w:val="en-US"/>
              </w:rPr>
              <w:t>3.4.1</w:t>
            </w:r>
            <w:r>
              <w:rPr>
                <w:rFonts w:asciiTheme="minorHAnsi" w:eastAsiaTheme="minorEastAsia" w:hAnsiTheme="minorHAnsi" w:cstheme="minorBidi"/>
                <w:noProof/>
                <w:sz w:val="22"/>
                <w:szCs w:val="22"/>
                <w:lang w:eastAsia="nl-NL"/>
              </w:rPr>
              <w:tab/>
            </w:r>
            <w:r w:rsidRPr="00F93F93">
              <w:rPr>
                <w:rStyle w:val="Hyperlink"/>
                <w:noProof/>
                <w:lang w:val="en-US"/>
              </w:rPr>
              <w:t>Compliance policies</w:t>
            </w:r>
            <w:r>
              <w:rPr>
                <w:noProof/>
                <w:webHidden/>
              </w:rPr>
              <w:tab/>
            </w:r>
            <w:r>
              <w:rPr>
                <w:noProof/>
                <w:webHidden/>
              </w:rPr>
              <w:fldChar w:fldCharType="begin"/>
            </w:r>
            <w:r>
              <w:rPr>
                <w:noProof/>
                <w:webHidden/>
              </w:rPr>
              <w:instrText xml:space="preserve"> PAGEREF _Toc36219104 \h </w:instrText>
            </w:r>
            <w:r>
              <w:rPr>
                <w:noProof/>
                <w:webHidden/>
              </w:rPr>
            </w:r>
            <w:r>
              <w:rPr>
                <w:noProof/>
                <w:webHidden/>
              </w:rPr>
              <w:fldChar w:fldCharType="separate"/>
            </w:r>
            <w:r>
              <w:rPr>
                <w:noProof/>
                <w:webHidden/>
              </w:rPr>
              <w:t>10</w:t>
            </w:r>
            <w:r>
              <w:rPr>
                <w:noProof/>
                <w:webHidden/>
              </w:rPr>
              <w:fldChar w:fldCharType="end"/>
            </w:r>
          </w:hyperlink>
        </w:p>
        <w:p w14:paraId="162126C4" w14:textId="1C7E01D9" w:rsidR="000C0E1C" w:rsidRDefault="000C0E1C">
          <w:pPr>
            <w:pStyle w:val="TOC3"/>
            <w:rPr>
              <w:rFonts w:asciiTheme="minorHAnsi" w:eastAsiaTheme="minorEastAsia" w:hAnsiTheme="minorHAnsi" w:cstheme="minorBidi"/>
              <w:noProof/>
              <w:sz w:val="22"/>
              <w:szCs w:val="22"/>
              <w:lang w:eastAsia="nl-NL"/>
            </w:rPr>
          </w:pPr>
          <w:hyperlink w:anchor="_Toc36219105" w:history="1">
            <w:r w:rsidRPr="00F93F93">
              <w:rPr>
                <w:rStyle w:val="Hyperlink"/>
                <w:noProof/>
                <w:lang w:val="en-US"/>
              </w:rPr>
              <w:t>3.4.2</w:t>
            </w:r>
            <w:r>
              <w:rPr>
                <w:rFonts w:asciiTheme="minorHAnsi" w:eastAsiaTheme="minorEastAsia" w:hAnsiTheme="minorHAnsi" w:cstheme="minorBidi"/>
                <w:noProof/>
                <w:sz w:val="22"/>
                <w:szCs w:val="22"/>
                <w:lang w:eastAsia="nl-NL"/>
              </w:rPr>
              <w:tab/>
            </w:r>
            <w:r w:rsidRPr="00F93F93">
              <w:rPr>
                <w:rStyle w:val="Hyperlink"/>
                <w:noProof/>
                <w:lang w:val="en-US"/>
              </w:rPr>
              <w:t>Device configuration Policies</w:t>
            </w:r>
            <w:r>
              <w:rPr>
                <w:noProof/>
                <w:webHidden/>
              </w:rPr>
              <w:tab/>
            </w:r>
            <w:r>
              <w:rPr>
                <w:noProof/>
                <w:webHidden/>
              </w:rPr>
              <w:fldChar w:fldCharType="begin"/>
            </w:r>
            <w:r>
              <w:rPr>
                <w:noProof/>
                <w:webHidden/>
              </w:rPr>
              <w:instrText xml:space="preserve"> PAGEREF _Toc36219105 \h </w:instrText>
            </w:r>
            <w:r>
              <w:rPr>
                <w:noProof/>
                <w:webHidden/>
              </w:rPr>
            </w:r>
            <w:r>
              <w:rPr>
                <w:noProof/>
                <w:webHidden/>
              </w:rPr>
              <w:fldChar w:fldCharType="separate"/>
            </w:r>
            <w:r>
              <w:rPr>
                <w:noProof/>
                <w:webHidden/>
              </w:rPr>
              <w:t>12</w:t>
            </w:r>
            <w:r>
              <w:rPr>
                <w:noProof/>
                <w:webHidden/>
              </w:rPr>
              <w:fldChar w:fldCharType="end"/>
            </w:r>
          </w:hyperlink>
        </w:p>
        <w:p w14:paraId="10D8E2C8" w14:textId="6821838C" w:rsidR="000C0E1C" w:rsidRDefault="000C0E1C">
          <w:pPr>
            <w:pStyle w:val="TOC2"/>
            <w:rPr>
              <w:rFonts w:asciiTheme="minorHAnsi" w:eastAsiaTheme="minorEastAsia" w:hAnsiTheme="minorHAnsi" w:cstheme="minorBidi"/>
              <w:noProof/>
              <w:sz w:val="22"/>
              <w:szCs w:val="22"/>
              <w:lang w:eastAsia="nl-NL"/>
            </w:rPr>
          </w:pPr>
          <w:hyperlink w:anchor="_Toc36219106" w:history="1">
            <w:r w:rsidRPr="00F93F93">
              <w:rPr>
                <w:rStyle w:val="Hyperlink"/>
                <w:noProof/>
              </w:rPr>
              <w:t>3.5</w:t>
            </w:r>
            <w:r>
              <w:rPr>
                <w:rFonts w:asciiTheme="minorHAnsi" w:eastAsiaTheme="minorEastAsia" w:hAnsiTheme="minorHAnsi" w:cstheme="minorBidi"/>
                <w:noProof/>
                <w:sz w:val="22"/>
                <w:szCs w:val="22"/>
                <w:lang w:eastAsia="nl-NL"/>
              </w:rPr>
              <w:tab/>
            </w:r>
            <w:r w:rsidRPr="00F93F93">
              <w:rPr>
                <w:rStyle w:val="Hyperlink"/>
                <w:noProof/>
              </w:rPr>
              <w:t>Applications: provisioning and protection</w:t>
            </w:r>
            <w:r>
              <w:rPr>
                <w:noProof/>
                <w:webHidden/>
              </w:rPr>
              <w:tab/>
            </w:r>
            <w:r>
              <w:rPr>
                <w:noProof/>
                <w:webHidden/>
              </w:rPr>
              <w:fldChar w:fldCharType="begin"/>
            </w:r>
            <w:r>
              <w:rPr>
                <w:noProof/>
                <w:webHidden/>
              </w:rPr>
              <w:instrText xml:space="preserve"> PAGEREF _Toc36219106 \h </w:instrText>
            </w:r>
            <w:r>
              <w:rPr>
                <w:noProof/>
                <w:webHidden/>
              </w:rPr>
            </w:r>
            <w:r>
              <w:rPr>
                <w:noProof/>
                <w:webHidden/>
              </w:rPr>
              <w:fldChar w:fldCharType="separate"/>
            </w:r>
            <w:r>
              <w:rPr>
                <w:noProof/>
                <w:webHidden/>
              </w:rPr>
              <w:t>14</w:t>
            </w:r>
            <w:r>
              <w:rPr>
                <w:noProof/>
                <w:webHidden/>
              </w:rPr>
              <w:fldChar w:fldCharType="end"/>
            </w:r>
          </w:hyperlink>
        </w:p>
        <w:p w14:paraId="6B80C142" w14:textId="2B92DBA1" w:rsidR="000C0E1C" w:rsidRDefault="000C0E1C">
          <w:pPr>
            <w:pStyle w:val="TOC3"/>
            <w:rPr>
              <w:rFonts w:asciiTheme="minorHAnsi" w:eastAsiaTheme="minorEastAsia" w:hAnsiTheme="minorHAnsi" w:cstheme="minorBidi"/>
              <w:noProof/>
              <w:sz w:val="22"/>
              <w:szCs w:val="22"/>
              <w:lang w:eastAsia="nl-NL"/>
            </w:rPr>
          </w:pPr>
          <w:hyperlink w:anchor="_Toc36219107" w:history="1">
            <w:r w:rsidRPr="00F93F93">
              <w:rPr>
                <w:rStyle w:val="Hyperlink"/>
                <w:noProof/>
                <w:lang w:val="en-US"/>
              </w:rPr>
              <w:t>3.5.1</w:t>
            </w:r>
            <w:r>
              <w:rPr>
                <w:rFonts w:asciiTheme="minorHAnsi" w:eastAsiaTheme="minorEastAsia" w:hAnsiTheme="minorHAnsi" w:cstheme="minorBidi"/>
                <w:noProof/>
                <w:sz w:val="22"/>
                <w:szCs w:val="22"/>
                <w:lang w:eastAsia="nl-NL"/>
              </w:rPr>
              <w:tab/>
            </w:r>
            <w:r w:rsidRPr="00F93F93">
              <w:rPr>
                <w:rStyle w:val="Hyperlink"/>
                <w:noProof/>
                <w:lang w:val="en-US"/>
              </w:rPr>
              <w:t>Application provisioning</w:t>
            </w:r>
            <w:r>
              <w:rPr>
                <w:noProof/>
                <w:webHidden/>
              </w:rPr>
              <w:tab/>
            </w:r>
            <w:r>
              <w:rPr>
                <w:noProof/>
                <w:webHidden/>
              </w:rPr>
              <w:fldChar w:fldCharType="begin"/>
            </w:r>
            <w:r>
              <w:rPr>
                <w:noProof/>
                <w:webHidden/>
              </w:rPr>
              <w:instrText xml:space="preserve"> PAGEREF _Toc36219107 \h </w:instrText>
            </w:r>
            <w:r>
              <w:rPr>
                <w:noProof/>
                <w:webHidden/>
              </w:rPr>
            </w:r>
            <w:r>
              <w:rPr>
                <w:noProof/>
                <w:webHidden/>
              </w:rPr>
              <w:fldChar w:fldCharType="separate"/>
            </w:r>
            <w:r>
              <w:rPr>
                <w:noProof/>
                <w:webHidden/>
              </w:rPr>
              <w:t>14</w:t>
            </w:r>
            <w:r>
              <w:rPr>
                <w:noProof/>
                <w:webHidden/>
              </w:rPr>
              <w:fldChar w:fldCharType="end"/>
            </w:r>
          </w:hyperlink>
        </w:p>
        <w:p w14:paraId="4583006E" w14:textId="6C418D10" w:rsidR="000C0E1C" w:rsidRDefault="000C0E1C">
          <w:pPr>
            <w:pStyle w:val="TOC3"/>
            <w:rPr>
              <w:rFonts w:asciiTheme="minorHAnsi" w:eastAsiaTheme="minorEastAsia" w:hAnsiTheme="minorHAnsi" w:cstheme="minorBidi"/>
              <w:noProof/>
              <w:sz w:val="22"/>
              <w:szCs w:val="22"/>
              <w:lang w:eastAsia="nl-NL"/>
            </w:rPr>
          </w:pPr>
          <w:hyperlink w:anchor="_Toc36219108" w:history="1">
            <w:r w:rsidRPr="00F93F93">
              <w:rPr>
                <w:rStyle w:val="Hyperlink"/>
                <w:noProof/>
                <w:lang w:val="en-US"/>
              </w:rPr>
              <w:t>3.5.2</w:t>
            </w:r>
            <w:r>
              <w:rPr>
                <w:rFonts w:asciiTheme="minorHAnsi" w:eastAsiaTheme="minorEastAsia" w:hAnsiTheme="minorHAnsi" w:cstheme="minorBidi"/>
                <w:noProof/>
                <w:sz w:val="22"/>
                <w:szCs w:val="22"/>
                <w:lang w:eastAsia="nl-NL"/>
              </w:rPr>
              <w:tab/>
            </w:r>
            <w:r w:rsidRPr="00F93F93">
              <w:rPr>
                <w:rStyle w:val="Hyperlink"/>
                <w:noProof/>
                <w:lang w:val="en-US"/>
              </w:rPr>
              <w:t>Application protection policies</w:t>
            </w:r>
            <w:r>
              <w:rPr>
                <w:noProof/>
                <w:webHidden/>
              </w:rPr>
              <w:tab/>
            </w:r>
            <w:r>
              <w:rPr>
                <w:noProof/>
                <w:webHidden/>
              </w:rPr>
              <w:fldChar w:fldCharType="begin"/>
            </w:r>
            <w:r>
              <w:rPr>
                <w:noProof/>
                <w:webHidden/>
              </w:rPr>
              <w:instrText xml:space="preserve"> PAGEREF _Toc36219108 \h </w:instrText>
            </w:r>
            <w:r>
              <w:rPr>
                <w:noProof/>
                <w:webHidden/>
              </w:rPr>
            </w:r>
            <w:r>
              <w:rPr>
                <w:noProof/>
                <w:webHidden/>
              </w:rPr>
              <w:fldChar w:fldCharType="separate"/>
            </w:r>
            <w:r>
              <w:rPr>
                <w:noProof/>
                <w:webHidden/>
              </w:rPr>
              <w:t>15</w:t>
            </w:r>
            <w:r>
              <w:rPr>
                <w:noProof/>
                <w:webHidden/>
              </w:rPr>
              <w:fldChar w:fldCharType="end"/>
            </w:r>
          </w:hyperlink>
        </w:p>
        <w:p w14:paraId="4DB454C0" w14:textId="5547D2DA" w:rsidR="000C0E1C" w:rsidRDefault="000C0E1C">
          <w:pPr>
            <w:pStyle w:val="TOC2"/>
            <w:rPr>
              <w:rFonts w:asciiTheme="minorHAnsi" w:eastAsiaTheme="minorEastAsia" w:hAnsiTheme="minorHAnsi" w:cstheme="minorBidi"/>
              <w:noProof/>
              <w:sz w:val="22"/>
              <w:szCs w:val="22"/>
              <w:lang w:eastAsia="nl-NL"/>
            </w:rPr>
          </w:pPr>
          <w:hyperlink w:anchor="_Toc36219109" w:history="1">
            <w:r w:rsidRPr="00F93F93">
              <w:rPr>
                <w:rStyle w:val="Hyperlink"/>
                <w:noProof/>
                <w:lang w:val="en-US"/>
              </w:rPr>
              <w:t>3.6</w:t>
            </w:r>
            <w:r>
              <w:rPr>
                <w:rFonts w:asciiTheme="minorHAnsi" w:eastAsiaTheme="minorEastAsia" w:hAnsiTheme="minorHAnsi" w:cstheme="minorBidi"/>
                <w:noProof/>
                <w:sz w:val="22"/>
                <w:szCs w:val="22"/>
                <w:lang w:eastAsia="nl-NL"/>
              </w:rPr>
              <w:tab/>
            </w:r>
            <w:r w:rsidRPr="00F93F93">
              <w:rPr>
                <w:rStyle w:val="Hyperlink"/>
                <w:noProof/>
                <w:lang w:val="en-US"/>
              </w:rPr>
              <w:t>OS Updates</w:t>
            </w:r>
            <w:r>
              <w:rPr>
                <w:noProof/>
                <w:webHidden/>
              </w:rPr>
              <w:tab/>
            </w:r>
            <w:r>
              <w:rPr>
                <w:noProof/>
                <w:webHidden/>
              </w:rPr>
              <w:fldChar w:fldCharType="begin"/>
            </w:r>
            <w:r>
              <w:rPr>
                <w:noProof/>
                <w:webHidden/>
              </w:rPr>
              <w:instrText xml:space="preserve"> PAGEREF _Toc36219109 \h </w:instrText>
            </w:r>
            <w:r>
              <w:rPr>
                <w:noProof/>
                <w:webHidden/>
              </w:rPr>
            </w:r>
            <w:r>
              <w:rPr>
                <w:noProof/>
                <w:webHidden/>
              </w:rPr>
              <w:fldChar w:fldCharType="separate"/>
            </w:r>
            <w:r>
              <w:rPr>
                <w:noProof/>
                <w:webHidden/>
              </w:rPr>
              <w:t>17</w:t>
            </w:r>
            <w:r>
              <w:rPr>
                <w:noProof/>
                <w:webHidden/>
              </w:rPr>
              <w:fldChar w:fldCharType="end"/>
            </w:r>
          </w:hyperlink>
        </w:p>
        <w:p w14:paraId="3B197249" w14:textId="50F247C5" w:rsidR="0040299B" w:rsidRDefault="0040299B" w:rsidP="0040299B">
          <w:pPr>
            <w:tabs>
              <w:tab w:val="right" w:leader="dot" w:pos="9356"/>
            </w:tabs>
          </w:pPr>
          <w:r>
            <w:rPr>
              <w:b/>
              <w:bCs/>
            </w:rPr>
            <w:fldChar w:fldCharType="end"/>
          </w:r>
        </w:p>
      </w:sdtContent>
    </w:sdt>
    <w:p w14:paraId="5A422FC9" w14:textId="77777777" w:rsidR="0040299B" w:rsidRDefault="0040299B" w:rsidP="00B7411A"/>
    <w:p w14:paraId="383026FC" w14:textId="77777777" w:rsidR="0040299B" w:rsidRDefault="0040299B" w:rsidP="00B7411A"/>
    <w:p w14:paraId="2A5459C8" w14:textId="77777777" w:rsidR="0040299B" w:rsidRPr="007C74EF" w:rsidRDefault="0040299B" w:rsidP="00B7411A"/>
    <w:p w14:paraId="01050508" w14:textId="77777777" w:rsidR="00437107" w:rsidRPr="007C74EF" w:rsidRDefault="00437107" w:rsidP="00437107">
      <w:pPr>
        <w:ind w:right="707"/>
        <w:sectPr w:rsidR="00437107" w:rsidRPr="007C74EF" w:rsidSect="00E34401">
          <w:footerReference w:type="default" r:id="rId16"/>
          <w:pgSz w:w="11906" w:h="16838" w:code="9"/>
          <w:pgMar w:top="1134" w:right="1134" w:bottom="567" w:left="1418" w:header="454" w:footer="0" w:gutter="0"/>
          <w:cols w:space="708"/>
          <w:formProt w:val="0"/>
          <w:docGrid w:linePitch="272"/>
        </w:sectPr>
      </w:pPr>
      <w:bookmarkStart w:id="11" w:name="_GoBack"/>
      <w:bookmarkEnd w:id="11"/>
    </w:p>
    <w:p w14:paraId="3588F1A4" w14:textId="77777777" w:rsidR="00267F0B" w:rsidRPr="00227D4F" w:rsidRDefault="00267F0B" w:rsidP="00267F0B">
      <w:pPr>
        <w:pStyle w:val="Heading1"/>
        <w:tabs>
          <w:tab w:val="left" w:pos="851"/>
        </w:tabs>
      </w:pPr>
      <w:bookmarkStart w:id="12" w:name="_Toc27422044"/>
      <w:bookmarkStart w:id="13" w:name="_Toc36219090"/>
      <w:r w:rsidRPr="00227D4F">
        <w:lastRenderedPageBreak/>
        <w:t>Purpose of this document</w:t>
      </w:r>
      <w:bookmarkEnd w:id="12"/>
      <w:bookmarkEnd w:id="13"/>
    </w:p>
    <w:p w14:paraId="61AAF76B" w14:textId="401062D2" w:rsidR="00267F0B" w:rsidRPr="00267F0B" w:rsidRDefault="00267F0B" w:rsidP="00267F0B">
      <w:pPr>
        <w:rPr>
          <w:lang w:val="en-US"/>
        </w:rPr>
      </w:pPr>
      <w:r w:rsidRPr="00267F0B">
        <w:rPr>
          <w:lang w:val="en-US"/>
        </w:rPr>
        <w:t xml:space="preserve">Welcome to the detailed technical design document for the </w:t>
      </w:r>
      <w:r w:rsidR="000011AA">
        <w:rPr>
          <w:lang w:val="en-US"/>
        </w:rPr>
        <w:t>Mobile devices</w:t>
      </w:r>
      <w:r w:rsidRPr="00267F0B">
        <w:rPr>
          <w:lang w:val="en-US"/>
        </w:rPr>
        <w:t xml:space="preserve">. This document describes the technical design for the </w:t>
      </w:r>
      <w:r w:rsidR="000011AA">
        <w:rPr>
          <w:lang w:val="en-US"/>
        </w:rPr>
        <w:t>Mobile devic</w:t>
      </w:r>
      <w:r w:rsidRPr="00267F0B">
        <w:rPr>
          <w:lang w:val="en-US"/>
        </w:rPr>
        <w:t>es (</w:t>
      </w:r>
      <w:r w:rsidR="00AD71BA">
        <w:rPr>
          <w:lang w:val="en-US"/>
        </w:rPr>
        <w:t>Apple</w:t>
      </w:r>
      <w:r w:rsidR="000011AA">
        <w:rPr>
          <w:lang w:val="en-US"/>
        </w:rPr>
        <w:t xml:space="preserve"> and Android</w:t>
      </w:r>
      <w:r w:rsidRPr="00267F0B">
        <w:rPr>
          <w:lang w:val="en-US"/>
        </w:rPr>
        <w:t xml:space="preserve">) that will be used in the workspace environment for </w:t>
      </w:r>
      <w:r>
        <w:fldChar w:fldCharType="begin"/>
      </w:r>
      <w:r w:rsidRPr="00267F0B">
        <w:rPr>
          <w:lang w:val="en-US"/>
        </w:rPr>
        <w:instrText xml:space="preserve"> DOCPROPERTY  "sgt_Klant"  \* MERGEFORMAT </w:instrText>
      </w:r>
      <w:r>
        <w:fldChar w:fldCharType="separate"/>
      </w:r>
      <w:r w:rsidR="000C0E1C">
        <w:rPr>
          <w:lang w:val="en-US"/>
        </w:rPr>
        <w:t>&lt;Customer&gt;</w:t>
      </w:r>
      <w:r>
        <w:fldChar w:fldCharType="end"/>
      </w:r>
      <w:r w:rsidR="006E2508" w:rsidRPr="006E2508">
        <w:rPr>
          <w:lang w:val="en-US"/>
        </w:rPr>
        <w:t xml:space="preserve">, </w:t>
      </w:r>
      <w:r w:rsidR="000C0E1C">
        <w:rPr>
          <w:lang w:val="en-US"/>
        </w:rPr>
        <w:t>Sogeti Smart Workspace</w:t>
      </w:r>
      <w:r w:rsidR="006E2508">
        <w:rPr>
          <w:lang w:val="en-US"/>
        </w:rPr>
        <w:t xml:space="preserve"> (</w:t>
      </w:r>
      <w:r w:rsidR="000C0E1C">
        <w:rPr>
          <w:lang w:val="en-US"/>
        </w:rPr>
        <w:t>SSW</w:t>
      </w:r>
      <w:r w:rsidR="006E2508">
        <w:rPr>
          <w:lang w:val="en-US"/>
        </w:rPr>
        <w:t>)</w:t>
      </w:r>
      <w:r w:rsidRPr="00267F0B">
        <w:rPr>
          <w:lang w:val="en-US"/>
        </w:rPr>
        <w:t>.</w:t>
      </w:r>
    </w:p>
    <w:p w14:paraId="76E2B1B7" w14:textId="77777777" w:rsidR="00267F0B" w:rsidRPr="00267F0B" w:rsidRDefault="00267F0B" w:rsidP="00267F0B">
      <w:pPr>
        <w:rPr>
          <w:lang w:val="en-US"/>
        </w:rPr>
      </w:pPr>
    </w:p>
    <w:p w14:paraId="71C89E42" w14:textId="77777777" w:rsidR="00267F0B" w:rsidRPr="00227D4F" w:rsidRDefault="00267F0B" w:rsidP="00267F0B">
      <w:pPr>
        <w:pStyle w:val="Heading2"/>
        <w:spacing w:after="240"/>
      </w:pPr>
      <w:bookmarkStart w:id="14" w:name="_Toc378151619"/>
      <w:bookmarkStart w:id="15" w:name="_Toc385657270"/>
      <w:bookmarkStart w:id="16" w:name="_Toc27422045"/>
      <w:bookmarkStart w:id="17" w:name="_Toc36219091"/>
      <w:r w:rsidRPr="00227D4F">
        <w:t>Scope</w:t>
      </w:r>
      <w:bookmarkEnd w:id="14"/>
      <w:bookmarkEnd w:id="15"/>
      <w:bookmarkEnd w:id="16"/>
      <w:bookmarkEnd w:id="17"/>
    </w:p>
    <w:p w14:paraId="663F42B8" w14:textId="5D238DB7" w:rsidR="005E19B8" w:rsidRPr="00267F0B" w:rsidRDefault="00267F0B" w:rsidP="000011AA">
      <w:pPr>
        <w:rPr>
          <w:lang w:val="en-US" w:eastAsia="nl-NL"/>
        </w:rPr>
      </w:pPr>
      <w:r w:rsidRPr="00267F0B">
        <w:rPr>
          <w:lang w:val="en-US"/>
        </w:rPr>
        <w:t>This document is limited to devices with the operating system</w:t>
      </w:r>
      <w:r w:rsidR="000011AA">
        <w:rPr>
          <w:lang w:val="en-US"/>
        </w:rPr>
        <w:t xml:space="preserve"> for mobile devices</w:t>
      </w:r>
      <w:r w:rsidR="00A62119">
        <w:rPr>
          <w:lang w:val="en-US"/>
        </w:rPr>
        <w:t>;</w:t>
      </w:r>
      <w:r w:rsidR="000011AA">
        <w:rPr>
          <w:lang w:val="en-US"/>
        </w:rPr>
        <w:t xml:space="preserve"> Android, iOS and iPadOS</w:t>
      </w:r>
      <w:r w:rsidRPr="00267F0B">
        <w:rPr>
          <w:lang w:val="en-US"/>
        </w:rPr>
        <w:t xml:space="preserve">. </w:t>
      </w:r>
      <w:r w:rsidRPr="000011AA">
        <w:rPr>
          <w:lang w:val="en-US"/>
        </w:rPr>
        <w:t xml:space="preserve">These </w:t>
      </w:r>
      <w:r w:rsidR="000011AA">
        <w:rPr>
          <w:lang w:val="en-US"/>
        </w:rPr>
        <w:t>mobile devices</w:t>
      </w:r>
      <w:r w:rsidRPr="000011AA">
        <w:rPr>
          <w:lang w:val="en-US"/>
        </w:rPr>
        <w:t xml:space="preserve"> will be used for</w:t>
      </w:r>
      <w:r w:rsidR="000011AA">
        <w:rPr>
          <w:lang w:val="en-US"/>
        </w:rPr>
        <w:t xml:space="preserve"> p</w:t>
      </w:r>
      <w:r w:rsidR="005E19B8" w:rsidRPr="00267F0B">
        <w:rPr>
          <w:lang w:val="en-US" w:eastAsia="nl-NL"/>
        </w:rPr>
        <w:t>roviding users with a device that can be used for</w:t>
      </w:r>
      <w:r w:rsidR="006E2508">
        <w:rPr>
          <w:lang w:val="en-US" w:eastAsia="nl-NL"/>
        </w:rPr>
        <w:t xml:space="preserve"> secure</w:t>
      </w:r>
      <w:r w:rsidR="005E19B8" w:rsidRPr="00267F0B">
        <w:rPr>
          <w:lang w:val="en-US" w:eastAsia="nl-NL"/>
        </w:rPr>
        <w:t xml:space="preserve"> access to </w:t>
      </w:r>
      <w:r w:rsidR="005E19B8">
        <w:rPr>
          <w:lang w:val="en-US" w:eastAsia="nl-NL"/>
        </w:rPr>
        <w:t xml:space="preserve">the </w:t>
      </w:r>
      <w:r w:rsidR="005E19B8" w:rsidRPr="000E570A">
        <w:rPr>
          <w:lang w:eastAsia="nl-NL"/>
        </w:rPr>
        <w:fldChar w:fldCharType="begin"/>
      </w:r>
      <w:r w:rsidR="005E19B8" w:rsidRPr="00267F0B">
        <w:rPr>
          <w:lang w:val="en-US" w:eastAsia="nl-NL"/>
        </w:rPr>
        <w:instrText xml:space="preserve"> DOCPROPERTY  "sgt_Klant"  \* MERGEFORMAT </w:instrText>
      </w:r>
      <w:r w:rsidR="005E19B8" w:rsidRPr="000E570A">
        <w:rPr>
          <w:lang w:eastAsia="nl-NL"/>
        </w:rPr>
        <w:fldChar w:fldCharType="separate"/>
      </w:r>
      <w:r w:rsidR="000C0E1C">
        <w:rPr>
          <w:lang w:val="en-US" w:eastAsia="nl-NL"/>
        </w:rPr>
        <w:t>&lt;Customer&gt;</w:t>
      </w:r>
      <w:r w:rsidR="005E19B8" w:rsidRPr="000E570A">
        <w:rPr>
          <w:lang w:eastAsia="nl-NL"/>
        </w:rPr>
        <w:fldChar w:fldCharType="end"/>
      </w:r>
      <w:r w:rsidR="005E19B8" w:rsidRPr="00267F0B">
        <w:rPr>
          <w:lang w:val="en-US" w:eastAsia="nl-NL"/>
        </w:rPr>
        <w:t xml:space="preserve"> </w:t>
      </w:r>
      <w:r w:rsidR="005E19B8">
        <w:rPr>
          <w:lang w:val="en-US" w:eastAsia="nl-NL"/>
        </w:rPr>
        <w:t>Office 365</w:t>
      </w:r>
      <w:r w:rsidR="000011AA">
        <w:rPr>
          <w:lang w:val="en-US" w:eastAsia="nl-NL"/>
        </w:rPr>
        <w:t xml:space="preserve"> apps and content, </w:t>
      </w:r>
      <w:r w:rsidR="005E19B8">
        <w:rPr>
          <w:lang w:val="en-US" w:eastAsia="nl-NL"/>
        </w:rPr>
        <w:t xml:space="preserve">and to </w:t>
      </w:r>
      <w:r w:rsidR="005E19B8" w:rsidRPr="000E570A">
        <w:rPr>
          <w:lang w:eastAsia="nl-NL"/>
        </w:rPr>
        <w:fldChar w:fldCharType="begin"/>
      </w:r>
      <w:r w:rsidR="005E19B8" w:rsidRPr="00267F0B">
        <w:rPr>
          <w:lang w:val="en-US" w:eastAsia="nl-NL"/>
        </w:rPr>
        <w:instrText xml:space="preserve"> DOCPROPERTY  "sgt_Klant"  \* MERGEFORMAT </w:instrText>
      </w:r>
      <w:r w:rsidR="005E19B8" w:rsidRPr="000E570A">
        <w:rPr>
          <w:lang w:eastAsia="nl-NL"/>
        </w:rPr>
        <w:fldChar w:fldCharType="separate"/>
      </w:r>
      <w:r w:rsidR="000C0E1C">
        <w:rPr>
          <w:lang w:val="en-US" w:eastAsia="nl-NL"/>
        </w:rPr>
        <w:t>&lt;Customer&gt;</w:t>
      </w:r>
      <w:r w:rsidR="005E19B8" w:rsidRPr="000E570A">
        <w:rPr>
          <w:lang w:eastAsia="nl-NL"/>
        </w:rPr>
        <w:fldChar w:fldCharType="end"/>
      </w:r>
      <w:r w:rsidR="005E19B8" w:rsidRPr="005E19B8">
        <w:rPr>
          <w:lang w:val="en-US" w:eastAsia="nl-NL"/>
        </w:rPr>
        <w:t xml:space="preserve"> </w:t>
      </w:r>
      <w:r w:rsidR="000011AA">
        <w:rPr>
          <w:lang w:val="en-US" w:eastAsia="nl-NL"/>
        </w:rPr>
        <w:t>approved apps</w:t>
      </w:r>
      <w:r w:rsidR="005E19B8" w:rsidRPr="00267F0B">
        <w:rPr>
          <w:lang w:val="en-US" w:eastAsia="nl-NL"/>
        </w:rPr>
        <w:t>;</w:t>
      </w:r>
    </w:p>
    <w:p w14:paraId="34E8209C" w14:textId="77777777" w:rsidR="00267F0B" w:rsidRPr="00227D4F" w:rsidRDefault="00267F0B" w:rsidP="00267F0B">
      <w:pPr>
        <w:pStyle w:val="NoSpacing"/>
        <w:rPr>
          <w:rFonts w:ascii="Century Gothic" w:hAnsi="Century Gothic"/>
          <w:b/>
          <w:lang w:val="en-US" w:eastAsia="nl-NL"/>
        </w:rPr>
      </w:pPr>
    </w:p>
    <w:p w14:paraId="4837DFD5" w14:textId="715311DA" w:rsidR="00267F0B" w:rsidRPr="00267F0B" w:rsidRDefault="00267F0B" w:rsidP="00267F0B">
      <w:pPr>
        <w:rPr>
          <w:lang w:val="en-US" w:eastAsia="nl-NL"/>
        </w:rPr>
      </w:pPr>
      <w:r w:rsidRPr="00267F0B">
        <w:rPr>
          <w:lang w:val="en-US" w:eastAsia="nl-NL"/>
        </w:rPr>
        <w:t xml:space="preserve">This design covers the </w:t>
      </w:r>
      <w:r w:rsidR="00A62119">
        <w:rPr>
          <w:lang w:val="en-US" w:eastAsia="nl-NL"/>
        </w:rPr>
        <w:t>onboarding</w:t>
      </w:r>
      <w:r w:rsidRPr="00267F0B">
        <w:rPr>
          <w:lang w:val="en-US" w:eastAsia="nl-NL"/>
        </w:rPr>
        <w:t xml:space="preserve"> and configuration for </w:t>
      </w:r>
      <w:r w:rsidR="00A62119">
        <w:rPr>
          <w:lang w:val="en-US" w:eastAsia="nl-NL"/>
        </w:rPr>
        <w:t xml:space="preserve">mobile devices into the </w:t>
      </w:r>
      <w:r w:rsidR="000C0E1C">
        <w:rPr>
          <w:lang w:val="en-US" w:eastAsia="nl-NL"/>
        </w:rPr>
        <w:t>SSW</w:t>
      </w:r>
      <w:r w:rsidR="00A62119">
        <w:rPr>
          <w:lang w:val="en-US" w:eastAsia="nl-NL"/>
        </w:rPr>
        <w:t xml:space="preserve"> platform</w:t>
      </w:r>
      <w:r w:rsidRPr="00267F0B">
        <w:rPr>
          <w:lang w:val="en-US" w:eastAsia="nl-NL"/>
        </w:rPr>
        <w:t xml:space="preserve">. The following items are partly covered in this design only. Because these items are important for the configuration, use and </w:t>
      </w:r>
      <w:r w:rsidR="00A62119">
        <w:rPr>
          <w:lang w:val="en-US" w:eastAsia="nl-NL"/>
        </w:rPr>
        <w:t xml:space="preserve">user </w:t>
      </w:r>
      <w:r w:rsidRPr="00267F0B">
        <w:rPr>
          <w:lang w:val="en-US" w:eastAsia="nl-NL"/>
        </w:rPr>
        <w:t xml:space="preserve">experience, they will be mentioned </w:t>
      </w:r>
      <w:r w:rsidR="00415A86">
        <w:rPr>
          <w:lang w:val="en-US" w:eastAsia="nl-NL"/>
        </w:rPr>
        <w:t>in this design</w:t>
      </w:r>
      <w:r w:rsidRPr="00267F0B">
        <w:rPr>
          <w:lang w:val="en-US" w:eastAsia="nl-NL"/>
        </w:rPr>
        <w:t>:</w:t>
      </w:r>
    </w:p>
    <w:p w14:paraId="2292BC15" w14:textId="77777777" w:rsidR="00267F0B" w:rsidRPr="00267F0B" w:rsidRDefault="00267F0B" w:rsidP="00267F0B">
      <w:pPr>
        <w:rPr>
          <w:lang w:val="en-US" w:eastAsia="nl-NL"/>
        </w:rPr>
      </w:pPr>
    </w:p>
    <w:p w14:paraId="622D2921" w14:textId="19D57913" w:rsidR="005E19B8" w:rsidRPr="006E2508" w:rsidRDefault="005E19B8" w:rsidP="00C446F6">
      <w:pPr>
        <w:pStyle w:val="ListParagraph"/>
        <w:numPr>
          <w:ilvl w:val="0"/>
          <w:numId w:val="24"/>
        </w:numPr>
        <w:rPr>
          <w:lang w:val="en-US" w:eastAsia="nl-NL"/>
        </w:rPr>
      </w:pPr>
      <w:r w:rsidRPr="006E2508">
        <w:rPr>
          <w:lang w:val="en-US" w:eastAsia="nl-NL"/>
        </w:rPr>
        <w:t xml:space="preserve">Devices will be </w:t>
      </w:r>
      <w:r w:rsidR="00040CD0">
        <w:rPr>
          <w:lang w:val="en-US" w:eastAsia="nl-NL"/>
        </w:rPr>
        <w:t>registered</w:t>
      </w:r>
      <w:r w:rsidRPr="006E2508">
        <w:rPr>
          <w:lang w:val="en-US" w:eastAsia="nl-NL"/>
        </w:rPr>
        <w:t xml:space="preserve"> to Azure Active Directory;</w:t>
      </w:r>
    </w:p>
    <w:p w14:paraId="0A1E168F" w14:textId="4FFBEB8E" w:rsidR="00267F0B" w:rsidRDefault="00267F0B" w:rsidP="00C446F6">
      <w:pPr>
        <w:pStyle w:val="ListParagraph"/>
        <w:numPr>
          <w:ilvl w:val="0"/>
          <w:numId w:val="24"/>
        </w:numPr>
        <w:rPr>
          <w:lang w:val="en-US" w:eastAsia="nl-NL"/>
        </w:rPr>
      </w:pPr>
      <w:r w:rsidRPr="006E2508">
        <w:rPr>
          <w:lang w:val="en-US" w:eastAsia="nl-NL"/>
        </w:rPr>
        <w:t>Device management is covered by Microsoft Intune;</w:t>
      </w:r>
    </w:p>
    <w:p w14:paraId="0E888D77" w14:textId="3E152FCF" w:rsidR="00040CD0" w:rsidRPr="006E2508" w:rsidRDefault="00040CD0" w:rsidP="00C446F6">
      <w:pPr>
        <w:pStyle w:val="ListParagraph"/>
        <w:numPr>
          <w:ilvl w:val="0"/>
          <w:numId w:val="24"/>
        </w:numPr>
        <w:rPr>
          <w:lang w:val="en-US" w:eastAsia="nl-NL"/>
        </w:rPr>
      </w:pPr>
      <w:r>
        <w:rPr>
          <w:lang w:val="en-US" w:eastAsia="nl-NL"/>
        </w:rPr>
        <w:t>Conditional Access for Office 365 is covered from the Collaboration platform;</w:t>
      </w:r>
    </w:p>
    <w:p w14:paraId="15E883E6" w14:textId="77777777" w:rsidR="00267F0B" w:rsidRPr="00267F0B" w:rsidRDefault="00267F0B" w:rsidP="00267F0B">
      <w:pPr>
        <w:rPr>
          <w:lang w:val="en-US"/>
        </w:rPr>
      </w:pPr>
    </w:p>
    <w:p w14:paraId="1418CCE6" w14:textId="77777777" w:rsidR="00267F0B" w:rsidRPr="00267F0B" w:rsidRDefault="00267F0B" w:rsidP="00267F0B">
      <w:pPr>
        <w:rPr>
          <w:lang w:val="en-US"/>
        </w:rPr>
      </w:pPr>
    </w:p>
    <w:p w14:paraId="16794BD4" w14:textId="77777777" w:rsidR="00267F0B" w:rsidRPr="00227D4F" w:rsidRDefault="00267F0B" w:rsidP="00267F0B">
      <w:pPr>
        <w:pStyle w:val="Heading1"/>
        <w:tabs>
          <w:tab w:val="left" w:pos="851"/>
        </w:tabs>
      </w:pPr>
      <w:bookmarkStart w:id="18" w:name="_Toc27422046"/>
      <w:bookmarkStart w:id="19" w:name="_Toc36219092"/>
      <w:r w:rsidRPr="00227D4F">
        <w:lastRenderedPageBreak/>
        <w:t>Requirements and solution direction</w:t>
      </w:r>
      <w:bookmarkEnd w:id="18"/>
      <w:bookmarkEnd w:id="19"/>
    </w:p>
    <w:p w14:paraId="465EC74D" w14:textId="77777777" w:rsidR="00267F0B" w:rsidRPr="00B01E74" w:rsidRDefault="00267F0B" w:rsidP="00267F0B">
      <w:pPr>
        <w:pStyle w:val="Heading2"/>
      </w:pPr>
      <w:bookmarkStart w:id="20" w:name="_Toc27422047"/>
      <w:bookmarkStart w:id="21" w:name="_Toc36219093"/>
      <w:r w:rsidRPr="00B01E74">
        <w:t>Requirements and use case</w:t>
      </w:r>
      <w:bookmarkEnd w:id="20"/>
      <w:bookmarkEnd w:id="21"/>
    </w:p>
    <w:p w14:paraId="3D10B328" w14:textId="64C8F262" w:rsidR="00267F0B" w:rsidRPr="00267F0B" w:rsidRDefault="00267F0B" w:rsidP="00267F0B">
      <w:pPr>
        <w:rPr>
          <w:lang w:val="en-US"/>
        </w:rPr>
      </w:pPr>
      <w:r w:rsidRPr="00267F0B">
        <w:rPr>
          <w:lang w:val="en-US"/>
        </w:rPr>
        <w:t xml:space="preserve">In the </w:t>
      </w:r>
      <w:r w:rsidR="000C0E1C">
        <w:rPr>
          <w:lang w:val="en-US"/>
        </w:rPr>
        <w:t>SSW</w:t>
      </w:r>
      <w:r w:rsidRPr="00267F0B">
        <w:rPr>
          <w:lang w:val="en-US"/>
        </w:rPr>
        <w:t xml:space="preserve">, </w:t>
      </w:r>
      <w:r>
        <w:fldChar w:fldCharType="begin"/>
      </w:r>
      <w:r w:rsidRPr="00267F0B">
        <w:rPr>
          <w:lang w:val="en-US"/>
        </w:rPr>
        <w:instrText xml:space="preserve"> DOCPROPERTY  "sgt_Klant"  \* MERGEFORMAT </w:instrText>
      </w:r>
      <w:r>
        <w:fldChar w:fldCharType="separate"/>
      </w:r>
      <w:r w:rsidR="000C0E1C">
        <w:rPr>
          <w:lang w:val="en-US"/>
        </w:rPr>
        <w:t>&lt;Customer&gt;</w:t>
      </w:r>
      <w:r>
        <w:fldChar w:fldCharType="end"/>
      </w:r>
      <w:r w:rsidRPr="00267F0B">
        <w:rPr>
          <w:lang w:val="en-US"/>
        </w:rPr>
        <w:t xml:space="preserve"> will be using </w:t>
      </w:r>
      <w:r w:rsidR="00040CD0">
        <w:rPr>
          <w:lang w:val="en-US"/>
        </w:rPr>
        <w:t>iOS and Android devices</w:t>
      </w:r>
      <w:r w:rsidRPr="00267F0B">
        <w:rPr>
          <w:lang w:val="en-US"/>
        </w:rPr>
        <w:t xml:space="preserve"> for where these concern company owned devices.  As the </w:t>
      </w:r>
      <w:r w:rsidR="000C0E1C">
        <w:rPr>
          <w:lang w:val="en-US"/>
        </w:rPr>
        <w:t>SSW</w:t>
      </w:r>
      <w:r w:rsidRPr="00267F0B">
        <w:rPr>
          <w:lang w:val="en-US"/>
        </w:rPr>
        <w:t xml:space="preserve"> is cloud based, these devices will be </w:t>
      </w:r>
      <w:r w:rsidR="00040CD0">
        <w:rPr>
          <w:lang w:val="en-US"/>
        </w:rPr>
        <w:t xml:space="preserve">registered in </w:t>
      </w:r>
      <w:r w:rsidRPr="00267F0B">
        <w:rPr>
          <w:lang w:val="en-US"/>
        </w:rPr>
        <w:t>Azure Active Directory (AAD) and managed with Microsoft Intune</w:t>
      </w:r>
      <w:r w:rsidR="00040CD0">
        <w:rPr>
          <w:lang w:val="en-US"/>
        </w:rPr>
        <w:t>.</w:t>
      </w:r>
    </w:p>
    <w:p w14:paraId="44B5EBBC" w14:textId="77777777" w:rsidR="00267F0B" w:rsidRPr="00267F0B" w:rsidRDefault="00267F0B" w:rsidP="00267F0B">
      <w:pPr>
        <w:rPr>
          <w:lang w:val="en-US"/>
        </w:rPr>
      </w:pPr>
    </w:p>
    <w:p w14:paraId="12215BD9" w14:textId="30378517" w:rsidR="00267F0B" w:rsidRPr="00267F0B" w:rsidRDefault="00267F0B" w:rsidP="00267F0B">
      <w:pPr>
        <w:rPr>
          <w:lang w:val="en-US"/>
        </w:rPr>
      </w:pPr>
      <w:r w:rsidRPr="00267F0B">
        <w:rPr>
          <w:lang w:val="en-US"/>
        </w:rPr>
        <w:t xml:space="preserve">The </w:t>
      </w:r>
      <w:r w:rsidR="002F3B98">
        <w:rPr>
          <w:lang w:val="en-US"/>
        </w:rPr>
        <w:t>devices</w:t>
      </w:r>
      <w:r w:rsidRPr="00267F0B">
        <w:rPr>
          <w:lang w:val="en-US"/>
        </w:rPr>
        <w:t xml:space="preserve"> will be provided with a base set of local applications only. Line of Business Applications (LOB) will be offered through SaaS, Web or </w:t>
      </w:r>
      <w:r w:rsidR="00040CD0">
        <w:rPr>
          <w:lang w:val="en-US"/>
        </w:rPr>
        <w:t>approved apps that users can install from the (device specific-) app store</w:t>
      </w:r>
      <w:r w:rsidRPr="00267F0B">
        <w:rPr>
          <w:lang w:val="en-US"/>
        </w:rPr>
        <w:t xml:space="preserve">. </w:t>
      </w:r>
    </w:p>
    <w:p w14:paraId="24CD516D" w14:textId="77777777" w:rsidR="00267F0B" w:rsidRPr="00267F0B" w:rsidRDefault="00267F0B" w:rsidP="00267F0B">
      <w:pPr>
        <w:rPr>
          <w:lang w:val="en-US"/>
        </w:rPr>
      </w:pPr>
    </w:p>
    <w:p w14:paraId="73B981E9" w14:textId="49EF1F7E" w:rsidR="00267F0B" w:rsidRPr="00267F0B" w:rsidRDefault="00040CD0" w:rsidP="00267F0B">
      <w:pPr>
        <w:rPr>
          <w:lang w:val="en-US"/>
        </w:rPr>
      </w:pPr>
      <w:r>
        <w:rPr>
          <w:lang w:val="en-US"/>
        </w:rPr>
        <w:t xml:space="preserve">Mobile devices that are provided to users by Securitas will be enrolled into Intune as company owned devices. Users </w:t>
      </w:r>
      <w:r w:rsidR="004E2BB8">
        <w:rPr>
          <w:lang w:val="en-US"/>
        </w:rPr>
        <w:t>who want to use their personal device, need to enroll their device first and comply with base requirements. These devices will be enrolled as personal devices.</w:t>
      </w:r>
    </w:p>
    <w:p w14:paraId="2EB9B424" w14:textId="77777777" w:rsidR="00267F0B" w:rsidRPr="00267F0B" w:rsidRDefault="00267F0B" w:rsidP="00267F0B">
      <w:pPr>
        <w:rPr>
          <w:lang w:val="en-US"/>
        </w:rPr>
      </w:pPr>
    </w:p>
    <w:p w14:paraId="2540A385" w14:textId="3591F1B2" w:rsidR="00267F0B" w:rsidRDefault="00267F0B" w:rsidP="00267F0B">
      <w:pPr>
        <w:pStyle w:val="Heading2"/>
      </w:pPr>
      <w:bookmarkStart w:id="22" w:name="_Toc27422048"/>
      <w:bookmarkStart w:id="23" w:name="_Toc36219094"/>
      <w:r w:rsidRPr="00227D4F">
        <w:t>Solution</w:t>
      </w:r>
      <w:bookmarkEnd w:id="22"/>
      <w:bookmarkEnd w:id="23"/>
    </w:p>
    <w:p w14:paraId="3AF1F90E" w14:textId="23152B82" w:rsidR="00FA58E7" w:rsidRDefault="00FA58E7" w:rsidP="00FA58E7">
      <w:pPr>
        <w:rPr>
          <w:lang w:val="en-US"/>
        </w:rPr>
      </w:pPr>
      <w:r w:rsidRPr="00FA58E7">
        <w:rPr>
          <w:lang w:val="en-US"/>
        </w:rPr>
        <w:t>The table below shows t</w:t>
      </w:r>
      <w:r>
        <w:rPr>
          <w:lang w:val="en-US"/>
        </w:rPr>
        <w:t xml:space="preserve">he different tiers that are defined for the various devices and use cases (scenario’s) in the Securitas IT Workplace for </w:t>
      </w:r>
      <w:r w:rsidR="000C0E1C">
        <w:rPr>
          <w:lang w:val="en-US"/>
        </w:rPr>
        <w:t>SSW</w:t>
      </w:r>
      <w:r>
        <w:rPr>
          <w:lang w:val="en-US"/>
        </w:rPr>
        <w:t>:</w:t>
      </w:r>
    </w:p>
    <w:p w14:paraId="5F473E9E" w14:textId="77777777" w:rsidR="00FA58E7" w:rsidRPr="00FA58E7" w:rsidRDefault="00FA58E7" w:rsidP="00FA58E7">
      <w:pPr>
        <w:rPr>
          <w:lang w:val="en-US"/>
        </w:rPr>
      </w:pPr>
    </w:p>
    <w:tbl>
      <w:tblPr>
        <w:tblW w:w="9880" w:type="dxa"/>
        <w:tblCellMar>
          <w:left w:w="0" w:type="dxa"/>
          <w:right w:w="0" w:type="dxa"/>
        </w:tblCellMar>
        <w:tblLook w:val="0600" w:firstRow="0" w:lastRow="0" w:firstColumn="0" w:lastColumn="0" w:noHBand="1" w:noVBand="1"/>
      </w:tblPr>
      <w:tblGrid>
        <w:gridCol w:w="2470"/>
        <w:gridCol w:w="2470"/>
        <w:gridCol w:w="2470"/>
        <w:gridCol w:w="2470"/>
      </w:tblGrid>
      <w:tr w:rsidR="00FA58E7" w:rsidRPr="00FA58E7" w14:paraId="39F1373E" w14:textId="77777777" w:rsidTr="00FA58E7">
        <w:trPr>
          <w:trHeight w:val="465"/>
        </w:trPr>
        <w:tc>
          <w:tcPr>
            <w:tcW w:w="2460" w:type="dxa"/>
            <w:tcBorders>
              <w:top w:val="single" w:sz="4" w:space="0" w:color="FFFFFF"/>
              <w:left w:val="single" w:sz="4" w:space="0" w:color="FFFFFF"/>
              <w:bottom w:val="single" w:sz="12" w:space="0" w:color="FFFFFF"/>
              <w:right w:val="single" w:sz="4" w:space="0" w:color="FFFFFF"/>
            </w:tcBorders>
            <w:shd w:val="clear" w:color="auto" w:fill="0077B7"/>
            <w:tcMar>
              <w:top w:w="58" w:type="dxa"/>
              <w:left w:w="116" w:type="dxa"/>
              <w:bottom w:w="58" w:type="dxa"/>
              <w:right w:w="116" w:type="dxa"/>
            </w:tcMar>
            <w:vAlign w:val="center"/>
            <w:hideMark/>
          </w:tcPr>
          <w:p w14:paraId="2BDC62C8" w14:textId="77777777" w:rsidR="00FA58E7" w:rsidRPr="00FA58E7" w:rsidRDefault="00FA58E7" w:rsidP="00FA58E7">
            <w:r w:rsidRPr="00FA58E7">
              <w:rPr>
                <w:b/>
                <w:bCs/>
                <w:lang w:val="en-US"/>
              </w:rPr>
              <w:t>Tier 1: High Security Devices</w:t>
            </w:r>
            <w:r w:rsidRPr="00FA58E7">
              <w:rPr>
                <w:rFonts w:ascii="Arial" w:hAnsi="Arial" w:cs="Arial"/>
                <w:b/>
                <w:bCs/>
                <w:lang w:val="en-US"/>
              </w:rPr>
              <w:t>​</w:t>
            </w:r>
          </w:p>
        </w:tc>
        <w:tc>
          <w:tcPr>
            <w:tcW w:w="2460" w:type="dxa"/>
            <w:tcBorders>
              <w:top w:val="single" w:sz="4" w:space="0" w:color="FFFFFF"/>
              <w:left w:val="single" w:sz="4" w:space="0" w:color="FFFFFF"/>
              <w:bottom w:val="single" w:sz="12" w:space="0" w:color="FFFFFF"/>
              <w:right w:val="single" w:sz="4" w:space="0" w:color="FFFFFF"/>
            </w:tcBorders>
            <w:shd w:val="clear" w:color="auto" w:fill="0077B7"/>
            <w:tcMar>
              <w:top w:w="58" w:type="dxa"/>
              <w:left w:w="116" w:type="dxa"/>
              <w:bottom w:w="58" w:type="dxa"/>
              <w:right w:w="116" w:type="dxa"/>
            </w:tcMar>
            <w:vAlign w:val="center"/>
            <w:hideMark/>
          </w:tcPr>
          <w:p w14:paraId="40C64AED" w14:textId="77777777" w:rsidR="00FA58E7" w:rsidRPr="00FA58E7" w:rsidRDefault="00FA58E7" w:rsidP="00FA58E7">
            <w:r w:rsidRPr="00FA58E7">
              <w:rPr>
                <w:b/>
                <w:bCs/>
                <w:lang w:val="en-US"/>
              </w:rPr>
              <w:t>Tier 2: Standard Corporate Devices</w:t>
            </w:r>
            <w:r w:rsidRPr="00FA58E7">
              <w:rPr>
                <w:rFonts w:ascii="Arial" w:hAnsi="Arial" w:cs="Arial"/>
                <w:b/>
                <w:bCs/>
                <w:lang w:val="en-US"/>
              </w:rPr>
              <w:t>​</w:t>
            </w:r>
          </w:p>
        </w:tc>
        <w:tc>
          <w:tcPr>
            <w:tcW w:w="2460" w:type="dxa"/>
            <w:tcBorders>
              <w:top w:val="single" w:sz="4" w:space="0" w:color="FFFFFF"/>
              <w:left w:val="single" w:sz="4" w:space="0" w:color="FFFFFF"/>
              <w:bottom w:val="single" w:sz="12" w:space="0" w:color="FFFFFF"/>
              <w:right w:val="single" w:sz="4" w:space="0" w:color="FFFFFF"/>
            </w:tcBorders>
            <w:shd w:val="clear" w:color="auto" w:fill="0077B7"/>
            <w:tcMar>
              <w:top w:w="58" w:type="dxa"/>
              <w:left w:w="116" w:type="dxa"/>
              <w:bottom w:w="58" w:type="dxa"/>
              <w:right w:w="116" w:type="dxa"/>
            </w:tcMar>
            <w:vAlign w:val="center"/>
            <w:hideMark/>
          </w:tcPr>
          <w:p w14:paraId="12354FC0" w14:textId="77777777" w:rsidR="00FA58E7" w:rsidRPr="00FA58E7" w:rsidRDefault="00FA58E7" w:rsidP="00FA58E7">
            <w:r w:rsidRPr="00FA58E7">
              <w:rPr>
                <w:b/>
                <w:bCs/>
                <w:lang w:val="en-US"/>
              </w:rPr>
              <w:t>Tier 3: Low trust Devices</w:t>
            </w:r>
            <w:r w:rsidRPr="00FA58E7">
              <w:rPr>
                <w:rFonts w:ascii="Arial" w:hAnsi="Arial" w:cs="Arial"/>
                <w:b/>
                <w:bCs/>
                <w:lang w:val="en-US"/>
              </w:rPr>
              <w:t>​</w:t>
            </w:r>
          </w:p>
        </w:tc>
        <w:tc>
          <w:tcPr>
            <w:tcW w:w="2460" w:type="dxa"/>
            <w:tcBorders>
              <w:top w:val="single" w:sz="4" w:space="0" w:color="FFFFFF"/>
              <w:left w:val="single" w:sz="4" w:space="0" w:color="FFFFFF"/>
              <w:bottom w:val="single" w:sz="12" w:space="0" w:color="FFFFFF"/>
              <w:right w:val="single" w:sz="4" w:space="0" w:color="FFFFFF"/>
            </w:tcBorders>
            <w:shd w:val="clear" w:color="auto" w:fill="0077B7"/>
            <w:tcMar>
              <w:top w:w="58" w:type="dxa"/>
              <w:left w:w="116" w:type="dxa"/>
              <w:bottom w:w="58" w:type="dxa"/>
              <w:right w:w="116" w:type="dxa"/>
            </w:tcMar>
            <w:vAlign w:val="center"/>
            <w:hideMark/>
          </w:tcPr>
          <w:p w14:paraId="22413093" w14:textId="77777777" w:rsidR="00FA58E7" w:rsidRPr="00FA58E7" w:rsidRDefault="00FA58E7" w:rsidP="00FA58E7">
            <w:r w:rsidRPr="00FA58E7">
              <w:rPr>
                <w:b/>
                <w:bCs/>
                <w:lang w:val="en-US"/>
              </w:rPr>
              <w:t>Tier 4: Unmanaged Devices</w:t>
            </w:r>
            <w:r w:rsidRPr="00FA58E7">
              <w:rPr>
                <w:rFonts w:ascii="Arial" w:hAnsi="Arial" w:cs="Arial"/>
                <w:b/>
                <w:bCs/>
                <w:lang w:val="en-US"/>
              </w:rPr>
              <w:t>​</w:t>
            </w:r>
          </w:p>
        </w:tc>
      </w:tr>
      <w:tr w:rsidR="00FA58E7" w:rsidRPr="000C0E1C" w14:paraId="56952771" w14:textId="77777777" w:rsidTr="00FA58E7">
        <w:trPr>
          <w:trHeight w:val="2038"/>
        </w:trPr>
        <w:tc>
          <w:tcPr>
            <w:tcW w:w="2460" w:type="dxa"/>
            <w:tcBorders>
              <w:top w:val="single" w:sz="12" w:space="0" w:color="FFFFFF"/>
              <w:left w:val="single" w:sz="4" w:space="0" w:color="FFFFFF"/>
              <w:bottom w:val="single" w:sz="4" w:space="0" w:color="FFFFFF"/>
              <w:right w:val="single" w:sz="4" w:space="0" w:color="FFFFFF"/>
            </w:tcBorders>
            <w:shd w:val="clear" w:color="auto" w:fill="CBD6E6"/>
            <w:tcMar>
              <w:top w:w="58" w:type="dxa"/>
              <w:left w:w="116" w:type="dxa"/>
              <w:bottom w:w="58" w:type="dxa"/>
              <w:right w:w="116" w:type="dxa"/>
            </w:tcMar>
            <w:hideMark/>
          </w:tcPr>
          <w:p w14:paraId="75E11612" w14:textId="77777777" w:rsidR="00FA58E7" w:rsidRPr="0015448D" w:rsidRDefault="00FA58E7" w:rsidP="00FA58E7">
            <w:pPr>
              <w:rPr>
                <w:lang w:val="en-US"/>
              </w:rPr>
            </w:pPr>
            <w:r w:rsidRPr="00FA58E7">
              <w:rPr>
                <w:b/>
                <w:bCs/>
                <w:lang w:val="en-US"/>
              </w:rPr>
              <w:t>Description</w:t>
            </w:r>
            <w:r w:rsidRPr="00FA58E7">
              <w:rPr>
                <w:rFonts w:ascii="Arial" w:hAnsi="Arial" w:cs="Arial"/>
                <w:lang w:val="en-US"/>
              </w:rPr>
              <w:t>​</w:t>
            </w:r>
          </w:p>
          <w:p w14:paraId="5718947E" w14:textId="5D542F48" w:rsidR="00FA58E7" w:rsidRPr="0015448D" w:rsidRDefault="00FA58E7" w:rsidP="00FA58E7">
            <w:pPr>
              <w:rPr>
                <w:lang w:val="en-US"/>
              </w:rPr>
            </w:pPr>
            <w:r w:rsidRPr="00FA58E7">
              <w:rPr>
                <w:lang w:val="en-US"/>
              </w:rPr>
              <w:t>High Security devices operate in data environment containing highly sensitive data. These devices are restricted from connecting to less trusted data environments.</w:t>
            </w:r>
            <w:r w:rsidRPr="00FA58E7">
              <w:rPr>
                <w:rFonts w:ascii="Arial" w:hAnsi="Arial" w:cs="Arial"/>
                <w:lang w:val="en-US"/>
              </w:rPr>
              <w:t xml:space="preserve"> ​</w:t>
            </w:r>
          </w:p>
        </w:tc>
        <w:tc>
          <w:tcPr>
            <w:tcW w:w="2460" w:type="dxa"/>
            <w:tcBorders>
              <w:top w:val="single" w:sz="12" w:space="0" w:color="FFFFFF"/>
              <w:left w:val="single" w:sz="4" w:space="0" w:color="FFFFFF"/>
              <w:bottom w:val="single" w:sz="4" w:space="0" w:color="FFFFFF"/>
              <w:right w:val="single" w:sz="4" w:space="0" w:color="FFFFFF"/>
            </w:tcBorders>
            <w:shd w:val="clear" w:color="auto" w:fill="CBD6E6"/>
            <w:tcMar>
              <w:top w:w="58" w:type="dxa"/>
              <w:left w:w="116" w:type="dxa"/>
              <w:bottom w:w="58" w:type="dxa"/>
              <w:right w:w="116" w:type="dxa"/>
            </w:tcMar>
            <w:hideMark/>
          </w:tcPr>
          <w:p w14:paraId="65058B99" w14:textId="77777777" w:rsidR="00FA58E7" w:rsidRPr="00FA58E7" w:rsidRDefault="00FA58E7" w:rsidP="00FA58E7">
            <w:pPr>
              <w:rPr>
                <w:lang w:val="en-US"/>
              </w:rPr>
            </w:pPr>
            <w:r w:rsidRPr="00FA58E7">
              <w:rPr>
                <w:b/>
                <w:bCs/>
                <w:lang w:val="en-US"/>
              </w:rPr>
              <w:t>Description</w:t>
            </w:r>
            <w:r w:rsidRPr="00FA58E7">
              <w:rPr>
                <w:rFonts w:ascii="Arial" w:hAnsi="Arial" w:cs="Arial"/>
                <w:lang w:val="en-US"/>
              </w:rPr>
              <w:t>​</w:t>
            </w:r>
          </w:p>
          <w:p w14:paraId="20C96704" w14:textId="68828636" w:rsidR="00FA58E7" w:rsidRPr="00FA58E7" w:rsidRDefault="00FA58E7" w:rsidP="00FA58E7">
            <w:pPr>
              <w:rPr>
                <w:lang w:val="en-US"/>
              </w:rPr>
            </w:pPr>
            <w:r w:rsidRPr="00FA58E7">
              <w:rPr>
                <w:lang w:val="en-US"/>
              </w:rPr>
              <w:t>The standard corporate device is a Securitas managed device that can access most business application and can connect to the corporate network. This device type is the most common device for office workers.</w:t>
            </w:r>
            <w:r w:rsidRPr="00FA58E7">
              <w:rPr>
                <w:rFonts w:ascii="Arial" w:hAnsi="Arial" w:cs="Arial"/>
                <w:lang w:val="en-US"/>
              </w:rPr>
              <w:t xml:space="preserve"> ​</w:t>
            </w:r>
          </w:p>
        </w:tc>
        <w:tc>
          <w:tcPr>
            <w:tcW w:w="2460" w:type="dxa"/>
            <w:tcBorders>
              <w:top w:val="single" w:sz="12" w:space="0" w:color="FFFFFF"/>
              <w:left w:val="single" w:sz="4" w:space="0" w:color="FFFFFF"/>
              <w:bottom w:val="single" w:sz="4" w:space="0" w:color="FFFFFF"/>
              <w:right w:val="single" w:sz="4" w:space="0" w:color="FFFFFF"/>
            </w:tcBorders>
            <w:shd w:val="clear" w:color="auto" w:fill="CBD6E6"/>
            <w:tcMar>
              <w:top w:w="58" w:type="dxa"/>
              <w:left w:w="116" w:type="dxa"/>
              <w:bottom w:w="58" w:type="dxa"/>
              <w:right w:w="116" w:type="dxa"/>
            </w:tcMar>
            <w:hideMark/>
          </w:tcPr>
          <w:p w14:paraId="6981D6A6" w14:textId="77777777" w:rsidR="00FA58E7" w:rsidRPr="00FA58E7" w:rsidRDefault="00FA58E7" w:rsidP="00FA58E7">
            <w:pPr>
              <w:rPr>
                <w:lang w:val="en-US"/>
              </w:rPr>
            </w:pPr>
            <w:r w:rsidRPr="00FA58E7">
              <w:rPr>
                <w:b/>
                <w:bCs/>
                <w:lang w:val="en-US"/>
              </w:rPr>
              <w:t>Description</w:t>
            </w:r>
            <w:r w:rsidRPr="00FA58E7">
              <w:rPr>
                <w:rFonts w:ascii="Arial" w:hAnsi="Arial" w:cs="Arial"/>
                <w:lang w:val="en-US"/>
              </w:rPr>
              <w:t>​</w:t>
            </w:r>
          </w:p>
          <w:p w14:paraId="3514821C" w14:textId="3789FFD4" w:rsidR="00FA58E7" w:rsidRPr="00FA58E7" w:rsidRDefault="00FA58E7" w:rsidP="00FA58E7">
            <w:pPr>
              <w:rPr>
                <w:lang w:val="en-US"/>
              </w:rPr>
            </w:pPr>
            <w:r w:rsidRPr="00FA58E7">
              <w:rPr>
                <w:lang w:val="en-US"/>
              </w:rPr>
              <w:t>Low trust devices are devices operating in a low data environment with limited control. These devices are not allowed to connect to (or are segmented from) the Securitas corporate network and only has access to a very limited set of business applications and limited access to sensitive information.</w:t>
            </w:r>
            <w:r w:rsidRPr="00FA58E7">
              <w:rPr>
                <w:rFonts w:ascii="Arial" w:hAnsi="Arial" w:cs="Arial"/>
                <w:lang w:val="en-US"/>
              </w:rPr>
              <w:t xml:space="preserve"> ​</w:t>
            </w:r>
          </w:p>
        </w:tc>
        <w:tc>
          <w:tcPr>
            <w:tcW w:w="2460" w:type="dxa"/>
            <w:tcBorders>
              <w:top w:val="single" w:sz="12" w:space="0" w:color="FFFFFF"/>
              <w:left w:val="single" w:sz="4" w:space="0" w:color="FFFFFF"/>
              <w:bottom w:val="single" w:sz="4" w:space="0" w:color="FFFFFF"/>
              <w:right w:val="single" w:sz="4" w:space="0" w:color="FFFFFF"/>
            </w:tcBorders>
            <w:shd w:val="clear" w:color="auto" w:fill="CBD6E6"/>
            <w:tcMar>
              <w:top w:w="58" w:type="dxa"/>
              <w:left w:w="116" w:type="dxa"/>
              <w:bottom w:w="58" w:type="dxa"/>
              <w:right w:w="116" w:type="dxa"/>
            </w:tcMar>
            <w:hideMark/>
          </w:tcPr>
          <w:p w14:paraId="6ED043E9" w14:textId="77777777" w:rsidR="00FA58E7" w:rsidRPr="00FA58E7" w:rsidRDefault="00FA58E7" w:rsidP="00FA58E7">
            <w:pPr>
              <w:rPr>
                <w:lang w:val="en-US"/>
              </w:rPr>
            </w:pPr>
            <w:r w:rsidRPr="00FA58E7">
              <w:rPr>
                <w:b/>
                <w:bCs/>
                <w:lang w:val="en-US"/>
              </w:rPr>
              <w:t>Description</w:t>
            </w:r>
            <w:r w:rsidRPr="00FA58E7">
              <w:rPr>
                <w:rFonts w:ascii="Arial" w:hAnsi="Arial" w:cs="Arial"/>
                <w:lang w:val="en-US"/>
              </w:rPr>
              <w:t>​</w:t>
            </w:r>
          </w:p>
          <w:p w14:paraId="46CA3662" w14:textId="376626DB" w:rsidR="00FA58E7" w:rsidRPr="00FA58E7" w:rsidRDefault="00FA58E7" w:rsidP="00FA58E7">
            <w:pPr>
              <w:rPr>
                <w:lang w:val="en-US"/>
              </w:rPr>
            </w:pPr>
            <w:r w:rsidRPr="00FA58E7">
              <w:rPr>
                <w:lang w:val="en-US"/>
              </w:rPr>
              <w:t>Unmanaged devices are devices that are not managed and controlled by Securitas and therefore no policies and controls can be enforced on the device itself. The devices can be used to read some business data but not allowed to store the data on device itself* </w:t>
            </w:r>
            <w:r w:rsidRPr="00FA58E7">
              <w:rPr>
                <w:rFonts w:ascii="Arial" w:hAnsi="Arial" w:cs="Arial"/>
                <w:lang w:val="en-US"/>
              </w:rPr>
              <w:t>​</w:t>
            </w:r>
          </w:p>
        </w:tc>
      </w:tr>
      <w:tr w:rsidR="00FA58E7" w:rsidRPr="000C0E1C" w14:paraId="563F3582" w14:textId="77777777" w:rsidTr="00FA58E7">
        <w:trPr>
          <w:trHeight w:val="1510"/>
        </w:trPr>
        <w:tc>
          <w:tcPr>
            <w:tcW w:w="2460" w:type="dxa"/>
            <w:tcBorders>
              <w:top w:val="single" w:sz="4" w:space="0" w:color="FFFFFF"/>
              <w:left w:val="single" w:sz="4" w:space="0" w:color="FFFFFF"/>
              <w:bottom w:val="single" w:sz="4" w:space="0" w:color="FFFFFF"/>
              <w:right w:val="single" w:sz="4" w:space="0" w:color="FFFFFF"/>
            </w:tcBorders>
            <w:shd w:val="clear" w:color="auto" w:fill="E7ECF3"/>
            <w:tcMar>
              <w:top w:w="58" w:type="dxa"/>
              <w:left w:w="116" w:type="dxa"/>
              <w:bottom w:w="58" w:type="dxa"/>
              <w:right w:w="116" w:type="dxa"/>
            </w:tcMar>
            <w:hideMark/>
          </w:tcPr>
          <w:p w14:paraId="3316EBB9" w14:textId="77777777" w:rsidR="00FA58E7" w:rsidRPr="00FA58E7" w:rsidRDefault="00FA58E7" w:rsidP="00FA58E7">
            <w:pPr>
              <w:rPr>
                <w:lang w:val="en-US"/>
              </w:rPr>
            </w:pPr>
            <w:r w:rsidRPr="00FA58E7">
              <w:rPr>
                <w:b/>
                <w:bCs/>
                <w:lang w:val="en-US"/>
              </w:rPr>
              <w:t>Characteristics</w:t>
            </w:r>
            <w:r w:rsidRPr="00FA58E7">
              <w:rPr>
                <w:rFonts w:ascii="Arial" w:hAnsi="Arial" w:cs="Arial"/>
                <w:lang w:val="en-US"/>
              </w:rPr>
              <w:t>​</w:t>
            </w:r>
          </w:p>
          <w:p w14:paraId="115DF19A" w14:textId="77777777" w:rsidR="00FA58E7" w:rsidRPr="00FA58E7" w:rsidRDefault="00FA58E7" w:rsidP="00FA58E7">
            <w:pPr>
              <w:rPr>
                <w:lang w:val="en-US"/>
              </w:rPr>
            </w:pPr>
            <w:r w:rsidRPr="00FA58E7">
              <w:rPr>
                <w:lang w:val="en-US"/>
              </w:rPr>
              <w:t>Exposure: Low</w:t>
            </w:r>
            <w:r w:rsidRPr="00FA58E7">
              <w:rPr>
                <w:rFonts w:ascii="Arial" w:hAnsi="Arial" w:cs="Arial"/>
                <w:lang w:val="en-US"/>
              </w:rPr>
              <w:t>​</w:t>
            </w:r>
          </w:p>
          <w:p w14:paraId="5C0A48CE" w14:textId="77777777" w:rsidR="00FA58E7" w:rsidRPr="00FA58E7" w:rsidRDefault="00FA58E7" w:rsidP="00FA58E7">
            <w:pPr>
              <w:rPr>
                <w:lang w:val="en-US"/>
              </w:rPr>
            </w:pPr>
            <w:r w:rsidRPr="00FA58E7">
              <w:rPr>
                <w:lang w:val="en-US"/>
              </w:rPr>
              <w:t>Business Impact if stolen or compromised: High</w:t>
            </w:r>
            <w:r w:rsidRPr="00FA58E7">
              <w:rPr>
                <w:rFonts w:ascii="Arial" w:hAnsi="Arial" w:cs="Arial"/>
                <w:lang w:val="en-US"/>
              </w:rPr>
              <w:t>​</w:t>
            </w:r>
          </w:p>
          <w:p w14:paraId="1197F8F4" w14:textId="77777777" w:rsidR="00FA58E7" w:rsidRPr="00FA58E7" w:rsidRDefault="00FA58E7" w:rsidP="00FA58E7">
            <w:pPr>
              <w:rPr>
                <w:lang w:val="en-US"/>
              </w:rPr>
            </w:pPr>
            <w:r w:rsidRPr="00FA58E7">
              <w:rPr>
                <w:lang w:val="en-US"/>
              </w:rPr>
              <w:t>Access to sensitive information: Yes</w:t>
            </w:r>
            <w:r w:rsidRPr="00FA58E7">
              <w:rPr>
                <w:rFonts w:ascii="Arial" w:hAnsi="Arial" w:cs="Arial"/>
                <w:lang w:val="en-US"/>
              </w:rPr>
              <w:t>​</w:t>
            </w:r>
          </w:p>
          <w:p w14:paraId="0E36749F" w14:textId="77777777" w:rsidR="00FA58E7" w:rsidRPr="00FA58E7" w:rsidRDefault="00FA58E7" w:rsidP="00FA58E7">
            <w:pPr>
              <w:rPr>
                <w:lang w:val="en-US"/>
              </w:rPr>
            </w:pPr>
            <w:r w:rsidRPr="00FA58E7">
              <w:rPr>
                <w:lang w:val="en-US"/>
              </w:rPr>
              <w:t>Allowed on high trust network</w:t>
            </w:r>
            <w:r w:rsidRPr="00FA58E7">
              <w:rPr>
                <w:rFonts w:ascii="Arial" w:hAnsi="Arial" w:cs="Arial"/>
                <w:lang w:val="en-US"/>
              </w:rPr>
              <w:t>​</w:t>
            </w:r>
          </w:p>
        </w:tc>
        <w:tc>
          <w:tcPr>
            <w:tcW w:w="2460" w:type="dxa"/>
            <w:tcBorders>
              <w:top w:val="single" w:sz="4" w:space="0" w:color="FFFFFF"/>
              <w:left w:val="single" w:sz="4" w:space="0" w:color="FFFFFF"/>
              <w:bottom w:val="single" w:sz="4" w:space="0" w:color="FFFFFF"/>
              <w:right w:val="single" w:sz="4" w:space="0" w:color="FFFFFF"/>
            </w:tcBorders>
            <w:shd w:val="clear" w:color="auto" w:fill="E7ECF3"/>
            <w:tcMar>
              <w:top w:w="58" w:type="dxa"/>
              <w:left w:w="116" w:type="dxa"/>
              <w:bottom w:w="58" w:type="dxa"/>
              <w:right w:w="116" w:type="dxa"/>
            </w:tcMar>
            <w:hideMark/>
          </w:tcPr>
          <w:p w14:paraId="5A24B248" w14:textId="77777777" w:rsidR="00FA58E7" w:rsidRPr="00FA58E7" w:rsidRDefault="00FA58E7" w:rsidP="00FA58E7">
            <w:pPr>
              <w:rPr>
                <w:lang w:val="en-US"/>
              </w:rPr>
            </w:pPr>
            <w:r w:rsidRPr="00FA58E7">
              <w:rPr>
                <w:b/>
                <w:bCs/>
                <w:lang w:val="en-US"/>
              </w:rPr>
              <w:t>Characteristics</w:t>
            </w:r>
            <w:r w:rsidRPr="00FA58E7">
              <w:rPr>
                <w:rFonts w:ascii="Arial" w:hAnsi="Arial" w:cs="Arial"/>
                <w:lang w:val="en-US"/>
              </w:rPr>
              <w:t>​</w:t>
            </w:r>
          </w:p>
          <w:p w14:paraId="4CD848AD" w14:textId="77777777" w:rsidR="00FA58E7" w:rsidRPr="00FA58E7" w:rsidRDefault="00FA58E7" w:rsidP="00FA58E7">
            <w:pPr>
              <w:rPr>
                <w:lang w:val="en-US"/>
              </w:rPr>
            </w:pPr>
            <w:r w:rsidRPr="00FA58E7">
              <w:rPr>
                <w:lang w:val="en-US"/>
              </w:rPr>
              <w:t>Exposure: Medium/High </w:t>
            </w:r>
            <w:r w:rsidRPr="00FA58E7">
              <w:rPr>
                <w:rFonts w:ascii="Arial" w:hAnsi="Arial" w:cs="Arial"/>
                <w:lang w:val="en-US"/>
              </w:rPr>
              <w:t>​</w:t>
            </w:r>
          </w:p>
          <w:p w14:paraId="2068EA7E" w14:textId="1426244A" w:rsidR="00FA58E7" w:rsidRPr="00FA58E7" w:rsidRDefault="00FA58E7" w:rsidP="00FA58E7">
            <w:pPr>
              <w:rPr>
                <w:lang w:val="en-US"/>
              </w:rPr>
            </w:pPr>
            <w:r w:rsidRPr="00FA58E7">
              <w:rPr>
                <w:lang w:val="en-US"/>
              </w:rPr>
              <w:t>Business Impact if stolen or compromised: Medium/High</w:t>
            </w:r>
            <w:r w:rsidRPr="00FA58E7">
              <w:rPr>
                <w:rFonts w:ascii="Arial" w:hAnsi="Arial" w:cs="Arial"/>
                <w:lang w:val="en-US"/>
              </w:rPr>
              <w:t>​</w:t>
            </w:r>
          </w:p>
          <w:p w14:paraId="73F8AED9" w14:textId="77777777" w:rsidR="00FA58E7" w:rsidRPr="00FA58E7" w:rsidRDefault="00FA58E7" w:rsidP="00FA58E7">
            <w:pPr>
              <w:rPr>
                <w:lang w:val="en-US"/>
              </w:rPr>
            </w:pPr>
            <w:r w:rsidRPr="00FA58E7">
              <w:rPr>
                <w:lang w:val="en-US"/>
              </w:rPr>
              <w:t>Access to sensitive information: Yes</w:t>
            </w:r>
            <w:r w:rsidRPr="00FA58E7">
              <w:rPr>
                <w:rFonts w:ascii="Arial" w:hAnsi="Arial" w:cs="Arial"/>
                <w:lang w:val="en-US"/>
              </w:rPr>
              <w:t>​</w:t>
            </w:r>
          </w:p>
          <w:p w14:paraId="2658BB30" w14:textId="77777777" w:rsidR="00FA58E7" w:rsidRPr="00FA58E7" w:rsidRDefault="00FA58E7" w:rsidP="00FA58E7">
            <w:r w:rsidRPr="00FA58E7">
              <w:rPr>
                <w:lang w:val="en-US"/>
              </w:rPr>
              <w:t>Allowed on corporate network</w:t>
            </w:r>
            <w:r w:rsidRPr="00FA58E7">
              <w:rPr>
                <w:rFonts w:ascii="Arial" w:hAnsi="Arial" w:cs="Arial"/>
                <w:lang w:val="en-US"/>
              </w:rPr>
              <w:t>​</w:t>
            </w:r>
          </w:p>
        </w:tc>
        <w:tc>
          <w:tcPr>
            <w:tcW w:w="2460" w:type="dxa"/>
            <w:tcBorders>
              <w:top w:val="single" w:sz="4" w:space="0" w:color="FFFFFF"/>
              <w:left w:val="single" w:sz="4" w:space="0" w:color="FFFFFF"/>
              <w:bottom w:val="single" w:sz="4" w:space="0" w:color="FFFFFF"/>
              <w:right w:val="single" w:sz="4" w:space="0" w:color="FFFFFF"/>
            </w:tcBorders>
            <w:shd w:val="clear" w:color="auto" w:fill="E7ECF3"/>
            <w:tcMar>
              <w:top w:w="58" w:type="dxa"/>
              <w:left w:w="116" w:type="dxa"/>
              <w:bottom w:w="58" w:type="dxa"/>
              <w:right w:w="116" w:type="dxa"/>
            </w:tcMar>
            <w:hideMark/>
          </w:tcPr>
          <w:p w14:paraId="3511D9C2" w14:textId="77777777" w:rsidR="00FA58E7" w:rsidRPr="00FA58E7" w:rsidRDefault="00FA58E7" w:rsidP="00FA58E7">
            <w:pPr>
              <w:rPr>
                <w:lang w:val="en-US"/>
              </w:rPr>
            </w:pPr>
            <w:r w:rsidRPr="00FA58E7">
              <w:rPr>
                <w:b/>
                <w:bCs/>
                <w:lang w:val="en-US"/>
              </w:rPr>
              <w:t>Characteristics</w:t>
            </w:r>
            <w:r w:rsidRPr="00FA58E7">
              <w:rPr>
                <w:rFonts w:ascii="Arial" w:hAnsi="Arial" w:cs="Arial"/>
                <w:lang w:val="en-US"/>
              </w:rPr>
              <w:t>​</w:t>
            </w:r>
          </w:p>
          <w:p w14:paraId="08DBBF99" w14:textId="77777777" w:rsidR="00FA58E7" w:rsidRPr="00FA58E7" w:rsidRDefault="00FA58E7" w:rsidP="00FA58E7">
            <w:pPr>
              <w:rPr>
                <w:lang w:val="en-US"/>
              </w:rPr>
            </w:pPr>
            <w:r w:rsidRPr="00FA58E7">
              <w:rPr>
                <w:lang w:val="en-US"/>
              </w:rPr>
              <w:t>Exposure: High</w:t>
            </w:r>
            <w:r w:rsidRPr="00FA58E7">
              <w:rPr>
                <w:rFonts w:ascii="Arial" w:hAnsi="Arial" w:cs="Arial"/>
                <w:lang w:val="en-US"/>
              </w:rPr>
              <w:t>​</w:t>
            </w:r>
          </w:p>
          <w:p w14:paraId="7151F512" w14:textId="77777777" w:rsidR="00FA58E7" w:rsidRPr="00FA58E7" w:rsidRDefault="00FA58E7" w:rsidP="00FA58E7">
            <w:pPr>
              <w:rPr>
                <w:lang w:val="en-US"/>
              </w:rPr>
            </w:pPr>
            <w:r w:rsidRPr="00FA58E7">
              <w:rPr>
                <w:lang w:val="en-US"/>
              </w:rPr>
              <w:t>Business Impact if stolen or compromised: Low</w:t>
            </w:r>
            <w:r w:rsidRPr="00FA58E7">
              <w:rPr>
                <w:rFonts w:ascii="Arial" w:hAnsi="Arial" w:cs="Arial"/>
                <w:lang w:val="en-US"/>
              </w:rPr>
              <w:t>​</w:t>
            </w:r>
          </w:p>
          <w:p w14:paraId="70339EFC" w14:textId="77777777" w:rsidR="00FA58E7" w:rsidRPr="00FA58E7" w:rsidRDefault="00FA58E7" w:rsidP="00FA58E7">
            <w:pPr>
              <w:rPr>
                <w:lang w:val="en-US"/>
              </w:rPr>
            </w:pPr>
            <w:r w:rsidRPr="00FA58E7">
              <w:rPr>
                <w:lang w:val="en-US"/>
              </w:rPr>
              <w:t>Access to sensitive information: Limited</w:t>
            </w:r>
            <w:r w:rsidRPr="00FA58E7">
              <w:rPr>
                <w:rFonts w:ascii="Arial" w:hAnsi="Arial" w:cs="Arial"/>
                <w:lang w:val="en-US"/>
              </w:rPr>
              <w:t>​</w:t>
            </w:r>
          </w:p>
          <w:p w14:paraId="076715AC" w14:textId="11BFB8EC" w:rsidR="00FA58E7" w:rsidRPr="00FA58E7" w:rsidRDefault="00FA58E7" w:rsidP="00FA58E7">
            <w:pPr>
              <w:rPr>
                <w:lang w:val="en-US"/>
              </w:rPr>
            </w:pPr>
            <w:r w:rsidRPr="00FA58E7">
              <w:rPr>
                <w:lang w:val="en-US"/>
              </w:rPr>
              <w:t>Only allowed on isolated network (e.g. guest network)</w:t>
            </w:r>
            <w:r w:rsidRPr="00FA58E7">
              <w:rPr>
                <w:rFonts w:ascii="Arial" w:hAnsi="Arial" w:cs="Arial"/>
                <w:lang w:val="en-US"/>
              </w:rPr>
              <w:t xml:space="preserve"> ​</w:t>
            </w:r>
          </w:p>
        </w:tc>
        <w:tc>
          <w:tcPr>
            <w:tcW w:w="2460" w:type="dxa"/>
            <w:tcBorders>
              <w:top w:val="single" w:sz="4" w:space="0" w:color="FFFFFF"/>
              <w:left w:val="single" w:sz="4" w:space="0" w:color="FFFFFF"/>
              <w:bottom w:val="single" w:sz="4" w:space="0" w:color="FFFFFF"/>
              <w:right w:val="single" w:sz="4" w:space="0" w:color="FFFFFF"/>
            </w:tcBorders>
            <w:shd w:val="clear" w:color="auto" w:fill="E7ECF3"/>
            <w:tcMar>
              <w:top w:w="58" w:type="dxa"/>
              <w:left w:w="116" w:type="dxa"/>
              <w:bottom w:w="58" w:type="dxa"/>
              <w:right w:w="116" w:type="dxa"/>
            </w:tcMar>
            <w:hideMark/>
          </w:tcPr>
          <w:p w14:paraId="18B71F29" w14:textId="77777777" w:rsidR="00FA58E7" w:rsidRPr="00FA58E7" w:rsidRDefault="00FA58E7" w:rsidP="00FA58E7">
            <w:pPr>
              <w:rPr>
                <w:lang w:val="en-US"/>
              </w:rPr>
            </w:pPr>
            <w:r w:rsidRPr="00FA58E7">
              <w:rPr>
                <w:b/>
                <w:bCs/>
                <w:lang w:val="en-US"/>
              </w:rPr>
              <w:t>Characteristics</w:t>
            </w:r>
            <w:r w:rsidRPr="00FA58E7">
              <w:rPr>
                <w:rFonts w:ascii="Arial" w:hAnsi="Arial" w:cs="Arial"/>
                <w:lang w:val="en-US"/>
              </w:rPr>
              <w:t>​</w:t>
            </w:r>
          </w:p>
          <w:p w14:paraId="443319CC" w14:textId="77777777" w:rsidR="00FA58E7" w:rsidRPr="00FA58E7" w:rsidRDefault="00FA58E7" w:rsidP="00FA58E7">
            <w:pPr>
              <w:rPr>
                <w:lang w:val="en-US"/>
              </w:rPr>
            </w:pPr>
            <w:r w:rsidRPr="00FA58E7">
              <w:rPr>
                <w:lang w:val="en-US"/>
              </w:rPr>
              <w:t>Exposure: High </w:t>
            </w:r>
            <w:r w:rsidRPr="00FA58E7">
              <w:rPr>
                <w:rFonts w:ascii="Arial" w:hAnsi="Arial" w:cs="Arial"/>
                <w:lang w:val="en-US"/>
              </w:rPr>
              <w:t>​</w:t>
            </w:r>
          </w:p>
          <w:p w14:paraId="77717FE5" w14:textId="45E4E915" w:rsidR="00FA58E7" w:rsidRPr="00FA58E7" w:rsidRDefault="00FA58E7" w:rsidP="00FA58E7">
            <w:pPr>
              <w:rPr>
                <w:lang w:val="en-US"/>
              </w:rPr>
            </w:pPr>
            <w:r w:rsidRPr="00FA58E7">
              <w:rPr>
                <w:lang w:val="en-US"/>
              </w:rPr>
              <w:t>Business Impact if stolen or compromised: None</w:t>
            </w:r>
            <w:r w:rsidRPr="00FA58E7">
              <w:rPr>
                <w:rFonts w:ascii="Arial" w:hAnsi="Arial" w:cs="Arial"/>
                <w:lang w:val="en-US"/>
              </w:rPr>
              <w:t>​</w:t>
            </w:r>
          </w:p>
          <w:p w14:paraId="58447DC2" w14:textId="77777777" w:rsidR="00FA58E7" w:rsidRPr="00FA58E7" w:rsidRDefault="00FA58E7" w:rsidP="00FA58E7">
            <w:pPr>
              <w:rPr>
                <w:lang w:val="en-US"/>
              </w:rPr>
            </w:pPr>
            <w:r w:rsidRPr="00FA58E7">
              <w:rPr>
                <w:lang w:val="en-US"/>
              </w:rPr>
              <w:t>Access to sensitive information: Limited</w:t>
            </w:r>
            <w:r w:rsidRPr="00FA58E7">
              <w:rPr>
                <w:rFonts w:ascii="Arial" w:hAnsi="Arial" w:cs="Arial"/>
                <w:lang w:val="en-US"/>
              </w:rPr>
              <w:t>​</w:t>
            </w:r>
          </w:p>
          <w:p w14:paraId="56996832" w14:textId="77777777" w:rsidR="00FA58E7" w:rsidRPr="00FA58E7" w:rsidRDefault="00FA58E7" w:rsidP="00FA58E7">
            <w:pPr>
              <w:rPr>
                <w:lang w:val="en-US"/>
              </w:rPr>
            </w:pPr>
            <w:r w:rsidRPr="00FA58E7">
              <w:rPr>
                <w:lang w:val="en-US"/>
              </w:rPr>
              <w:t>Only allowed on isolated guest networks</w:t>
            </w:r>
            <w:r w:rsidRPr="00FA58E7">
              <w:rPr>
                <w:rFonts w:ascii="Arial" w:hAnsi="Arial" w:cs="Arial"/>
                <w:lang w:val="en-US"/>
              </w:rPr>
              <w:t>​</w:t>
            </w:r>
          </w:p>
        </w:tc>
      </w:tr>
    </w:tbl>
    <w:p w14:paraId="4413C08B" w14:textId="6DEEF020" w:rsidR="00267F0B" w:rsidRDefault="00267F0B" w:rsidP="00267F0B">
      <w:pPr>
        <w:rPr>
          <w:lang w:val="en-US"/>
        </w:rPr>
      </w:pPr>
    </w:p>
    <w:p w14:paraId="027EFD1B" w14:textId="5D591CA4" w:rsidR="004E2BB8" w:rsidRDefault="00FA58E7" w:rsidP="00267F0B">
      <w:pPr>
        <w:rPr>
          <w:lang w:val="en-US"/>
        </w:rPr>
      </w:pPr>
      <w:r>
        <w:rPr>
          <w:lang w:val="en-US"/>
        </w:rPr>
        <w:t>Management for mobile devices covers the following tiers:</w:t>
      </w:r>
    </w:p>
    <w:p w14:paraId="3EACAEC6" w14:textId="68C2BB25" w:rsidR="00FA58E7" w:rsidRDefault="00FA58E7" w:rsidP="00C446F6">
      <w:pPr>
        <w:pStyle w:val="ListParagraph"/>
        <w:numPr>
          <w:ilvl w:val="0"/>
          <w:numId w:val="25"/>
        </w:numPr>
        <w:rPr>
          <w:lang w:val="en-US"/>
        </w:rPr>
      </w:pPr>
      <w:r>
        <w:rPr>
          <w:lang w:val="en-US"/>
        </w:rPr>
        <w:t>Tier 2:</w:t>
      </w:r>
      <w:r>
        <w:rPr>
          <w:lang w:val="en-US"/>
        </w:rPr>
        <w:tab/>
        <w:t>This profile involves the company (Securitas) owned mobile devices</w:t>
      </w:r>
    </w:p>
    <w:p w14:paraId="5F15FE90" w14:textId="2701E3DC" w:rsidR="00FA58E7" w:rsidRPr="00FA58E7" w:rsidRDefault="00FA58E7" w:rsidP="00C446F6">
      <w:pPr>
        <w:pStyle w:val="ListParagraph"/>
        <w:numPr>
          <w:ilvl w:val="0"/>
          <w:numId w:val="25"/>
        </w:numPr>
        <w:rPr>
          <w:lang w:val="en-US"/>
        </w:rPr>
      </w:pPr>
      <w:r>
        <w:rPr>
          <w:lang w:val="en-US"/>
        </w:rPr>
        <w:t>Tier 3:</w:t>
      </w:r>
      <w:r>
        <w:rPr>
          <w:lang w:val="en-US"/>
        </w:rPr>
        <w:tab/>
        <w:t>This profile involves personal devices, owned by Securitas employees</w:t>
      </w:r>
    </w:p>
    <w:p w14:paraId="50707D22" w14:textId="77777777" w:rsidR="004E2BB8" w:rsidRPr="00267F0B" w:rsidRDefault="004E2BB8" w:rsidP="00267F0B">
      <w:pPr>
        <w:rPr>
          <w:lang w:val="en-US"/>
        </w:rPr>
      </w:pPr>
    </w:p>
    <w:p w14:paraId="0AC99AE9" w14:textId="2C8180DD" w:rsidR="001F0858" w:rsidRDefault="001F0858" w:rsidP="00267F0B">
      <w:pPr>
        <w:spacing w:before="120" w:after="60" w:line="264" w:lineRule="auto"/>
        <w:contextualSpacing/>
        <w:jc w:val="both"/>
        <w:rPr>
          <w:lang w:val="en-US"/>
        </w:rPr>
      </w:pPr>
      <w:r>
        <w:rPr>
          <w:lang w:val="en-US"/>
        </w:rPr>
        <w:lastRenderedPageBreak/>
        <w:t>Both iOS and Android support different scenarios for enrollment</w:t>
      </w:r>
      <w:r w:rsidR="00252BFF">
        <w:rPr>
          <w:lang w:val="en-US"/>
        </w:rPr>
        <w:t>,</w:t>
      </w:r>
      <w:r>
        <w:rPr>
          <w:lang w:val="en-US"/>
        </w:rPr>
        <w:t xml:space="preserve"> where each scenario may have different options and features for support and management.</w:t>
      </w:r>
      <w:r w:rsidR="009C35DA">
        <w:rPr>
          <w:lang w:val="en-US"/>
        </w:rPr>
        <w:t xml:space="preserve"> </w:t>
      </w:r>
      <w:r w:rsidR="00252BFF">
        <w:rPr>
          <w:lang w:val="en-US"/>
        </w:rPr>
        <w:t>The following principles are used in the solution:</w:t>
      </w:r>
    </w:p>
    <w:p w14:paraId="44B46440" w14:textId="2236D4AE" w:rsidR="00252BFF" w:rsidRDefault="00252BFF" w:rsidP="00C446F6">
      <w:pPr>
        <w:pStyle w:val="ListParagraph"/>
        <w:numPr>
          <w:ilvl w:val="0"/>
          <w:numId w:val="27"/>
        </w:numPr>
        <w:spacing w:before="120" w:after="60" w:line="264" w:lineRule="auto"/>
        <w:contextualSpacing/>
        <w:jc w:val="both"/>
        <w:rPr>
          <w:lang w:val="en-US"/>
        </w:rPr>
      </w:pPr>
      <w:r>
        <w:rPr>
          <w:lang w:val="en-US"/>
        </w:rPr>
        <w:t>All devices, company owned and personal, need to be enrolled into management before they can be used to consume Securitas content and services;</w:t>
      </w:r>
    </w:p>
    <w:p w14:paraId="2C89CA04" w14:textId="73586F94" w:rsidR="00252BFF" w:rsidRDefault="00252BFF" w:rsidP="00C446F6">
      <w:pPr>
        <w:pStyle w:val="ListParagraph"/>
        <w:numPr>
          <w:ilvl w:val="0"/>
          <w:numId w:val="27"/>
        </w:numPr>
        <w:spacing w:before="120" w:after="60" w:line="264" w:lineRule="auto"/>
        <w:contextualSpacing/>
        <w:jc w:val="both"/>
        <w:rPr>
          <w:lang w:val="en-US"/>
        </w:rPr>
      </w:pPr>
      <w:r>
        <w:rPr>
          <w:lang w:val="en-US"/>
        </w:rPr>
        <w:t>After enrollment, devices need to comply with base security requirements;</w:t>
      </w:r>
    </w:p>
    <w:p w14:paraId="22BD8311" w14:textId="6482B339" w:rsidR="00252BFF" w:rsidRDefault="00252BFF" w:rsidP="00C446F6">
      <w:pPr>
        <w:pStyle w:val="ListParagraph"/>
        <w:numPr>
          <w:ilvl w:val="0"/>
          <w:numId w:val="27"/>
        </w:numPr>
        <w:spacing w:before="120" w:after="60" w:line="264" w:lineRule="auto"/>
        <w:contextualSpacing/>
        <w:jc w:val="both"/>
        <w:rPr>
          <w:lang w:val="en-US"/>
        </w:rPr>
      </w:pPr>
      <w:r>
        <w:rPr>
          <w:lang w:val="en-US"/>
        </w:rPr>
        <w:t>Company owned devices will use Zero Touch deployment when this is supported, depending on the device manufacturer and reseller;</w:t>
      </w:r>
    </w:p>
    <w:p w14:paraId="43DB8348" w14:textId="16343622" w:rsidR="00252BFF" w:rsidRDefault="00252BFF" w:rsidP="00C446F6">
      <w:pPr>
        <w:pStyle w:val="ListParagraph"/>
        <w:numPr>
          <w:ilvl w:val="0"/>
          <w:numId w:val="27"/>
        </w:numPr>
        <w:spacing w:before="120" w:after="60" w:line="264" w:lineRule="auto"/>
        <w:contextualSpacing/>
        <w:jc w:val="both"/>
        <w:rPr>
          <w:lang w:val="en-US"/>
        </w:rPr>
      </w:pPr>
      <w:r>
        <w:rPr>
          <w:lang w:val="en-US"/>
        </w:rPr>
        <w:t>Android devices will be managed using Android Enterprise, device administrator management for Android will be deprecated;</w:t>
      </w:r>
    </w:p>
    <w:p w14:paraId="6C0D84A6" w14:textId="3F24C2E3" w:rsidR="00252BFF" w:rsidRPr="00252BFF" w:rsidRDefault="00252BFF" w:rsidP="00C446F6">
      <w:pPr>
        <w:pStyle w:val="ListParagraph"/>
        <w:numPr>
          <w:ilvl w:val="0"/>
          <w:numId w:val="27"/>
        </w:numPr>
        <w:spacing w:before="120" w:after="60" w:line="264" w:lineRule="auto"/>
        <w:contextualSpacing/>
        <w:jc w:val="both"/>
        <w:rPr>
          <w:lang w:val="en-US"/>
        </w:rPr>
      </w:pPr>
      <w:r>
        <w:rPr>
          <w:lang w:val="en-US"/>
        </w:rPr>
        <w:t>iOS devices will be enrolled using the Apple Device Enrollment Program (DEP, renamed to Apple Business Manager), depending support from the reseller;</w:t>
      </w:r>
    </w:p>
    <w:p w14:paraId="3822E09F" w14:textId="77777777" w:rsidR="001F0858" w:rsidRDefault="001F0858" w:rsidP="00267F0B">
      <w:pPr>
        <w:spacing w:before="120" w:after="60" w:line="264" w:lineRule="auto"/>
        <w:contextualSpacing/>
        <w:jc w:val="both"/>
        <w:rPr>
          <w:lang w:val="en-US"/>
        </w:rPr>
      </w:pPr>
    </w:p>
    <w:p w14:paraId="41B9171F" w14:textId="29122504" w:rsidR="00267F0B" w:rsidRPr="00FA58E7" w:rsidRDefault="00267F0B" w:rsidP="00267F0B">
      <w:pPr>
        <w:spacing w:before="120" w:after="60" w:line="264" w:lineRule="auto"/>
        <w:contextualSpacing/>
        <w:jc w:val="both"/>
        <w:rPr>
          <w:lang w:val="en-US"/>
        </w:rPr>
      </w:pPr>
      <w:r w:rsidRPr="00267F0B">
        <w:rPr>
          <w:lang w:val="en-US"/>
        </w:rPr>
        <w:t xml:space="preserve">During </w:t>
      </w:r>
      <w:r w:rsidR="00FA58E7">
        <w:rPr>
          <w:lang w:val="en-US"/>
        </w:rPr>
        <w:t>onboarding</w:t>
      </w:r>
      <w:r w:rsidRPr="00267F0B">
        <w:rPr>
          <w:lang w:val="en-US"/>
        </w:rPr>
        <w:t xml:space="preserve">, the </w:t>
      </w:r>
      <w:r w:rsidR="00FA58E7">
        <w:rPr>
          <w:lang w:val="en-US"/>
        </w:rPr>
        <w:t>devices</w:t>
      </w:r>
      <w:r w:rsidRPr="00267F0B">
        <w:rPr>
          <w:lang w:val="en-US"/>
        </w:rPr>
        <w:t xml:space="preserve"> are enrolled into Microsoft Intune</w:t>
      </w:r>
      <w:r w:rsidR="00FA58E7">
        <w:rPr>
          <w:lang w:val="en-US"/>
        </w:rPr>
        <w:t xml:space="preserve"> after which configuration settings (policies)</w:t>
      </w:r>
      <w:r w:rsidRPr="00267F0B">
        <w:rPr>
          <w:lang w:val="en-US"/>
        </w:rPr>
        <w:t xml:space="preserve"> and mandatory software is pushed to the device. </w:t>
      </w:r>
      <w:r w:rsidRPr="00FA58E7">
        <w:rPr>
          <w:lang w:val="en-US"/>
        </w:rPr>
        <w:t xml:space="preserve">This includes the following </w:t>
      </w:r>
      <w:r w:rsidR="00FA58E7">
        <w:rPr>
          <w:lang w:val="en-US"/>
        </w:rPr>
        <w:t xml:space="preserve">settings and </w:t>
      </w:r>
      <w:r w:rsidRPr="00FA58E7">
        <w:rPr>
          <w:lang w:val="en-US"/>
        </w:rPr>
        <w:t>applications:</w:t>
      </w:r>
    </w:p>
    <w:p w14:paraId="069E956C" w14:textId="3944600F" w:rsidR="00FA58E7" w:rsidRDefault="00FA58E7" w:rsidP="00C446F6">
      <w:pPr>
        <w:pStyle w:val="ListParagraph"/>
        <w:numPr>
          <w:ilvl w:val="0"/>
          <w:numId w:val="20"/>
        </w:numPr>
        <w:spacing w:before="120" w:after="60" w:line="264" w:lineRule="auto"/>
        <w:contextualSpacing/>
        <w:jc w:val="both"/>
        <w:rPr>
          <w:lang w:val="en-US"/>
        </w:rPr>
      </w:pPr>
      <w:r>
        <w:rPr>
          <w:lang w:val="en-US"/>
        </w:rPr>
        <w:t>Minimum security configurations that must be met before connection to Securitas Business services is enabled. For example, the requirement for a pin code to unlock the device and encryption of storage on the device;</w:t>
      </w:r>
    </w:p>
    <w:p w14:paraId="74B8E88F" w14:textId="682BCB60" w:rsidR="00267F0B" w:rsidRPr="00267F0B" w:rsidRDefault="00267F0B" w:rsidP="00C446F6">
      <w:pPr>
        <w:pStyle w:val="ListParagraph"/>
        <w:numPr>
          <w:ilvl w:val="0"/>
          <w:numId w:val="20"/>
        </w:numPr>
        <w:spacing w:before="120" w:after="60" w:line="264" w:lineRule="auto"/>
        <w:contextualSpacing/>
        <w:jc w:val="both"/>
        <w:rPr>
          <w:lang w:val="en-US"/>
        </w:rPr>
      </w:pPr>
      <w:r w:rsidRPr="00267F0B">
        <w:rPr>
          <w:lang w:val="en-US"/>
        </w:rPr>
        <w:t xml:space="preserve">Device management software like </w:t>
      </w:r>
      <w:r w:rsidR="001F0858">
        <w:rPr>
          <w:lang w:val="en-US"/>
        </w:rPr>
        <w:t>Microsoft</w:t>
      </w:r>
      <w:r w:rsidRPr="00267F0B">
        <w:rPr>
          <w:lang w:val="en-US"/>
        </w:rPr>
        <w:t xml:space="preserve"> </w:t>
      </w:r>
      <w:r w:rsidR="00FA58E7">
        <w:rPr>
          <w:lang w:val="en-US"/>
        </w:rPr>
        <w:t>Intune</w:t>
      </w:r>
      <w:r w:rsidR="001F0858">
        <w:rPr>
          <w:lang w:val="en-US"/>
        </w:rPr>
        <w:t xml:space="preserve"> and the Microsoft Authenticator App</w:t>
      </w:r>
      <w:r w:rsidRPr="00267F0B">
        <w:rPr>
          <w:lang w:val="en-US"/>
        </w:rPr>
        <w:t>;</w:t>
      </w:r>
    </w:p>
    <w:p w14:paraId="5278D243" w14:textId="76C27B79" w:rsidR="00267F0B" w:rsidRDefault="00267F0B" w:rsidP="00C446F6">
      <w:pPr>
        <w:pStyle w:val="ListParagraph"/>
        <w:numPr>
          <w:ilvl w:val="0"/>
          <w:numId w:val="20"/>
        </w:numPr>
        <w:spacing w:before="120" w:after="60" w:line="264" w:lineRule="auto"/>
        <w:contextualSpacing/>
        <w:jc w:val="both"/>
        <w:rPr>
          <w:lang w:val="en-US"/>
        </w:rPr>
      </w:pPr>
      <w:r w:rsidRPr="001F0858">
        <w:rPr>
          <w:lang w:val="en-US"/>
        </w:rPr>
        <w:t>Productivity software</w:t>
      </w:r>
      <w:r w:rsidR="001F0858" w:rsidRPr="001F0858">
        <w:rPr>
          <w:lang w:val="en-US"/>
        </w:rPr>
        <w:t xml:space="preserve"> like </w:t>
      </w:r>
      <w:r w:rsidRPr="001F0858">
        <w:rPr>
          <w:lang w:val="en-US"/>
        </w:rPr>
        <w:t>Microsoft</w:t>
      </w:r>
      <w:r w:rsidRPr="001F0858">
        <w:rPr>
          <w:vertAlign w:val="superscript"/>
          <w:lang w:val="en-US"/>
        </w:rPr>
        <w:t xml:space="preserve"> </w:t>
      </w:r>
      <w:r w:rsidRPr="001F0858">
        <w:rPr>
          <w:lang w:val="en-US"/>
        </w:rPr>
        <w:t>Office 365 ProPlus</w:t>
      </w:r>
      <w:r w:rsidR="009C35DA">
        <w:rPr>
          <w:lang w:val="en-US"/>
        </w:rPr>
        <w:t>;</w:t>
      </w:r>
    </w:p>
    <w:p w14:paraId="4EEED854" w14:textId="773641B9" w:rsidR="001F0858" w:rsidRDefault="001F0858" w:rsidP="001F0858">
      <w:pPr>
        <w:spacing w:before="120" w:after="60" w:line="264" w:lineRule="auto"/>
        <w:contextualSpacing/>
        <w:jc w:val="both"/>
        <w:rPr>
          <w:lang w:val="en-US"/>
        </w:rPr>
      </w:pPr>
    </w:p>
    <w:p w14:paraId="778443E6" w14:textId="70D94928" w:rsidR="001F0858" w:rsidRDefault="001F0858" w:rsidP="001F0858">
      <w:pPr>
        <w:spacing w:before="120" w:after="60" w:line="264" w:lineRule="auto"/>
        <w:contextualSpacing/>
        <w:jc w:val="both"/>
        <w:rPr>
          <w:lang w:val="en-US"/>
        </w:rPr>
      </w:pPr>
      <w:r>
        <w:rPr>
          <w:lang w:val="en-US"/>
        </w:rPr>
        <w:t xml:space="preserve">Company owned devices </w:t>
      </w:r>
      <w:r w:rsidR="00252BFF">
        <w:rPr>
          <w:lang w:val="en-US"/>
        </w:rPr>
        <w:t>are</w:t>
      </w:r>
      <w:r>
        <w:rPr>
          <w:lang w:val="en-US"/>
        </w:rPr>
        <w:t xml:space="preserve"> configured with </w:t>
      </w:r>
      <w:r w:rsidR="00252BFF">
        <w:rPr>
          <w:lang w:val="en-US"/>
        </w:rPr>
        <w:t>additional</w:t>
      </w:r>
      <w:r>
        <w:rPr>
          <w:lang w:val="en-US"/>
        </w:rPr>
        <w:t xml:space="preserve"> required settings (outlined in the following chapters).</w:t>
      </w:r>
    </w:p>
    <w:p w14:paraId="721359AC" w14:textId="37E1C879" w:rsidR="001F0858" w:rsidRDefault="001F0858" w:rsidP="001F0858">
      <w:pPr>
        <w:spacing w:before="120" w:after="60" w:line="264" w:lineRule="auto"/>
        <w:contextualSpacing/>
        <w:jc w:val="both"/>
        <w:rPr>
          <w:lang w:val="en-US"/>
        </w:rPr>
      </w:pPr>
    </w:p>
    <w:p w14:paraId="6BD4AB23" w14:textId="688A53FE" w:rsidR="001F0858" w:rsidRDefault="001F0858" w:rsidP="001F0858">
      <w:pPr>
        <w:spacing w:before="120" w:after="60" w:line="264" w:lineRule="auto"/>
        <w:contextualSpacing/>
        <w:jc w:val="both"/>
        <w:rPr>
          <w:lang w:val="en-US"/>
        </w:rPr>
      </w:pPr>
      <w:r>
        <w:rPr>
          <w:lang w:val="en-US"/>
        </w:rPr>
        <w:t>After onboarding, users will be able to connect to Securitas business services with their mobile device and install apps from the</w:t>
      </w:r>
      <w:r w:rsidR="00252BFF">
        <w:rPr>
          <w:lang w:val="en-US"/>
        </w:rPr>
        <w:t xml:space="preserve"> app</w:t>
      </w:r>
      <w:r>
        <w:rPr>
          <w:lang w:val="en-US"/>
        </w:rPr>
        <w:t xml:space="preserve"> store. </w:t>
      </w:r>
      <w:r w:rsidR="009C35DA">
        <w:rPr>
          <w:lang w:val="en-US"/>
        </w:rPr>
        <w:t>U</w:t>
      </w:r>
      <w:r>
        <w:rPr>
          <w:lang w:val="en-US"/>
        </w:rPr>
        <w:t>sers will be able to only install approved apps</w:t>
      </w:r>
      <w:r w:rsidR="009C35DA">
        <w:rPr>
          <w:lang w:val="en-US"/>
        </w:rPr>
        <w:t xml:space="preserve"> in the managed </w:t>
      </w:r>
      <w:r w:rsidR="009C35DA" w:rsidRPr="009C35DA">
        <w:rPr>
          <w:highlight w:val="yellow"/>
          <w:lang w:val="en-US"/>
        </w:rPr>
        <w:t>area</w:t>
      </w:r>
      <w:r w:rsidR="009C35DA">
        <w:rPr>
          <w:lang w:val="en-US"/>
        </w:rPr>
        <w:t xml:space="preserve"> on the device</w:t>
      </w:r>
      <w:r>
        <w:rPr>
          <w:lang w:val="en-US"/>
        </w:rPr>
        <w:t>.</w:t>
      </w:r>
    </w:p>
    <w:p w14:paraId="4389AD74" w14:textId="615DB52A" w:rsidR="009C35DA" w:rsidRDefault="009C35DA" w:rsidP="001F0858">
      <w:pPr>
        <w:spacing w:before="120" w:after="60" w:line="264" w:lineRule="auto"/>
        <w:contextualSpacing/>
        <w:jc w:val="both"/>
        <w:rPr>
          <w:lang w:val="en-US"/>
        </w:rPr>
      </w:pPr>
    </w:p>
    <w:p w14:paraId="62FBFE4C" w14:textId="3A41A681" w:rsidR="009C35DA" w:rsidRDefault="009C35DA" w:rsidP="001F0858">
      <w:pPr>
        <w:spacing w:before="120" w:after="60" w:line="264" w:lineRule="auto"/>
        <w:contextualSpacing/>
        <w:jc w:val="both"/>
        <w:rPr>
          <w:lang w:val="en-US"/>
        </w:rPr>
      </w:pPr>
      <w:r>
        <w:rPr>
          <w:lang w:val="en-US"/>
        </w:rPr>
        <w:t>Using Microsoft Intune, the Securitas IT organization (service management, security management and IT Support) can manage and monitor the onboarded devices:</w:t>
      </w:r>
    </w:p>
    <w:p w14:paraId="2C93B83D" w14:textId="77777777" w:rsidR="009C35DA" w:rsidRDefault="009C35DA" w:rsidP="00C446F6">
      <w:pPr>
        <w:pStyle w:val="ListParagraph"/>
        <w:numPr>
          <w:ilvl w:val="0"/>
          <w:numId w:val="26"/>
        </w:numPr>
        <w:spacing w:before="120" w:after="60" w:line="264" w:lineRule="auto"/>
        <w:contextualSpacing/>
        <w:jc w:val="both"/>
        <w:rPr>
          <w:lang w:val="en-US"/>
        </w:rPr>
      </w:pPr>
      <w:r>
        <w:rPr>
          <w:lang w:val="en-US"/>
        </w:rPr>
        <w:t>Onboard and retire devices into and from management</w:t>
      </w:r>
    </w:p>
    <w:p w14:paraId="57DCD012" w14:textId="519A6EA6" w:rsidR="009C35DA" w:rsidRDefault="009C35DA" w:rsidP="00C446F6">
      <w:pPr>
        <w:pStyle w:val="ListParagraph"/>
        <w:numPr>
          <w:ilvl w:val="0"/>
          <w:numId w:val="26"/>
        </w:numPr>
        <w:spacing w:before="120" w:after="60" w:line="264" w:lineRule="auto"/>
        <w:contextualSpacing/>
        <w:jc w:val="both"/>
        <w:rPr>
          <w:lang w:val="en-US"/>
        </w:rPr>
      </w:pPr>
      <w:r>
        <w:rPr>
          <w:lang w:val="en-US"/>
        </w:rPr>
        <w:t>Inventory of all onboarded company owned and personal devices;</w:t>
      </w:r>
    </w:p>
    <w:p w14:paraId="2467D839" w14:textId="0CA8F016" w:rsidR="009C35DA" w:rsidRDefault="009C35DA" w:rsidP="00C446F6">
      <w:pPr>
        <w:pStyle w:val="ListParagraph"/>
        <w:numPr>
          <w:ilvl w:val="0"/>
          <w:numId w:val="26"/>
        </w:numPr>
        <w:spacing w:before="120" w:after="60" w:line="264" w:lineRule="auto"/>
        <w:contextualSpacing/>
        <w:jc w:val="both"/>
        <w:rPr>
          <w:lang w:val="en-US"/>
        </w:rPr>
      </w:pPr>
      <w:r>
        <w:rPr>
          <w:lang w:val="en-US"/>
        </w:rPr>
        <w:t>Apply configuration and security settings;</w:t>
      </w:r>
    </w:p>
    <w:p w14:paraId="480F26B3" w14:textId="729E7959" w:rsidR="009C35DA" w:rsidRDefault="009C35DA" w:rsidP="00C446F6">
      <w:pPr>
        <w:pStyle w:val="ListParagraph"/>
        <w:numPr>
          <w:ilvl w:val="0"/>
          <w:numId w:val="26"/>
        </w:numPr>
        <w:spacing w:before="120" w:after="60" w:line="264" w:lineRule="auto"/>
        <w:contextualSpacing/>
        <w:jc w:val="both"/>
        <w:rPr>
          <w:lang w:val="en-US"/>
        </w:rPr>
      </w:pPr>
      <w:r>
        <w:rPr>
          <w:lang w:val="en-US"/>
        </w:rPr>
        <w:t>Offer optional or push required applications to the managed devices;</w:t>
      </w:r>
    </w:p>
    <w:p w14:paraId="44A23B46" w14:textId="7E708FCF" w:rsidR="009C35DA" w:rsidRDefault="009C35DA" w:rsidP="00C446F6">
      <w:pPr>
        <w:pStyle w:val="ListParagraph"/>
        <w:numPr>
          <w:ilvl w:val="0"/>
          <w:numId w:val="26"/>
        </w:numPr>
        <w:spacing w:before="120" w:after="60" w:line="264" w:lineRule="auto"/>
        <w:contextualSpacing/>
        <w:jc w:val="both"/>
        <w:rPr>
          <w:lang w:val="en-US"/>
        </w:rPr>
      </w:pPr>
      <w:r>
        <w:rPr>
          <w:lang w:val="en-US"/>
        </w:rPr>
        <w:t>Control access policies to business applications using conditional access and device compliance;</w:t>
      </w:r>
    </w:p>
    <w:p w14:paraId="3F49E4EC" w14:textId="24987A1D" w:rsidR="009C35DA" w:rsidRDefault="009C35DA" w:rsidP="00C446F6">
      <w:pPr>
        <w:pStyle w:val="ListParagraph"/>
        <w:numPr>
          <w:ilvl w:val="0"/>
          <w:numId w:val="26"/>
        </w:numPr>
        <w:spacing w:before="120" w:after="60" w:line="264" w:lineRule="auto"/>
        <w:contextualSpacing/>
        <w:jc w:val="both"/>
        <w:rPr>
          <w:lang w:val="en-US"/>
        </w:rPr>
      </w:pPr>
      <w:r>
        <w:rPr>
          <w:lang w:val="en-US"/>
        </w:rPr>
        <w:t>Remotely wipe devices or business data in case of lost or stolen devices;</w:t>
      </w:r>
    </w:p>
    <w:p w14:paraId="089167FB" w14:textId="77777777" w:rsidR="009C35DA" w:rsidRPr="009C35DA" w:rsidRDefault="009C35DA" w:rsidP="009C35DA">
      <w:pPr>
        <w:pStyle w:val="ListParagraph"/>
        <w:spacing w:before="120" w:after="60" w:line="264" w:lineRule="auto"/>
        <w:ind w:left="720"/>
        <w:contextualSpacing/>
        <w:jc w:val="both"/>
        <w:rPr>
          <w:lang w:val="en-US"/>
        </w:rPr>
      </w:pPr>
    </w:p>
    <w:p w14:paraId="042F8285" w14:textId="4EAC84EA" w:rsidR="001F0858" w:rsidRDefault="001F0858" w:rsidP="001F0858">
      <w:pPr>
        <w:spacing w:before="120" w:after="60" w:line="264" w:lineRule="auto"/>
        <w:contextualSpacing/>
        <w:jc w:val="both"/>
        <w:rPr>
          <w:lang w:val="en-US"/>
        </w:rPr>
      </w:pPr>
    </w:p>
    <w:p w14:paraId="4B73E298" w14:textId="77777777" w:rsidR="001F0858" w:rsidRPr="001F0858" w:rsidRDefault="001F0858" w:rsidP="001F0858">
      <w:pPr>
        <w:spacing w:before="120" w:after="60" w:line="264" w:lineRule="auto"/>
        <w:contextualSpacing/>
        <w:jc w:val="both"/>
        <w:rPr>
          <w:lang w:val="en-US"/>
        </w:rPr>
      </w:pPr>
    </w:p>
    <w:p w14:paraId="75E04F55" w14:textId="77777777" w:rsidR="00267F0B" w:rsidRPr="00227D4F" w:rsidRDefault="00267F0B" w:rsidP="00267F0B">
      <w:pPr>
        <w:pStyle w:val="Heading1"/>
      </w:pPr>
      <w:bookmarkStart w:id="24" w:name="_Toc385657280"/>
      <w:bookmarkStart w:id="25" w:name="_Toc27422049"/>
      <w:bookmarkStart w:id="26" w:name="_Toc36219095"/>
      <w:r w:rsidRPr="00227D4F">
        <w:lastRenderedPageBreak/>
        <w:t>Design</w:t>
      </w:r>
      <w:bookmarkEnd w:id="24"/>
      <w:bookmarkEnd w:id="25"/>
      <w:bookmarkEnd w:id="26"/>
    </w:p>
    <w:p w14:paraId="6A560F55" w14:textId="5F7BB94D" w:rsidR="00A11FA6" w:rsidRDefault="00A11FA6" w:rsidP="00267F0B">
      <w:pPr>
        <w:pStyle w:val="Heading2"/>
        <w:spacing w:after="240"/>
      </w:pPr>
      <w:bookmarkStart w:id="27" w:name="_Toc350492614"/>
      <w:bookmarkStart w:id="28" w:name="_Toc385657281"/>
      <w:bookmarkStart w:id="29" w:name="_Toc27422050"/>
      <w:bookmarkStart w:id="30" w:name="_Toc36219096"/>
      <w:r>
        <w:t>Technical requirements</w:t>
      </w:r>
      <w:bookmarkEnd w:id="30"/>
    </w:p>
    <w:p w14:paraId="33C00118" w14:textId="2780150D" w:rsidR="006943AF" w:rsidRDefault="006943AF" w:rsidP="00A11FA6">
      <w:pPr>
        <w:rPr>
          <w:lang w:val="en-US"/>
        </w:rPr>
      </w:pPr>
      <w:r>
        <w:rPr>
          <w:lang w:val="en-US"/>
        </w:rPr>
        <w:t>To enable management for mobile devices, the following technical requirements must be met:</w:t>
      </w:r>
    </w:p>
    <w:p w14:paraId="2FBC7DA9" w14:textId="77777777" w:rsidR="006943AF" w:rsidRDefault="006943AF" w:rsidP="00A11FA6">
      <w:pPr>
        <w:rPr>
          <w:lang w:val="en-US"/>
        </w:rPr>
      </w:pPr>
    </w:p>
    <w:p w14:paraId="2880B609" w14:textId="0E3E60FD" w:rsidR="00A11FA6" w:rsidRPr="006943AF" w:rsidRDefault="006943AF" w:rsidP="00C446F6">
      <w:pPr>
        <w:pStyle w:val="ListParagraph"/>
        <w:numPr>
          <w:ilvl w:val="0"/>
          <w:numId w:val="28"/>
        </w:numPr>
        <w:rPr>
          <w:lang w:val="en-US"/>
        </w:rPr>
      </w:pPr>
      <w:r>
        <w:rPr>
          <w:lang w:val="en-US"/>
        </w:rPr>
        <w:t>A</w:t>
      </w:r>
      <w:r w:rsidR="00A11FA6" w:rsidRPr="006943AF">
        <w:rPr>
          <w:lang w:val="en-US"/>
        </w:rPr>
        <w:t>n Intune standalone tenant must be used. This means the mobile device management (MDM) authority must be set to Microsoft Intune.</w:t>
      </w:r>
    </w:p>
    <w:p w14:paraId="48E77E01" w14:textId="15BC8E45" w:rsidR="006943AF" w:rsidRDefault="006943AF" w:rsidP="00A11FA6">
      <w:pPr>
        <w:rPr>
          <w:lang w:val="en-US"/>
        </w:rPr>
      </w:pPr>
    </w:p>
    <w:p w14:paraId="7DAAB90A" w14:textId="295A2153" w:rsidR="006943AF" w:rsidRDefault="006943AF" w:rsidP="00C446F6">
      <w:pPr>
        <w:pStyle w:val="ListParagraph"/>
        <w:numPr>
          <w:ilvl w:val="0"/>
          <w:numId w:val="28"/>
        </w:numPr>
        <w:rPr>
          <w:lang w:val="en-US"/>
        </w:rPr>
      </w:pPr>
      <w:r w:rsidRPr="006943AF">
        <w:rPr>
          <w:lang w:val="en-US"/>
        </w:rPr>
        <w:t>To enable management for iOS devices, an Apple MDM push certificate must be created and enabled. This certificate has a limited lifetime and needs to be renewed periodically (typically once every year). The certificate is to be created using a Company Apple ID that is registered with a business (Securitas) email account, preferably shared.</w:t>
      </w:r>
    </w:p>
    <w:p w14:paraId="2DBDF782" w14:textId="77777777" w:rsidR="0044137A" w:rsidRPr="0044137A" w:rsidRDefault="0044137A" w:rsidP="0044137A">
      <w:pPr>
        <w:pStyle w:val="ListParagraph"/>
        <w:rPr>
          <w:lang w:val="en-US"/>
        </w:rPr>
      </w:pPr>
    </w:p>
    <w:p w14:paraId="01BD2308" w14:textId="644E3D31" w:rsidR="0044137A" w:rsidRPr="006943AF" w:rsidRDefault="0044137A" w:rsidP="00C446F6">
      <w:pPr>
        <w:pStyle w:val="ListParagraph"/>
        <w:numPr>
          <w:ilvl w:val="0"/>
          <w:numId w:val="28"/>
        </w:numPr>
        <w:rPr>
          <w:lang w:val="en-US"/>
        </w:rPr>
      </w:pPr>
      <w:r>
        <w:rPr>
          <w:lang w:val="en-US"/>
        </w:rPr>
        <w:t>Users must have an Intune license. For conditional access and MFA, users also need an Azure Active Directory P1 license. Both are part of the EM+S subscription.</w:t>
      </w:r>
    </w:p>
    <w:p w14:paraId="44435B86" w14:textId="59CDBD76" w:rsidR="006943AF" w:rsidRDefault="006943AF" w:rsidP="00A11FA6">
      <w:pPr>
        <w:rPr>
          <w:lang w:val="en-US"/>
        </w:rPr>
      </w:pPr>
    </w:p>
    <w:p w14:paraId="44EA4962" w14:textId="47766E2A" w:rsidR="006943AF" w:rsidRDefault="006943AF" w:rsidP="00A11FA6">
      <w:pPr>
        <w:rPr>
          <w:lang w:val="en-US"/>
        </w:rPr>
      </w:pPr>
      <w:r>
        <w:rPr>
          <w:lang w:val="en-US"/>
        </w:rPr>
        <w:t xml:space="preserve">Additional configurations </w:t>
      </w:r>
      <w:r w:rsidR="00B1201B">
        <w:rPr>
          <w:lang w:val="en-US"/>
        </w:rPr>
        <w:t xml:space="preserve">and settings </w:t>
      </w:r>
      <w:r>
        <w:rPr>
          <w:lang w:val="en-US"/>
        </w:rPr>
        <w:t>may be required to support bulk enrollment scenarios, these are covered on the device specific paragraphs for enrollment and provisioning.</w:t>
      </w:r>
    </w:p>
    <w:p w14:paraId="256D0957" w14:textId="60967652" w:rsidR="00783B0B" w:rsidRDefault="00783B0B" w:rsidP="00A11FA6">
      <w:pPr>
        <w:rPr>
          <w:lang w:val="en-US"/>
        </w:rPr>
      </w:pPr>
    </w:p>
    <w:p w14:paraId="7749526C" w14:textId="10FFF8BD" w:rsidR="00783B0B" w:rsidRPr="00783B0B" w:rsidRDefault="00783B0B" w:rsidP="00783B0B">
      <w:pPr>
        <w:rPr>
          <w:lang w:val="en-US"/>
        </w:rPr>
      </w:pPr>
      <w:r>
        <w:rPr>
          <w:lang w:val="en-US"/>
        </w:rPr>
        <w:t>Note: in production above settings are already configured.</w:t>
      </w:r>
    </w:p>
    <w:p w14:paraId="395078A0" w14:textId="0B8766D7" w:rsidR="00267F0B" w:rsidRPr="00227D4F" w:rsidRDefault="004E2BB8" w:rsidP="00267F0B">
      <w:pPr>
        <w:pStyle w:val="Heading2"/>
        <w:spacing w:after="240"/>
      </w:pPr>
      <w:bookmarkStart w:id="31" w:name="_Toc36219097"/>
      <w:r>
        <w:t>Device</w:t>
      </w:r>
      <w:r w:rsidR="00267F0B" w:rsidRPr="00227D4F">
        <w:t xml:space="preserve"> Requirements</w:t>
      </w:r>
      <w:bookmarkEnd w:id="27"/>
      <w:bookmarkEnd w:id="28"/>
      <w:bookmarkEnd w:id="29"/>
      <w:bookmarkEnd w:id="31"/>
    </w:p>
    <w:p w14:paraId="5F3058A2" w14:textId="5C467CFF" w:rsidR="00267F0B" w:rsidRPr="00267F0B" w:rsidRDefault="00267F0B" w:rsidP="00267F0B">
      <w:pPr>
        <w:rPr>
          <w:lang w:val="en-US"/>
        </w:rPr>
      </w:pPr>
      <w:r w:rsidRPr="00267F0B">
        <w:rPr>
          <w:lang w:val="en-US"/>
        </w:rPr>
        <w:t xml:space="preserve">This section defines the recommended </w:t>
      </w:r>
      <w:r w:rsidR="00242372">
        <w:rPr>
          <w:lang w:val="en-US"/>
        </w:rPr>
        <w:t>device</w:t>
      </w:r>
      <w:r w:rsidRPr="00267F0B">
        <w:rPr>
          <w:lang w:val="en-US"/>
        </w:rPr>
        <w:t xml:space="preserve"> requirements to </w:t>
      </w:r>
      <w:r w:rsidR="004E2BB8">
        <w:rPr>
          <w:lang w:val="en-US"/>
        </w:rPr>
        <w:t xml:space="preserve">support the required configurations and enrollment </w:t>
      </w:r>
      <w:r w:rsidR="00252BFF">
        <w:rPr>
          <w:lang w:val="en-US"/>
        </w:rPr>
        <w:t>scenarios</w:t>
      </w:r>
      <w:r w:rsidRPr="00267F0B">
        <w:rPr>
          <w:lang w:val="en-US"/>
        </w:rPr>
        <w:t>.</w:t>
      </w:r>
    </w:p>
    <w:p w14:paraId="5CC515C4" w14:textId="462B79F4" w:rsidR="00267F0B" w:rsidRPr="00227D4F" w:rsidRDefault="004E2BB8" w:rsidP="00267F0B">
      <w:pPr>
        <w:pStyle w:val="Heading3"/>
        <w:tabs>
          <w:tab w:val="clear" w:pos="851"/>
          <w:tab w:val="left" w:pos="936"/>
          <w:tab w:val="num" w:pos="5891"/>
        </w:tabs>
        <w:spacing w:after="240"/>
      </w:pPr>
      <w:bookmarkStart w:id="32" w:name="_Toc36219098"/>
      <w:r>
        <w:t>Android</w:t>
      </w:r>
      <w:bookmarkEnd w:id="32"/>
    </w:p>
    <w:p w14:paraId="0FE0F505" w14:textId="3DF6B36D" w:rsidR="00267F0B" w:rsidRPr="00267F0B" w:rsidRDefault="00267F0B" w:rsidP="00267F0B">
      <w:pPr>
        <w:rPr>
          <w:lang w:val="en-US"/>
        </w:rPr>
      </w:pPr>
      <w:r w:rsidRPr="00267F0B">
        <w:rPr>
          <w:lang w:val="en-US"/>
        </w:rPr>
        <w:t xml:space="preserve">The Microsoft minimum </w:t>
      </w:r>
      <w:r w:rsidR="00BF1B14">
        <w:rPr>
          <w:lang w:val="en-US"/>
        </w:rPr>
        <w:t>requirement</w:t>
      </w:r>
      <w:r w:rsidRPr="00267F0B">
        <w:rPr>
          <w:lang w:val="en-US"/>
        </w:rPr>
        <w:t xml:space="preserve"> for </w:t>
      </w:r>
      <w:r w:rsidR="00BF1B14">
        <w:rPr>
          <w:lang w:val="en-US"/>
        </w:rPr>
        <w:t>Android devices</w:t>
      </w:r>
      <w:r w:rsidRPr="00267F0B">
        <w:rPr>
          <w:lang w:val="en-US"/>
        </w:rPr>
        <w:t xml:space="preserve"> that </w:t>
      </w:r>
      <w:r w:rsidR="002A34B6">
        <w:rPr>
          <w:lang w:val="en-US"/>
        </w:rPr>
        <w:t>can</w:t>
      </w:r>
      <w:r w:rsidRPr="00267F0B">
        <w:rPr>
          <w:lang w:val="en-US"/>
        </w:rPr>
        <w:t xml:space="preserve"> be </w:t>
      </w:r>
      <w:r w:rsidR="00BF1B14">
        <w:rPr>
          <w:lang w:val="en-US"/>
        </w:rPr>
        <w:t xml:space="preserve">managed by Intune is that the device is running Android 5.0 or higher. The preferred management profile is based on Android Enterprise which is supported </w:t>
      </w:r>
      <w:r w:rsidR="006943AF">
        <w:rPr>
          <w:lang w:val="en-US"/>
        </w:rPr>
        <w:t xml:space="preserve">as well </w:t>
      </w:r>
      <w:r w:rsidR="00BF1B14">
        <w:rPr>
          <w:lang w:val="en-US"/>
        </w:rPr>
        <w:t xml:space="preserve">on devices running Android 5.0 or newer. Over time, Android Enterprise has evolved, and older devices do not support all available features. The following table shows the recommended requirement as </w:t>
      </w:r>
      <w:r w:rsidR="002A34B6">
        <w:rPr>
          <w:lang w:val="en-US"/>
        </w:rPr>
        <w:t>specified by Google (</w:t>
      </w:r>
      <w:hyperlink r:id="rId17" w:history="1">
        <w:r w:rsidR="002A34B6" w:rsidRPr="009F4ACB">
          <w:rPr>
            <w:rStyle w:val="Hyperlink"/>
            <w:lang w:val="en-US"/>
          </w:rPr>
          <w:t>https://androidenterprisepartners.withgoogle.com/glossary/device/</w:t>
        </w:r>
      </w:hyperlink>
      <w:r w:rsidR="002A34B6">
        <w:rPr>
          <w:lang w:val="en-US"/>
        </w:rPr>
        <w:t>). The minimum version for the OS is mainly given by the requirement for Zero Touch deployment.</w:t>
      </w:r>
    </w:p>
    <w:p w14:paraId="44247B1C" w14:textId="77777777" w:rsidR="00267F0B" w:rsidRPr="00267F0B" w:rsidRDefault="00267F0B" w:rsidP="00267F0B">
      <w:pPr>
        <w:rPr>
          <w:lang w:val="en-US"/>
        </w:rPr>
      </w:pPr>
    </w:p>
    <w:tbl>
      <w:tblPr>
        <w:tblW w:w="93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1805"/>
        <w:gridCol w:w="7549"/>
      </w:tblGrid>
      <w:tr w:rsidR="00267F0B" w:rsidRPr="006445B2" w14:paraId="2FAF9B85" w14:textId="77777777" w:rsidTr="005E19B8">
        <w:tc>
          <w:tcPr>
            <w:tcW w:w="1805" w:type="dxa"/>
            <w:shd w:val="clear" w:color="auto" w:fill="474030"/>
          </w:tcPr>
          <w:p w14:paraId="4693C726" w14:textId="77777777" w:rsidR="00267F0B" w:rsidRPr="006445B2" w:rsidRDefault="00267F0B" w:rsidP="005E19B8">
            <w:pPr>
              <w:pStyle w:val="Tabelkop"/>
            </w:pPr>
            <w:r>
              <w:t>Hardware</w:t>
            </w:r>
          </w:p>
        </w:tc>
        <w:tc>
          <w:tcPr>
            <w:tcW w:w="7549" w:type="dxa"/>
            <w:shd w:val="clear" w:color="auto" w:fill="474030"/>
          </w:tcPr>
          <w:p w14:paraId="2E4BDED0" w14:textId="77777777" w:rsidR="00267F0B" w:rsidRPr="006445B2" w:rsidRDefault="00267F0B" w:rsidP="005E19B8">
            <w:pPr>
              <w:pStyle w:val="Tabelkop"/>
            </w:pPr>
            <w:r>
              <w:t>Requirement</w:t>
            </w:r>
          </w:p>
        </w:tc>
      </w:tr>
      <w:tr w:rsidR="002A34B6" w:rsidRPr="000011AA" w14:paraId="76E802AE" w14:textId="77777777" w:rsidTr="005E19B8">
        <w:tc>
          <w:tcPr>
            <w:tcW w:w="1805" w:type="dxa"/>
            <w:shd w:val="clear" w:color="auto" w:fill="D9D9D9"/>
          </w:tcPr>
          <w:p w14:paraId="4D29411A" w14:textId="48F1EABD" w:rsidR="002A34B6" w:rsidRDefault="002A34B6" w:rsidP="005E19B8">
            <w:pPr>
              <w:pStyle w:val="Tabeltekst"/>
            </w:pPr>
            <w:r>
              <w:t>OS</w:t>
            </w:r>
          </w:p>
        </w:tc>
        <w:tc>
          <w:tcPr>
            <w:tcW w:w="7549" w:type="dxa"/>
            <w:shd w:val="clear" w:color="auto" w:fill="D9D9D9"/>
          </w:tcPr>
          <w:p w14:paraId="42B362F4" w14:textId="02D7568A" w:rsidR="002A34B6" w:rsidRPr="00267F0B" w:rsidRDefault="002A34B6" w:rsidP="005E19B8">
            <w:pPr>
              <w:pStyle w:val="Tabeltekst"/>
              <w:rPr>
                <w:lang w:val="en-US"/>
              </w:rPr>
            </w:pPr>
            <w:r>
              <w:rPr>
                <w:lang w:val="en-US"/>
              </w:rPr>
              <w:t>Android 8.0+</w:t>
            </w:r>
          </w:p>
        </w:tc>
      </w:tr>
      <w:tr w:rsidR="00267F0B" w:rsidRPr="000011AA" w14:paraId="6136A1B3" w14:textId="77777777" w:rsidTr="005E19B8">
        <w:tc>
          <w:tcPr>
            <w:tcW w:w="1805" w:type="dxa"/>
            <w:shd w:val="clear" w:color="auto" w:fill="D9D9D9"/>
          </w:tcPr>
          <w:p w14:paraId="7EEDFB81" w14:textId="77777777" w:rsidR="00267F0B" w:rsidRPr="006445B2" w:rsidRDefault="00267F0B" w:rsidP="005E19B8">
            <w:pPr>
              <w:pStyle w:val="Tabeltekst"/>
            </w:pPr>
            <w:r>
              <w:t>CPU</w:t>
            </w:r>
          </w:p>
        </w:tc>
        <w:tc>
          <w:tcPr>
            <w:tcW w:w="7549" w:type="dxa"/>
            <w:shd w:val="clear" w:color="auto" w:fill="D9D9D9"/>
          </w:tcPr>
          <w:p w14:paraId="0AD67AEE" w14:textId="160061AC" w:rsidR="00267F0B" w:rsidRPr="00267F0B" w:rsidRDefault="002A34B6" w:rsidP="005E19B8">
            <w:pPr>
              <w:pStyle w:val="Tabeltekst"/>
              <w:rPr>
                <w:lang w:val="en-US"/>
              </w:rPr>
            </w:pPr>
            <w:r>
              <w:rPr>
                <w:lang w:val="en-US"/>
              </w:rPr>
              <w:t>1.4 GHz</w:t>
            </w:r>
          </w:p>
        </w:tc>
      </w:tr>
      <w:tr w:rsidR="00267F0B" w:rsidRPr="000011AA" w14:paraId="45DEA4C3" w14:textId="77777777" w:rsidTr="005E19B8">
        <w:tc>
          <w:tcPr>
            <w:tcW w:w="1805" w:type="dxa"/>
            <w:shd w:val="clear" w:color="auto" w:fill="D9D9D9"/>
          </w:tcPr>
          <w:p w14:paraId="07E6346F" w14:textId="77777777" w:rsidR="00267F0B" w:rsidRPr="006445B2" w:rsidRDefault="00267F0B" w:rsidP="005E19B8">
            <w:pPr>
              <w:pStyle w:val="Tabeltekst"/>
            </w:pPr>
            <w:r w:rsidRPr="006445B2">
              <w:t>RAM</w:t>
            </w:r>
          </w:p>
        </w:tc>
        <w:tc>
          <w:tcPr>
            <w:tcW w:w="7549" w:type="dxa"/>
            <w:shd w:val="clear" w:color="auto" w:fill="D9D9D9"/>
          </w:tcPr>
          <w:p w14:paraId="25764916" w14:textId="484118DF" w:rsidR="00267F0B" w:rsidRPr="00267F0B" w:rsidRDefault="002A34B6" w:rsidP="005E19B8">
            <w:pPr>
              <w:pStyle w:val="Tabeltekst"/>
              <w:rPr>
                <w:lang w:val="en-US"/>
              </w:rPr>
            </w:pPr>
            <w:r>
              <w:rPr>
                <w:lang w:val="en-US"/>
              </w:rPr>
              <w:t>2 GB</w:t>
            </w:r>
          </w:p>
        </w:tc>
      </w:tr>
      <w:tr w:rsidR="00267F0B" w:rsidRPr="000011AA" w14:paraId="67669956" w14:textId="77777777" w:rsidTr="005E19B8">
        <w:tc>
          <w:tcPr>
            <w:tcW w:w="1805" w:type="dxa"/>
            <w:shd w:val="clear" w:color="auto" w:fill="D9D9D9"/>
          </w:tcPr>
          <w:p w14:paraId="0963A988" w14:textId="0112151E" w:rsidR="00267F0B" w:rsidRPr="006445B2" w:rsidRDefault="002A34B6" w:rsidP="005E19B8">
            <w:pPr>
              <w:pStyle w:val="Tabeltekst"/>
            </w:pPr>
            <w:r>
              <w:t>Storage</w:t>
            </w:r>
          </w:p>
        </w:tc>
        <w:tc>
          <w:tcPr>
            <w:tcW w:w="7549" w:type="dxa"/>
            <w:shd w:val="clear" w:color="auto" w:fill="D9D9D9"/>
          </w:tcPr>
          <w:p w14:paraId="4F6B6DF8" w14:textId="32591967" w:rsidR="00267F0B" w:rsidRPr="00267F0B" w:rsidRDefault="002A34B6" w:rsidP="005E19B8">
            <w:pPr>
              <w:pStyle w:val="Tabeltekst"/>
              <w:rPr>
                <w:lang w:val="en-US"/>
              </w:rPr>
            </w:pPr>
            <w:r>
              <w:rPr>
                <w:lang w:val="en-US"/>
              </w:rPr>
              <w:t>32 GB</w:t>
            </w:r>
          </w:p>
        </w:tc>
      </w:tr>
      <w:tr w:rsidR="00267F0B" w:rsidRPr="000011AA" w14:paraId="7476FA88" w14:textId="77777777" w:rsidTr="005E19B8">
        <w:tc>
          <w:tcPr>
            <w:tcW w:w="1805" w:type="dxa"/>
            <w:shd w:val="clear" w:color="auto" w:fill="D9D9D9"/>
          </w:tcPr>
          <w:p w14:paraId="661554B4" w14:textId="44BA76A6" w:rsidR="00267F0B" w:rsidRPr="006445B2" w:rsidRDefault="002A34B6" w:rsidP="005E19B8">
            <w:pPr>
              <w:pStyle w:val="Tabeltekst"/>
            </w:pPr>
            <w:r>
              <w:t>Battery life</w:t>
            </w:r>
          </w:p>
        </w:tc>
        <w:tc>
          <w:tcPr>
            <w:tcW w:w="7549" w:type="dxa"/>
            <w:shd w:val="clear" w:color="auto" w:fill="D9D9D9"/>
          </w:tcPr>
          <w:p w14:paraId="5B5F5CC6" w14:textId="0A3B36E9" w:rsidR="00267F0B" w:rsidRPr="00267F0B" w:rsidRDefault="002A34B6" w:rsidP="005E19B8">
            <w:pPr>
              <w:pStyle w:val="Tabeltekst"/>
              <w:rPr>
                <w:lang w:val="en-US"/>
              </w:rPr>
            </w:pPr>
            <w:r>
              <w:rPr>
                <w:lang w:val="en-US"/>
              </w:rPr>
              <w:t>8+ hours</w:t>
            </w:r>
          </w:p>
        </w:tc>
      </w:tr>
      <w:tr w:rsidR="00267F0B" w:rsidRPr="000011AA" w14:paraId="0CA4640C" w14:textId="77777777" w:rsidTr="005E19B8">
        <w:tc>
          <w:tcPr>
            <w:tcW w:w="1805" w:type="dxa"/>
            <w:shd w:val="clear" w:color="auto" w:fill="D9D9D9"/>
          </w:tcPr>
          <w:p w14:paraId="1376351C" w14:textId="037691A4" w:rsidR="00267F0B" w:rsidRPr="006445B2" w:rsidRDefault="002A34B6" w:rsidP="005E19B8">
            <w:pPr>
              <w:pStyle w:val="Tabeltekst"/>
            </w:pPr>
            <w:r>
              <w:t>Camera</w:t>
            </w:r>
          </w:p>
        </w:tc>
        <w:tc>
          <w:tcPr>
            <w:tcW w:w="7549" w:type="dxa"/>
            <w:shd w:val="clear" w:color="auto" w:fill="D9D9D9"/>
          </w:tcPr>
          <w:p w14:paraId="38E036D5" w14:textId="105B910B" w:rsidR="00267F0B" w:rsidRPr="00267F0B" w:rsidRDefault="002A34B6" w:rsidP="005E19B8">
            <w:pPr>
              <w:pStyle w:val="Tabeltekst"/>
              <w:rPr>
                <w:lang w:val="en-US"/>
              </w:rPr>
            </w:pPr>
            <w:r w:rsidRPr="002A34B6">
              <w:rPr>
                <w:lang w:val="en-US"/>
              </w:rPr>
              <w:t>2MP / 10MP</w:t>
            </w:r>
          </w:p>
        </w:tc>
      </w:tr>
      <w:tr w:rsidR="002A34B6" w:rsidRPr="000011AA" w14:paraId="065AA8C1" w14:textId="77777777" w:rsidTr="005E19B8">
        <w:tc>
          <w:tcPr>
            <w:tcW w:w="1805" w:type="dxa"/>
            <w:shd w:val="clear" w:color="auto" w:fill="D9D9D9"/>
          </w:tcPr>
          <w:p w14:paraId="26F12237" w14:textId="26E0CE82" w:rsidR="002A34B6" w:rsidRDefault="002A34B6" w:rsidP="005E19B8">
            <w:pPr>
              <w:pStyle w:val="Tabeltekst"/>
            </w:pPr>
            <w:r>
              <w:t>Architecture</w:t>
            </w:r>
          </w:p>
        </w:tc>
        <w:tc>
          <w:tcPr>
            <w:tcW w:w="7549" w:type="dxa"/>
            <w:shd w:val="clear" w:color="auto" w:fill="D9D9D9"/>
          </w:tcPr>
          <w:p w14:paraId="0BBA54FA" w14:textId="71D2593F" w:rsidR="002A34B6" w:rsidRPr="002A34B6" w:rsidRDefault="002A34B6" w:rsidP="005E19B8">
            <w:pPr>
              <w:pStyle w:val="Tabeltekst"/>
              <w:rPr>
                <w:lang w:val="en-US"/>
              </w:rPr>
            </w:pPr>
            <w:r>
              <w:rPr>
                <w:lang w:val="en-US"/>
              </w:rPr>
              <w:t>64 bits</w:t>
            </w:r>
          </w:p>
        </w:tc>
      </w:tr>
    </w:tbl>
    <w:p w14:paraId="199ECB98" w14:textId="77777777" w:rsidR="00267F0B" w:rsidRPr="00267F0B" w:rsidRDefault="00267F0B" w:rsidP="00267F0B">
      <w:pPr>
        <w:rPr>
          <w:lang w:val="en-US"/>
        </w:rPr>
      </w:pPr>
      <w:r w:rsidRPr="00267F0B">
        <w:rPr>
          <w:lang w:val="en-US"/>
        </w:rPr>
        <w:t xml:space="preserve"> </w:t>
      </w:r>
    </w:p>
    <w:p w14:paraId="65EB8F44" w14:textId="77BF0EBF" w:rsidR="00267F0B" w:rsidRDefault="004E2BB8" w:rsidP="00267F0B">
      <w:pPr>
        <w:pStyle w:val="Heading3"/>
        <w:tabs>
          <w:tab w:val="clear" w:pos="851"/>
          <w:tab w:val="left" w:pos="936"/>
          <w:tab w:val="num" w:pos="5891"/>
        </w:tabs>
        <w:spacing w:after="240"/>
        <w:rPr>
          <w:lang w:val="en-US"/>
        </w:rPr>
      </w:pPr>
      <w:bookmarkStart w:id="33" w:name="_Toc233609180"/>
      <w:bookmarkStart w:id="34" w:name="_Toc233611351"/>
      <w:bookmarkStart w:id="35" w:name="_Toc233620520"/>
      <w:bookmarkStart w:id="36" w:name="_Toc233701089"/>
      <w:bookmarkStart w:id="37" w:name="_Toc233701264"/>
      <w:bookmarkStart w:id="38" w:name="_Toc233701439"/>
      <w:bookmarkStart w:id="39" w:name="_Toc233701613"/>
      <w:bookmarkStart w:id="40" w:name="_Toc233701787"/>
      <w:bookmarkStart w:id="41" w:name="_Toc233701963"/>
      <w:bookmarkStart w:id="42" w:name="_Toc233702139"/>
      <w:bookmarkStart w:id="43" w:name="_Toc233784966"/>
      <w:bookmarkStart w:id="44" w:name="_Toc233785141"/>
      <w:bookmarkStart w:id="45" w:name="_Toc36219099"/>
      <w:bookmarkEnd w:id="33"/>
      <w:bookmarkEnd w:id="34"/>
      <w:bookmarkEnd w:id="35"/>
      <w:bookmarkEnd w:id="36"/>
      <w:bookmarkEnd w:id="37"/>
      <w:bookmarkEnd w:id="38"/>
      <w:bookmarkEnd w:id="39"/>
      <w:bookmarkEnd w:id="40"/>
      <w:bookmarkEnd w:id="41"/>
      <w:bookmarkEnd w:id="42"/>
      <w:bookmarkEnd w:id="43"/>
      <w:bookmarkEnd w:id="44"/>
      <w:r>
        <w:rPr>
          <w:lang w:val="en-US"/>
        </w:rPr>
        <w:t>iOS</w:t>
      </w:r>
      <w:bookmarkEnd w:id="45"/>
    </w:p>
    <w:p w14:paraId="77A5B596" w14:textId="3028AF1F" w:rsidR="006943AF" w:rsidRDefault="006943AF" w:rsidP="006943AF">
      <w:pPr>
        <w:rPr>
          <w:lang w:val="en-US"/>
        </w:rPr>
      </w:pPr>
      <w:r>
        <w:rPr>
          <w:lang w:val="en-US"/>
        </w:rPr>
        <w:t>Microsoft Intune supports management for Apple devices that meet the following criteria:</w:t>
      </w:r>
    </w:p>
    <w:p w14:paraId="1A5E7555" w14:textId="243ECBC6" w:rsidR="006943AF" w:rsidRDefault="006943AF" w:rsidP="00C446F6">
      <w:pPr>
        <w:pStyle w:val="ListParagraph"/>
        <w:numPr>
          <w:ilvl w:val="0"/>
          <w:numId w:val="29"/>
        </w:numPr>
        <w:rPr>
          <w:lang w:val="en-US"/>
        </w:rPr>
      </w:pPr>
      <w:r w:rsidRPr="006943AF">
        <w:rPr>
          <w:lang w:val="en-US"/>
        </w:rPr>
        <w:t>Apple iOS 11.0 and later</w:t>
      </w:r>
    </w:p>
    <w:p w14:paraId="181C2201" w14:textId="71E4E4D4" w:rsidR="006943AF" w:rsidRDefault="006943AF" w:rsidP="00C446F6">
      <w:pPr>
        <w:pStyle w:val="ListParagraph"/>
        <w:numPr>
          <w:ilvl w:val="0"/>
          <w:numId w:val="29"/>
        </w:numPr>
        <w:rPr>
          <w:lang w:val="en-US"/>
        </w:rPr>
      </w:pPr>
      <w:r w:rsidRPr="006943AF">
        <w:rPr>
          <w:lang w:val="en-US"/>
        </w:rPr>
        <w:lastRenderedPageBreak/>
        <w:t>Apple iPadOS 13.0 and later</w:t>
      </w:r>
    </w:p>
    <w:p w14:paraId="752B8C7A" w14:textId="007EC2E0" w:rsidR="006943AF" w:rsidRDefault="006943AF" w:rsidP="006943AF">
      <w:pPr>
        <w:rPr>
          <w:lang w:val="en-US"/>
        </w:rPr>
      </w:pPr>
    </w:p>
    <w:p w14:paraId="7B428714" w14:textId="77777777" w:rsidR="00267F0B" w:rsidRDefault="00267F0B" w:rsidP="00267F0B">
      <w:pPr>
        <w:pStyle w:val="Heading2"/>
      </w:pPr>
      <w:bookmarkStart w:id="46" w:name="_Toc27422058"/>
      <w:bookmarkStart w:id="47" w:name="_Toc209854614"/>
      <w:bookmarkStart w:id="48" w:name="_Toc350492623"/>
      <w:bookmarkStart w:id="49" w:name="_Toc385657290"/>
      <w:bookmarkStart w:id="50" w:name="_Toc36219100"/>
      <w:r w:rsidRPr="00227D4F">
        <w:t>Deployment and management platform</w:t>
      </w:r>
      <w:bookmarkEnd w:id="46"/>
      <w:bookmarkEnd w:id="50"/>
    </w:p>
    <w:p w14:paraId="4244F9E9" w14:textId="4CE70CB9" w:rsidR="00267F0B" w:rsidRDefault="00267F0B" w:rsidP="00267F0B">
      <w:pPr>
        <w:rPr>
          <w:lang w:val="en-US"/>
        </w:rPr>
      </w:pPr>
      <w:r w:rsidRPr="00267F0B">
        <w:rPr>
          <w:lang w:val="en-US"/>
        </w:rPr>
        <w:t xml:space="preserve">This paragraph describes the options and characteristics available to deploy and manage </w:t>
      </w:r>
      <w:r w:rsidR="00B1201B">
        <w:rPr>
          <w:lang w:val="en-US"/>
        </w:rPr>
        <w:t xml:space="preserve">mobile </w:t>
      </w:r>
      <w:r w:rsidRPr="00B1201B">
        <w:rPr>
          <w:lang w:val="en-US"/>
        </w:rPr>
        <w:t>devices with</w:t>
      </w:r>
      <w:r w:rsidR="00B1201B" w:rsidRPr="00B1201B">
        <w:rPr>
          <w:lang w:val="en-US"/>
        </w:rPr>
        <w:t>in</w:t>
      </w:r>
      <w:r w:rsidRPr="00B1201B">
        <w:rPr>
          <w:lang w:val="en-US"/>
        </w:rPr>
        <w:t xml:space="preserve"> the </w:t>
      </w:r>
      <w:r w:rsidR="000C0E1C">
        <w:rPr>
          <w:lang w:val="en-US"/>
        </w:rPr>
        <w:t>SSW</w:t>
      </w:r>
      <w:r w:rsidR="00B1201B" w:rsidRPr="00B1201B">
        <w:rPr>
          <w:lang w:val="en-US"/>
        </w:rPr>
        <w:t xml:space="preserve"> Platform</w:t>
      </w:r>
      <w:r w:rsidRPr="00B1201B">
        <w:rPr>
          <w:lang w:val="en-US"/>
        </w:rPr>
        <w:t>.</w:t>
      </w:r>
      <w:r w:rsidR="00B1201B" w:rsidRPr="00B1201B">
        <w:rPr>
          <w:lang w:val="en-US"/>
        </w:rPr>
        <w:t xml:space="preserve"> This paragraph breaks down </w:t>
      </w:r>
      <w:r w:rsidR="001861D0">
        <w:rPr>
          <w:lang w:val="en-US"/>
        </w:rPr>
        <w:t xml:space="preserve">further </w:t>
      </w:r>
      <w:r w:rsidR="00B1201B" w:rsidRPr="00B1201B">
        <w:rPr>
          <w:lang w:val="en-US"/>
        </w:rPr>
        <w:t>to suppor</w:t>
      </w:r>
      <w:r w:rsidR="001861D0">
        <w:rPr>
          <w:lang w:val="en-US"/>
        </w:rPr>
        <w:t xml:space="preserve">t for </w:t>
      </w:r>
      <w:r w:rsidR="00B1201B" w:rsidRPr="00B1201B">
        <w:rPr>
          <w:lang w:val="en-US"/>
        </w:rPr>
        <w:t>Android devices and Apple devices.</w:t>
      </w:r>
    </w:p>
    <w:p w14:paraId="0DE57D2E" w14:textId="222B0FCA" w:rsidR="001861D0" w:rsidRDefault="001861D0" w:rsidP="00267F0B">
      <w:pPr>
        <w:rPr>
          <w:lang w:val="en-US"/>
        </w:rPr>
      </w:pPr>
    </w:p>
    <w:p w14:paraId="69097F30" w14:textId="523C08F5" w:rsidR="001861D0" w:rsidRDefault="001861D0" w:rsidP="00267F0B">
      <w:pPr>
        <w:rPr>
          <w:lang w:val="en-US"/>
        </w:rPr>
      </w:pPr>
      <w:r>
        <w:rPr>
          <w:lang w:val="en-US"/>
        </w:rPr>
        <w:t xml:space="preserve">Within the scope of management for mobile devices, you can manage de device (enroll in Mobile Device Management, MDM) or manage the applications on the device (enroll in Mobile Application Management, MAM). </w:t>
      </w:r>
    </w:p>
    <w:p w14:paraId="7863E21D" w14:textId="4A370FF1" w:rsidR="001861D0" w:rsidRDefault="001861D0" w:rsidP="001861D0">
      <w:pPr>
        <w:pStyle w:val="Heading4"/>
        <w:rPr>
          <w:lang w:val="en-US"/>
        </w:rPr>
      </w:pPr>
      <w:r>
        <w:rPr>
          <w:lang w:val="en-US"/>
        </w:rPr>
        <w:t>MDM Managed devices</w:t>
      </w:r>
    </w:p>
    <w:p w14:paraId="3D76F33F" w14:textId="134F4CAC" w:rsidR="00DA536E" w:rsidRDefault="001861D0" w:rsidP="001861D0">
      <w:pPr>
        <w:rPr>
          <w:lang w:val="en-US"/>
        </w:rPr>
      </w:pPr>
      <w:r>
        <w:rPr>
          <w:lang w:val="en-US"/>
        </w:rPr>
        <w:t xml:space="preserve">In this model, Intune manages the complete device. This means that the device is enrolled into Intune MDM and Intune can configure and restrict the device </w:t>
      </w:r>
      <w:r w:rsidR="00DA536E">
        <w:rPr>
          <w:lang w:val="en-US"/>
        </w:rPr>
        <w:t>by enforcing</w:t>
      </w:r>
      <w:r>
        <w:rPr>
          <w:lang w:val="en-US"/>
        </w:rPr>
        <w:t xml:space="preserve"> policies. This also includes a compliance policy in which </w:t>
      </w:r>
      <w:r w:rsidR="00DA536E">
        <w:rPr>
          <w:lang w:val="en-US"/>
        </w:rPr>
        <w:t>conditions</w:t>
      </w:r>
      <w:r>
        <w:rPr>
          <w:lang w:val="en-US"/>
        </w:rPr>
        <w:t xml:space="preserve"> </w:t>
      </w:r>
      <w:r w:rsidR="00DA536E">
        <w:rPr>
          <w:lang w:val="en-US"/>
        </w:rPr>
        <w:t>are</w:t>
      </w:r>
      <w:r>
        <w:rPr>
          <w:lang w:val="en-US"/>
        </w:rPr>
        <w:t xml:space="preserve"> specified on which devices will get state </w:t>
      </w:r>
      <w:r>
        <w:rPr>
          <w:i/>
          <w:iCs/>
          <w:lang w:val="en-US"/>
        </w:rPr>
        <w:t>Compliant</w:t>
      </w:r>
      <w:r>
        <w:rPr>
          <w:lang w:val="en-US"/>
        </w:rPr>
        <w:t xml:space="preserve"> (all conditions are met) or </w:t>
      </w:r>
      <w:r>
        <w:rPr>
          <w:i/>
          <w:iCs/>
          <w:lang w:val="en-US"/>
        </w:rPr>
        <w:t>Non-Compliant</w:t>
      </w:r>
      <w:r>
        <w:rPr>
          <w:lang w:val="en-US"/>
        </w:rPr>
        <w:t xml:space="preserve"> (one or more conditions do not meet requirements).</w:t>
      </w:r>
      <w:r w:rsidR="00DA536E">
        <w:rPr>
          <w:lang w:val="en-US"/>
        </w:rPr>
        <w:t xml:space="preserve"> The compliance state can be used to monitor (basic) health and can be used in Conditional Access policies.</w:t>
      </w:r>
      <w:r>
        <w:rPr>
          <w:lang w:val="en-US"/>
        </w:rPr>
        <w:t xml:space="preserve"> </w:t>
      </w:r>
      <w:r w:rsidR="00DA536E">
        <w:rPr>
          <w:lang w:val="en-US"/>
        </w:rPr>
        <w:t>Also, applications can be managed from Intune, either required or available for users to optionally install applications. When devices are lost or stolen, IT administrators can remotely wipe the device, so all company resources are removed from the device in order to prevent security breaches.</w:t>
      </w:r>
    </w:p>
    <w:p w14:paraId="643D2BC3" w14:textId="57AA3F3B" w:rsidR="00DA536E" w:rsidRDefault="00DA536E" w:rsidP="001861D0">
      <w:pPr>
        <w:rPr>
          <w:lang w:val="en-US"/>
        </w:rPr>
      </w:pPr>
    </w:p>
    <w:p w14:paraId="3948928D" w14:textId="5979D695" w:rsidR="00DA536E" w:rsidRDefault="00DA536E" w:rsidP="001861D0">
      <w:pPr>
        <w:rPr>
          <w:lang w:val="en-US"/>
        </w:rPr>
      </w:pPr>
      <w:r>
        <w:rPr>
          <w:lang w:val="en-US"/>
        </w:rPr>
        <w:t>Using this model, the device is registered in Azure Active Directory and enrolled in Intune.</w:t>
      </w:r>
    </w:p>
    <w:p w14:paraId="3229F4BC" w14:textId="3074201C" w:rsidR="00DA536E" w:rsidRDefault="00DA536E" w:rsidP="001861D0">
      <w:pPr>
        <w:rPr>
          <w:lang w:val="en-US"/>
        </w:rPr>
      </w:pPr>
    </w:p>
    <w:p w14:paraId="72008C9D" w14:textId="77F57173" w:rsidR="00DA536E" w:rsidRDefault="00DA536E" w:rsidP="001861D0">
      <w:pPr>
        <w:rPr>
          <w:lang w:val="en-US"/>
        </w:rPr>
      </w:pPr>
      <w:r>
        <w:rPr>
          <w:lang w:val="en-US"/>
        </w:rPr>
        <w:t xml:space="preserve">MDM management can be used for corporate (Securitas owned) devices or personal (employee owned, BYOD) devices. MDM management is only possible when the device is not already managed by another company or other </w:t>
      </w:r>
      <w:r w:rsidR="00236006">
        <w:rPr>
          <w:lang w:val="en-US"/>
        </w:rPr>
        <w:t>third-party</w:t>
      </w:r>
      <w:r>
        <w:rPr>
          <w:lang w:val="en-US"/>
        </w:rPr>
        <w:t xml:space="preserve"> MDM solution.</w:t>
      </w:r>
    </w:p>
    <w:p w14:paraId="44ACE973" w14:textId="296DDFC2" w:rsidR="00DA536E" w:rsidRDefault="00DA536E" w:rsidP="00DA536E">
      <w:pPr>
        <w:pStyle w:val="Heading4"/>
        <w:rPr>
          <w:lang w:val="en-US"/>
        </w:rPr>
      </w:pPr>
      <w:r>
        <w:rPr>
          <w:lang w:val="en-US"/>
        </w:rPr>
        <w:t>MAM Managed devices</w:t>
      </w:r>
    </w:p>
    <w:p w14:paraId="772DCB7F" w14:textId="5132905F" w:rsidR="00DA536E" w:rsidRDefault="00DA536E" w:rsidP="00DA536E">
      <w:pPr>
        <w:rPr>
          <w:lang w:val="en-US"/>
        </w:rPr>
      </w:pPr>
      <w:r>
        <w:rPr>
          <w:lang w:val="en-US"/>
        </w:rPr>
        <w:t xml:space="preserve">In this model, not the device is managed but the applications on the device. This will allow Securitas to protect company data that is used in the managed applications. </w:t>
      </w:r>
      <w:r w:rsidR="00236006">
        <w:rPr>
          <w:lang w:val="en-US"/>
        </w:rPr>
        <w:t>This requires the app is protected using an application protection policy. This policy specifies requirements and app behavior to enable the use of the targeted app, in combination with company data and services. Using MAM, IYT administrators can offer applications that can be installed by users, depending on the OS (Android vs iOS). When the device is lost or stolen or when the user leaves the company, company data can be removed using an app selective wipe. Any personal data on the device is kept, company data is removed.</w:t>
      </w:r>
    </w:p>
    <w:p w14:paraId="1BD96DC5" w14:textId="40EA0638" w:rsidR="00236006" w:rsidRDefault="00236006" w:rsidP="00DA536E">
      <w:pPr>
        <w:rPr>
          <w:lang w:val="en-US"/>
        </w:rPr>
      </w:pPr>
    </w:p>
    <w:p w14:paraId="7710E0E9" w14:textId="6EF1C5F3" w:rsidR="00DA536E" w:rsidRDefault="00236006" w:rsidP="00DA536E">
      <w:pPr>
        <w:rPr>
          <w:lang w:val="en-US"/>
        </w:rPr>
      </w:pPr>
      <w:r>
        <w:rPr>
          <w:lang w:val="en-US"/>
        </w:rPr>
        <w:t>MAM management can be used for personal (employee owned, BYOD) devices or when the device is managed by another third-party MDM solution. When the device already is managed by the Securitas Intune tenant, MAM can be combined with the MDM model.</w:t>
      </w:r>
    </w:p>
    <w:p w14:paraId="6241108A" w14:textId="66BD3EE5" w:rsidR="003035BB" w:rsidRPr="003F7749" w:rsidRDefault="003035BB" w:rsidP="003035BB">
      <w:pPr>
        <w:pStyle w:val="Opmerking"/>
        <w:rPr>
          <w:b/>
          <w:lang w:val="en-US"/>
        </w:rPr>
      </w:pPr>
      <w:r w:rsidRPr="00227D4F">
        <w:rPr>
          <w:b/>
          <w:lang w:val="en-US"/>
        </w:rPr>
        <w:t>Design decision</w:t>
      </w:r>
      <w:r w:rsidRPr="00227D4F">
        <w:rPr>
          <w:lang w:val="en-US"/>
        </w:rPr>
        <w:t xml:space="preserve">: </w:t>
      </w:r>
      <w:r>
        <w:rPr>
          <w:lang w:val="en-US"/>
        </w:rPr>
        <w:t>MDM+MAM is used for all mobile devices used to consume Securitas business content and applications, both company-owned and personal devices. For company owned devices already managed by a third-party MDM solution, MAM only will be used.</w:t>
      </w:r>
    </w:p>
    <w:p w14:paraId="6B342BFF" w14:textId="2026BEEA" w:rsidR="00267F0B" w:rsidRPr="00B1201B" w:rsidRDefault="00B1201B" w:rsidP="00267F0B">
      <w:pPr>
        <w:pStyle w:val="Heading3"/>
      </w:pPr>
      <w:bookmarkStart w:id="51" w:name="_Toc36219101"/>
      <w:r w:rsidRPr="00B1201B">
        <w:t>Support for Android devices</w:t>
      </w:r>
      <w:bookmarkEnd w:id="51"/>
    </w:p>
    <w:p w14:paraId="4DC310E4" w14:textId="07408489" w:rsidR="00267F0B" w:rsidRDefault="00267F0B" w:rsidP="00267F0B">
      <w:pPr>
        <w:spacing w:line="240" w:lineRule="auto"/>
        <w:rPr>
          <w:lang w:val="en-US"/>
        </w:rPr>
      </w:pPr>
      <w:bookmarkStart w:id="52" w:name="_Ref435766949"/>
    </w:p>
    <w:p w14:paraId="51293431" w14:textId="32EA00B5" w:rsidR="00E26BB9" w:rsidRDefault="00E26BB9" w:rsidP="00267F0B">
      <w:pPr>
        <w:spacing w:line="240" w:lineRule="auto"/>
        <w:rPr>
          <w:lang w:val="en-US"/>
        </w:rPr>
      </w:pPr>
      <w:r>
        <w:rPr>
          <w:lang w:val="en-US"/>
        </w:rPr>
        <w:t>Intune supports the following deployment and management options for devices that run the Android operating system:</w:t>
      </w:r>
    </w:p>
    <w:p w14:paraId="5629F40C" w14:textId="059326E7" w:rsidR="00E26BB9" w:rsidRDefault="00E26BB9" w:rsidP="00267F0B">
      <w:pPr>
        <w:spacing w:line="240" w:lineRule="auto"/>
        <w:rPr>
          <w:lang w:val="en-US"/>
        </w:rPr>
      </w:pP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821"/>
        <w:gridCol w:w="3226"/>
        <w:gridCol w:w="3330"/>
      </w:tblGrid>
      <w:tr w:rsidR="001861D0" w:rsidRPr="000011AA" w14:paraId="4D0FB6F0" w14:textId="77777777" w:rsidTr="001861D0">
        <w:trPr>
          <w:tblHeader/>
        </w:trPr>
        <w:tc>
          <w:tcPr>
            <w:tcW w:w="2821" w:type="dxa"/>
            <w:shd w:val="clear" w:color="auto" w:fill="474030"/>
          </w:tcPr>
          <w:p w14:paraId="791027E0" w14:textId="4D6BE515" w:rsidR="001861D0" w:rsidRPr="007944EE" w:rsidRDefault="001861D0" w:rsidP="001861D0">
            <w:pPr>
              <w:pStyle w:val="Tabelkop"/>
            </w:pPr>
            <w:r>
              <w:lastRenderedPageBreak/>
              <w:t>Model</w:t>
            </w:r>
          </w:p>
        </w:tc>
        <w:tc>
          <w:tcPr>
            <w:tcW w:w="3226" w:type="dxa"/>
            <w:shd w:val="clear" w:color="auto" w:fill="474030"/>
          </w:tcPr>
          <w:p w14:paraId="7BD6BFCC" w14:textId="1FD9510F" w:rsidR="001861D0" w:rsidRPr="007944EE" w:rsidRDefault="001861D0" w:rsidP="001861D0">
            <w:pPr>
              <w:pStyle w:val="Tabelkop"/>
            </w:pPr>
            <w:r>
              <w:t>Use case</w:t>
            </w:r>
          </w:p>
        </w:tc>
        <w:tc>
          <w:tcPr>
            <w:tcW w:w="3330" w:type="dxa"/>
            <w:shd w:val="clear" w:color="auto" w:fill="474030"/>
          </w:tcPr>
          <w:p w14:paraId="7888E606" w14:textId="5C3A5F45" w:rsidR="001861D0" w:rsidRPr="007944EE" w:rsidRDefault="001861D0" w:rsidP="001861D0">
            <w:pPr>
              <w:pStyle w:val="Tabelkop"/>
            </w:pPr>
            <w:r>
              <w:t xml:space="preserve">Supported in </w:t>
            </w:r>
            <w:r w:rsidR="000C0E1C">
              <w:t>SSW</w:t>
            </w:r>
          </w:p>
        </w:tc>
      </w:tr>
      <w:tr w:rsidR="001861D0" w:rsidRPr="000C0E1C" w14:paraId="5A239D9B" w14:textId="77777777" w:rsidTr="001861D0">
        <w:trPr>
          <w:tblHeader/>
        </w:trPr>
        <w:tc>
          <w:tcPr>
            <w:tcW w:w="2821" w:type="dxa"/>
            <w:shd w:val="clear" w:color="auto" w:fill="D9D9D9"/>
          </w:tcPr>
          <w:p w14:paraId="6EE9E68F" w14:textId="5E2B7844" w:rsidR="001861D0" w:rsidRPr="00E26BB9" w:rsidRDefault="001861D0" w:rsidP="001861D0">
            <w:pPr>
              <w:pStyle w:val="Tabeltekst"/>
              <w:rPr>
                <w:lang w:val="en-US"/>
              </w:rPr>
            </w:pPr>
            <w:r>
              <w:rPr>
                <w:lang w:val="en-US"/>
              </w:rPr>
              <w:t>Device Administrator</w:t>
            </w:r>
          </w:p>
        </w:tc>
        <w:tc>
          <w:tcPr>
            <w:tcW w:w="3226" w:type="dxa"/>
            <w:shd w:val="clear" w:color="auto" w:fill="D9D9D9"/>
          </w:tcPr>
          <w:p w14:paraId="1E3EDFD5" w14:textId="09762D3D" w:rsidR="001861D0" w:rsidRPr="00E26BB9" w:rsidRDefault="001861D0" w:rsidP="001861D0">
            <w:pPr>
              <w:pStyle w:val="Tabeltekst"/>
              <w:rPr>
                <w:lang w:val="en-US"/>
              </w:rPr>
            </w:pPr>
            <w:r>
              <w:rPr>
                <w:lang w:val="en-US"/>
              </w:rPr>
              <w:t>Used to enroll personal and company owned devices into Intune Management</w:t>
            </w:r>
          </w:p>
        </w:tc>
        <w:tc>
          <w:tcPr>
            <w:tcW w:w="3330" w:type="dxa"/>
            <w:shd w:val="clear" w:color="auto" w:fill="D9D9D9"/>
          </w:tcPr>
          <w:p w14:paraId="6D1DA6CC" w14:textId="6CD91ABD" w:rsidR="001861D0" w:rsidRPr="00E26BB9" w:rsidRDefault="001861D0" w:rsidP="001861D0">
            <w:pPr>
              <w:pStyle w:val="Tabeltekst"/>
              <w:rPr>
                <w:lang w:val="en-US"/>
              </w:rPr>
            </w:pPr>
            <w:r>
              <w:rPr>
                <w:lang w:val="en-US"/>
              </w:rPr>
              <w:t>No (this model will be deprecated)</w:t>
            </w:r>
          </w:p>
        </w:tc>
      </w:tr>
      <w:tr w:rsidR="001861D0" w:rsidRPr="00E26BB9" w14:paraId="4CDB9E5F" w14:textId="77777777" w:rsidTr="001861D0">
        <w:trPr>
          <w:tblHeader/>
        </w:trPr>
        <w:tc>
          <w:tcPr>
            <w:tcW w:w="2821" w:type="dxa"/>
            <w:shd w:val="clear" w:color="auto" w:fill="D9D9D9"/>
          </w:tcPr>
          <w:p w14:paraId="23622A43" w14:textId="14149425" w:rsidR="001861D0" w:rsidRPr="00E26BB9" w:rsidRDefault="001861D0" w:rsidP="001861D0">
            <w:pPr>
              <w:pStyle w:val="Tabeltekst"/>
              <w:rPr>
                <w:lang w:val="en-US"/>
              </w:rPr>
            </w:pPr>
            <w:r>
              <w:rPr>
                <w:lang w:val="en-US"/>
              </w:rPr>
              <w:t>Android Enterprise work profile</w:t>
            </w:r>
          </w:p>
        </w:tc>
        <w:tc>
          <w:tcPr>
            <w:tcW w:w="3226" w:type="dxa"/>
            <w:shd w:val="clear" w:color="auto" w:fill="D9D9D9"/>
          </w:tcPr>
          <w:p w14:paraId="07FC15D9" w14:textId="185E92EB" w:rsidR="001861D0" w:rsidRPr="00E26BB9" w:rsidRDefault="004C15F0" w:rsidP="001861D0">
            <w:pPr>
              <w:pStyle w:val="Tabeltekst"/>
              <w:rPr>
                <w:lang w:val="en-US"/>
              </w:rPr>
            </w:pPr>
            <w:r>
              <w:rPr>
                <w:lang w:val="en-US"/>
              </w:rPr>
              <w:t xml:space="preserve">Used for personal devices, only a container for work </w:t>
            </w:r>
            <w:r w:rsidR="00242372">
              <w:rPr>
                <w:lang w:val="en-US"/>
              </w:rPr>
              <w:t xml:space="preserve">content </w:t>
            </w:r>
            <w:r>
              <w:rPr>
                <w:lang w:val="en-US"/>
              </w:rPr>
              <w:t>is managed</w:t>
            </w:r>
          </w:p>
        </w:tc>
        <w:tc>
          <w:tcPr>
            <w:tcW w:w="3330" w:type="dxa"/>
            <w:shd w:val="clear" w:color="auto" w:fill="D9D9D9"/>
          </w:tcPr>
          <w:p w14:paraId="6CDEE093" w14:textId="7F4452BF" w:rsidR="001861D0" w:rsidRPr="00E26BB9" w:rsidRDefault="004C15F0" w:rsidP="001861D0">
            <w:pPr>
              <w:pStyle w:val="Tabeltekst"/>
              <w:rPr>
                <w:lang w:val="en-US"/>
              </w:rPr>
            </w:pPr>
            <w:r>
              <w:rPr>
                <w:lang w:val="en-US"/>
              </w:rPr>
              <w:t>Yes (BYOD, tier 3 scenario)</w:t>
            </w:r>
          </w:p>
        </w:tc>
      </w:tr>
      <w:tr w:rsidR="001861D0" w:rsidRPr="00E26BB9" w14:paraId="151E2A56" w14:textId="77777777" w:rsidTr="001861D0">
        <w:trPr>
          <w:tblHeader/>
        </w:trPr>
        <w:tc>
          <w:tcPr>
            <w:tcW w:w="2821" w:type="dxa"/>
            <w:shd w:val="clear" w:color="auto" w:fill="D9D9D9"/>
          </w:tcPr>
          <w:p w14:paraId="205775AF" w14:textId="7CBB431C" w:rsidR="001861D0" w:rsidRPr="00E26BB9" w:rsidRDefault="004C15F0" w:rsidP="001861D0">
            <w:pPr>
              <w:pStyle w:val="Tabeltekst"/>
              <w:rPr>
                <w:lang w:val="en-US"/>
              </w:rPr>
            </w:pPr>
            <w:r>
              <w:rPr>
                <w:lang w:val="en-US"/>
              </w:rPr>
              <w:t>Android Enterprise dedicated devices</w:t>
            </w:r>
          </w:p>
        </w:tc>
        <w:tc>
          <w:tcPr>
            <w:tcW w:w="3226" w:type="dxa"/>
            <w:shd w:val="clear" w:color="auto" w:fill="D9D9D9"/>
          </w:tcPr>
          <w:p w14:paraId="564A85E0" w14:textId="54667174" w:rsidR="001861D0" w:rsidRPr="00E26BB9" w:rsidRDefault="004C15F0" w:rsidP="001861D0">
            <w:pPr>
              <w:pStyle w:val="Tabeltekst"/>
              <w:rPr>
                <w:lang w:val="en-US"/>
              </w:rPr>
            </w:pPr>
            <w:r>
              <w:rPr>
                <w:lang w:val="en-US"/>
              </w:rPr>
              <w:t>Used for company owned kiosk or single purpose devices</w:t>
            </w:r>
          </w:p>
        </w:tc>
        <w:tc>
          <w:tcPr>
            <w:tcW w:w="3330" w:type="dxa"/>
            <w:shd w:val="clear" w:color="auto" w:fill="D9D9D9"/>
          </w:tcPr>
          <w:p w14:paraId="03FED146" w14:textId="38931496" w:rsidR="001861D0" w:rsidRPr="00E26BB9" w:rsidRDefault="004C15F0" w:rsidP="001861D0">
            <w:pPr>
              <w:pStyle w:val="Tabeltekst"/>
              <w:rPr>
                <w:lang w:val="en-US"/>
              </w:rPr>
            </w:pPr>
            <w:r>
              <w:rPr>
                <w:lang w:val="en-US"/>
              </w:rPr>
              <w:t>No</w:t>
            </w:r>
          </w:p>
        </w:tc>
      </w:tr>
      <w:tr w:rsidR="001861D0" w:rsidRPr="00E26BB9" w14:paraId="18A24642" w14:textId="77777777" w:rsidTr="001861D0">
        <w:trPr>
          <w:tblHeader/>
        </w:trPr>
        <w:tc>
          <w:tcPr>
            <w:tcW w:w="2821" w:type="dxa"/>
            <w:shd w:val="clear" w:color="auto" w:fill="D9D9D9"/>
          </w:tcPr>
          <w:p w14:paraId="414AE9A7" w14:textId="6A85BED7" w:rsidR="001861D0" w:rsidRPr="00E26BB9" w:rsidRDefault="004C15F0" w:rsidP="001861D0">
            <w:pPr>
              <w:pStyle w:val="Tabeltekst"/>
              <w:rPr>
                <w:lang w:val="en-US"/>
              </w:rPr>
            </w:pPr>
            <w:r>
              <w:rPr>
                <w:lang w:val="en-US"/>
              </w:rPr>
              <w:t>Android Enterprise fully managed</w:t>
            </w:r>
          </w:p>
        </w:tc>
        <w:tc>
          <w:tcPr>
            <w:tcW w:w="3226" w:type="dxa"/>
            <w:shd w:val="clear" w:color="auto" w:fill="D9D9D9"/>
          </w:tcPr>
          <w:p w14:paraId="71F27F49" w14:textId="224F9570" w:rsidR="001861D0" w:rsidRPr="00E26BB9" w:rsidRDefault="004C15F0" w:rsidP="001861D0">
            <w:pPr>
              <w:pStyle w:val="Tabeltekst"/>
              <w:rPr>
                <w:lang w:val="en-US"/>
              </w:rPr>
            </w:pPr>
            <w:r>
              <w:rPr>
                <w:lang w:val="en-US"/>
              </w:rPr>
              <w:t>Used for company owned devices, complete device is managed</w:t>
            </w:r>
          </w:p>
        </w:tc>
        <w:tc>
          <w:tcPr>
            <w:tcW w:w="3330" w:type="dxa"/>
            <w:shd w:val="clear" w:color="auto" w:fill="D9D9D9"/>
          </w:tcPr>
          <w:p w14:paraId="7F0A08A1" w14:textId="2FDF9B52" w:rsidR="001861D0" w:rsidRPr="00ED205C" w:rsidRDefault="004C15F0" w:rsidP="001861D0">
            <w:pPr>
              <w:pStyle w:val="Tabeltekst"/>
              <w:rPr>
                <w:lang w:val="en-US"/>
              </w:rPr>
            </w:pPr>
            <w:r>
              <w:rPr>
                <w:lang w:val="en-US"/>
              </w:rPr>
              <w:t>Yes (CYOD, tier 2 scenario)</w:t>
            </w:r>
          </w:p>
        </w:tc>
      </w:tr>
      <w:tr w:rsidR="00AD71BA" w:rsidRPr="000C0E1C" w14:paraId="0F5F3BE0" w14:textId="77777777" w:rsidTr="001861D0">
        <w:trPr>
          <w:tblHeader/>
        </w:trPr>
        <w:tc>
          <w:tcPr>
            <w:tcW w:w="2821" w:type="dxa"/>
            <w:shd w:val="clear" w:color="auto" w:fill="D9D9D9"/>
          </w:tcPr>
          <w:p w14:paraId="00D2BE0B" w14:textId="25953D62" w:rsidR="00AD71BA" w:rsidRDefault="00AD71BA" w:rsidP="001861D0">
            <w:pPr>
              <w:pStyle w:val="Tabeltekst"/>
              <w:rPr>
                <w:lang w:val="en-US"/>
              </w:rPr>
            </w:pPr>
            <w:r>
              <w:rPr>
                <w:lang w:val="en-US"/>
              </w:rPr>
              <w:t>MAM Without enrollment</w:t>
            </w:r>
          </w:p>
        </w:tc>
        <w:tc>
          <w:tcPr>
            <w:tcW w:w="3226" w:type="dxa"/>
            <w:shd w:val="clear" w:color="auto" w:fill="D9D9D9"/>
          </w:tcPr>
          <w:p w14:paraId="2FD14EB0" w14:textId="44EE90F9" w:rsidR="00AD71BA" w:rsidRDefault="00AD71BA" w:rsidP="001861D0">
            <w:pPr>
              <w:pStyle w:val="Tabeltekst"/>
              <w:rPr>
                <w:lang w:val="en-US"/>
              </w:rPr>
            </w:pPr>
            <w:r>
              <w:rPr>
                <w:lang w:val="en-US"/>
              </w:rPr>
              <w:t>BYOD or Company owned when already managed by third party MDM</w:t>
            </w:r>
          </w:p>
        </w:tc>
        <w:tc>
          <w:tcPr>
            <w:tcW w:w="3330" w:type="dxa"/>
            <w:shd w:val="clear" w:color="auto" w:fill="D9D9D9"/>
          </w:tcPr>
          <w:p w14:paraId="0BC4939A" w14:textId="77546C0F" w:rsidR="00AD71BA" w:rsidRDefault="00AD71BA" w:rsidP="001861D0">
            <w:pPr>
              <w:pStyle w:val="Tabeltekst"/>
              <w:rPr>
                <w:lang w:val="en-US"/>
              </w:rPr>
            </w:pPr>
            <w:r>
              <w:rPr>
                <w:lang w:val="en-US"/>
              </w:rPr>
              <w:t>Yes (specific devices within Securitas)</w:t>
            </w:r>
          </w:p>
        </w:tc>
      </w:tr>
    </w:tbl>
    <w:p w14:paraId="794827C8" w14:textId="77777777" w:rsidR="00E26BB9" w:rsidRPr="00B1201B" w:rsidRDefault="00E26BB9" w:rsidP="00267F0B">
      <w:pPr>
        <w:spacing w:line="240" w:lineRule="auto"/>
        <w:rPr>
          <w:lang w:val="en-US"/>
        </w:rPr>
      </w:pPr>
    </w:p>
    <w:p w14:paraId="290F6331" w14:textId="7B64E99F" w:rsidR="00783B0B" w:rsidRPr="0015448D" w:rsidRDefault="00783B0B" w:rsidP="00783B0B">
      <w:pPr>
        <w:pStyle w:val="Heading4"/>
        <w:rPr>
          <w:lang w:val="en-US"/>
        </w:rPr>
      </w:pPr>
      <w:r w:rsidRPr="0015448D">
        <w:rPr>
          <w:lang w:val="en-US"/>
        </w:rPr>
        <w:t>Enable Android Enterprise</w:t>
      </w:r>
    </w:p>
    <w:p w14:paraId="1E468CE9" w14:textId="5F273EF7" w:rsidR="00783B0B" w:rsidRDefault="00783B0B" w:rsidP="00783B0B">
      <w:pPr>
        <w:rPr>
          <w:lang w:val="en-US"/>
        </w:rPr>
      </w:pPr>
      <w:r w:rsidRPr="00783B0B">
        <w:rPr>
          <w:lang w:val="en-US"/>
        </w:rPr>
        <w:t xml:space="preserve">Before any of the </w:t>
      </w:r>
      <w:r>
        <w:rPr>
          <w:lang w:val="en-US"/>
        </w:rPr>
        <w:t>Android Enterprise models can be used, the feature needs to be enabled in the Intune portal by connecting Intune to the Securitas Managed Google Play Account, using a (corporate) Google account.</w:t>
      </w:r>
    </w:p>
    <w:p w14:paraId="25E2491B" w14:textId="7DE55527" w:rsidR="00783B0B" w:rsidRPr="003F7749" w:rsidRDefault="00783B0B" w:rsidP="00783B0B">
      <w:pPr>
        <w:pStyle w:val="Opmerking"/>
        <w:rPr>
          <w:b/>
          <w:lang w:val="en-US"/>
        </w:rPr>
      </w:pPr>
      <w:r w:rsidRPr="00227D4F">
        <w:rPr>
          <w:b/>
          <w:lang w:val="en-US"/>
        </w:rPr>
        <w:t>Design decision</w:t>
      </w:r>
      <w:r w:rsidRPr="00227D4F">
        <w:rPr>
          <w:lang w:val="en-US"/>
        </w:rPr>
        <w:t xml:space="preserve">: </w:t>
      </w:r>
      <w:r>
        <w:rPr>
          <w:lang w:val="en-US"/>
        </w:rPr>
        <w:t>Since the use if Android Enterprise is preferred, the Intune Account will be connected to the Managed Google Play account.</w:t>
      </w:r>
    </w:p>
    <w:p w14:paraId="4BA35F02" w14:textId="01BDB8B8" w:rsidR="00783B0B" w:rsidRPr="00783B0B" w:rsidRDefault="00783B0B" w:rsidP="00783B0B">
      <w:pPr>
        <w:rPr>
          <w:lang w:val="en-US"/>
        </w:rPr>
      </w:pPr>
      <w:r>
        <w:rPr>
          <w:lang w:val="en-US"/>
        </w:rPr>
        <w:t>Note: in production this connection is already configured.</w:t>
      </w:r>
    </w:p>
    <w:p w14:paraId="7AB4183B" w14:textId="1869AC9B" w:rsidR="00B1201B" w:rsidRDefault="00242372" w:rsidP="00242372">
      <w:pPr>
        <w:pStyle w:val="Heading4"/>
        <w:rPr>
          <w:lang w:val="en-US"/>
        </w:rPr>
      </w:pPr>
      <w:r>
        <w:rPr>
          <w:lang w:val="en-US"/>
        </w:rPr>
        <w:t>Android Enterprise Work profile</w:t>
      </w:r>
    </w:p>
    <w:p w14:paraId="1EE09D62" w14:textId="497DB103" w:rsidR="00242372" w:rsidRDefault="00242372" w:rsidP="00242372">
      <w:pPr>
        <w:rPr>
          <w:lang w:val="en-US"/>
        </w:rPr>
      </w:pPr>
      <w:r>
        <w:rPr>
          <w:lang w:val="en-US"/>
        </w:rPr>
        <w:t>This model is used to support (grant</w:t>
      </w:r>
      <w:r w:rsidR="008975A4">
        <w:rPr>
          <w:lang w:val="en-US"/>
        </w:rPr>
        <w:t xml:space="preserve"> permissions to</w:t>
      </w:r>
      <w:r>
        <w:rPr>
          <w:lang w:val="en-US"/>
        </w:rPr>
        <w:t>) personal devices to work with company apps and data. Accounts, data and apps can be managed by the organization (Securitas) by using a separate work profile. This profile is separate from personal apps and data where Securitas IT Administrators cannot access personal apps and data.</w:t>
      </w:r>
    </w:p>
    <w:p w14:paraId="570AF7FF" w14:textId="22C2E582" w:rsidR="008975A4" w:rsidRDefault="008975A4" w:rsidP="00242372">
      <w:pPr>
        <w:rPr>
          <w:lang w:val="en-US"/>
        </w:rPr>
      </w:pPr>
    </w:p>
    <w:p w14:paraId="29EB66AC" w14:textId="1BE884FF" w:rsidR="008975A4" w:rsidRDefault="008975A4" w:rsidP="00242372">
      <w:pPr>
        <w:rPr>
          <w:lang w:val="en-US"/>
        </w:rPr>
      </w:pPr>
      <w:r>
        <w:rPr>
          <w:lang w:val="en-US"/>
        </w:rPr>
        <w:t>The ability to enroll devices with Android Enterprise work profile needs to be enabled for users. By default, the option is enabled for new tenants.</w:t>
      </w:r>
    </w:p>
    <w:p w14:paraId="4242E23C" w14:textId="6C48149D" w:rsidR="008975A4" w:rsidRDefault="008975A4" w:rsidP="00242372">
      <w:pPr>
        <w:rPr>
          <w:lang w:val="en-US"/>
        </w:rPr>
      </w:pPr>
    </w:p>
    <w:p w14:paraId="244BB43D" w14:textId="5EA21946" w:rsidR="008975A4" w:rsidRDefault="008975A4" w:rsidP="00242372">
      <w:pPr>
        <w:rPr>
          <w:lang w:val="en-US"/>
        </w:rPr>
      </w:pPr>
      <w:r>
        <w:rPr>
          <w:lang w:val="en-US"/>
        </w:rPr>
        <w:t>When users already have their device enrolled using the device administrator, the need to re-enroll their device in Intune. This can be forced by IT Admins to initiate a remote Retire action from the Intune management console.</w:t>
      </w:r>
    </w:p>
    <w:p w14:paraId="0BB082AD" w14:textId="6A8901E8" w:rsidR="008975A4" w:rsidRDefault="008975A4" w:rsidP="00242372">
      <w:pPr>
        <w:rPr>
          <w:lang w:val="en-US"/>
        </w:rPr>
      </w:pPr>
    </w:p>
    <w:p w14:paraId="251B192B" w14:textId="3C4E2162" w:rsidR="008975A4" w:rsidRDefault="008975A4" w:rsidP="00242372">
      <w:pPr>
        <w:rPr>
          <w:lang w:val="en-US"/>
        </w:rPr>
      </w:pPr>
      <w:r>
        <w:rPr>
          <w:lang w:val="en-US"/>
        </w:rPr>
        <w:t>Users can enroll their device by installing the Intune Company portal and launch the enrollment procedure (</w:t>
      </w:r>
      <w:hyperlink r:id="rId18" w:history="1">
        <w:r w:rsidRPr="008975A4">
          <w:rPr>
            <w:rStyle w:val="Hyperlink"/>
            <w:lang w:val="en-US"/>
          </w:rPr>
          <w:t>https://docs.microsoft.com/en-us/mem/intune/user-help/enroll-device-android-work-profile</w:t>
        </w:r>
      </w:hyperlink>
      <w:r w:rsidRPr="008975A4">
        <w:rPr>
          <w:lang w:val="en-US"/>
        </w:rPr>
        <w:t>)</w:t>
      </w:r>
      <w:r>
        <w:rPr>
          <w:lang w:val="en-US"/>
        </w:rPr>
        <w:t>.</w:t>
      </w:r>
    </w:p>
    <w:p w14:paraId="087CFFAD" w14:textId="7C04C724" w:rsidR="008975A4" w:rsidRDefault="008975A4" w:rsidP="008975A4">
      <w:pPr>
        <w:pStyle w:val="Heading4"/>
        <w:rPr>
          <w:lang w:val="en-US"/>
        </w:rPr>
      </w:pPr>
      <w:r>
        <w:rPr>
          <w:lang w:val="en-US"/>
        </w:rPr>
        <w:t>Android Enterprise fully managed</w:t>
      </w:r>
    </w:p>
    <w:p w14:paraId="5E589A2D" w14:textId="46E768C7" w:rsidR="008975A4" w:rsidRDefault="00546630" w:rsidP="008975A4">
      <w:pPr>
        <w:rPr>
          <w:lang w:val="en-US"/>
        </w:rPr>
      </w:pPr>
      <w:r>
        <w:rPr>
          <w:lang w:val="en-US"/>
        </w:rPr>
        <w:t>With an Android Enterprise fully managed device, IT administrators can manage the entire device, enforce policies and deploy applications. This model typically is used for company owned devices.</w:t>
      </w:r>
      <w:r w:rsidR="00783B0B">
        <w:rPr>
          <w:lang w:val="en-US"/>
        </w:rPr>
        <w:t xml:space="preserve"> To enable this feature, enrollment for Fully Managed devices needs to be enabled in Intune. When enabled, an enrollment token and QR code are generated which can be used for users enrolling their device.</w:t>
      </w:r>
    </w:p>
    <w:p w14:paraId="337B51A4" w14:textId="77DDA207" w:rsidR="007375F5" w:rsidRPr="003F7749" w:rsidRDefault="007375F5" w:rsidP="007375F5">
      <w:pPr>
        <w:pStyle w:val="Opmerking"/>
        <w:rPr>
          <w:b/>
          <w:lang w:val="en-US"/>
        </w:rPr>
      </w:pPr>
      <w:r w:rsidRPr="00227D4F">
        <w:rPr>
          <w:b/>
          <w:lang w:val="en-US"/>
        </w:rPr>
        <w:t>Design decision</w:t>
      </w:r>
      <w:r w:rsidRPr="00227D4F">
        <w:rPr>
          <w:lang w:val="en-US"/>
        </w:rPr>
        <w:t xml:space="preserve">: </w:t>
      </w:r>
      <w:r>
        <w:rPr>
          <w:lang w:val="en-US"/>
        </w:rPr>
        <w:t>The use of Android Enterprise Fully Managed will be enabled in Intune.</w:t>
      </w:r>
    </w:p>
    <w:p w14:paraId="5CC2F96F" w14:textId="77777777" w:rsidR="007375F5" w:rsidRDefault="007375F5" w:rsidP="007375F5">
      <w:pPr>
        <w:rPr>
          <w:lang w:val="en-US"/>
        </w:rPr>
      </w:pPr>
      <w:r>
        <w:rPr>
          <w:lang w:val="en-US"/>
        </w:rPr>
        <w:lastRenderedPageBreak/>
        <w:t>Depending on the Android OS version, the following options exist to enroll a device into full management:</w:t>
      </w:r>
    </w:p>
    <w:p w14:paraId="3EE7EFE4" w14:textId="77777777" w:rsidR="007375F5" w:rsidRDefault="007375F5" w:rsidP="007375F5">
      <w:pPr>
        <w:rPr>
          <w:lang w:val="en-US"/>
        </w:rPr>
      </w:pPr>
    </w:p>
    <w:p w14:paraId="62EACC20" w14:textId="77777777" w:rsidR="007375F5" w:rsidRPr="000D03D5" w:rsidRDefault="007375F5" w:rsidP="00C446F6">
      <w:pPr>
        <w:pStyle w:val="ListParagraph"/>
        <w:numPr>
          <w:ilvl w:val="0"/>
          <w:numId w:val="30"/>
        </w:numPr>
        <w:rPr>
          <w:lang w:val="en-US"/>
        </w:rPr>
      </w:pPr>
      <w:r w:rsidRPr="000D03D5">
        <w:rPr>
          <w:lang w:val="en-US"/>
        </w:rPr>
        <w:t>Near Field Communication (NFC)</w:t>
      </w:r>
      <w:r>
        <w:rPr>
          <w:lang w:val="en-US"/>
        </w:rPr>
        <w:t>, for Android 5.1 and above</w:t>
      </w:r>
    </w:p>
    <w:p w14:paraId="64A5E0B5" w14:textId="77777777" w:rsidR="007375F5" w:rsidRPr="000D03D5" w:rsidRDefault="007375F5" w:rsidP="00C446F6">
      <w:pPr>
        <w:pStyle w:val="ListParagraph"/>
        <w:numPr>
          <w:ilvl w:val="0"/>
          <w:numId w:val="30"/>
        </w:numPr>
        <w:rPr>
          <w:lang w:val="en-US"/>
        </w:rPr>
      </w:pPr>
      <w:r w:rsidRPr="000D03D5">
        <w:rPr>
          <w:lang w:val="en-US"/>
        </w:rPr>
        <w:t>Token</w:t>
      </w:r>
      <w:r>
        <w:rPr>
          <w:lang w:val="en-US"/>
        </w:rPr>
        <w:t>, for Android 6 and above</w:t>
      </w:r>
    </w:p>
    <w:p w14:paraId="4AAA6DF9" w14:textId="77777777" w:rsidR="007375F5" w:rsidRPr="000D03D5" w:rsidRDefault="007375F5" w:rsidP="00C446F6">
      <w:pPr>
        <w:pStyle w:val="ListParagraph"/>
        <w:numPr>
          <w:ilvl w:val="0"/>
          <w:numId w:val="30"/>
        </w:numPr>
        <w:rPr>
          <w:lang w:val="en-US"/>
        </w:rPr>
      </w:pPr>
      <w:r w:rsidRPr="000D03D5">
        <w:rPr>
          <w:lang w:val="en-US"/>
        </w:rPr>
        <w:t>QR Code</w:t>
      </w:r>
      <w:r>
        <w:rPr>
          <w:lang w:val="en-US"/>
        </w:rPr>
        <w:t>, for Android 7 and above</w:t>
      </w:r>
    </w:p>
    <w:p w14:paraId="0749CAB8" w14:textId="77777777" w:rsidR="007375F5" w:rsidRDefault="007375F5" w:rsidP="00C446F6">
      <w:pPr>
        <w:pStyle w:val="ListParagraph"/>
        <w:numPr>
          <w:ilvl w:val="0"/>
          <w:numId w:val="30"/>
        </w:numPr>
        <w:rPr>
          <w:lang w:val="en-US"/>
        </w:rPr>
      </w:pPr>
      <w:r w:rsidRPr="000D03D5">
        <w:rPr>
          <w:lang w:val="en-US"/>
        </w:rPr>
        <w:t>Google Zero Touch</w:t>
      </w:r>
      <w:r>
        <w:rPr>
          <w:lang w:val="en-US"/>
        </w:rPr>
        <w:t>, for Android 8 and above</w:t>
      </w:r>
    </w:p>
    <w:p w14:paraId="34F29F7B" w14:textId="77777777" w:rsidR="007375F5" w:rsidRDefault="007375F5" w:rsidP="007375F5">
      <w:pPr>
        <w:rPr>
          <w:lang w:val="en-US"/>
        </w:rPr>
      </w:pPr>
    </w:p>
    <w:p w14:paraId="5ADCF2B8" w14:textId="77777777" w:rsidR="007375F5" w:rsidRDefault="007375F5" w:rsidP="007375F5">
      <w:pPr>
        <w:rPr>
          <w:lang w:val="en-US"/>
        </w:rPr>
      </w:pPr>
      <w:r>
        <w:rPr>
          <w:lang w:val="en-US"/>
        </w:rPr>
        <w:t>The use of Google Zero Touch can only be used for specific manufacturers and the reseller must be in the program.</w:t>
      </w:r>
    </w:p>
    <w:p w14:paraId="69587028" w14:textId="77777777" w:rsidR="007375F5" w:rsidRPr="003F7749" w:rsidRDefault="007375F5" w:rsidP="007375F5">
      <w:pPr>
        <w:pStyle w:val="Opmerking"/>
        <w:rPr>
          <w:b/>
          <w:lang w:val="en-US"/>
        </w:rPr>
      </w:pPr>
      <w:r w:rsidRPr="00227D4F">
        <w:rPr>
          <w:b/>
          <w:lang w:val="en-US"/>
        </w:rPr>
        <w:t>Design decision</w:t>
      </w:r>
      <w:r w:rsidRPr="00227D4F">
        <w:rPr>
          <w:lang w:val="en-US"/>
        </w:rPr>
        <w:t xml:space="preserve">: </w:t>
      </w:r>
      <w:r>
        <w:rPr>
          <w:lang w:val="en-US"/>
        </w:rPr>
        <w:t>The use of Google Zero Touch deployment is used, with a fallback using QR code when devices or the reseller do not support Google Zero Touch.</w:t>
      </w:r>
    </w:p>
    <w:p w14:paraId="3A1099E8" w14:textId="5891716B" w:rsidR="007375F5" w:rsidRDefault="007375F5" w:rsidP="007375F5">
      <w:pPr>
        <w:pStyle w:val="Heading4"/>
        <w:rPr>
          <w:lang w:val="en-US"/>
        </w:rPr>
      </w:pPr>
      <w:r>
        <w:rPr>
          <w:lang w:val="en-US"/>
        </w:rPr>
        <w:t>Android Enterprise Dedicated</w:t>
      </w:r>
    </w:p>
    <w:p w14:paraId="1B959D3C" w14:textId="1CBC7AF4" w:rsidR="007375F5" w:rsidRDefault="007375F5" w:rsidP="007375F5">
      <w:pPr>
        <w:rPr>
          <w:lang w:val="en-US"/>
        </w:rPr>
      </w:pPr>
      <w:r>
        <w:rPr>
          <w:lang w:val="en-US"/>
        </w:rPr>
        <w:t xml:space="preserve">This model will not be used for Securitas and will also </w:t>
      </w:r>
      <w:r w:rsidRPr="007375F5">
        <w:rPr>
          <w:u w:val="single"/>
          <w:lang w:val="en-US"/>
        </w:rPr>
        <w:t>not</w:t>
      </w:r>
      <w:r>
        <w:rPr>
          <w:lang w:val="en-US"/>
        </w:rPr>
        <w:t xml:space="preserve"> be enabled.</w:t>
      </w:r>
    </w:p>
    <w:p w14:paraId="504F0FA1" w14:textId="418C844D" w:rsidR="007375F5" w:rsidRPr="003F7749" w:rsidRDefault="007375F5" w:rsidP="007375F5">
      <w:pPr>
        <w:pStyle w:val="Opmerking"/>
        <w:rPr>
          <w:b/>
          <w:lang w:val="en-US"/>
        </w:rPr>
      </w:pPr>
      <w:r w:rsidRPr="00227D4F">
        <w:rPr>
          <w:b/>
          <w:lang w:val="en-US"/>
        </w:rPr>
        <w:t>Design decision</w:t>
      </w:r>
      <w:r w:rsidRPr="00227D4F">
        <w:rPr>
          <w:lang w:val="en-US"/>
        </w:rPr>
        <w:t xml:space="preserve">: </w:t>
      </w:r>
      <w:r>
        <w:rPr>
          <w:lang w:val="en-US"/>
        </w:rPr>
        <w:t xml:space="preserve">The use of </w:t>
      </w:r>
      <w:r w:rsidRPr="007375F5">
        <w:rPr>
          <w:lang w:val="en-US"/>
        </w:rPr>
        <w:t>Android Enterprise Dedicated</w:t>
      </w:r>
      <w:r>
        <w:rPr>
          <w:lang w:val="en-US"/>
        </w:rPr>
        <w:t xml:space="preserve"> will not be enabled in Intune.</w:t>
      </w:r>
    </w:p>
    <w:p w14:paraId="3B016617" w14:textId="078D14B2" w:rsidR="007375F5" w:rsidRDefault="007375F5" w:rsidP="007375F5">
      <w:pPr>
        <w:pStyle w:val="Heading4"/>
        <w:rPr>
          <w:lang w:val="en-US"/>
        </w:rPr>
      </w:pPr>
      <w:r>
        <w:rPr>
          <w:lang w:val="en-US"/>
        </w:rPr>
        <w:t>Device Administrator</w:t>
      </w:r>
    </w:p>
    <w:p w14:paraId="4A5FB692" w14:textId="34428E58" w:rsidR="007375F5" w:rsidRDefault="007375F5" w:rsidP="007375F5">
      <w:pPr>
        <w:rPr>
          <w:lang w:val="en-US"/>
        </w:rPr>
      </w:pPr>
      <w:r>
        <w:rPr>
          <w:lang w:val="en-US"/>
        </w:rPr>
        <w:t>This model, also referred to as legacy enrollment, is the standard way for enrolling devices prior to the ability and support for Android Enterprise in Intune. This model will be deprecated and already is no longer supported for new devices running Android 10.</w:t>
      </w:r>
    </w:p>
    <w:p w14:paraId="4003A198" w14:textId="46B03C5B" w:rsidR="007375F5" w:rsidRPr="003F7749" w:rsidRDefault="007375F5" w:rsidP="007375F5">
      <w:pPr>
        <w:pStyle w:val="Opmerking"/>
        <w:rPr>
          <w:b/>
          <w:lang w:val="en-US"/>
        </w:rPr>
      </w:pPr>
      <w:r w:rsidRPr="00227D4F">
        <w:rPr>
          <w:b/>
          <w:lang w:val="en-US"/>
        </w:rPr>
        <w:t>Design decision</w:t>
      </w:r>
      <w:r w:rsidRPr="00227D4F">
        <w:rPr>
          <w:lang w:val="en-US"/>
        </w:rPr>
        <w:t xml:space="preserve">: </w:t>
      </w:r>
      <w:r>
        <w:rPr>
          <w:lang w:val="en-US"/>
        </w:rPr>
        <w:t>The use of Device Administrator will be disabled in Intune.</w:t>
      </w:r>
    </w:p>
    <w:p w14:paraId="785B8E1F" w14:textId="16051528" w:rsidR="007375F5" w:rsidRDefault="007375F5" w:rsidP="007375F5">
      <w:pPr>
        <w:rPr>
          <w:lang w:val="en-US"/>
        </w:rPr>
      </w:pPr>
      <w:r>
        <w:rPr>
          <w:lang w:val="en-US"/>
        </w:rPr>
        <w:t>Today, many Securitas company owned devices already are enrolled using the device administrator model in the production environment. In order to enroll them using the Android Enterprise Fully Managed model, they need to be reset to factory defaults and then re-enrolled into management. This can be achieved by remotely wiping the device from the Intune management portal. The drawback of this approach is that users also loose their apps, settings and data stored on the device. Depending on the requirements, an alternative is to disable enrollment for new devices using the device administrator model but allow devices that are enrolled today using this model. When the user replaces the device with a new one, it will be enrolled using Android Enterprise Fully Managed.</w:t>
      </w:r>
    </w:p>
    <w:p w14:paraId="67A07535" w14:textId="1C8C87DC" w:rsidR="00AD71BA" w:rsidRDefault="00AD71BA" w:rsidP="00AD71BA">
      <w:pPr>
        <w:pStyle w:val="Heading4"/>
        <w:rPr>
          <w:lang w:val="en-US"/>
        </w:rPr>
      </w:pPr>
      <w:r>
        <w:rPr>
          <w:lang w:val="en-US"/>
        </w:rPr>
        <w:t>MAM without enrollment</w:t>
      </w:r>
    </w:p>
    <w:p w14:paraId="5644CEAC" w14:textId="4BA7B7A2" w:rsidR="00AD71BA" w:rsidRDefault="00AD71BA" w:rsidP="00AD71BA">
      <w:pPr>
        <w:rPr>
          <w:lang w:val="en-US"/>
        </w:rPr>
      </w:pPr>
      <w:r>
        <w:rPr>
          <w:lang w:val="en-US"/>
        </w:rPr>
        <w:t>In this model, the device is not enrolled into MDM management. Instead, the device is Azure Active Directory registered and while doing this, MAM policies (application protection) can be enforced for managed applications specified in the policy.</w:t>
      </w:r>
    </w:p>
    <w:p w14:paraId="39133B43" w14:textId="1E9D6EC4" w:rsidR="00AD71BA" w:rsidRPr="003F7749" w:rsidRDefault="00AD71BA" w:rsidP="00AD71BA">
      <w:pPr>
        <w:pStyle w:val="Opmerking"/>
        <w:rPr>
          <w:b/>
          <w:lang w:val="en-US"/>
        </w:rPr>
      </w:pPr>
      <w:r w:rsidRPr="00227D4F">
        <w:rPr>
          <w:b/>
          <w:lang w:val="en-US"/>
        </w:rPr>
        <w:t>Design decision</w:t>
      </w:r>
      <w:r w:rsidRPr="00227D4F">
        <w:rPr>
          <w:lang w:val="en-US"/>
        </w:rPr>
        <w:t xml:space="preserve">: </w:t>
      </w:r>
      <w:r>
        <w:rPr>
          <w:lang w:val="en-US"/>
        </w:rPr>
        <w:t xml:space="preserve">The use of MAM is used for specific </w:t>
      </w:r>
      <w:r w:rsidR="001F518D">
        <w:rPr>
          <w:lang w:val="en-US"/>
        </w:rPr>
        <w:t xml:space="preserve">company </w:t>
      </w:r>
      <w:r>
        <w:rPr>
          <w:lang w:val="en-US"/>
        </w:rPr>
        <w:t>devices that currently are managed through a third-party MDM solution.</w:t>
      </w:r>
    </w:p>
    <w:p w14:paraId="68D9C646" w14:textId="64EC7E34" w:rsidR="00B1201B" w:rsidRDefault="00B1201B" w:rsidP="00B1201B">
      <w:pPr>
        <w:pStyle w:val="Heading3"/>
        <w:rPr>
          <w:lang w:val="en-US"/>
        </w:rPr>
      </w:pPr>
      <w:bookmarkStart w:id="53" w:name="_Toc36219102"/>
      <w:r>
        <w:rPr>
          <w:lang w:val="en-US"/>
        </w:rPr>
        <w:t>Support for Apple devices</w:t>
      </w:r>
      <w:bookmarkEnd w:id="53"/>
    </w:p>
    <w:p w14:paraId="71477AEF" w14:textId="5A2CB3B0" w:rsidR="00575ACE" w:rsidRDefault="00575ACE" w:rsidP="00575ACE">
      <w:pPr>
        <w:spacing w:line="240" w:lineRule="auto"/>
        <w:rPr>
          <w:lang w:val="en-US"/>
        </w:rPr>
      </w:pPr>
      <w:r>
        <w:rPr>
          <w:lang w:val="en-US"/>
        </w:rPr>
        <w:t xml:space="preserve">Intune supports the following deployment and management options for devices that run the </w:t>
      </w:r>
      <w:r w:rsidR="009608C0">
        <w:rPr>
          <w:lang w:val="en-US"/>
        </w:rPr>
        <w:t xml:space="preserve">iOS or iPadOS </w:t>
      </w:r>
      <w:r>
        <w:rPr>
          <w:lang w:val="en-US"/>
        </w:rPr>
        <w:t>operating system</w:t>
      </w:r>
      <w:r w:rsidR="009608C0">
        <w:rPr>
          <w:lang w:val="en-US"/>
        </w:rPr>
        <w:t>. Within these options, Apple distinguishes between user owned (BYOD) or Company owned devices.</w:t>
      </w:r>
    </w:p>
    <w:p w14:paraId="772E9DA0" w14:textId="2C54B6D5" w:rsidR="009608C0" w:rsidRDefault="009608C0" w:rsidP="00575ACE">
      <w:pPr>
        <w:spacing w:line="240" w:lineRule="auto"/>
        <w:rPr>
          <w:lang w:val="en-US"/>
        </w:rPr>
      </w:pPr>
    </w:p>
    <w:p w14:paraId="48F6C1CD" w14:textId="3F7F5660" w:rsidR="009608C0" w:rsidRDefault="009608C0" w:rsidP="009608C0">
      <w:pPr>
        <w:pStyle w:val="Heading4"/>
        <w:rPr>
          <w:lang w:val="en-US"/>
        </w:rPr>
      </w:pPr>
      <w:r>
        <w:rPr>
          <w:lang w:val="en-US"/>
        </w:rPr>
        <w:t>User Owned devices</w:t>
      </w:r>
    </w:p>
    <w:p w14:paraId="13217ACB" w14:textId="3060B99A" w:rsidR="009608C0" w:rsidRDefault="009608C0" w:rsidP="009608C0">
      <w:pPr>
        <w:rPr>
          <w:lang w:val="en-US"/>
        </w:rPr>
      </w:pPr>
      <w:r>
        <w:rPr>
          <w:lang w:val="en-US"/>
        </w:rPr>
        <w:lastRenderedPageBreak/>
        <w:t xml:space="preserve">For User owned devices, users can enroll the device using Device Enrollment or using User Enrollment. User Enrollment currently is in preview and therefore </w:t>
      </w:r>
      <w:r w:rsidR="004B2F0C">
        <w:rPr>
          <w:lang w:val="en-US"/>
        </w:rPr>
        <w:t xml:space="preserve">is </w:t>
      </w:r>
      <w:r>
        <w:rPr>
          <w:lang w:val="en-US"/>
        </w:rPr>
        <w:t>not covered in this design</w:t>
      </w:r>
      <w:r w:rsidR="005A5C21">
        <w:rPr>
          <w:lang w:val="en-US"/>
        </w:rPr>
        <w:t>.</w:t>
      </w:r>
    </w:p>
    <w:p w14:paraId="5840603D" w14:textId="72948BAF" w:rsidR="009608C0" w:rsidRDefault="009608C0" w:rsidP="009608C0">
      <w:pPr>
        <w:rPr>
          <w:lang w:val="en-US"/>
        </w:rPr>
      </w:pPr>
    </w:p>
    <w:p w14:paraId="47BFA79E" w14:textId="29D0ABB5" w:rsidR="009608C0" w:rsidRDefault="009608C0" w:rsidP="009608C0">
      <w:pPr>
        <w:rPr>
          <w:lang w:val="en-US"/>
        </w:rPr>
      </w:pPr>
      <w:r>
        <w:rPr>
          <w:lang w:val="en-US"/>
        </w:rPr>
        <w:t xml:space="preserve">To enroll a personal device into management with Intune, users need to install the Company Portal App from the App Store and follow the instructions. </w:t>
      </w:r>
      <w:r w:rsidR="005A5C21">
        <w:rPr>
          <w:lang w:val="en-US"/>
        </w:rPr>
        <w:t>In these instructions, users have the option to secure the device (device enrollment) or secure work-related apps and data only (user enrollment). User enrollment only supports a subset of the configuration policies</w:t>
      </w:r>
      <w:r w:rsidR="004B2F0C">
        <w:rPr>
          <w:lang w:val="en-US"/>
        </w:rPr>
        <w:t>, device enrollment supports more policies.</w:t>
      </w:r>
    </w:p>
    <w:p w14:paraId="4557FB72" w14:textId="1A8258E8" w:rsidR="004B2F0C" w:rsidRDefault="004B2F0C" w:rsidP="009608C0">
      <w:pPr>
        <w:rPr>
          <w:lang w:val="en-US"/>
        </w:rPr>
      </w:pPr>
    </w:p>
    <w:p w14:paraId="15996CB0" w14:textId="5D95822A" w:rsidR="004B2F0C" w:rsidRDefault="004B2F0C" w:rsidP="009608C0">
      <w:pPr>
        <w:rPr>
          <w:lang w:val="en-US"/>
        </w:rPr>
      </w:pPr>
      <w:r>
        <w:rPr>
          <w:lang w:val="en-US"/>
        </w:rPr>
        <w:t xml:space="preserve">When the use of </w:t>
      </w:r>
      <w:r w:rsidR="00B97289">
        <w:rPr>
          <w:lang w:val="en-US"/>
        </w:rPr>
        <w:t>personal</w:t>
      </w:r>
      <w:r>
        <w:rPr>
          <w:lang w:val="en-US"/>
        </w:rPr>
        <w:t xml:space="preserve"> owned devices is not allowed, the ability to enroll personal devices can be blocked using device restrictions in Intune.</w:t>
      </w:r>
    </w:p>
    <w:p w14:paraId="56DF3B84" w14:textId="63F724B2" w:rsidR="004B2F0C" w:rsidRDefault="004B2F0C" w:rsidP="009608C0">
      <w:pPr>
        <w:rPr>
          <w:lang w:val="en-US"/>
        </w:rPr>
      </w:pPr>
    </w:p>
    <w:p w14:paraId="1B47B93A" w14:textId="55A76011" w:rsidR="004B2F0C" w:rsidRDefault="004B2F0C" w:rsidP="009608C0">
      <w:pPr>
        <w:rPr>
          <w:lang w:val="en-US"/>
        </w:rPr>
      </w:pPr>
      <w:r>
        <w:rPr>
          <w:lang w:val="en-US"/>
        </w:rPr>
        <w:t>After enrollment, configuration and compliance policies can be targeted to the enrolled device. When compliant, users can be granted access to company resources using conditional access policies which require a compliant device is to be used.</w:t>
      </w:r>
    </w:p>
    <w:p w14:paraId="67AA6E8C" w14:textId="0B9DB4CE" w:rsidR="004B2F0C" w:rsidRPr="003F7749" w:rsidRDefault="004B2F0C" w:rsidP="004B2F0C">
      <w:pPr>
        <w:pStyle w:val="Opmerking"/>
        <w:rPr>
          <w:b/>
          <w:lang w:val="en-US"/>
        </w:rPr>
      </w:pPr>
      <w:r w:rsidRPr="00227D4F">
        <w:rPr>
          <w:b/>
          <w:lang w:val="en-US"/>
        </w:rPr>
        <w:t>Design decision</w:t>
      </w:r>
      <w:r w:rsidRPr="00227D4F">
        <w:rPr>
          <w:lang w:val="en-US"/>
        </w:rPr>
        <w:t xml:space="preserve">: </w:t>
      </w:r>
      <w:r>
        <w:rPr>
          <w:lang w:val="en-US"/>
        </w:rPr>
        <w:t xml:space="preserve">The use of </w:t>
      </w:r>
      <w:r w:rsidR="00B97289">
        <w:rPr>
          <w:lang w:val="en-US"/>
        </w:rPr>
        <w:t xml:space="preserve">personal Apple devices (iOS/iPadOS) is not restricted. Users can enroll their device to access company resources. They need to be compliant before access to resources is </w:t>
      </w:r>
      <w:commentRangeStart w:id="54"/>
      <w:r w:rsidR="00B97289">
        <w:rPr>
          <w:lang w:val="en-US"/>
        </w:rPr>
        <w:t>granted</w:t>
      </w:r>
      <w:commentRangeEnd w:id="54"/>
      <w:r w:rsidR="00B97289">
        <w:rPr>
          <w:rStyle w:val="CommentReference"/>
          <w:rFonts w:ascii="Verdana" w:hAnsi="Verdana"/>
          <w:lang w:val="nl-NL" w:eastAsia="en-US"/>
        </w:rPr>
        <w:commentReference w:id="54"/>
      </w:r>
      <w:r w:rsidR="00B97289">
        <w:rPr>
          <w:lang w:val="en-US"/>
        </w:rPr>
        <w:t>.</w:t>
      </w:r>
    </w:p>
    <w:p w14:paraId="5780F5FF" w14:textId="20FCADB2" w:rsidR="004B2F0C" w:rsidRDefault="00B97289" w:rsidP="00B97289">
      <w:pPr>
        <w:pStyle w:val="Heading4"/>
        <w:rPr>
          <w:lang w:val="en-US"/>
        </w:rPr>
      </w:pPr>
      <w:r>
        <w:rPr>
          <w:lang w:val="en-US"/>
        </w:rPr>
        <w:t>Company owned devices</w:t>
      </w:r>
    </w:p>
    <w:p w14:paraId="18A039F7" w14:textId="2899EDF1" w:rsidR="00B97289" w:rsidRDefault="00B97289" w:rsidP="00B97289">
      <w:pPr>
        <w:rPr>
          <w:lang w:val="en-US"/>
        </w:rPr>
      </w:pPr>
      <w:r>
        <w:rPr>
          <w:lang w:val="en-US"/>
        </w:rPr>
        <w:t>For company owned devices, Apple and Intune offer the following options:</w:t>
      </w:r>
    </w:p>
    <w:p w14:paraId="3449F9EA" w14:textId="53371C01" w:rsidR="00B97289" w:rsidRDefault="00B97289" w:rsidP="00B97289">
      <w:pPr>
        <w:rPr>
          <w:lang w:val="en-US"/>
        </w:rPr>
      </w:pPr>
    </w:p>
    <w:p w14:paraId="733F6A5E" w14:textId="77777777" w:rsidR="00B97289" w:rsidRPr="00B97289" w:rsidRDefault="00B97289" w:rsidP="00C446F6">
      <w:pPr>
        <w:numPr>
          <w:ilvl w:val="0"/>
          <w:numId w:val="31"/>
        </w:numPr>
        <w:shd w:val="clear" w:color="auto" w:fill="FFFFFF"/>
        <w:spacing w:line="240" w:lineRule="auto"/>
        <w:ind w:left="570"/>
        <w:rPr>
          <w:rFonts w:cs="Segoe UI"/>
          <w:color w:val="171717"/>
          <w:szCs w:val="18"/>
          <w:lang w:val="en-US" w:eastAsia="nl-NL"/>
        </w:rPr>
      </w:pPr>
      <w:r w:rsidRPr="00B97289">
        <w:rPr>
          <w:rFonts w:cs="Segoe UI"/>
          <w:color w:val="171717"/>
          <w:szCs w:val="18"/>
          <w:lang w:val="en-US" w:eastAsia="nl-NL"/>
        </w:rPr>
        <w:t>Apple's Device Enrollment Program (DEP)</w:t>
      </w:r>
    </w:p>
    <w:p w14:paraId="62E0937B" w14:textId="77777777" w:rsidR="00B97289" w:rsidRPr="00B97289" w:rsidRDefault="00B97289" w:rsidP="00C446F6">
      <w:pPr>
        <w:numPr>
          <w:ilvl w:val="0"/>
          <w:numId w:val="31"/>
        </w:numPr>
        <w:shd w:val="clear" w:color="auto" w:fill="FFFFFF"/>
        <w:spacing w:line="240" w:lineRule="auto"/>
        <w:ind w:left="570"/>
        <w:rPr>
          <w:rFonts w:cs="Segoe UI"/>
          <w:color w:val="171717"/>
          <w:szCs w:val="18"/>
          <w:lang w:eastAsia="nl-NL"/>
        </w:rPr>
      </w:pPr>
      <w:r w:rsidRPr="00B97289">
        <w:rPr>
          <w:rFonts w:cs="Segoe UI"/>
          <w:color w:val="171717"/>
          <w:szCs w:val="18"/>
          <w:lang w:eastAsia="nl-NL"/>
        </w:rPr>
        <w:t>Apple School Manager</w:t>
      </w:r>
    </w:p>
    <w:p w14:paraId="5C86AEEC" w14:textId="77777777" w:rsidR="00B97289" w:rsidRPr="00B97289" w:rsidRDefault="00B97289" w:rsidP="00C446F6">
      <w:pPr>
        <w:numPr>
          <w:ilvl w:val="0"/>
          <w:numId w:val="31"/>
        </w:numPr>
        <w:shd w:val="clear" w:color="auto" w:fill="FFFFFF"/>
        <w:spacing w:line="240" w:lineRule="auto"/>
        <w:ind w:left="570"/>
        <w:rPr>
          <w:rFonts w:cs="Segoe UI"/>
          <w:color w:val="171717"/>
          <w:szCs w:val="18"/>
          <w:lang w:eastAsia="nl-NL"/>
        </w:rPr>
      </w:pPr>
      <w:r w:rsidRPr="00B97289">
        <w:rPr>
          <w:rFonts w:cs="Segoe UI"/>
          <w:color w:val="171717"/>
          <w:szCs w:val="18"/>
          <w:lang w:eastAsia="nl-NL"/>
        </w:rPr>
        <w:t>Apple Configurator Setup Assistant enrollment</w:t>
      </w:r>
    </w:p>
    <w:p w14:paraId="35F17A63" w14:textId="77777777" w:rsidR="00B97289" w:rsidRPr="00B97289" w:rsidRDefault="00B97289" w:rsidP="00C446F6">
      <w:pPr>
        <w:numPr>
          <w:ilvl w:val="0"/>
          <w:numId w:val="31"/>
        </w:numPr>
        <w:shd w:val="clear" w:color="auto" w:fill="FFFFFF"/>
        <w:spacing w:line="240" w:lineRule="auto"/>
        <w:ind w:left="570"/>
        <w:rPr>
          <w:rFonts w:cs="Segoe UI"/>
          <w:color w:val="171717"/>
          <w:szCs w:val="18"/>
          <w:lang w:eastAsia="nl-NL"/>
        </w:rPr>
      </w:pPr>
      <w:r w:rsidRPr="00B97289">
        <w:rPr>
          <w:rFonts w:cs="Segoe UI"/>
          <w:color w:val="171717"/>
          <w:szCs w:val="18"/>
          <w:lang w:eastAsia="nl-NL"/>
        </w:rPr>
        <w:t>Apple Configurator direct enrollment</w:t>
      </w:r>
    </w:p>
    <w:p w14:paraId="043A2AB5" w14:textId="21B828FA" w:rsidR="00B97289" w:rsidRDefault="00B97289" w:rsidP="00B97289">
      <w:pPr>
        <w:rPr>
          <w:lang w:val="en-US"/>
        </w:rPr>
      </w:pPr>
    </w:p>
    <w:p w14:paraId="3108B226" w14:textId="036BE3F4" w:rsidR="00B97289" w:rsidRDefault="00B97289" w:rsidP="00B97289">
      <w:pPr>
        <w:rPr>
          <w:lang w:val="en-US"/>
        </w:rPr>
      </w:pPr>
      <w:r>
        <w:rPr>
          <w:lang w:val="en-US"/>
        </w:rPr>
        <w:t>Apple School manager is only for educational organizations and the use of Apple Configurator does not comply with the principle of Zero Touch deployment. Therefore, the chosen option for company owned devices is to use Apple’s device enrollment program (DEP).</w:t>
      </w:r>
    </w:p>
    <w:p w14:paraId="700083B3" w14:textId="55EE0F07" w:rsidR="00AE75BA" w:rsidRPr="003F7749" w:rsidRDefault="00AE75BA" w:rsidP="00AE75BA">
      <w:pPr>
        <w:pStyle w:val="Opmerking"/>
        <w:rPr>
          <w:b/>
          <w:lang w:val="en-US"/>
        </w:rPr>
      </w:pPr>
      <w:r w:rsidRPr="00227D4F">
        <w:rPr>
          <w:b/>
          <w:lang w:val="en-US"/>
        </w:rPr>
        <w:t>Design decision</w:t>
      </w:r>
      <w:r w:rsidRPr="00227D4F">
        <w:rPr>
          <w:lang w:val="en-US"/>
        </w:rPr>
        <w:t xml:space="preserve">: </w:t>
      </w:r>
      <w:r>
        <w:rPr>
          <w:lang w:val="en-US"/>
        </w:rPr>
        <w:t>Company owned Apple Mobile devices will use DEP for enrollment.</w:t>
      </w:r>
    </w:p>
    <w:p w14:paraId="5AA6E665" w14:textId="2CD1CA5D" w:rsidR="00B97289" w:rsidRDefault="00B97289" w:rsidP="00B97289">
      <w:pPr>
        <w:rPr>
          <w:lang w:val="en-US"/>
        </w:rPr>
      </w:pPr>
      <w:r>
        <w:rPr>
          <w:lang w:val="en-US"/>
        </w:rPr>
        <w:t>In order to enable deployment with DEP, the following prerequisites must be met:</w:t>
      </w:r>
    </w:p>
    <w:p w14:paraId="074D0AE2" w14:textId="35DA2DFF" w:rsidR="00B97289" w:rsidRDefault="00B97289" w:rsidP="00C446F6">
      <w:pPr>
        <w:pStyle w:val="ListParagraph"/>
        <w:numPr>
          <w:ilvl w:val="0"/>
          <w:numId w:val="32"/>
        </w:numPr>
        <w:rPr>
          <w:lang w:val="en-US"/>
        </w:rPr>
      </w:pPr>
      <w:r>
        <w:rPr>
          <w:lang w:val="en-US"/>
        </w:rPr>
        <w:t>Devices must be purchased in Apple DEP. This requires a reseller that supports this model and devices must be registered in Apple Business Manager.</w:t>
      </w:r>
    </w:p>
    <w:p w14:paraId="0E23625C" w14:textId="7F3A2D71" w:rsidR="00B97289" w:rsidRDefault="00B97289" w:rsidP="00C446F6">
      <w:pPr>
        <w:pStyle w:val="ListParagraph"/>
        <w:numPr>
          <w:ilvl w:val="0"/>
          <w:numId w:val="32"/>
        </w:numPr>
        <w:rPr>
          <w:lang w:val="en-US"/>
        </w:rPr>
      </w:pPr>
      <w:r>
        <w:rPr>
          <w:lang w:val="en-US"/>
        </w:rPr>
        <w:t>Apple DEP Token must be configured. This creates a connection between Intune and Apple Business Manager. Devices configured in Apple Business Manager will be imported into Intune.</w:t>
      </w:r>
    </w:p>
    <w:p w14:paraId="17692E31" w14:textId="66CF11A0" w:rsidR="00AE75BA" w:rsidRPr="003F7749" w:rsidRDefault="00AE75BA" w:rsidP="00AE75BA">
      <w:pPr>
        <w:pStyle w:val="Opmerking"/>
        <w:rPr>
          <w:b/>
          <w:lang w:val="en-US"/>
        </w:rPr>
      </w:pPr>
      <w:r w:rsidRPr="00227D4F">
        <w:rPr>
          <w:b/>
          <w:lang w:val="en-US"/>
        </w:rPr>
        <w:t>Design decision</w:t>
      </w:r>
      <w:r w:rsidRPr="00227D4F">
        <w:rPr>
          <w:lang w:val="en-US"/>
        </w:rPr>
        <w:t>:</w:t>
      </w:r>
      <w:r>
        <w:rPr>
          <w:lang w:val="en-US"/>
        </w:rPr>
        <w:t xml:space="preserve"> </w:t>
      </w:r>
      <w:r w:rsidR="001E3C70">
        <w:rPr>
          <w:lang w:val="en-US"/>
        </w:rPr>
        <w:t xml:space="preserve">An Apple DEP token is </w:t>
      </w:r>
      <w:r w:rsidR="0044137A">
        <w:rPr>
          <w:lang w:val="en-US"/>
        </w:rPr>
        <w:t>created,</w:t>
      </w:r>
      <w:r w:rsidR="001E3C70">
        <w:rPr>
          <w:lang w:val="en-US"/>
        </w:rPr>
        <w:t xml:space="preserve"> and Intune is connected to Apple Business Manager to support enrollment using DEP</w:t>
      </w:r>
    </w:p>
    <w:p w14:paraId="65FCF0F2" w14:textId="216D1BDC" w:rsidR="00B97289" w:rsidRDefault="0044137A" w:rsidP="00B97289">
      <w:pPr>
        <w:rPr>
          <w:lang w:val="en-US"/>
        </w:rPr>
      </w:pPr>
      <w:r>
        <w:rPr>
          <w:lang w:val="en-US"/>
        </w:rPr>
        <w:t>For enrollment, an enrollment profile needs to be created in Intune. This profile is assigned to devices that are enrolled in the organization and provides default settings for the devices. All settings will be described in a profile document</w:t>
      </w:r>
      <w:r w:rsidR="00643956">
        <w:rPr>
          <w:lang w:val="en-US"/>
        </w:rPr>
        <w:t>, t</w:t>
      </w:r>
      <w:r>
        <w:rPr>
          <w:lang w:val="en-US"/>
        </w:rPr>
        <w:t>he important settings are in below table:</w:t>
      </w: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821"/>
        <w:gridCol w:w="3226"/>
        <w:gridCol w:w="3330"/>
      </w:tblGrid>
      <w:tr w:rsidR="0044137A" w:rsidRPr="000011AA" w14:paraId="4113CFC6" w14:textId="77777777" w:rsidTr="00643956">
        <w:trPr>
          <w:tblHeader/>
        </w:trPr>
        <w:tc>
          <w:tcPr>
            <w:tcW w:w="2821" w:type="dxa"/>
            <w:shd w:val="clear" w:color="auto" w:fill="474030"/>
          </w:tcPr>
          <w:p w14:paraId="3CA7C58C" w14:textId="72641C73" w:rsidR="0044137A" w:rsidRPr="007944EE" w:rsidRDefault="0044137A" w:rsidP="00643956">
            <w:pPr>
              <w:pStyle w:val="Tabelkop"/>
            </w:pPr>
            <w:r>
              <w:lastRenderedPageBreak/>
              <w:t>Setting</w:t>
            </w:r>
          </w:p>
        </w:tc>
        <w:tc>
          <w:tcPr>
            <w:tcW w:w="3226" w:type="dxa"/>
            <w:shd w:val="clear" w:color="auto" w:fill="474030"/>
          </w:tcPr>
          <w:p w14:paraId="0B525D3C" w14:textId="26911709" w:rsidR="0044137A" w:rsidRPr="007944EE" w:rsidRDefault="0044137A" w:rsidP="00643956">
            <w:pPr>
              <w:pStyle w:val="Tabelkop"/>
            </w:pPr>
            <w:r>
              <w:t>Value</w:t>
            </w:r>
          </w:p>
        </w:tc>
        <w:tc>
          <w:tcPr>
            <w:tcW w:w="3330" w:type="dxa"/>
            <w:shd w:val="clear" w:color="auto" w:fill="474030"/>
          </w:tcPr>
          <w:p w14:paraId="71CF844F" w14:textId="22DC8473" w:rsidR="0044137A" w:rsidRPr="007944EE" w:rsidRDefault="0044137A" w:rsidP="00643956">
            <w:pPr>
              <w:pStyle w:val="Tabelkop"/>
            </w:pPr>
            <w:r>
              <w:t>Rationale / Comments</w:t>
            </w:r>
          </w:p>
        </w:tc>
      </w:tr>
      <w:tr w:rsidR="0044137A" w:rsidRPr="000C0E1C" w14:paraId="5F569559" w14:textId="77777777" w:rsidTr="00643956">
        <w:trPr>
          <w:tblHeader/>
        </w:trPr>
        <w:tc>
          <w:tcPr>
            <w:tcW w:w="2821" w:type="dxa"/>
            <w:shd w:val="clear" w:color="auto" w:fill="D9D9D9"/>
          </w:tcPr>
          <w:p w14:paraId="3016A92F" w14:textId="4A61E1EB" w:rsidR="0044137A" w:rsidRPr="00E26BB9" w:rsidRDefault="0044137A" w:rsidP="00643956">
            <w:pPr>
              <w:pStyle w:val="Tabeltekst"/>
              <w:rPr>
                <w:lang w:val="en-US"/>
              </w:rPr>
            </w:pPr>
            <w:r w:rsidRPr="0044137A">
              <w:rPr>
                <w:lang w:val="en-US"/>
              </w:rPr>
              <w:t>User Affinity</w:t>
            </w:r>
          </w:p>
        </w:tc>
        <w:tc>
          <w:tcPr>
            <w:tcW w:w="3226" w:type="dxa"/>
            <w:shd w:val="clear" w:color="auto" w:fill="D9D9D9"/>
          </w:tcPr>
          <w:p w14:paraId="70654A23" w14:textId="7C95291B" w:rsidR="0044137A" w:rsidRPr="00E26BB9" w:rsidRDefault="0044137A" w:rsidP="00643956">
            <w:pPr>
              <w:pStyle w:val="Tabeltekst"/>
              <w:rPr>
                <w:lang w:val="en-US"/>
              </w:rPr>
            </w:pPr>
            <w:r w:rsidRPr="0044137A">
              <w:rPr>
                <w:lang w:val="en-US"/>
              </w:rPr>
              <w:t>Enroll with User Affinity</w:t>
            </w:r>
          </w:p>
        </w:tc>
        <w:tc>
          <w:tcPr>
            <w:tcW w:w="3330" w:type="dxa"/>
            <w:shd w:val="clear" w:color="auto" w:fill="D9D9D9"/>
          </w:tcPr>
          <w:p w14:paraId="78DA074A" w14:textId="3BC4A291" w:rsidR="0044137A" w:rsidRPr="00E26BB9" w:rsidRDefault="00643956" w:rsidP="00643956">
            <w:pPr>
              <w:pStyle w:val="Tabeltekst"/>
              <w:rPr>
                <w:lang w:val="en-US"/>
              </w:rPr>
            </w:pPr>
            <w:r>
              <w:rPr>
                <w:lang w:val="en-US"/>
              </w:rPr>
              <w:t>Devices are personal, assigned to a specific user. Without user affinity, the Company Portal cannot be used.</w:t>
            </w:r>
          </w:p>
        </w:tc>
      </w:tr>
      <w:tr w:rsidR="0044137A" w:rsidRPr="000C0E1C" w14:paraId="4B82C822" w14:textId="77777777" w:rsidTr="00643956">
        <w:trPr>
          <w:tblHeader/>
        </w:trPr>
        <w:tc>
          <w:tcPr>
            <w:tcW w:w="2821" w:type="dxa"/>
            <w:shd w:val="clear" w:color="auto" w:fill="D9D9D9"/>
          </w:tcPr>
          <w:p w14:paraId="17AC4DBA" w14:textId="592BAC1C" w:rsidR="0044137A" w:rsidRPr="00E26BB9" w:rsidRDefault="00643956" w:rsidP="00643956">
            <w:pPr>
              <w:pStyle w:val="Tabeltekst"/>
              <w:rPr>
                <w:lang w:val="en-US"/>
              </w:rPr>
            </w:pPr>
            <w:r>
              <w:rPr>
                <w:lang w:val="en-US"/>
              </w:rPr>
              <w:t>Management Options</w:t>
            </w:r>
          </w:p>
        </w:tc>
        <w:tc>
          <w:tcPr>
            <w:tcW w:w="3226" w:type="dxa"/>
            <w:shd w:val="clear" w:color="auto" w:fill="D9D9D9"/>
          </w:tcPr>
          <w:p w14:paraId="482E9C9B" w14:textId="292B2222" w:rsidR="0044137A" w:rsidRPr="00E26BB9" w:rsidRDefault="00643956" w:rsidP="00643956">
            <w:pPr>
              <w:pStyle w:val="Tabeltekst"/>
              <w:rPr>
                <w:lang w:val="en-US"/>
              </w:rPr>
            </w:pPr>
            <w:r>
              <w:rPr>
                <w:lang w:val="en-US"/>
              </w:rPr>
              <w:t>Supervised</w:t>
            </w:r>
          </w:p>
        </w:tc>
        <w:tc>
          <w:tcPr>
            <w:tcW w:w="3330" w:type="dxa"/>
            <w:shd w:val="clear" w:color="auto" w:fill="D9D9D9"/>
          </w:tcPr>
          <w:p w14:paraId="3F3ABD73" w14:textId="3CAA4B0A" w:rsidR="0044137A" w:rsidRPr="00E26BB9" w:rsidRDefault="00643956" w:rsidP="00643956">
            <w:pPr>
              <w:pStyle w:val="Tabeltekst"/>
              <w:rPr>
                <w:lang w:val="en-US"/>
              </w:rPr>
            </w:pPr>
            <w:r w:rsidRPr="00643956">
              <w:rPr>
                <w:lang w:val="en-US"/>
              </w:rPr>
              <w:t>Supervised devices giv</w:t>
            </w:r>
            <w:r>
              <w:rPr>
                <w:lang w:val="en-US"/>
              </w:rPr>
              <w:t>e</w:t>
            </w:r>
            <w:r w:rsidRPr="00643956">
              <w:rPr>
                <w:lang w:val="en-US"/>
              </w:rPr>
              <w:t xml:space="preserve"> more management options and disabled Activation Lock by default. Microsoft recommends using DEP as the mechanism for enabling supervised mode, especially if you're deploying large numbers of iOS/iPadOS devices.</w:t>
            </w:r>
          </w:p>
        </w:tc>
      </w:tr>
      <w:tr w:rsidR="0044137A" w:rsidRPr="000C0E1C" w14:paraId="1D4E578E" w14:textId="77777777" w:rsidTr="00643956">
        <w:trPr>
          <w:tblHeader/>
        </w:trPr>
        <w:tc>
          <w:tcPr>
            <w:tcW w:w="2821" w:type="dxa"/>
            <w:shd w:val="clear" w:color="auto" w:fill="D9D9D9"/>
          </w:tcPr>
          <w:p w14:paraId="734494A5" w14:textId="07A35EDC" w:rsidR="0044137A" w:rsidRPr="00E26BB9" w:rsidRDefault="00643956" w:rsidP="00643956">
            <w:pPr>
              <w:pStyle w:val="Tabeltekst"/>
              <w:rPr>
                <w:lang w:val="en-US"/>
              </w:rPr>
            </w:pPr>
            <w:r w:rsidRPr="00643956">
              <w:rPr>
                <w:lang w:val="en-US"/>
              </w:rPr>
              <w:t>Locked enrollment</w:t>
            </w:r>
          </w:p>
        </w:tc>
        <w:tc>
          <w:tcPr>
            <w:tcW w:w="3226" w:type="dxa"/>
            <w:shd w:val="clear" w:color="auto" w:fill="D9D9D9"/>
          </w:tcPr>
          <w:p w14:paraId="2907650B" w14:textId="59D72F59" w:rsidR="0044137A" w:rsidRPr="00E26BB9" w:rsidRDefault="00643956" w:rsidP="00643956">
            <w:pPr>
              <w:pStyle w:val="Tabeltekst"/>
              <w:rPr>
                <w:lang w:val="en-US"/>
              </w:rPr>
            </w:pPr>
            <w:r>
              <w:rPr>
                <w:lang w:val="en-US"/>
              </w:rPr>
              <w:t>Yes</w:t>
            </w:r>
          </w:p>
        </w:tc>
        <w:tc>
          <w:tcPr>
            <w:tcW w:w="3330" w:type="dxa"/>
            <w:shd w:val="clear" w:color="auto" w:fill="D9D9D9"/>
          </w:tcPr>
          <w:p w14:paraId="1BBC2E71" w14:textId="1E2C4717" w:rsidR="0044137A" w:rsidRPr="00E26BB9" w:rsidRDefault="00643956" w:rsidP="00643956">
            <w:pPr>
              <w:pStyle w:val="Tabeltekst"/>
              <w:rPr>
                <w:lang w:val="en-US"/>
              </w:rPr>
            </w:pPr>
            <w:r w:rsidRPr="00643956">
              <w:rPr>
                <w:lang w:val="en-US"/>
              </w:rPr>
              <w:t>disables iOS/iPadOS settings that allow the management profile to be removed from the Settings menu</w:t>
            </w:r>
          </w:p>
        </w:tc>
      </w:tr>
    </w:tbl>
    <w:p w14:paraId="3478ED00" w14:textId="77777777" w:rsidR="0044137A" w:rsidRDefault="0044137A" w:rsidP="00B97289">
      <w:pPr>
        <w:rPr>
          <w:lang w:val="en-US"/>
        </w:rPr>
      </w:pPr>
    </w:p>
    <w:p w14:paraId="1D3ABFF6" w14:textId="2839D499" w:rsidR="0044137A" w:rsidRDefault="00643956" w:rsidP="00B97289">
      <w:pPr>
        <w:rPr>
          <w:lang w:val="en-US"/>
        </w:rPr>
      </w:pPr>
      <w:r>
        <w:rPr>
          <w:lang w:val="en-US"/>
        </w:rPr>
        <w:t>The profile is synced with Apple Business manager and then assigned to devices. To circumvent no profile is assigned, a default profile can be selected. This is assigned to all devices enrolled with the specific token.</w:t>
      </w:r>
      <w:r w:rsidR="00CE6D5F">
        <w:rPr>
          <w:lang w:val="en-US"/>
        </w:rPr>
        <w:t xml:space="preserve"> Multiple tokens can be used, for instance when multiple resellers are used.</w:t>
      </w:r>
    </w:p>
    <w:p w14:paraId="7A989646" w14:textId="77777777" w:rsidR="00CE6D5F" w:rsidRDefault="00CE6D5F" w:rsidP="00CE6D5F">
      <w:pPr>
        <w:pStyle w:val="Heading4"/>
        <w:rPr>
          <w:lang w:val="en-US"/>
        </w:rPr>
      </w:pPr>
      <w:r>
        <w:rPr>
          <w:lang w:val="en-US"/>
        </w:rPr>
        <w:t>MAM without enrollment</w:t>
      </w:r>
    </w:p>
    <w:p w14:paraId="4AC9EEF8" w14:textId="77777777" w:rsidR="00CE6D5F" w:rsidRDefault="00CE6D5F" w:rsidP="00CE6D5F">
      <w:pPr>
        <w:rPr>
          <w:lang w:val="en-US"/>
        </w:rPr>
      </w:pPr>
      <w:r>
        <w:rPr>
          <w:lang w:val="en-US"/>
        </w:rPr>
        <w:t>In this model, the device is not enrolled into MDM management. Instead, the device is Azure Active Directory registered and while doing this, MAM policies (application protection) can be enforced for managed applications specified in the policy.</w:t>
      </w:r>
    </w:p>
    <w:p w14:paraId="3FE17D88" w14:textId="77777777" w:rsidR="00CE6D5F" w:rsidRPr="003F7749" w:rsidRDefault="00CE6D5F" w:rsidP="00CE6D5F">
      <w:pPr>
        <w:pStyle w:val="Opmerking"/>
        <w:rPr>
          <w:b/>
          <w:lang w:val="en-US"/>
        </w:rPr>
      </w:pPr>
      <w:r w:rsidRPr="00227D4F">
        <w:rPr>
          <w:b/>
          <w:lang w:val="en-US"/>
        </w:rPr>
        <w:t>Design decision</w:t>
      </w:r>
      <w:r w:rsidRPr="00227D4F">
        <w:rPr>
          <w:lang w:val="en-US"/>
        </w:rPr>
        <w:t xml:space="preserve">: </w:t>
      </w:r>
      <w:r>
        <w:rPr>
          <w:lang w:val="en-US"/>
        </w:rPr>
        <w:t>The use of MAM is used for specific company devices that currently are managed through a third-party MDM solution.</w:t>
      </w:r>
    </w:p>
    <w:p w14:paraId="4F6BE839" w14:textId="64B80AB7" w:rsidR="00267F0B" w:rsidRDefault="00C72B60" w:rsidP="00267F0B">
      <w:pPr>
        <w:pStyle w:val="Heading2"/>
      </w:pPr>
      <w:bookmarkStart w:id="55" w:name="_Toc36219103"/>
      <w:bookmarkEnd w:id="47"/>
      <w:bookmarkEnd w:id="48"/>
      <w:bookmarkEnd w:id="49"/>
      <w:bookmarkEnd w:id="52"/>
      <w:r>
        <w:t>Configuration and compliance policies</w:t>
      </w:r>
      <w:bookmarkEnd w:id="55"/>
    </w:p>
    <w:p w14:paraId="03800AA4" w14:textId="38997632" w:rsidR="007B3E92" w:rsidRDefault="0015448D" w:rsidP="007B3E92">
      <w:pPr>
        <w:rPr>
          <w:lang w:val="en-US"/>
        </w:rPr>
      </w:pPr>
      <w:r w:rsidRPr="0015448D">
        <w:rPr>
          <w:lang w:val="en-US"/>
        </w:rPr>
        <w:t>Both Android and Apple d</w:t>
      </w:r>
      <w:r>
        <w:rPr>
          <w:lang w:val="en-US"/>
        </w:rPr>
        <w:t>evices in Intune, support different types of policies, depending on the type of configuration you need to make:</w:t>
      </w:r>
    </w:p>
    <w:p w14:paraId="72582F55" w14:textId="77777777" w:rsidR="0015448D" w:rsidRDefault="0015448D" w:rsidP="007B3E92">
      <w:pPr>
        <w:rPr>
          <w:lang w:val="en-US"/>
        </w:rPr>
      </w:pPr>
    </w:p>
    <w:p w14:paraId="7865DD32" w14:textId="64AFB766" w:rsidR="0015448D" w:rsidRDefault="0015448D" w:rsidP="00C446F6">
      <w:pPr>
        <w:pStyle w:val="ListParagraph"/>
        <w:numPr>
          <w:ilvl w:val="0"/>
          <w:numId w:val="33"/>
        </w:numPr>
        <w:rPr>
          <w:lang w:val="en-US"/>
        </w:rPr>
      </w:pPr>
      <w:r>
        <w:rPr>
          <w:lang w:val="en-US"/>
        </w:rPr>
        <w:t>Compliance policies</w:t>
      </w:r>
    </w:p>
    <w:p w14:paraId="441B9E1E" w14:textId="0693A35B" w:rsidR="0015448D" w:rsidRDefault="0015448D" w:rsidP="0015448D">
      <w:pPr>
        <w:pStyle w:val="ListParagraph"/>
        <w:ind w:left="720"/>
        <w:rPr>
          <w:lang w:val="en-US"/>
        </w:rPr>
      </w:pPr>
      <w:r>
        <w:rPr>
          <w:lang w:val="en-US"/>
        </w:rPr>
        <w:t xml:space="preserve">These conditions determine the state of a device </w:t>
      </w:r>
      <w:r w:rsidR="00A972E3">
        <w:rPr>
          <w:lang w:val="en-US"/>
        </w:rPr>
        <w:t>compared to</w:t>
      </w:r>
      <w:r>
        <w:rPr>
          <w:lang w:val="en-US"/>
        </w:rPr>
        <w:t xml:space="preserve"> company requirements. If the device meets conditions, it will be marked as compliant. Compliant devices can be given access to company resources in conditional access rules</w:t>
      </w:r>
    </w:p>
    <w:p w14:paraId="1712AE48" w14:textId="7E720CE6" w:rsidR="0015448D" w:rsidRDefault="0015448D" w:rsidP="00C446F6">
      <w:pPr>
        <w:pStyle w:val="ListParagraph"/>
        <w:numPr>
          <w:ilvl w:val="0"/>
          <w:numId w:val="33"/>
        </w:numPr>
        <w:rPr>
          <w:lang w:val="en-US"/>
        </w:rPr>
      </w:pPr>
      <w:r>
        <w:rPr>
          <w:lang w:val="en-US"/>
        </w:rPr>
        <w:t>Configuration, or device restriction policies</w:t>
      </w:r>
    </w:p>
    <w:p w14:paraId="2B8035B6" w14:textId="3B2061D2" w:rsidR="0015448D" w:rsidRDefault="0015448D" w:rsidP="0015448D">
      <w:pPr>
        <w:ind w:left="720"/>
        <w:rPr>
          <w:lang w:val="en-US"/>
        </w:rPr>
      </w:pPr>
      <w:r>
        <w:rPr>
          <w:lang w:val="en-US"/>
        </w:rPr>
        <w:t>Used to configure and restrict the device features and settings</w:t>
      </w:r>
    </w:p>
    <w:p w14:paraId="645592DF" w14:textId="56A08430" w:rsidR="0015448D" w:rsidRDefault="00A972E3" w:rsidP="00C446F6">
      <w:pPr>
        <w:pStyle w:val="ListParagraph"/>
        <w:numPr>
          <w:ilvl w:val="0"/>
          <w:numId w:val="33"/>
        </w:numPr>
        <w:rPr>
          <w:lang w:val="en-US"/>
        </w:rPr>
      </w:pPr>
      <w:r>
        <w:rPr>
          <w:lang w:val="en-US"/>
        </w:rPr>
        <w:t>Wi-Fi</w:t>
      </w:r>
      <w:r w:rsidR="0015448D">
        <w:rPr>
          <w:lang w:val="en-US"/>
        </w:rPr>
        <w:t xml:space="preserve"> profile</w:t>
      </w:r>
    </w:p>
    <w:p w14:paraId="6A0D1A2F" w14:textId="32BC5C84" w:rsidR="0015448D" w:rsidRDefault="0015448D" w:rsidP="0015448D">
      <w:pPr>
        <w:pStyle w:val="ListParagraph"/>
        <w:ind w:left="720"/>
        <w:rPr>
          <w:lang w:val="en-US"/>
        </w:rPr>
      </w:pPr>
      <w:r>
        <w:rPr>
          <w:lang w:val="en-US"/>
        </w:rPr>
        <w:t xml:space="preserve">Used to preconfigure a </w:t>
      </w:r>
      <w:r w:rsidR="00A972E3">
        <w:rPr>
          <w:lang w:val="en-US"/>
        </w:rPr>
        <w:t>Wi-Fi</w:t>
      </w:r>
      <w:r>
        <w:rPr>
          <w:lang w:val="en-US"/>
        </w:rPr>
        <w:t xml:space="preserve"> profile on the device</w:t>
      </w:r>
    </w:p>
    <w:p w14:paraId="0F57769C" w14:textId="79D1DF08" w:rsidR="0015448D" w:rsidRDefault="0015448D" w:rsidP="00C446F6">
      <w:pPr>
        <w:pStyle w:val="ListParagraph"/>
        <w:numPr>
          <w:ilvl w:val="0"/>
          <w:numId w:val="33"/>
        </w:numPr>
        <w:rPr>
          <w:lang w:val="en-US"/>
        </w:rPr>
      </w:pPr>
      <w:r>
        <w:rPr>
          <w:lang w:val="en-US"/>
        </w:rPr>
        <w:t>Trusted certi</w:t>
      </w:r>
      <w:r w:rsidR="00A972E3">
        <w:rPr>
          <w:lang w:val="en-US"/>
        </w:rPr>
        <w:t>fi</w:t>
      </w:r>
      <w:r>
        <w:rPr>
          <w:lang w:val="en-US"/>
        </w:rPr>
        <w:t>cate</w:t>
      </w:r>
    </w:p>
    <w:p w14:paraId="56C8DC43" w14:textId="2E347E96" w:rsidR="0015448D" w:rsidRDefault="0015448D" w:rsidP="0015448D">
      <w:pPr>
        <w:ind w:left="720"/>
        <w:rPr>
          <w:lang w:val="en-US"/>
        </w:rPr>
      </w:pPr>
      <w:r>
        <w:rPr>
          <w:lang w:val="en-US"/>
        </w:rPr>
        <w:t>Enroll a trusted certificate, for example a Root certificate for the organization’s PKI (Public Key Infrastructure)</w:t>
      </w:r>
    </w:p>
    <w:p w14:paraId="22214087" w14:textId="28BFA896" w:rsidR="0015448D" w:rsidRDefault="0015448D" w:rsidP="00C446F6">
      <w:pPr>
        <w:pStyle w:val="ListParagraph"/>
        <w:numPr>
          <w:ilvl w:val="0"/>
          <w:numId w:val="33"/>
        </w:numPr>
        <w:rPr>
          <w:lang w:val="en-US"/>
        </w:rPr>
      </w:pPr>
      <w:r>
        <w:rPr>
          <w:lang w:val="en-US"/>
        </w:rPr>
        <w:t>VPN</w:t>
      </w:r>
    </w:p>
    <w:p w14:paraId="5BB35849" w14:textId="3C2122D1" w:rsidR="0015448D" w:rsidRDefault="0015448D" w:rsidP="0015448D">
      <w:pPr>
        <w:pStyle w:val="ListParagraph"/>
        <w:ind w:left="720"/>
        <w:rPr>
          <w:lang w:val="en-US"/>
        </w:rPr>
      </w:pPr>
      <w:r>
        <w:rPr>
          <w:lang w:val="en-US"/>
        </w:rPr>
        <w:t>Configure settings for VPN connections</w:t>
      </w:r>
    </w:p>
    <w:p w14:paraId="5E418038" w14:textId="1C27B6E6" w:rsidR="0015448D" w:rsidRDefault="0015448D" w:rsidP="00C446F6">
      <w:pPr>
        <w:pStyle w:val="ListParagraph"/>
        <w:numPr>
          <w:ilvl w:val="0"/>
          <w:numId w:val="33"/>
        </w:numPr>
        <w:rPr>
          <w:lang w:val="en-US"/>
        </w:rPr>
      </w:pPr>
      <w:r>
        <w:rPr>
          <w:lang w:val="en-US"/>
        </w:rPr>
        <w:t>PKCS or SCEP certificate enrollment configuration</w:t>
      </w:r>
    </w:p>
    <w:p w14:paraId="3AA06953" w14:textId="498BBEB6" w:rsidR="0015448D" w:rsidRPr="0015448D" w:rsidRDefault="0015448D" w:rsidP="0015448D">
      <w:pPr>
        <w:pStyle w:val="ListParagraph"/>
        <w:ind w:left="720"/>
        <w:rPr>
          <w:lang w:val="en-US"/>
        </w:rPr>
      </w:pPr>
      <w:r>
        <w:rPr>
          <w:lang w:val="en-US"/>
        </w:rPr>
        <w:t>This controls certificate enrollment using the Intune connector to the companies PKI infrastructure</w:t>
      </w:r>
    </w:p>
    <w:p w14:paraId="07BF8C4E" w14:textId="0D39C6FD" w:rsidR="00C72B60" w:rsidRPr="0015448D" w:rsidRDefault="00C72B60" w:rsidP="00C72B60">
      <w:pPr>
        <w:rPr>
          <w:lang w:val="en-US"/>
        </w:rPr>
      </w:pPr>
    </w:p>
    <w:p w14:paraId="7C9397D2" w14:textId="386EDFC0" w:rsidR="00C72B60" w:rsidRDefault="0015448D" w:rsidP="00C72B60">
      <w:pPr>
        <w:rPr>
          <w:lang w:val="en-US"/>
        </w:rPr>
      </w:pPr>
      <w:r>
        <w:rPr>
          <w:lang w:val="en-US"/>
        </w:rPr>
        <w:t xml:space="preserve">This paragraph describes the compliance and device restrictions policies. </w:t>
      </w:r>
      <w:r w:rsidR="00A972E3">
        <w:rPr>
          <w:lang w:val="en-US"/>
        </w:rPr>
        <w:t>The other policies are self-explaining or fill in a functional requirement, depending on the country or business unit within Securitas.</w:t>
      </w:r>
    </w:p>
    <w:p w14:paraId="108AA3A4" w14:textId="0C1DD9E0" w:rsidR="00A972E3" w:rsidRDefault="00A972E3" w:rsidP="00C72B60">
      <w:pPr>
        <w:rPr>
          <w:lang w:val="en-US"/>
        </w:rPr>
      </w:pPr>
    </w:p>
    <w:p w14:paraId="703C2F47" w14:textId="0326956B" w:rsidR="00A972E3" w:rsidRDefault="00A972E3" w:rsidP="00A972E3">
      <w:pPr>
        <w:pStyle w:val="Heading3"/>
        <w:rPr>
          <w:lang w:val="en-US"/>
        </w:rPr>
      </w:pPr>
      <w:bookmarkStart w:id="56" w:name="_Toc36219104"/>
      <w:r>
        <w:rPr>
          <w:lang w:val="en-US"/>
        </w:rPr>
        <w:lastRenderedPageBreak/>
        <w:t>Compliance policies</w:t>
      </w:r>
      <w:bookmarkEnd w:id="56"/>
    </w:p>
    <w:p w14:paraId="6A945204" w14:textId="54E4A1B9" w:rsidR="00B623D7" w:rsidRDefault="000D6D9F" w:rsidP="00A972E3">
      <w:pPr>
        <w:rPr>
          <w:lang w:val="en-US"/>
        </w:rPr>
      </w:pPr>
      <w:r>
        <w:rPr>
          <w:lang w:val="en-US"/>
        </w:rPr>
        <w:t>Compliance policies are used to fulfill the following needs:</w:t>
      </w:r>
    </w:p>
    <w:p w14:paraId="621D25EC" w14:textId="72AC7C13" w:rsidR="000D6D9F" w:rsidRDefault="006219ED" w:rsidP="00C446F6">
      <w:pPr>
        <w:pStyle w:val="ListParagraph"/>
        <w:numPr>
          <w:ilvl w:val="0"/>
          <w:numId w:val="33"/>
        </w:numPr>
        <w:rPr>
          <w:lang w:val="en-US"/>
        </w:rPr>
      </w:pPr>
      <w:r>
        <w:rPr>
          <w:lang w:val="en-US"/>
        </w:rPr>
        <w:t xml:space="preserve">Provide insight in the state of enrolled devices in relation to company specified </w:t>
      </w:r>
      <w:r w:rsidR="00EA743C">
        <w:rPr>
          <w:lang w:val="en-US"/>
        </w:rPr>
        <w:t>conditions</w:t>
      </w:r>
    </w:p>
    <w:p w14:paraId="191E876C" w14:textId="02758AD7" w:rsidR="00653E5A" w:rsidRDefault="006219ED" w:rsidP="00C446F6">
      <w:pPr>
        <w:pStyle w:val="ListParagraph"/>
        <w:numPr>
          <w:ilvl w:val="0"/>
          <w:numId w:val="33"/>
        </w:numPr>
        <w:rPr>
          <w:lang w:val="en-US"/>
        </w:rPr>
      </w:pPr>
      <w:r>
        <w:rPr>
          <w:lang w:val="en-US"/>
        </w:rPr>
        <w:t xml:space="preserve">Grant access to company resources only for devices </w:t>
      </w:r>
      <w:r w:rsidR="00EA743C">
        <w:rPr>
          <w:lang w:val="en-US"/>
        </w:rPr>
        <w:t xml:space="preserve">that are </w:t>
      </w:r>
      <w:r>
        <w:rPr>
          <w:lang w:val="en-US"/>
        </w:rPr>
        <w:t xml:space="preserve">compliant with company specified </w:t>
      </w:r>
      <w:r w:rsidR="00EA743C">
        <w:rPr>
          <w:lang w:val="en-US"/>
        </w:rPr>
        <w:t>conditions</w:t>
      </w:r>
    </w:p>
    <w:p w14:paraId="725C027D" w14:textId="6624FCD6" w:rsidR="00653E5A" w:rsidRDefault="00653E5A" w:rsidP="00653E5A">
      <w:pPr>
        <w:rPr>
          <w:lang w:val="en-US"/>
        </w:rPr>
      </w:pPr>
    </w:p>
    <w:p w14:paraId="340496FA" w14:textId="730AB77D" w:rsidR="00653E5A" w:rsidRPr="00653E5A" w:rsidRDefault="00653E5A" w:rsidP="00653E5A">
      <w:pPr>
        <w:rPr>
          <w:lang w:val="en-US"/>
        </w:rPr>
      </w:pPr>
      <w:r>
        <w:rPr>
          <w:lang w:val="en-US"/>
        </w:rPr>
        <w:t>Devices can only become compliant when they are enrolled into Intune management. Unenrolled devices are non-compliant by default.</w:t>
      </w:r>
    </w:p>
    <w:p w14:paraId="4EA7AE2F" w14:textId="5914DF83" w:rsidR="006219ED" w:rsidRDefault="006219ED" w:rsidP="006219ED">
      <w:pPr>
        <w:rPr>
          <w:lang w:val="en-US"/>
        </w:rPr>
      </w:pPr>
    </w:p>
    <w:p w14:paraId="10CF7A29" w14:textId="17876077" w:rsidR="006219ED" w:rsidRDefault="006219ED" w:rsidP="006219ED">
      <w:pPr>
        <w:rPr>
          <w:lang w:val="en-US"/>
        </w:rPr>
      </w:pPr>
      <w:r>
        <w:rPr>
          <w:lang w:val="en-US"/>
        </w:rPr>
        <w:t>With above statement in mind, compliance policies have the following limitations:</w:t>
      </w:r>
    </w:p>
    <w:p w14:paraId="3F8C7418" w14:textId="47FD69DB" w:rsidR="006219ED" w:rsidRDefault="006219ED" w:rsidP="00C446F6">
      <w:pPr>
        <w:pStyle w:val="ListParagraph"/>
        <w:numPr>
          <w:ilvl w:val="0"/>
          <w:numId w:val="34"/>
        </w:numPr>
        <w:rPr>
          <w:lang w:val="en-US"/>
        </w:rPr>
      </w:pPr>
      <w:r>
        <w:rPr>
          <w:lang w:val="en-US"/>
        </w:rPr>
        <w:t>Only predefined conditions can be checked in compliance policies. You determine which of them are included in your checks, but you cannot add custom conditions;</w:t>
      </w:r>
    </w:p>
    <w:p w14:paraId="6383C77E" w14:textId="3F7700F1" w:rsidR="006219ED" w:rsidRPr="006219ED" w:rsidRDefault="006219ED" w:rsidP="00C446F6">
      <w:pPr>
        <w:pStyle w:val="ListParagraph"/>
        <w:numPr>
          <w:ilvl w:val="0"/>
          <w:numId w:val="34"/>
        </w:numPr>
        <w:rPr>
          <w:lang w:val="en-US"/>
        </w:rPr>
      </w:pPr>
      <w:r>
        <w:rPr>
          <w:lang w:val="en-US"/>
        </w:rPr>
        <w:t>To use device compliancy in conditional access</w:t>
      </w:r>
      <w:r w:rsidR="00EA743C">
        <w:rPr>
          <w:lang w:val="en-US"/>
        </w:rPr>
        <w:t>, the company resource needs to use Azure Active Directory for authentication. For example, this is the case for Office 365 applications like Exchange Online and SharePoint Online;</w:t>
      </w:r>
    </w:p>
    <w:p w14:paraId="181FA873" w14:textId="77777777" w:rsidR="006219ED" w:rsidRDefault="006219ED" w:rsidP="006219ED">
      <w:pPr>
        <w:rPr>
          <w:lang w:val="en-US"/>
        </w:rPr>
      </w:pPr>
    </w:p>
    <w:p w14:paraId="0AF0407F" w14:textId="3AB5DE44" w:rsidR="00EA743C" w:rsidRDefault="00A972E3" w:rsidP="00A972E3">
      <w:pPr>
        <w:rPr>
          <w:lang w:val="en-US"/>
        </w:rPr>
      </w:pPr>
      <w:r>
        <w:rPr>
          <w:lang w:val="en-US"/>
        </w:rPr>
        <w:t xml:space="preserve">For both Apple and Android devices, compliance policies differ in capabilities for the enrollment scenario that is chosen for the device. </w:t>
      </w:r>
      <w:r w:rsidR="00E5423E">
        <w:rPr>
          <w:lang w:val="en-US"/>
        </w:rPr>
        <w:t>The policies described in this paragraph only detail the settings which are actually set or configured which means those settings which do not have a value of ‘not configured’.</w:t>
      </w:r>
    </w:p>
    <w:p w14:paraId="65B75219" w14:textId="3B25F703" w:rsidR="00EA743C" w:rsidRDefault="00EA743C" w:rsidP="00C32840">
      <w:pPr>
        <w:pStyle w:val="Heading4"/>
        <w:rPr>
          <w:lang w:val="en-US"/>
        </w:rPr>
      </w:pPr>
      <w:r>
        <w:rPr>
          <w:lang w:val="en-US"/>
        </w:rPr>
        <w:t xml:space="preserve">Compliance policy for </w:t>
      </w:r>
      <w:r w:rsidR="00C32840">
        <w:rPr>
          <w:lang w:val="en-US"/>
        </w:rPr>
        <w:t>Apple devices (</w:t>
      </w:r>
      <w:r>
        <w:rPr>
          <w:lang w:val="en-US"/>
        </w:rPr>
        <w:t>iOS and iPadOS</w:t>
      </w:r>
      <w:r w:rsidR="00C32840">
        <w:rPr>
          <w:lang w:val="en-US"/>
        </w:rPr>
        <w:t>)</w:t>
      </w:r>
    </w:p>
    <w:p w14:paraId="6CA02869" w14:textId="55E3044C" w:rsidR="006320C3" w:rsidRDefault="006320C3" w:rsidP="006320C3">
      <w:pPr>
        <w:rPr>
          <w:lang w:val="en-US"/>
        </w:rPr>
      </w:pPr>
      <w:r>
        <w:rPr>
          <w:lang w:val="en-US"/>
        </w:rPr>
        <w:t xml:space="preserve">The following settings </w:t>
      </w:r>
      <w:r w:rsidR="00653E5A">
        <w:rPr>
          <w:lang w:val="en-US"/>
        </w:rPr>
        <w:t>are</w:t>
      </w:r>
      <w:r>
        <w:rPr>
          <w:lang w:val="en-US"/>
        </w:rPr>
        <w:t xml:space="preserve"> configured in the compliance policy for devices running iOS or iPadOS:</w:t>
      </w: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344"/>
        <w:gridCol w:w="2344"/>
        <w:gridCol w:w="2344"/>
        <w:gridCol w:w="2345"/>
      </w:tblGrid>
      <w:tr w:rsidR="006320C3" w:rsidRPr="000011AA" w14:paraId="2F7A3CED" w14:textId="77777777" w:rsidTr="00653E5A">
        <w:trPr>
          <w:tblHeader/>
        </w:trPr>
        <w:tc>
          <w:tcPr>
            <w:tcW w:w="2344" w:type="dxa"/>
            <w:shd w:val="clear" w:color="auto" w:fill="474030"/>
          </w:tcPr>
          <w:p w14:paraId="05159A09" w14:textId="403450BA" w:rsidR="006320C3" w:rsidRPr="007944EE" w:rsidRDefault="006320C3" w:rsidP="00653E5A">
            <w:pPr>
              <w:pStyle w:val="Tabelkop"/>
            </w:pPr>
            <w:r>
              <w:t>Category</w:t>
            </w:r>
          </w:p>
        </w:tc>
        <w:tc>
          <w:tcPr>
            <w:tcW w:w="2344" w:type="dxa"/>
            <w:shd w:val="clear" w:color="auto" w:fill="474030"/>
          </w:tcPr>
          <w:p w14:paraId="64A49180" w14:textId="38942ECB" w:rsidR="006320C3" w:rsidRPr="007944EE" w:rsidRDefault="006320C3" w:rsidP="00653E5A">
            <w:pPr>
              <w:pStyle w:val="Tabelkop"/>
            </w:pPr>
            <w:r>
              <w:t>Setting</w:t>
            </w:r>
          </w:p>
        </w:tc>
        <w:tc>
          <w:tcPr>
            <w:tcW w:w="2344" w:type="dxa"/>
            <w:shd w:val="clear" w:color="auto" w:fill="474030"/>
          </w:tcPr>
          <w:p w14:paraId="186EC1DB" w14:textId="5C942D87" w:rsidR="006320C3" w:rsidRPr="007944EE" w:rsidRDefault="006320C3" w:rsidP="00653E5A">
            <w:pPr>
              <w:pStyle w:val="Tabelkop"/>
            </w:pPr>
            <w:r>
              <w:t>Default Value</w:t>
            </w:r>
          </w:p>
        </w:tc>
        <w:tc>
          <w:tcPr>
            <w:tcW w:w="2345" w:type="dxa"/>
            <w:shd w:val="clear" w:color="auto" w:fill="474030"/>
          </w:tcPr>
          <w:p w14:paraId="6C0FA6AD" w14:textId="1458EFB7" w:rsidR="006320C3" w:rsidRPr="007944EE" w:rsidRDefault="006320C3" w:rsidP="00653E5A">
            <w:pPr>
              <w:pStyle w:val="Tabelkop"/>
            </w:pPr>
            <w:r>
              <w:t>Proposed Value</w:t>
            </w:r>
          </w:p>
        </w:tc>
      </w:tr>
      <w:tr w:rsidR="006320C3" w:rsidRPr="0015448D" w14:paraId="7EC48D98" w14:textId="77777777" w:rsidTr="00653E5A">
        <w:trPr>
          <w:tblHeader/>
        </w:trPr>
        <w:tc>
          <w:tcPr>
            <w:tcW w:w="2344" w:type="dxa"/>
            <w:shd w:val="clear" w:color="auto" w:fill="D9D9D9"/>
          </w:tcPr>
          <w:p w14:paraId="3E8B6092" w14:textId="367643E1" w:rsidR="006320C3" w:rsidRPr="00E26BB9" w:rsidRDefault="006320C3" w:rsidP="00653E5A">
            <w:pPr>
              <w:pStyle w:val="Tabeltekst"/>
              <w:rPr>
                <w:lang w:val="en-US"/>
              </w:rPr>
            </w:pPr>
            <w:r>
              <w:rPr>
                <w:lang w:val="en-US"/>
              </w:rPr>
              <w:t>Device Health</w:t>
            </w:r>
          </w:p>
        </w:tc>
        <w:tc>
          <w:tcPr>
            <w:tcW w:w="2344" w:type="dxa"/>
            <w:shd w:val="clear" w:color="auto" w:fill="D9D9D9"/>
          </w:tcPr>
          <w:p w14:paraId="7344685A" w14:textId="0C5479AA" w:rsidR="006320C3" w:rsidRPr="00E26BB9" w:rsidRDefault="006320C3" w:rsidP="00653E5A">
            <w:pPr>
              <w:pStyle w:val="Tabeltekst"/>
              <w:rPr>
                <w:lang w:val="en-US"/>
              </w:rPr>
            </w:pPr>
            <w:r>
              <w:rPr>
                <w:lang w:val="en-US"/>
              </w:rPr>
              <w:t>Jailbroken Device</w:t>
            </w:r>
          </w:p>
        </w:tc>
        <w:tc>
          <w:tcPr>
            <w:tcW w:w="2344" w:type="dxa"/>
            <w:shd w:val="clear" w:color="auto" w:fill="D9D9D9"/>
          </w:tcPr>
          <w:p w14:paraId="22642AAD" w14:textId="3BDFB263" w:rsidR="006320C3" w:rsidRPr="00E26BB9" w:rsidRDefault="006320C3" w:rsidP="00653E5A">
            <w:pPr>
              <w:pStyle w:val="Tabeltekst"/>
              <w:rPr>
                <w:lang w:val="en-US"/>
              </w:rPr>
            </w:pPr>
            <w:r>
              <w:rPr>
                <w:lang w:val="en-US"/>
              </w:rPr>
              <w:t>Not Configured</w:t>
            </w:r>
          </w:p>
        </w:tc>
        <w:tc>
          <w:tcPr>
            <w:tcW w:w="2345" w:type="dxa"/>
            <w:shd w:val="clear" w:color="auto" w:fill="D9D9D9"/>
          </w:tcPr>
          <w:p w14:paraId="77C5EA90" w14:textId="0C076FCA" w:rsidR="006320C3" w:rsidRPr="00E26BB9" w:rsidRDefault="006320C3" w:rsidP="00653E5A">
            <w:pPr>
              <w:pStyle w:val="Tabeltekst"/>
              <w:rPr>
                <w:lang w:val="en-US"/>
              </w:rPr>
            </w:pPr>
            <w:r>
              <w:rPr>
                <w:lang w:val="en-US"/>
              </w:rPr>
              <w:t>Block</w:t>
            </w:r>
          </w:p>
        </w:tc>
      </w:tr>
      <w:tr w:rsidR="006320C3" w:rsidRPr="000C0E1C" w14:paraId="03649973" w14:textId="77777777" w:rsidTr="00653E5A">
        <w:trPr>
          <w:tblHeader/>
        </w:trPr>
        <w:tc>
          <w:tcPr>
            <w:tcW w:w="2344" w:type="dxa"/>
            <w:shd w:val="clear" w:color="auto" w:fill="D9D9D9"/>
          </w:tcPr>
          <w:p w14:paraId="07F76F83" w14:textId="2FF79402" w:rsidR="006320C3" w:rsidRPr="00E26BB9" w:rsidRDefault="006320C3" w:rsidP="00653E5A">
            <w:pPr>
              <w:pStyle w:val="Tabeltekst"/>
              <w:rPr>
                <w:lang w:val="en-US"/>
              </w:rPr>
            </w:pPr>
          </w:p>
        </w:tc>
        <w:tc>
          <w:tcPr>
            <w:tcW w:w="2344" w:type="dxa"/>
            <w:shd w:val="clear" w:color="auto" w:fill="D9D9D9"/>
          </w:tcPr>
          <w:p w14:paraId="55790704" w14:textId="6AA428A5" w:rsidR="006320C3" w:rsidRPr="00E26BB9" w:rsidRDefault="006320C3" w:rsidP="00653E5A">
            <w:pPr>
              <w:pStyle w:val="Tabeltekst"/>
              <w:rPr>
                <w:lang w:val="en-US"/>
              </w:rPr>
            </w:pPr>
            <w:r w:rsidRPr="006320C3">
              <w:rPr>
                <w:lang w:val="en-US"/>
              </w:rPr>
              <w:t>Require the device to be at or under the Device Threat Level</w:t>
            </w:r>
          </w:p>
        </w:tc>
        <w:tc>
          <w:tcPr>
            <w:tcW w:w="2344" w:type="dxa"/>
            <w:shd w:val="clear" w:color="auto" w:fill="D9D9D9"/>
          </w:tcPr>
          <w:p w14:paraId="1F0EF59A" w14:textId="1D060827" w:rsidR="006320C3" w:rsidRPr="00E26BB9" w:rsidRDefault="006320C3" w:rsidP="00653E5A">
            <w:pPr>
              <w:pStyle w:val="Tabeltekst"/>
              <w:rPr>
                <w:lang w:val="en-US"/>
              </w:rPr>
            </w:pPr>
            <w:r>
              <w:rPr>
                <w:lang w:val="en-US"/>
              </w:rPr>
              <w:t>Not Configured</w:t>
            </w:r>
          </w:p>
        </w:tc>
        <w:tc>
          <w:tcPr>
            <w:tcW w:w="2345" w:type="dxa"/>
            <w:shd w:val="clear" w:color="auto" w:fill="D9D9D9"/>
          </w:tcPr>
          <w:p w14:paraId="1BF0E3EC" w14:textId="30AE9B46" w:rsidR="006320C3" w:rsidRPr="00E26BB9" w:rsidRDefault="006320C3" w:rsidP="00653E5A">
            <w:pPr>
              <w:pStyle w:val="Tabeltekst"/>
              <w:rPr>
                <w:lang w:val="en-US"/>
              </w:rPr>
            </w:pPr>
            <w:r>
              <w:rPr>
                <w:lang w:val="en-US"/>
              </w:rPr>
              <w:t>Not Configured (require</w:t>
            </w:r>
            <w:r w:rsidR="00653E5A">
              <w:rPr>
                <w:lang w:val="en-US"/>
              </w:rPr>
              <w:t>s</w:t>
            </w:r>
            <w:r>
              <w:rPr>
                <w:lang w:val="en-US"/>
              </w:rPr>
              <w:t xml:space="preserve"> third party product)</w:t>
            </w:r>
          </w:p>
        </w:tc>
      </w:tr>
      <w:tr w:rsidR="006320C3" w:rsidRPr="0015448D" w14:paraId="3453DA8D" w14:textId="77777777" w:rsidTr="00653E5A">
        <w:trPr>
          <w:tblHeader/>
        </w:trPr>
        <w:tc>
          <w:tcPr>
            <w:tcW w:w="2344" w:type="dxa"/>
            <w:shd w:val="clear" w:color="auto" w:fill="D9D9D9"/>
          </w:tcPr>
          <w:p w14:paraId="579A01EF" w14:textId="29FE6EBD" w:rsidR="006320C3" w:rsidRPr="00E26BB9" w:rsidRDefault="006320C3" w:rsidP="00653E5A">
            <w:pPr>
              <w:pStyle w:val="Tabeltekst"/>
              <w:rPr>
                <w:lang w:val="en-US"/>
              </w:rPr>
            </w:pPr>
            <w:r>
              <w:rPr>
                <w:lang w:val="en-US"/>
              </w:rPr>
              <w:t>Device Properties</w:t>
            </w:r>
          </w:p>
        </w:tc>
        <w:tc>
          <w:tcPr>
            <w:tcW w:w="2344" w:type="dxa"/>
            <w:shd w:val="clear" w:color="auto" w:fill="D9D9D9"/>
          </w:tcPr>
          <w:p w14:paraId="4A4916A6" w14:textId="3AA7FEA4" w:rsidR="006320C3" w:rsidRPr="006320C3" w:rsidRDefault="006320C3" w:rsidP="00653E5A">
            <w:pPr>
              <w:pStyle w:val="Tabeltekst"/>
              <w:rPr>
                <w:lang w:val="en-US"/>
              </w:rPr>
            </w:pPr>
            <w:r w:rsidRPr="006320C3">
              <w:rPr>
                <w:lang w:val="en-US"/>
              </w:rPr>
              <w:t>Minimum OS version</w:t>
            </w:r>
          </w:p>
        </w:tc>
        <w:tc>
          <w:tcPr>
            <w:tcW w:w="2344" w:type="dxa"/>
            <w:shd w:val="clear" w:color="auto" w:fill="D9D9D9"/>
          </w:tcPr>
          <w:p w14:paraId="70F6BC90" w14:textId="2B5A4834" w:rsidR="006320C3" w:rsidRDefault="006320C3" w:rsidP="00653E5A">
            <w:pPr>
              <w:pStyle w:val="Tabeltekst"/>
              <w:rPr>
                <w:lang w:val="en-US"/>
              </w:rPr>
            </w:pPr>
            <w:r>
              <w:rPr>
                <w:lang w:val="en-US"/>
              </w:rPr>
              <w:t>Not Configured</w:t>
            </w:r>
          </w:p>
        </w:tc>
        <w:tc>
          <w:tcPr>
            <w:tcW w:w="2345" w:type="dxa"/>
            <w:shd w:val="clear" w:color="auto" w:fill="D9D9D9"/>
          </w:tcPr>
          <w:p w14:paraId="44ACCD7C" w14:textId="5F1D6F3A" w:rsidR="006320C3" w:rsidRDefault="006320C3" w:rsidP="00653E5A">
            <w:pPr>
              <w:pStyle w:val="Tabeltekst"/>
              <w:rPr>
                <w:lang w:val="en-US"/>
              </w:rPr>
            </w:pPr>
            <w:r>
              <w:rPr>
                <w:lang w:val="en-US"/>
              </w:rPr>
              <w:t>12</w:t>
            </w:r>
          </w:p>
        </w:tc>
      </w:tr>
      <w:tr w:rsidR="006320C3" w:rsidRPr="0015448D" w14:paraId="57FE1D72" w14:textId="77777777" w:rsidTr="00653E5A">
        <w:trPr>
          <w:tblHeader/>
        </w:trPr>
        <w:tc>
          <w:tcPr>
            <w:tcW w:w="2344" w:type="dxa"/>
            <w:shd w:val="clear" w:color="auto" w:fill="D9D9D9"/>
          </w:tcPr>
          <w:p w14:paraId="503D8E75" w14:textId="79241B7E" w:rsidR="006320C3" w:rsidRDefault="006320C3" w:rsidP="00653E5A">
            <w:pPr>
              <w:pStyle w:val="Tabeltekst"/>
              <w:rPr>
                <w:lang w:val="en-US"/>
              </w:rPr>
            </w:pPr>
            <w:r>
              <w:rPr>
                <w:lang w:val="en-US"/>
              </w:rPr>
              <w:t>System Security</w:t>
            </w:r>
          </w:p>
        </w:tc>
        <w:tc>
          <w:tcPr>
            <w:tcW w:w="2344" w:type="dxa"/>
            <w:shd w:val="clear" w:color="auto" w:fill="D9D9D9"/>
          </w:tcPr>
          <w:p w14:paraId="648F0142" w14:textId="354D2986" w:rsidR="006320C3" w:rsidRPr="00653E5A" w:rsidRDefault="006320C3" w:rsidP="00653E5A">
            <w:pPr>
              <w:pStyle w:val="Tabeltekst"/>
              <w:rPr>
                <w:vertAlign w:val="superscript"/>
                <w:lang w:val="en-US"/>
              </w:rPr>
            </w:pPr>
            <w:r w:rsidRPr="006320C3">
              <w:rPr>
                <w:lang w:val="en-US"/>
              </w:rPr>
              <w:t>Require a password to unlock mobile devices</w:t>
            </w:r>
            <w:r w:rsidR="00653E5A">
              <w:rPr>
                <w:vertAlign w:val="superscript"/>
                <w:lang w:val="en-US"/>
              </w:rPr>
              <w:t>1</w:t>
            </w:r>
          </w:p>
        </w:tc>
        <w:tc>
          <w:tcPr>
            <w:tcW w:w="2344" w:type="dxa"/>
            <w:shd w:val="clear" w:color="auto" w:fill="D9D9D9"/>
          </w:tcPr>
          <w:p w14:paraId="5D302A40" w14:textId="4901D85B" w:rsidR="006320C3" w:rsidRDefault="006320C3" w:rsidP="00653E5A">
            <w:pPr>
              <w:pStyle w:val="Tabeltekst"/>
              <w:rPr>
                <w:lang w:val="en-US"/>
              </w:rPr>
            </w:pPr>
            <w:r>
              <w:rPr>
                <w:lang w:val="en-US"/>
              </w:rPr>
              <w:t>Not Configured</w:t>
            </w:r>
          </w:p>
        </w:tc>
        <w:tc>
          <w:tcPr>
            <w:tcW w:w="2345" w:type="dxa"/>
            <w:shd w:val="clear" w:color="auto" w:fill="D9D9D9"/>
          </w:tcPr>
          <w:p w14:paraId="1BD1BAF6" w14:textId="15599BBD" w:rsidR="006320C3" w:rsidRDefault="006320C3" w:rsidP="00653E5A">
            <w:pPr>
              <w:pStyle w:val="Tabeltekst"/>
              <w:rPr>
                <w:lang w:val="en-US"/>
              </w:rPr>
            </w:pPr>
            <w:r>
              <w:rPr>
                <w:lang w:val="en-US"/>
              </w:rPr>
              <w:t>Required</w:t>
            </w:r>
          </w:p>
        </w:tc>
      </w:tr>
      <w:tr w:rsidR="006320C3" w:rsidRPr="0015448D" w14:paraId="470D2777" w14:textId="77777777" w:rsidTr="00653E5A">
        <w:trPr>
          <w:tblHeader/>
        </w:trPr>
        <w:tc>
          <w:tcPr>
            <w:tcW w:w="2344" w:type="dxa"/>
            <w:shd w:val="clear" w:color="auto" w:fill="D9D9D9"/>
          </w:tcPr>
          <w:p w14:paraId="72E52B54" w14:textId="77777777" w:rsidR="006320C3" w:rsidRDefault="006320C3" w:rsidP="00653E5A">
            <w:pPr>
              <w:pStyle w:val="Tabeltekst"/>
              <w:rPr>
                <w:lang w:val="en-US"/>
              </w:rPr>
            </w:pPr>
          </w:p>
        </w:tc>
        <w:tc>
          <w:tcPr>
            <w:tcW w:w="2344" w:type="dxa"/>
            <w:shd w:val="clear" w:color="auto" w:fill="D9D9D9"/>
          </w:tcPr>
          <w:p w14:paraId="5CBC1A25" w14:textId="6AA32291" w:rsidR="006320C3" w:rsidRPr="006320C3" w:rsidRDefault="006320C3" w:rsidP="00653E5A">
            <w:pPr>
              <w:pStyle w:val="Tabeltekst"/>
              <w:rPr>
                <w:vertAlign w:val="superscript"/>
                <w:lang w:val="en-US"/>
              </w:rPr>
            </w:pPr>
            <w:r w:rsidRPr="006320C3">
              <w:rPr>
                <w:lang w:val="en-US"/>
              </w:rPr>
              <w:t>Simple passwords</w:t>
            </w:r>
          </w:p>
        </w:tc>
        <w:tc>
          <w:tcPr>
            <w:tcW w:w="2344" w:type="dxa"/>
            <w:shd w:val="clear" w:color="auto" w:fill="D9D9D9"/>
          </w:tcPr>
          <w:p w14:paraId="3743D52F" w14:textId="72538E9F" w:rsidR="006320C3" w:rsidRDefault="006320C3" w:rsidP="00653E5A">
            <w:pPr>
              <w:pStyle w:val="Tabeltekst"/>
              <w:rPr>
                <w:lang w:val="en-US"/>
              </w:rPr>
            </w:pPr>
            <w:r>
              <w:rPr>
                <w:lang w:val="en-US"/>
              </w:rPr>
              <w:t>Not Configured</w:t>
            </w:r>
          </w:p>
        </w:tc>
        <w:tc>
          <w:tcPr>
            <w:tcW w:w="2345" w:type="dxa"/>
            <w:shd w:val="clear" w:color="auto" w:fill="D9D9D9"/>
          </w:tcPr>
          <w:p w14:paraId="40563A73" w14:textId="32CC4871" w:rsidR="006320C3" w:rsidRDefault="006320C3" w:rsidP="00653E5A">
            <w:pPr>
              <w:pStyle w:val="Tabeltekst"/>
              <w:rPr>
                <w:lang w:val="en-US"/>
              </w:rPr>
            </w:pPr>
            <w:r>
              <w:rPr>
                <w:lang w:val="en-US"/>
              </w:rPr>
              <w:t>Block</w:t>
            </w:r>
          </w:p>
        </w:tc>
      </w:tr>
      <w:tr w:rsidR="006320C3" w:rsidRPr="0015448D" w14:paraId="39AC63BE" w14:textId="77777777" w:rsidTr="00653E5A">
        <w:trPr>
          <w:tblHeader/>
        </w:trPr>
        <w:tc>
          <w:tcPr>
            <w:tcW w:w="2344" w:type="dxa"/>
            <w:shd w:val="clear" w:color="auto" w:fill="D9D9D9"/>
          </w:tcPr>
          <w:p w14:paraId="7F6288C9" w14:textId="77777777" w:rsidR="006320C3" w:rsidRDefault="006320C3" w:rsidP="00653E5A">
            <w:pPr>
              <w:pStyle w:val="Tabeltekst"/>
              <w:rPr>
                <w:lang w:val="en-US"/>
              </w:rPr>
            </w:pPr>
          </w:p>
        </w:tc>
        <w:tc>
          <w:tcPr>
            <w:tcW w:w="2344" w:type="dxa"/>
            <w:shd w:val="clear" w:color="auto" w:fill="D9D9D9"/>
          </w:tcPr>
          <w:p w14:paraId="0226856D" w14:textId="07CCEEB4" w:rsidR="006320C3" w:rsidRPr="006320C3" w:rsidRDefault="006320C3" w:rsidP="00653E5A">
            <w:pPr>
              <w:pStyle w:val="Tabeltekst"/>
              <w:rPr>
                <w:vertAlign w:val="superscript"/>
                <w:lang w:val="en-US"/>
              </w:rPr>
            </w:pPr>
            <w:r w:rsidRPr="006320C3">
              <w:rPr>
                <w:lang w:val="en-US"/>
              </w:rPr>
              <w:t>Minimum password lengt</w:t>
            </w:r>
            <w:r>
              <w:rPr>
                <w:lang w:val="en-US"/>
              </w:rPr>
              <w:t>h</w:t>
            </w:r>
          </w:p>
        </w:tc>
        <w:tc>
          <w:tcPr>
            <w:tcW w:w="2344" w:type="dxa"/>
            <w:shd w:val="clear" w:color="auto" w:fill="D9D9D9"/>
          </w:tcPr>
          <w:p w14:paraId="1AD96A8F" w14:textId="4169D19F" w:rsidR="006320C3" w:rsidRDefault="006320C3" w:rsidP="00653E5A">
            <w:pPr>
              <w:pStyle w:val="Tabeltekst"/>
              <w:rPr>
                <w:lang w:val="en-US"/>
              </w:rPr>
            </w:pPr>
            <w:r>
              <w:rPr>
                <w:lang w:val="en-US"/>
              </w:rPr>
              <w:t>4</w:t>
            </w:r>
          </w:p>
        </w:tc>
        <w:tc>
          <w:tcPr>
            <w:tcW w:w="2345" w:type="dxa"/>
            <w:shd w:val="clear" w:color="auto" w:fill="D9D9D9"/>
          </w:tcPr>
          <w:p w14:paraId="21D9C021" w14:textId="747BB898" w:rsidR="006320C3" w:rsidRDefault="00653E5A" w:rsidP="00653E5A">
            <w:pPr>
              <w:pStyle w:val="Tabeltekst"/>
              <w:rPr>
                <w:lang w:val="en-US"/>
              </w:rPr>
            </w:pPr>
            <w:r>
              <w:rPr>
                <w:lang w:val="en-US"/>
              </w:rPr>
              <w:t>6</w:t>
            </w:r>
          </w:p>
        </w:tc>
      </w:tr>
      <w:tr w:rsidR="006320C3" w:rsidRPr="0015448D" w14:paraId="53280B29" w14:textId="77777777" w:rsidTr="00653E5A">
        <w:trPr>
          <w:tblHeader/>
        </w:trPr>
        <w:tc>
          <w:tcPr>
            <w:tcW w:w="2344" w:type="dxa"/>
            <w:shd w:val="clear" w:color="auto" w:fill="D9D9D9"/>
          </w:tcPr>
          <w:p w14:paraId="0726FEBF" w14:textId="77777777" w:rsidR="006320C3" w:rsidRDefault="006320C3" w:rsidP="00653E5A">
            <w:pPr>
              <w:pStyle w:val="Tabeltekst"/>
              <w:rPr>
                <w:lang w:val="en-US"/>
              </w:rPr>
            </w:pPr>
          </w:p>
        </w:tc>
        <w:tc>
          <w:tcPr>
            <w:tcW w:w="2344" w:type="dxa"/>
            <w:shd w:val="clear" w:color="auto" w:fill="D9D9D9"/>
          </w:tcPr>
          <w:p w14:paraId="7E07A2F9" w14:textId="40D2B357" w:rsidR="006320C3" w:rsidRPr="006320C3" w:rsidRDefault="006320C3" w:rsidP="00653E5A">
            <w:pPr>
              <w:pStyle w:val="Tabeltekst"/>
              <w:rPr>
                <w:lang w:val="en-US"/>
              </w:rPr>
            </w:pPr>
            <w:r w:rsidRPr="006320C3">
              <w:rPr>
                <w:lang w:val="en-US"/>
              </w:rPr>
              <w:t>Required password type</w:t>
            </w:r>
          </w:p>
        </w:tc>
        <w:tc>
          <w:tcPr>
            <w:tcW w:w="2344" w:type="dxa"/>
            <w:shd w:val="clear" w:color="auto" w:fill="D9D9D9"/>
          </w:tcPr>
          <w:p w14:paraId="06043680" w14:textId="42292F35" w:rsidR="006320C3" w:rsidRDefault="006320C3" w:rsidP="00653E5A">
            <w:pPr>
              <w:pStyle w:val="Tabeltekst"/>
              <w:rPr>
                <w:lang w:val="en-US"/>
              </w:rPr>
            </w:pPr>
            <w:r>
              <w:rPr>
                <w:lang w:val="en-US"/>
              </w:rPr>
              <w:t>Not Configured</w:t>
            </w:r>
          </w:p>
        </w:tc>
        <w:tc>
          <w:tcPr>
            <w:tcW w:w="2345" w:type="dxa"/>
            <w:shd w:val="clear" w:color="auto" w:fill="D9D9D9"/>
          </w:tcPr>
          <w:p w14:paraId="6AAB92B5" w14:textId="5E6EAB56" w:rsidR="006320C3" w:rsidRDefault="00E81869" w:rsidP="00653E5A">
            <w:pPr>
              <w:pStyle w:val="Tabeltekst"/>
              <w:rPr>
                <w:lang w:val="en-US"/>
              </w:rPr>
            </w:pPr>
            <w:r>
              <w:rPr>
                <w:lang w:val="en-US"/>
              </w:rPr>
              <w:t>Numeric</w:t>
            </w:r>
          </w:p>
        </w:tc>
      </w:tr>
      <w:tr w:rsidR="006320C3" w:rsidRPr="0015448D" w14:paraId="26B0EBA9" w14:textId="77777777" w:rsidTr="00653E5A">
        <w:trPr>
          <w:tblHeader/>
        </w:trPr>
        <w:tc>
          <w:tcPr>
            <w:tcW w:w="2344" w:type="dxa"/>
            <w:shd w:val="clear" w:color="auto" w:fill="D9D9D9"/>
          </w:tcPr>
          <w:p w14:paraId="4B906A8E" w14:textId="77777777" w:rsidR="006320C3" w:rsidRDefault="006320C3" w:rsidP="00653E5A">
            <w:pPr>
              <w:pStyle w:val="Tabeltekst"/>
              <w:rPr>
                <w:lang w:val="en-US"/>
              </w:rPr>
            </w:pPr>
          </w:p>
        </w:tc>
        <w:tc>
          <w:tcPr>
            <w:tcW w:w="2344" w:type="dxa"/>
            <w:shd w:val="clear" w:color="auto" w:fill="D9D9D9"/>
          </w:tcPr>
          <w:p w14:paraId="7E549A35" w14:textId="618C4857" w:rsidR="006320C3" w:rsidRPr="006320C3" w:rsidRDefault="006320C3" w:rsidP="00653E5A">
            <w:pPr>
              <w:pStyle w:val="Tabeltekst"/>
              <w:rPr>
                <w:lang w:val="en-US"/>
              </w:rPr>
            </w:pPr>
            <w:r w:rsidRPr="006320C3">
              <w:rPr>
                <w:lang w:val="en-US"/>
              </w:rPr>
              <w:t>Maximum minutes after screen lock before password is required</w:t>
            </w:r>
          </w:p>
        </w:tc>
        <w:tc>
          <w:tcPr>
            <w:tcW w:w="2344" w:type="dxa"/>
            <w:shd w:val="clear" w:color="auto" w:fill="D9D9D9"/>
          </w:tcPr>
          <w:p w14:paraId="0EACCE2E" w14:textId="6B912648" w:rsidR="006320C3" w:rsidRDefault="006320C3" w:rsidP="00653E5A">
            <w:pPr>
              <w:pStyle w:val="Tabeltekst"/>
              <w:rPr>
                <w:lang w:val="en-US"/>
              </w:rPr>
            </w:pPr>
            <w:r>
              <w:rPr>
                <w:lang w:val="en-US"/>
              </w:rPr>
              <w:t>Not Configured</w:t>
            </w:r>
          </w:p>
        </w:tc>
        <w:tc>
          <w:tcPr>
            <w:tcW w:w="2345" w:type="dxa"/>
            <w:shd w:val="clear" w:color="auto" w:fill="D9D9D9"/>
          </w:tcPr>
          <w:p w14:paraId="166E75FB" w14:textId="2870B67D" w:rsidR="006320C3" w:rsidRDefault="006320C3" w:rsidP="00653E5A">
            <w:pPr>
              <w:pStyle w:val="Tabeltekst"/>
              <w:rPr>
                <w:lang w:val="en-US"/>
              </w:rPr>
            </w:pPr>
            <w:r>
              <w:rPr>
                <w:lang w:val="en-US"/>
              </w:rPr>
              <w:t>5 minutes</w:t>
            </w:r>
          </w:p>
        </w:tc>
      </w:tr>
    </w:tbl>
    <w:p w14:paraId="769395D3" w14:textId="77777777" w:rsidR="006320C3" w:rsidRPr="006320C3" w:rsidRDefault="006320C3" w:rsidP="006320C3">
      <w:pPr>
        <w:rPr>
          <w:lang w:val="en-US"/>
        </w:rPr>
      </w:pPr>
    </w:p>
    <w:p w14:paraId="19F00408" w14:textId="7EECD679" w:rsidR="00EA743C" w:rsidRDefault="00653E5A" w:rsidP="00C446F6">
      <w:pPr>
        <w:pStyle w:val="ListParagraph"/>
        <w:numPr>
          <w:ilvl w:val="0"/>
          <w:numId w:val="35"/>
        </w:numPr>
        <w:rPr>
          <w:sz w:val="14"/>
          <w:szCs w:val="16"/>
          <w:lang w:val="en-US"/>
        </w:rPr>
      </w:pPr>
      <w:r>
        <w:rPr>
          <w:sz w:val="14"/>
          <w:szCs w:val="16"/>
          <w:lang w:val="en-US"/>
        </w:rPr>
        <w:t>The settings for password only apply for devices using device enrollment or automated device enrollment (DEP). On devices that are enrolled with user enrollment, the password is set to a minimum of 6 characters and simple passwords are blocked, regardless the settings configured in the policy.</w:t>
      </w:r>
    </w:p>
    <w:p w14:paraId="11F7F182" w14:textId="2E518179" w:rsidR="00653E5A" w:rsidRDefault="00653E5A" w:rsidP="00653E5A">
      <w:pPr>
        <w:rPr>
          <w:sz w:val="14"/>
          <w:szCs w:val="16"/>
          <w:lang w:val="en-US"/>
        </w:rPr>
      </w:pPr>
    </w:p>
    <w:p w14:paraId="07E0DE0B" w14:textId="31E0987F" w:rsidR="00653E5A" w:rsidRPr="00653E5A" w:rsidRDefault="00653E5A" w:rsidP="00653E5A">
      <w:pPr>
        <w:rPr>
          <w:szCs w:val="18"/>
          <w:lang w:val="en-US"/>
        </w:rPr>
      </w:pPr>
      <w:r>
        <w:rPr>
          <w:szCs w:val="18"/>
          <w:lang w:val="en-US"/>
        </w:rPr>
        <w:t>The c</w:t>
      </w:r>
      <w:r w:rsidRPr="00653E5A">
        <w:rPr>
          <w:szCs w:val="18"/>
          <w:lang w:val="en-US"/>
        </w:rPr>
        <w:t>ompliance</w:t>
      </w:r>
      <w:r>
        <w:rPr>
          <w:szCs w:val="18"/>
          <w:lang w:val="en-US"/>
        </w:rPr>
        <w:t xml:space="preserve"> policy is targeted to all users with an Apple mobile device.</w:t>
      </w:r>
    </w:p>
    <w:p w14:paraId="45834C39" w14:textId="5BBF1C26" w:rsidR="00A972E3" w:rsidRDefault="00C32840" w:rsidP="00C32840">
      <w:pPr>
        <w:pStyle w:val="Heading4"/>
        <w:rPr>
          <w:lang w:val="en-US"/>
        </w:rPr>
      </w:pPr>
      <w:r>
        <w:rPr>
          <w:lang w:val="en-US"/>
        </w:rPr>
        <w:t>Compliance policy for Android devices</w:t>
      </w:r>
    </w:p>
    <w:p w14:paraId="50CF564A" w14:textId="3211171B" w:rsidR="00A972E3" w:rsidRDefault="00C32840" w:rsidP="00A972E3">
      <w:pPr>
        <w:rPr>
          <w:lang w:val="en-US"/>
        </w:rPr>
      </w:pPr>
      <w:r>
        <w:rPr>
          <w:lang w:val="en-US"/>
        </w:rPr>
        <w:t>For Android devices, the following compliance are possible:</w:t>
      </w:r>
    </w:p>
    <w:p w14:paraId="54B040A6" w14:textId="6B8CA4C7" w:rsidR="00C32840" w:rsidRDefault="00C32840" w:rsidP="00C446F6">
      <w:pPr>
        <w:pStyle w:val="ListParagraph"/>
        <w:numPr>
          <w:ilvl w:val="0"/>
          <w:numId w:val="36"/>
        </w:numPr>
        <w:rPr>
          <w:lang w:val="en-US"/>
        </w:rPr>
      </w:pPr>
      <w:r>
        <w:rPr>
          <w:lang w:val="en-US"/>
        </w:rPr>
        <w:t>Android Device Administrator</w:t>
      </w:r>
    </w:p>
    <w:p w14:paraId="0D9A696C" w14:textId="4D8C75DC" w:rsidR="00C32840" w:rsidRDefault="00C32840" w:rsidP="00C446F6">
      <w:pPr>
        <w:pStyle w:val="ListParagraph"/>
        <w:numPr>
          <w:ilvl w:val="0"/>
          <w:numId w:val="36"/>
        </w:numPr>
        <w:rPr>
          <w:lang w:val="en-US"/>
        </w:rPr>
      </w:pPr>
      <w:r>
        <w:rPr>
          <w:lang w:val="en-US"/>
        </w:rPr>
        <w:t xml:space="preserve">Android </w:t>
      </w:r>
      <w:r w:rsidR="003946EB">
        <w:rPr>
          <w:lang w:val="en-US"/>
        </w:rPr>
        <w:t>Enterprise Device Owner (Dedicated and Fully Managed)</w:t>
      </w:r>
    </w:p>
    <w:p w14:paraId="2092644C" w14:textId="281EDF82" w:rsidR="003946EB" w:rsidRDefault="003946EB" w:rsidP="00C446F6">
      <w:pPr>
        <w:pStyle w:val="ListParagraph"/>
        <w:numPr>
          <w:ilvl w:val="0"/>
          <w:numId w:val="36"/>
        </w:numPr>
        <w:rPr>
          <w:lang w:val="en-US"/>
        </w:rPr>
      </w:pPr>
      <w:r>
        <w:rPr>
          <w:lang w:val="en-US"/>
        </w:rPr>
        <w:t>Android Enterprise Work Profile</w:t>
      </w:r>
    </w:p>
    <w:p w14:paraId="43714316" w14:textId="35051B3F" w:rsidR="003946EB" w:rsidRDefault="003946EB" w:rsidP="003946EB">
      <w:pPr>
        <w:rPr>
          <w:lang w:val="en-US"/>
        </w:rPr>
      </w:pPr>
      <w:r>
        <w:rPr>
          <w:lang w:val="en-US"/>
        </w:rPr>
        <w:t xml:space="preserve">In </w:t>
      </w:r>
      <w:r w:rsidR="000C0E1C">
        <w:rPr>
          <w:lang w:val="en-US"/>
        </w:rPr>
        <w:t>SSW</w:t>
      </w:r>
      <w:r>
        <w:rPr>
          <w:lang w:val="en-US"/>
        </w:rPr>
        <w:t>, we will not enroll new devices with the Device Administrator model, a policy is kept as support for existing devices in the production environment.</w:t>
      </w:r>
    </w:p>
    <w:p w14:paraId="4E44045A" w14:textId="769E201D" w:rsidR="003946EB" w:rsidRDefault="003946EB" w:rsidP="003946EB">
      <w:pPr>
        <w:rPr>
          <w:lang w:val="en-US"/>
        </w:rPr>
      </w:pPr>
    </w:p>
    <w:p w14:paraId="64B36C6D" w14:textId="27B1FF5B" w:rsidR="00E81869" w:rsidRDefault="00E81869" w:rsidP="003946EB">
      <w:pPr>
        <w:rPr>
          <w:b/>
          <w:bCs/>
          <w:lang w:val="en-US"/>
        </w:rPr>
      </w:pPr>
      <w:r>
        <w:rPr>
          <w:b/>
          <w:bCs/>
          <w:lang w:val="en-US"/>
        </w:rPr>
        <w:t>Policy for Android Enterprise Work Profile</w:t>
      </w: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344"/>
        <w:gridCol w:w="2344"/>
        <w:gridCol w:w="2344"/>
        <w:gridCol w:w="2345"/>
      </w:tblGrid>
      <w:tr w:rsidR="00E81869" w:rsidRPr="000011AA" w14:paraId="30715B86" w14:textId="77777777" w:rsidTr="00E81869">
        <w:trPr>
          <w:tblHeader/>
        </w:trPr>
        <w:tc>
          <w:tcPr>
            <w:tcW w:w="2344" w:type="dxa"/>
            <w:shd w:val="clear" w:color="auto" w:fill="474030"/>
          </w:tcPr>
          <w:p w14:paraId="65F9FACE" w14:textId="77777777" w:rsidR="00E81869" w:rsidRPr="007944EE" w:rsidRDefault="00E81869" w:rsidP="00E81869">
            <w:pPr>
              <w:pStyle w:val="Tabelkop"/>
            </w:pPr>
            <w:r>
              <w:t>Category</w:t>
            </w:r>
          </w:p>
        </w:tc>
        <w:tc>
          <w:tcPr>
            <w:tcW w:w="2344" w:type="dxa"/>
            <w:shd w:val="clear" w:color="auto" w:fill="474030"/>
          </w:tcPr>
          <w:p w14:paraId="4217AF17" w14:textId="77777777" w:rsidR="00E81869" w:rsidRPr="007944EE" w:rsidRDefault="00E81869" w:rsidP="00E81869">
            <w:pPr>
              <w:pStyle w:val="Tabelkop"/>
            </w:pPr>
            <w:r>
              <w:t>Setting</w:t>
            </w:r>
          </w:p>
        </w:tc>
        <w:tc>
          <w:tcPr>
            <w:tcW w:w="2344" w:type="dxa"/>
            <w:shd w:val="clear" w:color="auto" w:fill="474030"/>
          </w:tcPr>
          <w:p w14:paraId="21A4E1AB" w14:textId="77777777" w:rsidR="00E81869" w:rsidRPr="007944EE" w:rsidRDefault="00E81869" w:rsidP="00E81869">
            <w:pPr>
              <w:pStyle w:val="Tabelkop"/>
            </w:pPr>
            <w:r>
              <w:t>Default Value</w:t>
            </w:r>
          </w:p>
        </w:tc>
        <w:tc>
          <w:tcPr>
            <w:tcW w:w="2345" w:type="dxa"/>
            <w:shd w:val="clear" w:color="auto" w:fill="474030"/>
          </w:tcPr>
          <w:p w14:paraId="4D722E91" w14:textId="77777777" w:rsidR="00E81869" w:rsidRPr="007944EE" w:rsidRDefault="00E81869" w:rsidP="00E81869">
            <w:pPr>
              <w:pStyle w:val="Tabelkop"/>
            </w:pPr>
            <w:r>
              <w:t>Proposed Value</w:t>
            </w:r>
          </w:p>
        </w:tc>
      </w:tr>
      <w:tr w:rsidR="00E81869" w:rsidRPr="0015448D" w14:paraId="1CD2D388" w14:textId="77777777" w:rsidTr="00E81869">
        <w:trPr>
          <w:tblHeader/>
        </w:trPr>
        <w:tc>
          <w:tcPr>
            <w:tcW w:w="2344" w:type="dxa"/>
            <w:shd w:val="clear" w:color="auto" w:fill="D9D9D9"/>
          </w:tcPr>
          <w:p w14:paraId="6BAF5C16" w14:textId="36B1AEAE" w:rsidR="00E81869" w:rsidRPr="00E26BB9" w:rsidRDefault="00E81869" w:rsidP="00E81869">
            <w:pPr>
              <w:pStyle w:val="Tabeltekst"/>
              <w:rPr>
                <w:lang w:val="en-US"/>
              </w:rPr>
            </w:pPr>
            <w:r>
              <w:rPr>
                <w:lang w:val="en-US"/>
              </w:rPr>
              <w:t>Device Health</w:t>
            </w:r>
          </w:p>
        </w:tc>
        <w:tc>
          <w:tcPr>
            <w:tcW w:w="2344" w:type="dxa"/>
            <w:shd w:val="clear" w:color="auto" w:fill="D9D9D9"/>
          </w:tcPr>
          <w:p w14:paraId="416CABFB" w14:textId="77777777" w:rsidR="00E81869" w:rsidRPr="00E26BB9" w:rsidRDefault="00E81869" w:rsidP="00E81869">
            <w:pPr>
              <w:pStyle w:val="Tabeltekst"/>
              <w:rPr>
                <w:lang w:val="en-US"/>
              </w:rPr>
            </w:pPr>
            <w:r>
              <w:rPr>
                <w:lang w:val="en-US"/>
              </w:rPr>
              <w:t>Rooted Devices</w:t>
            </w:r>
          </w:p>
        </w:tc>
        <w:tc>
          <w:tcPr>
            <w:tcW w:w="2344" w:type="dxa"/>
            <w:shd w:val="clear" w:color="auto" w:fill="D9D9D9"/>
          </w:tcPr>
          <w:p w14:paraId="010E9CEC" w14:textId="77777777" w:rsidR="00E81869" w:rsidRPr="00E26BB9" w:rsidRDefault="00E81869" w:rsidP="00E81869">
            <w:pPr>
              <w:pStyle w:val="Tabeltekst"/>
              <w:rPr>
                <w:lang w:val="en-US"/>
              </w:rPr>
            </w:pPr>
            <w:r>
              <w:rPr>
                <w:lang w:val="en-US"/>
              </w:rPr>
              <w:t>Not Configured</w:t>
            </w:r>
          </w:p>
        </w:tc>
        <w:tc>
          <w:tcPr>
            <w:tcW w:w="2345" w:type="dxa"/>
            <w:shd w:val="clear" w:color="auto" w:fill="D9D9D9"/>
          </w:tcPr>
          <w:p w14:paraId="28A6A9F5" w14:textId="77777777" w:rsidR="00E81869" w:rsidRPr="00E26BB9" w:rsidRDefault="00E81869" w:rsidP="00E81869">
            <w:pPr>
              <w:pStyle w:val="Tabeltekst"/>
              <w:rPr>
                <w:lang w:val="en-US"/>
              </w:rPr>
            </w:pPr>
            <w:r>
              <w:rPr>
                <w:lang w:val="en-US"/>
              </w:rPr>
              <w:t>Block</w:t>
            </w:r>
          </w:p>
        </w:tc>
      </w:tr>
      <w:tr w:rsidR="00E81869" w:rsidRPr="0015448D" w14:paraId="52BBDD34" w14:textId="77777777" w:rsidTr="00E81869">
        <w:trPr>
          <w:tblHeader/>
        </w:trPr>
        <w:tc>
          <w:tcPr>
            <w:tcW w:w="2344" w:type="dxa"/>
            <w:shd w:val="clear" w:color="auto" w:fill="D9D9D9"/>
          </w:tcPr>
          <w:p w14:paraId="353C09D7" w14:textId="77777777" w:rsidR="00E81869" w:rsidRPr="00E26BB9" w:rsidRDefault="00E81869" w:rsidP="00E81869">
            <w:pPr>
              <w:pStyle w:val="Tabeltekst"/>
              <w:rPr>
                <w:lang w:val="en-US"/>
              </w:rPr>
            </w:pPr>
          </w:p>
        </w:tc>
        <w:tc>
          <w:tcPr>
            <w:tcW w:w="2344" w:type="dxa"/>
            <w:shd w:val="clear" w:color="auto" w:fill="D9D9D9"/>
          </w:tcPr>
          <w:p w14:paraId="5B5244BC" w14:textId="77777777" w:rsidR="00E81869" w:rsidRPr="006B65C0" w:rsidRDefault="00E81869" w:rsidP="00E81869">
            <w:pPr>
              <w:pStyle w:val="Tabeltekst"/>
              <w:rPr>
                <w:lang w:val="en-US"/>
              </w:rPr>
            </w:pPr>
            <w:r w:rsidRPr="006B65C0">
              <w:rPr>
                <w:lang w:val="en-US"/>
              </w:rPr>
              <w:t>Google Play Services is configured</w:t>
            </w:r>
          </w:p>
        </w:tc>
        <w:tc>
          <w:tcPr>
            <w:tcW w:w="2344" w:type="dxa"/>
            <w:shd w:val="clear" w:color="auto" w:fill="D9D9D9"/>
          </w:tcPr>
          <w:p w14:paraId="7E23D302" w14:textId="77777777" w:rsidR="00E81869" w:rsidRDefault="00E81869" w:rsidP="00E81869">
            <w:pPr>
              <w:pStyle w:val="Tabeltekst"/>
              <w:rPr>
                <w:lang w:val="en-US"/>
              </w:rPr>
            </w:pPr>
            <w:r>
              <w:rPr>
                <w:lang w:val="en-US"/>
              </w:rPr>
              <w:t>Not Configured</w:t>
            </w:r>
          </w:p>
        </w:tc>
        <w:tc>
          <w:tcPr>
            <w:tcW w:w="2345" w:type="dxa"/>
            <w:shd w:val="clear" w:color="auto" w:fill="D9D9D9"/>
          </w:tcPr>
          <w:p w14:paraId="3F62F773" w14:textId="2DEAD201" w:rsidR="00E81869" w:rsidRDefault="00E81869" w:rsidP="00E81869">
            <w:pPr>
              <w:pStyle w:val="Tabeltekst"/>
              <w:rPr>
                <w:lang w:val="en-US"/>
              </w:rPr>
            </w:pPr>
            <w:r>
              <w:rPr>
                <w:lang w:val="en-US"/>
              </w:rPr>
              <w:t>Require</w:t>
            </w:r>
          </w:p>
        </w:tc>
      </w:tr>
      <w:tr w:rsidR="00E81869" w:rsidRPr="0015448D" w14:paraId="4EF0078F" w14:textId="77777777" w:rsidTr="00E81869">
        <w:trPr>
          <w:tblHeader/>
        </w:trPr>
        <w:tc>
          <w:tcPr>
            <w:tcW w:w="2344" w:type="dxa"/>
            <w:shd w:val="clear" w:color="auto" w:fill="D9D9D9"/>
          </w:tcPr>
          <w:p w14:paraId="0C21F959" w14:textId="77777777" w:rsidR="00E81869" w:rsidRDefault="00E81869" w:rsidP="00E81869">
            <w:pPr>
              <w:pStyle w:val="Tabeltekst"/>
              <w:rPr>
                <w:lang w:val="en-US"/>
              </w:rPr>
            </w:pPr>
          </w:p>
        </w:tc>
        <w:tc>
          <w:tcPr>
            <w:tcW w:w="2344" w:type="dxa"/>
            <w:shd w:val="clear" w:color="auto" w:fill="D9D9D9"/>
          </w:tcPr>
          <w:p w14:paraId="0E677C90" w14:textId="77777777" w:rsidR="00E81869" w:rsidRPr="006320C3" w:rsidRDefault="00E81869" w:rsidP="00E81869">
            <w:pPr>
              <w:pStyle w:val="Tabeltekst"/>
              <w:rPr>
                <w:lang w:val="en-US"/>
              </w:rPr>
            </w:pPr>
            <w:r w:rsidRPr="006B65C0">
              <w:rPr>
                <w:lang w:val="en-US"/>
              </w:rPr>
              <w:t>Up-to-date security provider</w:t>
            </w:r>
          </w:p>
        </w:tc>
        <w:tc>
          <w:tcPr>
            <w:tcW w:w="2344" w:type="dxa"/>
            <w:shd w:val="clear" w:color="auto" w:fill="D9D9D9"/>
          </w:tcPr>
          <w:p w14:paraId="332260C0" w14:textId="77777777" w:rsidR="00E81869" w:rsidRDefault="00E81869" w:rsidP="00E81869">
            <w:pPr>
              <w:pStyle w:val="Tabeltekst"/>
              <w:rPr>
                <w:lang w:val="en-US"/>
              </w:rPr>
            </w:pPr>
            <w:r>
              <w:rPr>
                <w:lang w:val="en-US"/>
              </w:rPr>
              <w:t>Not Configured</w:t>
            </w:r>
          </w:p>
        </w:tc>
        <w:tc>
          <w:tcPr>
            <w:tcW w:w="2345" w:type="dxa"/>
            <w:shd w:val="clear" w:color="auto" w:fill="D9D9D9"/>
          </w:tcPr>
          <w:p w14:paraId="48E687AE" w14:textId="5358C8A8" w:rsidR="00E81869" w:rsidRDefault="00E81869" w:rsidP="00E81869">
            <w:pPr>
              <w:pStyle w:val="Tabeltekst"/>
              <w:rPr>
                <w:lang w:val="en-US"/>
              </w:rPr>
            </w:pPr>
            <w:r>
              <w:rPr>
                <w:lang w:val="en-US"/>
              </w:rPr>
              <w:t>Require</w:t>
            </w:r>
          </w:p>
        </w:tc>
      </w:tr>
      <w:tr w:rsidR="00E81869" w:rsidRPr="0015448D" w14:paraId="45D61798" w14:textId="77777777" w:rsidTr="00E81869">
        <w:trPr>
          <w:tblHeader/>
        </w:trPr>
        <w:tc>
          <w:tcPr>
            <w:tcW w:w="2344" w:type="dxa"/>
            <w:shd w:val="clear" w:color="auto" w:fill="D9D9D9"/>
          </w:tcPr>
          <w:p w14:paraId="099B9B62" w14:textId="77777777" w:rsidR="00E81869" w:rsidRDefault="00E81869" w:rsidP="00E81869">
            <w:pPr>
              <w:pStyle w:val="Tabeltekst"/>
              <w:rPr>
                <w:lang w:val="en-US"/>
              </w:rPr>
            </w:pPr>
          </w:p>
        </w:tc>
        <w:tc>
          <w:tcPr>
            <w:tcW w:w="2344" w:type="dxa"/>
            <w:shd w:val="clear" w:color="auto" w:fill="D9D9D9"/>
          </w:tcPr>
          <w:p w14:paraId="31A4ACC2" w14:textId="77777777" w:rsidR="00E81869" w:rsidRPr="006320C3" w:rsidRDefault="00E81869" w:rsidP="00E81869">
            <w:pPr>
              <w:pStyle w:val="Tabeltekst"/>
              <w:rPr>
                <w:lang w:val="en-US"/>
              </w:rPr>
            </w:pPr>
            <w:r w:rsidRPr="006B65C0">
              <w:rPr>
                <w:lang w:val="en-US"/>
              </w:rPr>
              <w:t>SafetyNet device attestation</w:t>
            </w:r>
          </w:p>
        </w:tc>
        <w:tc>
          <w:tcPr>
            <w:tcW w:w="2344" w:type="dxa"/>
            <w:shd w:val="clear" w:color="auto" w:fill="D9D9D9"/>
          </w:tcPr>
          <w:p w14:paraId="1584641F" w14:textId="77777777" w:rsidR="00E81869" w:rsidRDefault="00E81869" w:rsidP="00E81869">
            <w:pPr>
              <w:pStyle w:val="Tabeltekst"/>
              <w:rPr>
                <w:lang w:val="en-US"/>
              </w:rPr>
            </w:pPr>
            <w:r>
              <w:rPr>
                <w:lang w:val="en-US"/>
              </w:rPr>
              <w:t>Not Configured</w:t>
            </w:r>
          </w:p>
        </w:tc>
        <w:tc>
          <w:tcPr>
            <w:tcW w:w="2345" w:type="dxa"/>
            <w:shd w:val="clear" w:color="auto" w:fill="D9D9D9"/>
          </w:tcPr>
          <w:p w14:paraId="1301C458" w14:textId="10841128" w:rsidR="00E81869" w:rsidRDefault="00E81869" w:rsidP="00E81869">
            <w:pPr>
              <w:pStyle w:val="Tabeltekst"/>
              <w:rPr>
                <w:lang w:val="en-US"/>
              </w:rPr>
            </w:pPr>
            <w:r>
              <w:rPr>
                <w:lang w:val="en-US"/>
              </w:rPr>
              <w:t>Check Basic Integrity</w:t>
            </w:r>
          </w:p>
        </w:tc>
      </w:tr>
      <w:tr w:rsidR="00E81869" w:rsidRPr="0015448D" w14:paraId="1D24FE4A" w14:textId="77777777" w:rsidTr="00E81869">
        <w:trPr>
          <w:tblHeader/>
        </w:trPr>
        <w:tc>
          <w:tcPr>
            <w:tcW w:w="2344" w:type="dxa"/>
            <w:shd w:val="clear" w:color="auto" w:fill="D9D9D9"/>
          </w:tcPr>
          <w:p w14:paraId="134A4FDF" w14:textId="77777777" w:rsidR="00E81869" w:rsidRDefault="00E81869" w:rsidP="00E81869">
            <w:pPr>
              <w:pStyle w:val="Tabeltekst"/>
              <w:rPr>
                <w:lang w:val="en-US"/>
              </w:rPr>
            </w:pPr>
            <w:r>
              <w:rPr>
                <w:lang w:val="en-US"/>
              </w:rPr>
              <w:t>System Security</w:t>
            </w:r>
          </w:p>
        </w:tc>
        <w:tc>
          <w:tcPr>
            <w:tcW w:w="2344" w:type="dxa"/>
            <w:shd w:val="clear" w:color="auto" w:fill="D9D9D9"/>
          </w:tcPr>
          <w:p w14:paraId="24E6D2B0" w14:textId="77777777" w:rsidR="00E81869" w:rsidRPr="006320C3" w:rsidRDefault="00E81869" w:rsidP="00E81869">
            <w:pPr>
              <w:pStyle w:val="Tabeltekst"/>
              <w:rPr>
                <w:vertAlign w:val="superscript"/>
                <w:lang w:val="en-US"/>
              </w:rPr>
            </w:pPr>
            <w:r w:rsidRPr="006B65C0">
              <w:rPr>
                <w:lang w:val="en-US"/>
              </w:rPr>
              <w:t>Require a password to unlock mobile devices</w:t>
            </w:r>
          </w:p>
        </w:tc>
        <w:tc>
          <w:tcPr>
            <w:tcW w:w="2344" w:type="dxa"/>
            <w:shd w:val="clear" w:color="auto" w:fill="D9D9D9"/>
          </w:tcPr>
          <w:p w14:paraId="462D7803" w14:textId="77777777" w:rsidR="00E81869" w:rsidRDefault="00E81869" w:rsidP="00E81869">
            <w:pPr>
              <w:pStyle w:val="Tabeltekst"/>
              <w:rPr>
                <w:lang w:val="en-US"/>
              </w:rPr>
            </w:pPr>
            <w:r>
              <w:rPr>
                <w:lang w:val="en-US"/>
              </w:rPr>
              <w:t>Not Configured</w:t>
            </w:r>
          </w:p>
        </w:tc>
        <w:tc>
          <w:tcPr>
            <w:tcW w:w="2345" w:type="dxa"/>
            <w:shd w:val="clear" w:color="auto" w:fill="D9D9D9"/>
          </w:tcPr>
          <w:p w14:paraId="5961EF45" w14:textId="77777777" w:rsidR="00E81869" w:rsidRDefault="00E81869" w:rsidP="00E81869">
            <w:pPr>
              <w:pStyle w:val="Tabeltekst"/>
              <w:rPr>
                <w:lang w:val="en-US"/>
              </w:rPr>
            </w:pPr>
            <w:r>
              <w:rPr>
                <w:lang w:val="en-US"/>
              </w:rPr>
              <w:t>Required</w:t>
            </w:r>
          </w:p>
        </w:tc>
      </w:tr>
      <w:tr w:rsidR="00E81869" w:rsidRPr="0015448D" w14:paraId="613958CD" w14:textId="77777777" w:rsidTr="00E81869">
        <w:trPr>
          <w:tblHeader/>
        </w:trPr>
        <w:tc>
          <w:tcPr>
            <w:tcW w:w="2344" w:type="dxa"/>
            <w:shd w:val="clear" w:color="auto" w:fill="D9D9D9"/>
          </w:tcPr>
          <w:p w14:paraId="2F3C16A7" w14:textId="77777777" w:rsidR="00E81869" w:rsidRDefault="00E81869" w:rsidP="00E81869">
            <w:pPr>
              <w:pStyle w:val="Tabeltekst"/>
              <w:rPr>
                <w:lang w:val="en-US"/>
              </w:rPr>
            </w:pPr>
          </w:p>
        </w:tc>
        <w:tc>
          <w:tcPr>
            <w:tcW w:w="2344" w:type="dxa"/>
            <w:shd w:val="clear" w:color="auto" w:fill="D9D9D9"/>
          </w:tcPr>
          <w:p w14:paraId="2F3DE03B" w14:textId="77777777" w:rsidR="00E81869" w:rsidRPr="006320C3" w:rsidRDefault="00E81869" w:rsidP="00E81869">
            <w:pPr>
              <w:pStyle w:val="Tabeltekst"/>
              <w:rPr>
                <w:lang w:val="en-US"/>
              </w:rPr>
            </w:pPr>
            <w:r w:rsidRPr="006320C3">
              <w:rPr>
                <w:lang w:val="en-US"/>
              </w:rPr>
              <w:t>Required password type</w:t>
            </w:r>
          </w:p>
        </w:tc>
        <w:tc>
          <w:tcPr>
            <w:tcW w:w="2344" w:type="dxa"/>
            <w:shd w:val="clear" w:color="auto" w:fill="D9D9D9"/>
          </w:tcPr>
          <w:p w14:paraId="73D00FEC" w14:textId="77777777" w:rsidR="00E81869" w:rsidRDefault="00E81869" w:rsidP="00E81869">
            <w:pPr>
              <w:pStyle w:val="Tabeltekst"/>
              <w:rPr>
                <w:lang w:val="en-US"/>
              </w:rPr>
            </w:pPr>
            <w:r>
              <w:rPr>
                <w:lang w:val="en-US"/>
              </w:rPr>
              <w:t>Not Configured</w:t>
            </w:r>
          </w:p>
        </w:tc>
        <w:tc>
          <w:tcPr>
            <w:tcW w:w="2345" w:type="dxa"/>
            <w:shd w:val="clear" w:color="auto" w:fill="D9D9D9"/>
          </w:tcPr>
          <w:p w14:paraId="0FFFBE6F" w14:textId="77777777" w:rsidR="00E81869" w:rsidRDefault="00E81869" w:rsidP="00E81869">
            <w:pPr>
              <w:pStyle w:val="Tabeltekst"/>
              <w:rPr>
                <w:lang w:val="en-US"/>
              </w:rPr>
            </w:pPr>
            <w:r>
              <w:rPr>
                <w:lang w:val="en-US"/>
              </w:rPr>
              <w:t>Numeric Complex</w:t>
            </w:r>
          </w:p>
        </w:tc>
      </w:tr>
      <w:tr w:rsidR="00E81869" w:rsidRPr="0015448D" w14:paraId="0F82736D" w14:textId="77777777" w:rsidTr="00E81869">
        <w:trPr>
          <w:tblHeader/>
        </w:trPr>
        <w:tc>
          <w:tcPr>
            <w:tcW w:w="2344" w:type="dxa"/>
            <w:shd w:val="clear" w:color="auto" w:fill="D9D9D9"/>
          </w:tcPr>
          <w:p w14:paraId="70109E51" w14:textId="77777777" w:rsidR="00E81869" w:rsidRDefault="00E81869" w:rsidP="00E81869">
            <w:pPr>
              <w:pStyle w:val="Tabeltekst"/>
              <w:rPr>
                <w:lang w:val="en-US"/>
              </w:rPr>
            </w:pPr>
          </w:p>
        </w:tc>
        <w:tc>
          <w:tcPr>
            <w:tcW w:w="2344" w:type="dxa"/>
            <w:shd w:val="clear" w:color="auto" w:fill="D9D9D9"/>
          </w:tcPr>
          <w:p w14:paraId="48966E34" w14:textId="77777777" w:rsidR="00E81869" w:rsidRPr="006320C3" w:rsidRDefault="00E81869" w:rsidP="00E81869">
            <w:pPr>
              <w:pStyle w:val="Tabeltekst"/>
              <w:rPr>
                <w:lang w:val="en-US"/>
              </w:rPr>
            </w:pPr>
            <w:r>
              <w:rPr>
                <w:lang w:val="en-US"/>
              </w:rPr>
              <w:t>Minimum password length</w:t>
            </w:r>
          </w:p>
        </w:tc>
        <w:tc>
          <w:tcPr>
            <w:tcW w:w="2344" w:type="dxa"/>
            <w:shd w:val="clear" w:color="auto" w:fill="D9D9D9"/>
          </w:tcPr>
          <w:p w14:paraId="4E0EA691" w14:textId="77777777" w:rsidR="00E81869" w:rsidRDefault="00E81869" w:rsidP="00E81869">
            <w:pPr>
              <w:pStyle w:val="Tabeltekst"/>
              <w:rPr>
                <w:lang w:val="en-US"/>
              </w:rPr>
            </w:pPr>
            <w:r>
              <w:rPr>
                <w:lang w:val="en-US"/>
              </w:rPr>
              <w:t>Not Configured</w:t>
            </w:r>
          </w:p>
        </w:tc>
        <w:tc>
          <w:tcPr>
            <w:tcW w:w="2345" w:type="dxa"/>
            <w:shd w:val="clear" w:color="auto" w:fill="D9D9D9"/>
          </w:tcPr>
          <w:p w14:paraId="2318F52D" w14:textId="77777777" w:rsidR="00E81869" w:rsidRDefault="00E81869" w:rsidP="00E81869">
            <w:pPr>
              <w:pStyle w:val="Tabeltekst"/>
              <w:rPr>
                <w:lang w:val="en-US"/>
              </w:rPr>
            </w:pPr>
            <w:r>
              <w:rPr>
                <w:lang w:val="en-US"/>
              </w:rPr>
              <w:t>6</w:t>
            </w:r>
          </w:p>
        </w:tc>
      </w:tr>
      <w:tr w:rsidR="00E81869" w:rsidRPr="0015448D" w14:paraId="670F4D98" w14:textId="77777777" w:rsidTr="00E81869">
        <w:trPr>
          <w:tblHeader/>
        </w:trPr>
        <w:tc>
          <w:tcPr>
            <w:tcW w:w="2344" w:type="dxa"/>
            <w:shd w:val="clear" w:color="auto" w:fill="D9D9D9"/>
          </w:tcPr>
          <w:p w14:paraId="1A92D94B" w14:textId="77777777" w:rsidR="00E81869" w:rsidRDefault="00E81869" w:rsidP="00E81869">
            <w:pPr>
              <w:pStyle w:val="Tabeltekst"/>
              <w:rPr>
                <w:lang w:val="en-US"/>
              </w:rPr>
            </w:pPr>
          </w:p>
        </w:tc>
        <w:tc>
          <w:tcPr>
            <w:tcW w:w="2344" w:type="dxa"/>
            <w:shd w:val="clear" w:color="auto" w:fill="D9D9D9"/>
          </w:tcPr>
          <w:p w14:paraId="0EA6CAAC" w14:textId="77777777" w:rsidR="00E81869" w:rsidRPr="006320C3" w:rsidRDefault="00E81869" w:rsidP="00E81869">
            <w:pPr>
              <w:pStyle w:val="Tabeltekst"/>
              <w:rPr>
                <w:lang w:val="en-US"/>
              </w:rPr>
            </w:pPr>
            <w:r w:rsidRPr="006B65C0">
              <w:rPr>
                <w:lang w:val="en-US"/>
              </w:rPr>
              <w:t>Maximum minutes of inactivity before password is required</w:t>
            </w:r>
          </w:p>
        </w:tc>
        <w:tc>
          <w:tcPr>
            <w:tcW w:w="2344" w:type="dxa"/>
            <w:shd w:val="clear" w:color="auto" w:fill="D9D9D9"/>
          </w:tcPr>
          <w:p w14:paraId="2FB9D358" w14:textId="77777777" w:rsidR="00E81869" w:rsidRDefault="00E81869" w:rsidP="00E81869">
            <w:pPr>
              <w:pStyle w:val="Tabeltekst"/>
              <w:rPr>
                <w:lang w:val="en-US"/>
              </w:rPr>
            </w:pPr>
            <w:r>
              <w:rPr>
                <w:lang w:val="en-US"/>
              </w:rPr>
              <w:t>Not Configured</w:t>
            </w:r>
          </w:p>
        </w:tc>
        <w:tc>
          <w:tcPr>
            <w:tcW w:w="2345" w:type="dxa"/>
            <w:shd w:val="clear" w:color="auto" w:fill="D9D9D9"/>
          </w:tcPr>
          <w:p w14:paraId="06EDACEA" w14:textId="77777777" w:rsidR="00E81869" w:rsidRDefault="00E81869" w:rsidP="00E81869">
            <w:pPr>
              <w:pStyle w:val="Tabeltekst"/>
              <w:rPr>
                <w:lang w:val="en-US"/>
              </w:rPr>
            </w:pPr>
            <w:r>
              <w:rPr>
                <w:lang w:val="en-US"/>
              </w:rPr>
              <w:t>5 minutes</w:t>
            </w:r>
          </w:p>
        </w:tc>
      </w:tr>
      <w:tr w:rsidR="00E81869" w:rsidRPr="0015448D" w14:paraId="41E5D970" w14:textId="77777777" w:rsidTr="00E81869">
        <w:trPr>
          <w:tblHeader/>
        </w:trPr>
        <w:tc>
          <w:tcPr>
            <w:tcW w:w="2344" w:type="dxa"/>
            <w:shd w:val="clear" w:color="auto" w:fill="D9D9D9"/>
          </w:tcPr>
          <w:p w14:paraId="50B4594E" w14:textId="77777777" w:rsidR="00E81869" w:rsidRDefault="00E81869" w:rsidP="00E81869">
            <w:pPr>
              <w:pStyle w:val="Tabeltekst"/>
              <w:rPr>
                <w:lang w:val="en-US"/>
              </w:rPr>
            </w:pPr>
          </w:p>
        </w:tc>
        <w:tc>
          <w:tcPr>
            <w:tcW w:w="2344" w:type="dxa"/>
            <w:shd w:val="clear" w:color="auto" w:fill="D9D9D9"/>
          </w:tcPr>
          <w:p w14:paraId="31D2E8C4" w14:textId="77777777" w:rsidR="00E81869" w:rsidRPr="006320C3" w:rsidRDefault="00E81869" w:rsidP="00E81869">
            <w:pPr>
              <w:pStyle w:val="Tabeltekst"/>
              <w:rPr>
                <w:vertAlign w:val="superscript"/>
                <w:lang w:val="en-US"/>
              </w:rPr>
            </w:pPr>
            <w:r w:rsidRPr="006B65C0">
              <w:rPr>
                <w:lang w:val="en-US"/>
              </w:rPr>
              <w:t>Encryption of data storage on device</w:t>
            </w:r>
          </w:p>
        </w:tc>
        <w:tc>
          <w:tcPr>
            <w:tcW w:w="2344" w:type="dxa"/>
            <w:shd w:val="clear" w:color="auto" w:fill="D9D9D9"/>
          </w:tcPr>
          <w:p w14:paraId="03388278" w14:textId="77777777" w:rsidR="00E81869" w:rsidRDefault="00E81869" w:rsidP="00E81869">
            <w:pPr>
              <w:pStyle w:val="Tabeltekst"/>
              <w:rPr>
                <w:lang w:val="en-US"/>
              </w:rPr>
            </w:pPr>
            <w:r>
              <w:rPr>
                <w:lang w:val="en-US"/>
              </w:rPr>
              <w:t>Not Configured</w:t>
            </w:r>
          </w:p>
        </w:tc>
        <w:tc>
          <w:tcPr>
            <w:tcW w:w="2345" w:type="dxa"/>
            <w:shd w:val="clear" w:color="auto" w:fill="D9D9D9"/>
          </w:tcPr>
          <w:p w14:paraId="29F1F236" w14:textId="77777777" w:rsidR="00E81869" w:rsidRDefault="00E81869" w:rsidP="00E81869">
            <w:pPr>
              <w:pStyle w:val="Tabeltekst"/>
              <w:rPr>
                <w:lang w:val="en-US"/>
              </w:rPr>
            </w:pPr>
            <w:r>
              <w:rPr>
                <w:lang w:val="en-US"/>
              </w:rPr>
              <w:t>Require</w:t>
            </w:r>
          </w:p>
        </w:tc>
      </w:tr>
    </w:tbl>
    <w:p w14:paraId="729E0A2A" w14:textId="3D2BD01C" w:rsidR="00E81869" w:rsidRDefault="00E81869" w:rsidP="003946EB">
      <w:pPr>
        <w:rPr>
          <w:b/>
          <w:bCs/>
          <w:lang w:val="en-US"/>
        </w:rPr>
      </w:pPr>
    </w:p>
    <w:p w14:paraId="09F71B20" w14:textId="77777777" w:rsidR="0029318A" w:rsidRDefault="0029318A" w:rsidP="00E81869">
      <w:pPr>
        <w:rPr>
          <w:b/>
          <w:bCs/>
          <w:lang w:val="en-US"/>
        </w:rPr>
      </w:pPr>
    </w:p>
    <w:p w14:paraId="78F4D5A2" w14:textId="18EAFCF6" w:rsidR="00E81869" w:rsidRDefault="00E81869" w:rsidP="00E81869">
      <w:pPr>
        <w:rPr>
          <w:b/>
          <w:bCs/>
          <w:lang w:val="en-US"/>
        </w:rPr>
      </w:pPr>
      <w:r>
        <w:rPr>
          <w:b/>
          <w:bCs/>
          <w:lang w:val="en-US"/>
        </w:rPr>
        <w:t>Policy for Android Enterprise Fully Managed</w:t>
      </w: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344"/>
        <w:gridCol w:w="2344"/>
        <w:gridCol w:w="2344"/>
        <w:gridCol w:w="2345"/>
      </w:tblGrid>
      <w:tr w:rsidR="00E81869" w:rsidRPr="000011AA" w14:paraId="1C117B00" w14:textId="77777777" w:rsidTr="00E81869">
        <w:trPr>
          <w:tblHeader/>
        </w:trPr>
        <w:tc>
          <w:tcPr>
            <w:tcW w:w="2344" w:type="dxa"/>
            <w:shd w:val="clear" w:color="auto" w:fill="474030"/>
          </w:tcPr>
          <w:p w14:paraId="63B4986C" w14:textId="77777777" w:rsidR="00E81869" w:rsidRPr="007944EE" w:rsidRDefault="00E81869" w:rsidP="00E81869">
            <w:pPr>
              <w:pStyle w:val="Tabelkop"/>
            </w:pPr>
            <w:r>
              <w:t>Category</w:t>
            </w:r>
          </w:p>
        </w:tc>
        <w:tc>
          <w:tcPr>
            <w:tcW w:w="2344" w:type="dxa"/>
            <w:shd w:val="clear" w:color="auto" w:fill="474030"/>
          </w:tcPr>
          <w:p w14:paraId="224841D3" w14:textId="77777777" w:rsidR="00E81869" w:rsidRPr="007944EE" w:rsidRDefault="00E81869" w:rsidP="00E81869">
            <w:pPr>
              <w:pStyle w:val="Tabelkop"/>
            </w:pPr>
            <w:r>
              <w:t>Setting</w:t>
            </w:r>
          </w:p>
        </w:tc>
        <w:tc>
          <w:tcPr>
            <w:tcW w:w="2344" w:type="dxa"/>
            <w:shd w:val="clear" w:color="auto" w:fill="474030"/>
          </w:tcPr>
          <w:p w14:paraId="49120648" w14:textId="77777777" w:rsidR="00E81869" w:rsidRPr="007944EE" w:rsidRDefault="00E81869" w:rsidP="00E81869">
            <w:pPr>
              <w:pStyle w:val="Tabelkop"/>
            </w:pPr>
            <w:r>
              <w:t>Default Value</w:t>
            </w:r>
          </w:p>
        </w:tc>
        <w:tc>
          <w:tcPr>
            <w:tcW w:w="2345" w:type="dxa"/>
            <w:shd w:val="clear" w:color="auto" w:fill="474030"/>
          </w:tcPr>
          <w:p w14:paraId="5387CEB3" w14:textId="77777777" w:rsidR="00E81869" w:rsidRPr="007944EE" w:rsidRDefault="00E81869" w:rsidP="00E81869">
            <w:pPr>
              <w:pStyle w:val="Tabelkop"/>
            </w:pPr>
            <w:r>
              <w:t>Proposed Value</w:t>
            </w:r>
          </w:p>
        </w:tc>
      </w:tr>
      <w:tr w:rsidR="00E81869" w:rsidRPr="000C0E1C" w14:paraId="549FB380" w14:textId="77777777" w:rsidTr="00E81869">
        <w:trPr>
          <w:tblHeader/>
        </w:trPr>
        <w:tc>
          <w:tcPr>
            <w:tcW w:w="2344" w:type="dxa"/>
            <w:shd w:val="clear" w:color="auto" w:fill="D9D9D9"/>
          </w:tcPr>
          <w:p w14:paraId="65A87DE6" w14:textId="77777777" w:rsidR="00E81869" w:rsidRPr="00E26BB9" w:rsidRDefault="00E81869" w:rsidP="00E81869">
            <w:pPr>
              <w:pStyle w:val="Tabeltekst"/>
              <w:rPr>
                <w:lang w:val="en-US"/>
              </w:rPr>
            </w:pPr>
            <w:r>
              <w:rPr>
                <w:lang w:val="en-US"/>
              </w:rPr>
              <w:t>Device Health</w:t>
            </w:r>
          </w:p>
        </w:tc>
        <w:tc>
          <w:tcPr>
            <w:tcW w:w="2344" w:type="dxa"/>
            <w:shd w:val="clear" w:color="auto" w:fill="D9D9D9"/>
          </w:tcPr>
          <w:p w14:paraId="0BF2C4AA" w14:textId="2C4094B7" w:rsidR="00E81869" w:rsidRPr="00E26BB9" w:rsidRDefault="00E81869" w:rsidP="00E81869">
            <w:pPr>
              <w:pStyle w:val="Tabeltekst"/>
              <w:rPr>
                <w:lang w:val="en-US"/>
              </w:rPr>
            </w:pPr>
            <w:r w:rsidRPr="006320C3">
              <w:rPr>
                <w:lang w:val="en-US"/>
              </w:rPr>
              <w:t>Require the device to be at or under the Device Threat Level</w:t>
            </w:r>
          </w:p>
        </w:tc>
        <w:tc>
          <w:tcPr>
            <w:tcW w:w="2344" w:type="dxa"/>
            <w:shd w:val="clear" w:color="auto" w:fill="D9D9D9"/>
          </w:tcPr>
          <w:p w14:paraId="7B6F54A4" w14:textId="4A3C474A" w:rsidR="00E81869" w:rsidRPr="00E26BB9" w:rsidRDefault="00E81869" w:rsidP="00E81869">
            <w:pPr>
              <w:pStyle w:val="Tabeltekst"/>
              <w:rPr>
                <w:lang w:val="en-US"/>
              </w:rPr>
            </w:pPr>
            <w:r>
              <w:rPr>
                <w:lang w:val="en-US"/>
              </w:rPr>
              <w:t>Not Configured</w:t>
            </w:r>
          </w:p>
        </w:tc>
        <w:tc>
          <w:tcPr>
            <w:tcW w:w="2345" w:type="dxa"/>
            <w:shd w:val="clear" w:color="auto" w:fill="D9D9D9"/>
          </w:tcPr>
          <w:p w14:paraId="790F2231" w14:textId="4419AFCB" w:rsidR="00E81869" w:rsidRPr="00E26BB9" w:rsidRDefault="00E81869" w:rsidP="00E81869">
            <w:pPr>
              <w:pStyle w:val="Tabeltekst"/>
              <w:rPr>
                <w:lang w:val="en-US"/>
              </w:rPr>
            </w:pPr>
            <w:r>
              <w:rPr>
                <w:lang w:val="en-US"/>
              </w:rPr>
              <w:t>Not Configured (requires third party product)</w:t>
            </w:r>
          </w:p>
        </w:tc>
      </w:tr>
      <w:tr w:rsidR="00E81869" w:rsidRPr="0015448D" w14:paraId="75F8BC76" w14:textId="77777777" w:rsidTr="00E81869">
        <w:trPr>
          <w:tblHeader/>
        </w:trPr>
        <w:tc>
          <w:tcPr>
            <w:tcW w:w="2344" w:type="dxa"/>
            <w:shd w:val="clear" w:color="auto" w:fill="D9D9D9"/>
          </w:tcPr>
          <w:p w14:paraId="06F259BD" w14:textId="77777777" w:rsidR="00E81869" w:rsidRDefault="00E81869" w:rsidP="00E81869">
            <w:pPr>
              <w:pStyle w:val="Tabeltekst"/>
              <w:rPr>
                <w:lang w:val="en-US"/>
              </w:rPr>
            </w:pPr>
          </w:p>
        </w:tc>
        <w:tc>
          <w:tcPr>
            <w:tcW w:w="2344" w:type="dxa"/>
            <w:shd w:val="clear" w:color="auto" w:fill="D9D9D9"/>
          </w:tcPr>
          <w:p w14:paraId="1A694FC0" w14:textId="77777777" w:rsidR="00E81869" w:rsidRPr="006320C3" w:rsidRDefault="00E81869" w:rsidP="00E81869">
            <w:pPr>
              <w:pStyle w:val="Tabeltekst"/>
              <w:rPr>
                <w:lang w:val="en-US"/>
              </w:rPr>
            </w:pPr>
            <w:r w:rsidRPr="006B65C0">
              <w:rPr>
                <w:lang w:val="en-US"/>
              </w:rPr>
              <w:t>SafetyNet device attestation</w:t>
            </w:r>
          </w:p>
        </w:tc>
        <w:tc>
          <w:tcPr>
            <w:tcW w:w="2344" w:type="dxa"/>
            <w:shd w:val="clear" w:color="auto" w:fill="D9D9D9"/>
          </w:tcPr>
          <w:p w14:paraId="5525330B" w14:textId="77777777" w:rsidR="00E81869" w:rsidRDefault="00E81869" w:rsidP="00E81869">
            <w:pPr>
              <w:pStyle w:val="Tabeltekst"/>
              <w:rPr>
                <w:lang w:val="en-US"/>
              </w:rPr>
            </w:pPr>
            <w:r>
              <w:rPr>
                <w:lang w:val="en-US"/>
              </w:rPr>
              <w:t>Not Configured</w:t>
            </w:r>
          </w:p>
        </w:tc>
        <w:tc>
          <w:tcPr>
            <w:tcW w:w="2345" w:type="dxa"/>
            <w:shd w:val="clear" w:color="auto" w:fill="D9D9D9"/>
          </w:tcPr>
          <w:p w14:paraId="0F2412FA" w14:textId="77777777" w:rsidR="00E81869" w:rsidRDefault="00E81869" w:rsidP="00E81869">
            <w:pPr>
              <w:pStyle w:val="Tabeltekst"/>
              <w:rPr>
                <w:lang w:val="en-US"/>
              </w:rPr>
            </w:pPr>
            <w:r>
              <w:rPr>
                <w:lang w:val="en-US"/>
              </w:rPr>
              <w:t>Check Basic Integrity</w:t>
            </w:r>
          </w:p>
        </w:tc>
      </w:tr>
      <w:tr w:rsidR="00E81869" w:rsidRPr="0015448D" w14:paraId="67817C5E" w14:textId="77777777" w:rsidTr="00E81869">
        <w:trPr>
          <w:tblHeader/>
        </w:trPr>
        <w:tc>
          <w:tcPr>
            <w:tcW w:w="2344" w:type="dxa"/>
            <w:shd w:val="clear" w:color="auto" w:fill="D9D9D9"/>
          </w:tcPr>
          <w:p w14:paraId="6262EB2F" w14:textId="77777777" w:rsidR="00E81869" w:rsidRDefault="00E81869" w:rsidP="00E81869">
            <w:pPr>
              <w:pStyle w:val="Tabeltekst"/>
              <w:rPr>
                <w:lang w:val="en-US"/>
              </w:rPr>
            </w:pPr>
            <w:r>
              <w:rPr>
                <w:lang w:val="en-US"/>
              </w:rPr>
              <w:t>Device Properties</w:t>
            </w:r>
          </w:p>
        </w:tc>
        <w:tc>
          <w:tcPr>
            <w:tcW w:w="2344" w:type="dxa"/>
            <w:shd w:val="clear" w:color="auto" w:fill="D9D9D9"/>
          </w:tcPr>
          <w:p w14:paraId="07E54EB5" w14:textId="77777777" w:rsidR="00E81869" w:rsidRPr="006B65C0" w:rsidRDefault="00E81869" w:rsidP="00E81869">
            <w:pPr>
              <w:pStyle w:val="Tabeltekst"/>
              <w:rPr>
                <w:lang w:val="en-US"/>
              </w:rPr>
            </w:pPr>
            <w:r w:rsidRPr="006B65C0">
              <w:rPr>
                <w:lang w:val="en-US"/>
              </w:rPr>
              <w:t>Minimum OS versio</w:t>
            </w:r>
            <w:r>
              <w:rPr>
                <w:lang w:val="en-US"/>
              </w:rPr>
              <w:t>n</w:t>
            </w:r>
          </w:p>
        </w:tc>
        <w:tc>
          <w:tcPr>
            <w:tcW w:w="2344" w:type="dxa"/>
            <w:shd w:val="clear" w:color="auto" w:fill="D9D9D9"/>
          </w:tcPr>
          <w:p w14:paraId="03092710" w14:textId="77777777" w:rsidR="00E81869" w:rsidRDefault="00E81869" w:rsidP="00E81869">
            <w:pPr>
              <w:pStyle w:val="Tabeltekst"/>
              <w:rPr>
                <w:lang w:val="en-US"/>
              </w:rPr>
            </w:pPr>
            <w:r>
              <w:rPr>
                <w:lang w:val="en-US"/>
              </w:rPr>
              <w:t>Not Configured</w:t>
            </w:r>
          </w:p>
        </w:tc>
        <w:tc>
          <w:tcPr>
            <w:tcW w:w="2345" w:type="dxa"/>
            <w:shd w:val="clear" w:color="auto" w:fill="D9D9D9"/>
          </w:tcPr>
          <w:p w14:paraId="112C31DC" w14:textId="46E25639" w:rsidR="00E81869" w:rsidRDefault="0091710A" w:rsidP="00E81869">
            <w:pPr>
              <w:pStyle w:val="Tabeltekst"/>
              <w:rPr>
                <w:lang w:val="en-US"/>
              </w:rPr>
            </w:pPr>
            <w:r>
              <w:rPr>
                <w:lang w:val="en-US"/>
              </w:rPr>
              <w:t>9</w:t>
            </w:r>
          </w:p>
        </w:tc>
      </w:tr>
      <w:tr w:rsidR="00E81869" w:rsidRPr="0015448D" w14:paraId="05DDCEE0" w14:textId="77777777" w:rsidTr="00E81869">
        <w:trPr>
          <w:tblHeader/>
        </w:trPr>
        <w:tc>
          <w:tcPr>
            <w:tcW w:w="2344" w:type="dxa"/>
            <w:shd w:val="clear" w:color="auto" w:fill="D9D9D9"/>
          </w:tcPr>
          <w:p w14:paraId="1F82FEE0" w14:textId="77777777" w:rsidR="00E81869" w:rsidRDefault="00E81869" w:rsidP="00E81869">
            <w:pPr>
              <w:pStyle w:val="Tabeltekst"/>
              <w:rPr>
                <w:lang w:val="en-US"/>
              </w:rPr>
            </w:pPr>
            <w:r>
              <w:rPr>
                <w:lang w:val="en-US"/>
              </w:rPr>
              <w:t>System Security</w:t>
            </w:r>
          </w:p>
        </w:tc>
        <w:tc>
          <w:tcPr>
            <w:tcW w:w="2344" w:type="dxa"/>
            <w:shd w:val="clear" w:color="auto" w:fill="D9D9D9"/>
          </w:tcPr>
          <w:p w14:paraId="7F789B7B" w14:textId="77777777" w:rsidR="00E81869" w:rsidRPr="006320C3" w:rsidRDefault="00E81869" w:rsidP="00E81869">
            <w:pPr>
              <w:pStyle w:val="Tabeltekst"/>
              <w:rPr>
                <w:vertAlign w:val="superscript"/>
                <w:lang w:val="en-US"/>
              </w:rPr>
            </w:pPr>
            <w:r w:rsidRPr="006B65C0">
              <w:rPr>
                <w:lang w:val="en-US"/>
              </w:rPr>
              <w:t>Require a password to unlock mobile devices</w:t>
            </w:r>
          </w:p>
        </w:tc>
        <w:tc>
          <w:tcPr>
            <w:tcW w:w="2344" w:type="dxa"/>
            <w:shd w:val="clear" w:color="auto" w:fill="D9D9D9"/>
          </w:tcPr>
          <w:p w14:paraId="50F1C228" w14:textId="77777777" w:rsidR="00E81869" w:rsidRDefault="00E81869" w:rsidP="00E81869">
            <w:pPr>
              <w:pStyle w:val="Tabeltekst"/>
              <w:rPr>
                <w:lang w:val="en-US"/>
              </w:rPr>
            </w:pPr>
            <w:r>
              <w:rPr>
                <w:lang w:val="en-US"/>
              </w:rPr>
              <w:t>Not Configured</w:t>
            </w:r>
          </w:p>
        </w:tc>
        <w:tc>
          <w:tcPr>
            <w:tcW w:w="2345" w:type="dxa"/>
            <w:shd w:val="clear" w:color="auto" w:fill="D9D9D9"/>
          </w:tcPr>
          <w:p w14:paraId="65B257C3" w14:textId="77777777" w:rsidR="00E81869" w:rsidRDefault="00E81869" w:rsidP="00E81869">
            <w:pPr>
              <w:pStyle w:val="Tabeltekst"/>
              <w:rPr>
                <w:lang w:val="en-US"/>
              </w:rPr>
            </w:pPr>
            <w:r>
              <w:rPr>
                <w:lang w:val="en-US"/>
              </w:rPr>
              <w:t>Required</w:t>
            </w:r>
          </w:p>
        </w:tc>
      </w:tr>
      <w:tr w:rsidR="00E81869" w:rsidRPr="0015448D" w14:paraId="1A5B4EA5" w14:textId="77777777" w:rsidTr="00E81869">
        <w:trPr>
          <w:tblHeader/>
        </w:trPr>
        <w:tc>
          <w:tcPr>
            <w:tcW w:w="2344" w:type="dxa"/>
            <w:shd w:val="clear" w:color="auto" w:fill="D9D9D9"/>
          </w:tcPr>
          <w:p w14:paraId="29562498" w14:textId="77777777" w:rsidR="00E81869" w:rsidRDefault="00E81869" w:rsidP="00E81869">
            <w:pPr>
              <w:pStyle w:val="Tabeltekst"/>
              <w:rPr>
                <w:lang w:val="en-US"/>
              </w:rPr>
            </w:pPr>
          </w:p>
        </w:tc>
        <w:tc>
          <w:tcPr>
            <w:tcW w:w="2344" w:type="dxa"/>
            <w:shd w:val="clear" w:color="auto" w:fill="D9D9D9"/>
          </w:tcPr>
          <w:p w14:paraId="68C69E0D" w14:textId="77777777" w:rsidR="00E81869" w:rsidRPr="006320C3" w:rsidRDefault="00E81869" w:rsidP="00E81869">
            <w:pPr>
              <w:pStyle w:val="Tabeltekst"/>
              <w:rPr>
                <w:lang w:val="en-US"/>
              </w:rPr>
            </w:pPr>
            <w:r w:rsidRPr="006320C3">
              <w:rPr>
                <w:lang w:val="en-US"/>
              </w:rPr>
              <w:t>Required password type</w:t>
            </w:r>
          </w:p>
        </w:tc>
        <w:tc>
          <w:tcPr>
            <w:tcW w:w="2344" w:type="dxa"/>
            <w:shd w:val="clear" w:color="auto" w:fill="D9D9D9"/>
          </w:tcPr>
          <w:p w14:paraId="26AA59D3" w14:textId="77777777" w:rsidR="00E81869" w:rsidRDefault="00E81869" w:rsidP="00E81869">
            <w:pPr>
              <w:pStyle w:val="Tabeltekst"/>
              <w:rPr>
                <w:lang w:val="en-US"/>
              </w:rPr>
            </w:pPr>
            <w:r>
              <w:rPr>
                <w:lang w:val="en-US"/>
              </w:rPr>
              <w:t>Not Configured</w:t>
            </w:r>
          </w:p>
        </w:tc>
        <w:tc>
          <w:tcPr>
            <w:tcW w:w="2345" w:type="dxa"/>
            <w:shd w:val="clear" w:color="auto" w:fill="D9D9D9"/>
          </w:tcPr>
          <w:p w14:paraId="7044CC37" w14:textId="77777777" w:rsidR="00E81869" w:rsidRDefault="00E81869" w:rsidP="00E81869">
            <w:pPr>
              <w:pStyle w:val="Tabeltekst"/>
              <w:rPr>
                <w:lang w:val="en-US"/>
              </w:rPr>
            </w:pPr>
            <w:r>
              <w:rPr>
                <w:lang w:val="en-US"/>
              </w:rPr>
              <w:t>Numeric Complex</w:t>
            </w:r>
          </w:p>
        </w:tc>
      </w:tr>
      <w:tr w:rsidR="00E81869" w:rsidRPr="0015448D" w14:paraId="0E378E4C" w14:textId="77777777" w:rsidTr="00E81869">
        <w:trPr>
          <w:tblHeader/>
        </w:trPr>
        <w:tc>
          <w:tcPr>
            <w:tcW w:w="2344" w:type="dxa"/>
            <w:shd w:val="clear" w:color="auto" w:fill="D9D9D9"/>
          </w:tcPr>
          <w:p w14:paraId="3BE4E2BD" w14:textId="77777777" w:rsidR="00E81869" w:rsidRDefault="00E81869" w:rsidP="00E81869">
            <w:pPr>
              <w:pStyle w:val="Tabeltekst"/>
              <w:rPr>
                <w:lang w:val="en-US"/>
              </w:rPr>
            </w:pPr>
          </w:p>
        </w:tc>
        <w:tc>
          <w:tcPr>
            <w:tcW w:w="2344" w:type="dxa"/>
            <w:shd w:val="clear" w:color="auto" w:fill="D9D9D9"/>
          </w:tcPr>
          <w:p w14:paraId="56DB3B7C" w14:textId="77777777" w:rsidR="00E81869" w:rsidRPr="006320C3" w:rsidRDefault="00E81869" w:rsidP="00E81869">
            <w:pPr>
              <w:pStyle w:val="Tabeltekst"/>
              <w:rPr>
                <w:lang w:val="en-US"/>
              </w:rPr>
            </w:pPr>
            <w:r>
              <w:rPr>
                <w:lang w:val="en-US"/>
              </w:rPr>
              <w:t>Minimum password length</w:t>
            </w:r>
          </w:p>
        </w:tc>
        <w:tc>
          <w:tcPr>
            <w:tcW w:w="2344" w:type="dxa"/>
            <w:shd w:val="clear" w:color="auto" w:fill="D9D9D9"/>
          </w:tcPr>
          <w:p w14:paraId="3385E12F" w14:textId="77777777" w:rsidR="00E81869" w:rsidRDefault="00E81869" w:rsidP="00E81869">
            <w:pPr>
              <w:pStyle w:val="Tabeltekst"/>
              <w:rPr>
                <w:lang w:val="en-US"/>
              </w:rPr>
            </w:pPr>
            <w:r>
              <w:rPr>
                <w:lang w:val="en-US"/>
              </w:rPr>
              <w:t>Not Configured</w:t>
            </w:r>
          </w:p>
        </w:tc>
        <w:tc>
          <w:tcPr>
            <w:tcW w:w="2345" w:type="dxa"/>
            <w:shd w:val="clear" w:color="auto" w:fill="D9D9D9"/>
          </w:tcPr>
          <w:p w14:paraId="321C9973" w14:textId="77777777" w:rsidR="00E81869" w:rsidRDefault="00E81869" w:rsidP="00E81869">
            <w:pPr>
              <w:pStyle w:val="Tabeltekst"/>
              <w:rPr>
                <w:lang w:val="en-US"/>
              </w:rPr>
            </w:pPr>
            <w:r>
              <w:rPr>
                <w:lang w:val="en-US"/>
              </w:rPr>
              <w:t>6</w:t>
            </w:r>
          </w:p>
        </w:tc>
      </w:tr>
      <w:tr w:rsidR="00E81869" w:rsidRPr="0015448D" w14:paraId="169626A5" w14:textId="77777777" w:rsidTr="00E81869">
        <w:trPr>
          <w:tblHeader/>
        </w:trPr>
        <w:tc>
          <w:tcPr>
            <w:tcW w:w="2344" w:type="dxa"/>
            <w:shd w:val="clear" w:color="auto" w:fill="D9D9D9"/>
          </w:tcPr>
          <w:p w14:paraId="045AB1F6" w14:textId="77777777" w:rsidR="00E81869" w:rsidRDefault="00E81869" w:rsidP="00E81869">
            <w:pPr>
              <w:pStyle w:val="Tabeltekst"/>
              <w:rPr>
                <w:lang w:val="en-US"/>
              </w:rPr>
            </w:pPr>
          </w:p>
        </w:tc>
        <w:tc>
          <w:tcPr>
            <w:tcW w:w="2344" w:type="dxa"/>
            <w:shd w:val="clear" w:color="auto" w:fill="D9D9D9"/>
          </w:tcPr>
          <w:p w14:paraId="2669CE42" w14:textId="77777777" w:rsidR="00E81869" w:rsidRPr="006320C3" w:rsidRDefault="00E81869" w:rsidP="00E81869">
            <w:pPr>
              <w:pStyle w:val="Tabeltekst"/>
              <w:rPr>
                <w:lang w:val="en-US"/>
              </w:rPr>
            </w:pPr>
            <w:r w:rsidRPr="006B65C0">
              <w:rPr>
                <w:lang w:val="en-US"/>
              </w:rPr>
              <w:t>Maximum minutes of inactivity before password is required</w:t>
            </w:r>
          </w:p>
        </w:tc>
        <w:tc>
          <w:tcPr>
            <w:tcW w:w="2344" w:type="dxa"/>
            <w:shd w:val="clear" w:color="auto" w:fill="D9D9D9"/>
          </w:tcPr>
          <w:p w14:paraId="441A940A" w14:textId="77777777" w:rsidR="00E81869" w:rsidRDefault="00E81869" w:rsidP="00E81869">
            <w:pPr>
              <w:pStyle w:val="Tabeltekst"/>
              <w:rPr>
                <w:lang w:val="en-US"/>
              </w:rPr>
            </w:pPr>
            <w:r>
              <w:rPr>
                <w:lang w:val="en-US"/>
              </w:rPr>
              <w:t>Not Configured</w:t>
            </w:r>
          </w:p>
        </w:tc>
        <w:tc>
          <w:tcPr>
            <w:tcW w:w="2345" w:type="dxa"/>
            <w:shd w:val="clear" w:color="auto" w:fill="D9D9D9"/>
          </w:tcPr>
          <w:p w14:paraId="4AAE2A36" w14:textId="77777777" w:rsidR="00E81869" w:rsidRDefault="00E81869" w:rsidP="00E81869">
            <w:pPr>
              <w:pStyle w:val="Tabeltekst"/>
              <w:rPr>
                <w:lang w:val="en-US"/>
              </w:rPr>
            </w:pPr>
            <w:r>
              <w:rPr>
                <w:lang w:val="en-US"/>
              </w:rPr>
              <w:t>5 minutes</w:t>
            </w:r>
          </w:p>
        </w:tc>
      </w:tr>
      <w:tr w:rsidR="00E81869" w:rsidRPr="0015448D" w14:paraId="15338A33" w14:textId="77777777" w:rsidTr="00E81869">
        <w:trPr>
          <w:tblHeader/>
        </w:trPr>
        <w:tc>
          <w:tcPr>
            <w:tcW w:w="2344" w:type="dxa"/>
            <w:shd w:val="clear" w:color="auto" w:fill="D9D9D9"/>
          </w:tcPr>
          <w:p w14:paraId="2E343DEF" w14:textId="77777777" w:rsidR="00E81869" w:rsidRDefault="00E81869" w:rsidP="00E81869">
            <w:pPr>
              <w:pStyle w:val="Tabeltekst"/>
              <w:rPr>
                <w:lang w:val="en-US"/>
              </w:rPr>
            </w:pPr>
          </w:p>
        </w:tc>
        <w:tc>
          <w:tcPr>
            <w:tcW w:w="2344" w:type="dxa"/>
            <w:shd w:val="clear" w:color="auto" w:fill="D9D9D9"/>
          </w:tcPr>
          <w:p w14:paraId="2538BAA4" w14:textId="77777777" w:rsidR="00E81869" w:rsidRPr="006320C3" w:rsidRDefault="00E81869" w:rsidP="00E81869">
            <w:pPr>
              <w:pStyle w:val="Tabeltekst"/>
              <w:rPr>
                <w:vertAlign w:val="superscript"/>
                <w:lang w:val="en-US"/>
              </w:rPr>
            </w:pPr>
            <w:r w:rsidRPr="006B65C0">
              <w:rPr>
                <w:lang w:val="en-US"/>
              </w:rPr>
              <w:t>Encryption of data storage on device</w:t>
            </w:r>
          </w:p>
        </w:tc>
        <w:tc>
          <w:tcPr>
            <w:tcW w:w="2344" w:type="dxa"/>
            <w:shd w:val="clear" w:color="auto" w:fill="D9D9D9"/>
          </w:tcPr>
          <w:p w14:paraId="0C5CDDA1" w14:textId="77777777" w:rsidR="00E81869" w:rsidRDefault="00E81869" w:rsidP="00E81869">
            <w:pPr>
              <w:pStyle w:val="Tabeltekst"/>
              <w:rPr>
                <w:lang w:val="en-US"/>
              </w:rPr>
            </w:pPr>
            <w:r>
              <w:rPr>
                <w:lang w:val="en-US"/>
              </w:rPr>
              <w:t>Not Configured</w:t>
            </w:r>
          </w:p>
        </w:tc>
        <w:tc>
          <w:tcPr>
            <w:tcW w:w="2345" w:type="dxa"/>
            <w:shd w:val="clear" w:color="auto" w:fill="D9D9D9"/>
          </w:tcPr>
          <w:p w14:paraId="61AF17DE" w14:textId="77777777" w:rsidR="00E81869" w:rsidRDefault="00E81869" w:rsidP="00E81869">
            <w:pPr>
              <w:pStyle w:val="Tabeltekst"/>
              <w:rPr>
                <w:lang w:val="en-US"/>
              </w:rPr>
            </w:pPr>
            <w:r>
              <w:rPr>
                <w:lang w:val="en-US"/>
              </w:rPr>
              <w:t>Require</w:t>
            </w:r>
          </w:p>
        </w:tc>
      </w:tr>
    </w:tbl>
    <w:p w14:paraId="5B312D49" w14:textId="77777777" w:rsidR="0029318A" w:rsidRDefault="0029318A" w:rsidP="0029318A">
      <w:pPr>
        <w:rPr>
          <w:b/>
          <w:bCs/>
          <w:lang w:val="en-US"/>
        </w:rPr>
      </w:pPr>
    </w:p>
    <w:p w14:paraId="270ACD6A" w14:textId="77777777" w:rsidR="0029318A" w:rsidRDefault="0029318A">
      <w:pPr>
        <w:spacing w:line="240" w:lineRule="auto"/>
        <w:rPr>
          <w:b/>
          <w:bCs/>
          <w:lang w:val="en-US"/>
        </w:rPr>
      </w:pPr>
      <w:r>
        <w:rPr>
          <w:b/>
          <w:bCs/>
          <w:lang w:val="en-US"/>
        </w:rPr>
        <w:br w:type="page"/>
      </w:r>
    </w:p>
    <w:p w14:paraId="72308391" w14:textId="21286DD8" w:rsidR="0029318A" w:rsidRPr="003946EB" w:rsidRDefault="0029318A" w:rsidP="0029318A">
      <w:pPr>
        <w:rPr>
          <w:b/>
          <w:bCs/>
          <w:lang w:val="en-US"/>
        </w:rPr>
      </w:pPr>
      <w:r w:rsidRPr="003946EB">
        <w:rPr>
          <w:b/>
          <w:bCs/>
          <w:lang w:val="en-US"/>
        </w:rPr>
        <w:lastRenderedPageBreak/>
        <w:t>Policy for Android Device Administrator devices</w:t>
      </w:r>
    </w:p>
    <w:p w14:paraId="4A344CA2" w14:textId="77777777" w:rsidR="0029318A" w:rsidRDefault="0029318A" w:rsidP="0029318A">
      <w:pPr>
        <w:rPr>
          <w:lang w:val="en-US"/>
        </w:rPr>
      </w:pP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344"/>
        <w:gridCol w:w="2344"/>
        <w:gridCol w:w="2344"/>
        <w:gridCol w:w="2345"/>
      </w:tblGrid>
      <w:tr w:rsidR="0029318A" w:rsidRPr="000011AA" w14:paraId="7E858A38" w14:textId="77777777" w:rsidTr="000F64C5">
        <w:trPr>
          <w:tblHeader/>
        </w:trPr>
        <w:tc>
          <w:tcPr>
            <w:tcW w:w="2344" w:type="dxa"/>
            <w:shd w:val="clear" w:color="auto" w:fill="474030"/>
          </w:tcPr>
          <w:p w14:paraId="536CBF89" w14:textId="77777777" w:rsidR="0029318A" w:rsidRPr="007944EE" w:rsidRDefault="0029318A" w:rsidP="000F64C5">
            <w:pPr>
              <w:pStyle w:val="Tabelkop"/>
            </w:pPr>
            <w:r>
              <w:t>Category</w:t>
            </w:r>
          </w:p>
        </w:tc>
        <w:tc>
          <w:tcPr>
            <w:tcW w:w="2344" w:type="dxa"/>
            <w:shd w:val="clear" w:color="auto" w:fill="474030"/>
          </w:tcPr>
          <w:p w14:paraId="0DFCDF10" w14:textId="77777777" w:rsidR="0029318A" w:rsidRPr="007944EE" w:rsidRDefault="0029318A" w:rsidP="000F64C5">
            <w:pPr>
              <w:pStyle w:val="Tabelkop"/>
            </w:pPr>
            <w:r>
              <w:t>Setting</w:t>
            </w:r>
          </w:p>
        </w:tc>
        <w:tc>
          <w:tcPr>
            <w:tcW w:w="2344" w:type="dxa"/>
            <w:shd w:val="clear" w:color="auto" w:fill="474030"/>
          </w:tcPr>
          <w:p w14:paraId="390618B1" w14:textId="77777777" w:rsidR="0029318A" w:rsidRPr="007944EE" w:rsidRDefault="0029318A" w:rsidP="000F64C5">
            <w:pPr>
              <w:pStyle w:val="Tabelkop"/>
            </w:pPr>
            <w:r>
              <w:t>Default Value</w:t>
            </w:r>
          </w:p>
        </w:tc>
        <w:tc>
          <w:tcPr>
            <w:tcW w:w="2345" w:type="dxa"/>
            <w:shd w:val="clear" w:color="auto" w:fill="474030"/>
          </w:tcPr>
          <w:p w14:paraId="39EE1AC3" w14:textId="77777777" w:rsidR="0029318A" w:rsidRPr="007944EE" w:rsidRDefault="0029318A" w:rsidP="000F64C5">
            <w:pPr>
              <w:pStyle w:val="Tabelkop"/>
            </w:pPr>
            <w:r>
              <w:t>Proposed Value</w:t>
            </w:r>
          </w:p>
        </w:tc>
      </w:tr>
      <w:tr w:rsidR="0029318A" w:rsidRPr="0015448D" w14:paraId="563AE92B" w14:textId="77777777" w:rsidTr="000F64C5">
        <w:trPr>
          <w:tblHeader/>
        </w:trPr>
        <w:tc>
          <w:tcPr>
            <w:tcW w:w="2344" w:type="dxa"/>
            <w:shd w:val="clear" w:color="auto" w:fill="D9D9D9"/>
          </w:tcPr>
          <w:p w14:paraId="64148F50" w14:textId="77777777" w:rsidR="0029318A" w:rsidRPr="00E26BB9" w:rsidRDefault="0029318A" w:rsidP="000F64C5">
            <w:pPr>
              <w:pStyle w:val="Tabeltekst"/>
              <w:rPr>
                <w:lang w:val="en-US"/>
              </w:rPr>
            </w:pPr>
            <w:r>
              <w:rPr>
                <w:lang w:val="en-US"/>
              </w:rPr>
              <w:t>Device Health</w:t>
            </w:r>
          </w:p>
        </w:tc>
        <w:tc>
          <w:tcPr>
            <w:tcW w:w="2344" w:type="dxa"/>
            <w:shd w:val="clear" w:color="auto" w:fill="D9D9D9"/>
          </w:tcPr>
          <w:p w14:paraId="03CACB67" w14:textId="77777777" w:rsidR="0029318A" w:rsidRPr="00E26BB9" w:rsidRDefault="0029318A" w:rsidP="000F64C5">
            <w:pPr>
              <w:pStyle w:val="Tabeltekst"/>
              <w:rPr>
                <w:lang w:val="en-US"/>
              </w:rPr>
            </w:pPr>
            <w:r>
              <w:rPr>
                <w:lang w:val="en-US"/>
              </w:rPr>
              <w:t>Rooted Devices</w:t>
            </w:r>
          </w:p>
        </w:tc>
        <w:tc>
          <w:tcPr>
            <w:tcW w:w="2344" w:type="dxa"/>
            <w:shd w:val="clear" w:color="auto" w:fill="D9D9D9"/>
          </w:tcPr>
          <w:p w14:paraId="15E9F202" w14:textId="77777777" w:rsidR="0029318A" w:rsidRPr="00E26BB9" w:rsidRDefault="0029318A" w:rsidP="000F64C5">
            <w:pPr>
              <w:pStyle w:val="Tabeltekst"/>
              <w:rPr>
                <w:lang w:val="en-US"/>
              </w:rPr>
            </w:pPr>
            <w:r>
              <w:rPr>
                <w:lang w:val="en-US"/>
              </w:rPr>
              <w:t>Not Configured</w:t>
            </w:r>
          </w:p>
        </w:tc>
        <w:tc>
          <w:tcPr>
            <w:tcW w:w="2345" w:type="dxa"/>
            <w:shd w:val="clear" w:color="auto" w:fill="D9D9D9"/>
          </w:tcPr>
          <w:p w14:paraId="4AF5E40F" w14:textId="77777777" w:rsidR="0029318A" w:rsidRPr="00E26BB9" w:rsidRDefault="0029318A" w:rsidP="000F64C5">
            <w:pPr>
              <w:pStyle w:val="Tabeltekst"/>
              <w:rPr>
                <w:lang w:val="en-US"/>
              </w:rPr>
            </w:pPr>
            <w:r>
              <w:rPr>
                <w:lang w:val="en-US"/>
              </w:rPr>
              <w:t>Block</w:t>
            </w:r>
          </w:p>
        </w:tc>
      </w:tr>
      <w:tr w:rsidR="0029318A" w:rsidRPr="0015448D" w14:paraId="7C7F9AA8" w14:textId="77777777" w:rsidTr="000F64C5">
        <w:trPr>
          <w:tblHeader/>
        </w:trPr>
        <w:tc>
          <w:tcPr>
            <w:tcW w:w="2344" w:type="dxa"/>
            <w:shd w:val="clear" w:color="auto" w:fill="D9D9D9"/>
          </w:tcPr>
          <w:p w14:paraId="2D0FE8AB" w14:textId="77777777" w:rsidR="0029318A" w:rsidRDefault="0029318A" w:rsidP="000F64C5">
            <w:pPr>
              <w:pStyle w:val="Tabeltekst"/>
              <w:rPr>
                <w:lang w:val="en-US"/>
              </w:rPr>
            </w:pPr>
            <w:r>
              <w:rPr>
                <w:lang w:val="en-US"/>
              </w:rPr>
              <w:t>System Security</w:t>
            </w:r>
          </w:p>
        </w:tc>
        <w:tc>
          <w:tcPr>
            <w:tcW w:w="2344" w:type="dxa"/>
            <w:shd w:val="clear" w:color="auto" w:fill="D9D9D9"/>
          </w:tcPr>
          <w:p w14:paraId="565DBDFD" w14:textId="77777777" w:rsidR="0029318A" w:rsidRPr="006320C3" w:rsidRDefault="0029318A" w:rsidP="000F64C5">
            <w:pPr>
              <w:pStyle w:val="Tabeltekst"/>
              <w:rPr>
                <w:vertAlign w:val="superscript"/>
                <w:lang w:val="en-US"/>
              </w:rPr>
            </w:pPr>
            <w:r w:rsidRPr="006B65C0">
              <w:rPr>
                <w:lang w:val="en-US"/>
              </w:rPr>
              <w:t>Require a password to unlock mobile devices</w:t>
            </w:r>
          </w:p>
        </w:tc>
        <w:tc>
          <w:tcPr>
            <w:tcW w:w="2344" w:type="dxa"/>
            <w:shd w:val="clear" w:color="auto" w:fill="D9D9D9"/>
          </w:tcPr>
          <w:p w14:paraId="654E72E4" w14:textId="77777777" w:rsidR="0029318A" w:rsidRDefault="0029318A" w:rsidP="000F64C5">
            <w:pPr>
              <w:pStyle w:val="Tabeltekst"/>
              <w:rPr>
                <w:lang w:val="en-US"/>
              </w:rPr>
            </w:pPr>
            <w:r>
              <w:rPr>
                <w:lang w:val="en-US"/>
              </w:rPr>
              <w:t>Not Configured</w:t>
            </w:r>
          </w:p>
        </w:tc>
        <w:tc>
          <w:tcPr>
            <w:tcW w:w="2345" w:type="dxa"/>
            <w:shd w:val="clear" w:color="auto" w:fill="D9D9D9"/>
          </w:tcPr>
          <w:p w14:paraId="0D9A88D2" w14:textId="77777777" w:rsidR="0029318A" w:rsidRDefault="0029318A" w:rsidP="000F64C5">
            <w:pPr>
              <w:pStyle w:val="Tabeltekst"/>
              <w:rPr>
                <w:lang w:val="en-US"/>
              </w:rPr>
            </w:pPr>
            <w:r>
              <w:rPr>
                <w:lang w:val="en-US"/>
              </w:rPr>
              <w:t>Required</w:t>
            </w:r>
          </w:p>
        </w:tc>
      </w:tr>
      <w:tr w:rsidR="0029318A" w:rsidRPr="0015448D" w14:paraId="0E921D00" w14:textId="77777777" w:rsidTr="000F64C5">
        <w:trPr>
          <w:tblHeader/>
        </w:trPr>
        <w:tc>
          <w:tcPr>
            <w:tcW w:w="2344" w:type="dxa"/>
            <w:shd w:val="clear" w:color="auto" w:fill="D9D9D9"/>
          </w:tcPr>
          <w:p w14:paraId="465D0BFA" w14:textId="77777777" w:rsidR="0029318A" w:rsidRDefault="0029318A" w:rsidP="000F64C5">
            <w:pPr>
              <w:pStyle w:val="Tabeltekst"/>
              <w:rPr>
                <w:lang w:val="en-US"/>
              </w:rPr>
            </w:pPr>
          </w:p>
        </w:tc>
        <w:tc>
          <w:tcPr>
            <w:tcW w:w="2344" w:type="dxa"/>
            <w:shd w:val="clear" w:color="auto" w:fill="D9D9D9"/>
          </w:tcPr>
          <w:p w14:paraId="7AA153DA" w14:textId="77777777" w:rsidR="0029318A" w:rsidRPr="006320C3" w:rsidRDefault="0029318A" w:rsidP="000F64C5">
            <w:pPr>
              <w:pStyle w:val="Tabeltekst"/>
              <w:rPr>
                <w:lang w:val="en-US"/>
              </w:rPr>
            </w:pPr>
            <w:r w:rsidRPr="006320C3">
              <w:rPr>
                <w:lang w:val="en-US"/>
              </w:rPr>
              <w:t>Required password type</w:t>
            </w:r>
          </w:p>
        </w:tc>
        <w:tc>
          <w:tcPr>
            <w:tcW w:w="2344" w:type="dxa"/>
            <w:shd w:val="clear" w:color="auto" w:fill="D9D9D9"/>
          </w:tcPr>
          <w:p w14:paraId="1A1AD0D4" w14:textId="77777777" w:rsidR="0029318A" w:rsidRDefault="0029318A" w:rsidP="000F64C5">
            <w:pPr>
              <w:pStyle w:val="Tabeltekst"/>
              <w:rPr>
                <w:lang w:val="en-US"/>
              </w:rPr>
            </w:pPr>
            <w:r>
              <w:rPr>
                <w:lang w:val="en-US"/>
              </w:rPr>
              <w:t>Not Configured</w:t>
            </w:r>
          </w:p>
        </w:tc>
        <w:tc>
          <w:tcPr>
            <w:tcW w:w="2345" w:type="dxa"/>
            <w:shd w:val="clear" w:color="auto" w:fill="D9D9D9"/>
          </w:tcPr>
          <w:p w14:paraId="11CA0798" w14:textId="77777777" w:rsidR="0029318A" w:rsidRDefault="0029318A" w:rsidP="000F64C5">
            <w:pPr>
              <w:pStyle w:val="Tabeltekst"/>
              <w:rPr>
                <w:lang w:val="en-US"/>
              </w:rPr>
            </w:pPr>
            <w:r>
              <w:rPr>
                <w:lang w:val="en-US"/>
              </w:rPr>
              <w:t>Numeric Complex</w:t>
            </w:r>
          </w:p>
        </w:tc>
      </w:tr>
      <w:tr w:rsidR="0029318A" w:rsidRPr="0015448D" w14:paraId="1BF13AB3" w14:textId="77777777" w:rsidTr="000F64C5">
        <w:trPr>
          <w:tblHeader/>
        </w:trPr>
        <w:tc>
          <w:tcPr>
            <w:tcW w:w="2344" w:type="dxa"/>
            <w:shd w:val="clear" w:color="auto" w:fill="D9D9D9"/>
          </w:tcPr>
          <w:p w14:paraId="166F471E" w14:textId="77777777" w:rsidR="0029318A" w:rsidRDefault="0029318A" w:rsidP="000F64C5">
            <w:pPr>
              <w:pStyle w:val="Tabeltekst"/>
              <w:rPr>
                <w:lang w:val="en-US"/>
              </w:rPr>
            </w:pPr>
          </w:p>
        </w:tc>
        <w:tc>
          <w:tcPr>
            <w:tcW w:w="2344" w:type="dxa"/>
            <w:shd w:val="clear" w:color="auto" w:fill="D9D9D9"/>
          </w:tcPr>
          <w:p w14:paraId="460813A1" w14:textId="77777777" w:rsidR="0029318A" w:rsidRPr="006320C3" w:rsidRDefault="0029318A" w:rsidP="000F64C5">
            <w:pPr>
              <w:pStyle w:val="Tabeltekst"/>
              <w:rPr>
                <w:lang w:val="en-US"/>
              </w:rPr>
            </w:pPr>
            <w:r>
              <w:rPr>
                <w:lang w:val="en-US"/>
              </w:rPr>
              <w:t>Minimum password length</w:t>
            </w:r>
          </w:p>
        </w:tc>
        <w:tc>
          <w:tcPr>
            <w:tcW w:w="2344" w:type="dxa"/>
            <w:shd w:val="clear" w:color="auto" w:fill="D9D9D9"/>
          </w:tcPr>
          <w:p w14:paraId="3EE5D723" w14:textId="77777777" w:rsidR="0029318A" w:rsidRDefault="0029318A" w:rsidP="000F64C5">
            <w:pPr>
              <w:pStyle w:val="Tabeltekst"/>
              <w:rPr>
                <w:lang w:val="en-US"/>
              </w:rPr>
            </w:pPr>
            <w:r>
              <w:rPr>
                <w:lang w:val="en-US"/>
              </w:rPr>
              <w:t>Not Configured</w:t>
            </w:r>
          </w:p>
        </w:tc>
        <w:tc>
          <w:tcPr>
            <w:tcW w:w="2345" w:type="dxa"/>
            <w:shd w:val="clear" w:color="auto" w:fill="D9D9D9"/>
          </w:tcPr>
          <w:p w14:paraId="127B36C7" w14:textId="77777777" w:rsidR="0029318A" w:rsidRDefault="0029318A" w:rsidP="000F64C5">
            <w:pPr>
              <w:pStyle w:val="Tabeltekst"/>
              <w:rPr>
                <w:lang w:val="en-US"/>
              </w:rPr>
            </w:pPr>
            <w:r>
              <w:rPr>
                <w:lang w:val="en-US"/>
              </w:rPr>
              <w:t>6</w:t>
            </w:r>
          </w:p>
        </w:tc>
      </w:tr>
      <w:tr w:rsidR="0029318A" w:rsidRPr="0015448D" w14:paraId="3100B7D5" w14:textId="77777777" w:rsidTr="000F64C5">
        <w:trPr>
          <w:tblHeader/>
        </w:trPr>
        <w:tc>
          <w:tcPr>
            <w:tcW w:w="2344" w:type="dxa"/>
            <w:shd w:val="clear" w:color="auto" w:fill="D9D9D9"/>
          </w:tcPr>
          <w:p w14:paraId="1065A6AB" w14:textId="77777777" w:rsidR="0029318A" w:rsidRDefault="0029318A" w:rsidP="000F64C5">
            <w:pPr>
              <w:pStyle w:val="Tabeltekst"/>
              <w:rPr>
                <w:lang w:val="en-US"/>
              </w:rPr>
            </w:pPr>
          </w:p>
        </w:tc>
        <w:tc>
          <w:tcPr>
            <w:tcW w:w="2344" w:type="dxa"/>
            <w:shd w:val="clear" w:color="auto" w:fill="D9D9D9"/>
          </w:tcPr>
          <w:p w14:paraId="26B7A618" w14:textId="77777777" w:rsidR="0029318A" w:rsidRPr="006320C3" w:rsidRDefault="0029318A" w:rsidP="000F64C5">
            <w:pPr>
              <w:pStyle w:val="Tabeltekst"/>
              <w:rPr>
                <w:lang w:val="en-US"/>
              </w:rPr>
            </w:pPr>
            <w:r w:rsidRPr="006B65C0">
              <w:rPr>
                <w:lang w:val="en-US"/>
              </w:rPr>
              <w:t>Maximum minutes of inactivity before password is required</w:t>
            </w:r>
          </w:p>
        </w:tc>
        <w:tc>
          <w:tcPr>
            <w:tcW w:w="2344" w:type="dxa"/>
            <w:shd w:val="clear" w:color="auto" w:fill="D9D9D9"/>
          </w:tcPr>
          <w:p w14:paraId="6E6BB47E" w14:textId="77777777" w:rsidR="0029318A" w:rsidRDefault="0029318A" w:rsidP="000F64C5">
            <w:pPr>
              <w:pStyle w:val="Tabeltekst"/>
              <w:rPr>
                <w:lang w:val="en-US"/>
              </w:rPr>
            </w:pPr>
            <w:r>
              <w:rPr>
                <w:lang w:val="en-US"/>
              </w:rPr>
              <w:t>Not Configured</w:t>
            </w:r>
          </w:p>
        </w:tc>
        <w:tc>
          <w:tcPr>
            <w:tcW w:w="2345" w:type="dxa"/>
            <w:shd w:val="clear" w:color="auto" w:fill="D9D9D9"/>
          </w:tcPr>
          <w:p w14:paraId="34F83472" w14:textId="77777777" w:rsidR="0029318A" w:rsidRDefault="0029318A" w:rsidP="000F64C5">
            <w:pPr>
              <w:pStyle w:val="Tabeltekst"/>
              <w:rPr>
                <w:lang w:val="en-US"/>
              </w:rPr>
            </w:pPr>
            <w:r>
              <w:rPr>
                <w:lang w:val="en-US"/>
              </w:rPr>
              <w:t>5 minutes</w:t>
            </w:r>
          </w:p>
        </w:tc>
      </w:tr>
      <w:tr w:rsidR="0029318A" w:rsidRPr="0015448D" w14:paraId="6B3D9C6C" w14:textId="77777777" w:rsidTr="000F64C5">
        <w:trPr>
          <w:tblHeader/>
        </w:trPr>
        <w:tc>
          <w:tcPr>
            <w:tcW w:w="2344" w:type="dxa"/>
            <w:shd w:val="clear" w:color="auto" w:fill="D9D9D9"/>
          </w:tcPr>
          <w:p w14:paraId="0399259F" w14:textId="77777777" w:rsidR="0029318A" w:rsidRDefault="0029318A" w:rsidP="000F64C5">
            <w:pPr>
              <w:pStyle w:val="Tabeltekst"/>
              <w:rPr>
                <w:lang w:val="en-US"/>
              </w:rPr>
            </w:pPr>
          </w:p>
        </w:tc>
        <w:tc>
          <w:tcPr>
            <w:tcW w:w="2344" w:type="dxa"/>
            <w:shd w:val="clear" w:color="auto" w:fill="D9D9D9"/>
          </w:tcPr>
          <w:p w14:paraId="254503EE" w14:textId="77777777" w:rsidR="0029318A" w:rsidRPr="006320C3" w:rsidRDefault="0029318A" w:rsidP="000F64C5">
            <w:pPr>
              <w:pStyle w:val="Tabeltekst"/>
              <w:rPr>
                <w:vertAlign w:val="superscript"/>
                <w:lang w:val="en-US"/>
              </w:rPr>
            </w:pPr>
            <w:r w:rsidRPr="006B65C0">
              <w:rPr>
                <w:lang w:val="en-US"/>
              </w:rPr>
              <w:t>Encryption of data storage on device</w:t>
            </w:r>
          </w:p>
        </w:tc>
        <w:tc>
          <w:tcPr>
            <w:tcW w:w="2344" w:type="dxa"/>
            <w:shd w:val="clear" w:color="auto" w:fill="D9D9D9"/>
          </w:tcPr>
          <w:p w14:paraId="63B479A8" w14:textId="77777777" w:rsidR="0029318A" w:rsidRDefault="0029318A" w:rsidP="000F64C5">
            <w:pPr>
              <w:pStyle w:val="Tabeltekst"/>
              <w:rPr>
                <w:lang w:val="en-US"/>
              </w:rPr>
            </w:pPr>
            <w:r>
              <w:rPr>
                <w:lang w:val="en-US"/>
              </w:rPr>
              <w:t>Not Configured</w:t>
            </w:r>
          </w:p>
        </w:tc>
        <w:tc>
          <w:tcPr>
            <w:tcW w:w="2345" w:type="dxa"/>
            <w:shd w:val="clear" w:color="auto" w:fill="D9D9D9"/>
          </w:tcPr>
          <w:p w14:paraId="1DAC04B7" w14:textId="77777777" w:rsidR="0029318A" w:rsidRDefault="0029318A" w:rsidP="000F64C5">
            <w:pPr>
              <w:pStyle w:val="Tabeltekst"/>
              <w:rPr>
                <w:lang w:val="en-US"/>
              </w:rPr>
            </w:pPr>
            <w:r>
              <w:rPr>
                <w:lang w:val="en-US"/>
              </w:rPr>
              <w:t>Require</w:t>
            </w:r>
          </w:p>
        </w:tc>
      </w:tr>
    </w:tbl>
    <w:p w14:paraId="35A6C110" w14:textId="77777777" w:rsidR="0029318A" w:rsidRDefault="0029318A" w:rsidP="0029318A">
      <w:pPr>
        <w:rPr>
          <w:lang w:val="en-US"/>
        </w:rPr>
      </w:pPr>
    </w:p>
    <w:p w14:paraId="6C9A3766" w14:textId="77777777" w:rsidR="00E81869" w:rsidRPr="00E81869" w:rsidRDefault="00E81869" w:rsidP="00E81869">
      <w:pPr>
        <w:rPr>
          <w:b/>
          <w:bCs/>
          <w:lang w:val="en-US"/>
        </w:rPr>
      </w:pPr>
    </w:p>
    <w:p w14:paraId="6DA1D220" w14:textId="66924E06" w:rsidR="00C32840" w:rsidRDefault="0091710A" w:rsidP="0091710A">
      <w:pPr>
        <w:pStyle w:val="Heading3"/>
        <w:rPr>
          <w:lang w:val="en-US"/>
        </w:rPr>
      </w:pPr>
      <w:bookmarkStart w:id="57" w:name="_Toc36219105"/>
      <w:r>
        <w:rPr>
          <w:lang w:val="en-US"/>
        </w:rPr>
        <w:t xml:space="preserve">Device </w:t>
      </w:r>
      <w:r w:rsidR="00E5423E">
        <w:rPr>
          <w:lang w:val="en-US"/>
        </w:rPr>
        <w:t>configuration</w:t>
      </w:r>
      <w:r>
        <w:rPr>
          <w:lang w:val="en-US"/>
        </w:rPr>
        <w:t xml:space="preserve"> Policies</w:t>
      </w:r>
      <w:bookmarkEnd w:id="57"/>
    </w:p>
    <w:p w14:paraId="70546966" w14:textId="23927C7E" w:rsidR="0091710A" w:rsidRDefault="0091710A" w:rsidP="0091710A">
      <w:pPr>
        <w:rPr>
          <w:lang w:val="en-US"/>
        </w:rPr>
      </w:pPr>
      <w:r>
        <w:rPr>
          <w:lang w:val="en-US"/>
        </w:rPr>
        <w:t>Device restriction policies configure or restrict settings and features on the mobile devices to fulfill the following needs:</w:t>
      </w:r>
    </w:p>
    <w:p w14:paraId="45BEC3F1" w14:textId="4939F9D1" w:rsidR="0091710A" w:rsidRDefault="0091710A" w:rsidP="00C446F6">
      <w:pPr>
        <w:pStyle w:val="ListParagraph"/>
        <w:numPr>
          <w:ilvl w:val="0"/>
          <w:numId w:val="38"/>
        </w:numPr>
        <w:rPr>
          <w:lang w:val="en-US"/>
        </w:rPr>
      </w:pPr>
      <w:r>
        <w:rPr>
          <w:lang w:val="en-US"/>
        </w:rPr>
        <w:t>Protect against service calls because users misconfigure their device;</w:t>
      </w:r>
    </w:p>
    <w:p w14:paraId="5031A76F" w14:textId="462BD74F" w:rsidR="0091710A" w:rsidRDefault="0091710A" w:rsidP="00C446F6">
      <w:pPr>
        <w:pStyle w:val="ListParagraph"/>
        <w:numPr>
          <w:ilvl w:val="0"/>
          <w:numId w:val="38"/>
        </w:numPr>
        <w:rPr>
          <w:lang w:val="en-US"/>
        </w:rPr>
      </w:pPr>
      <w:r>
        <w:rPr>
          <w:lang w:val="en-US"/>
        </w:rPr>
        <w:t>Protect against unwanted configurations which can cause security issues;</w:t>
      </w:r>
    </w:p>
    <w:p w14:paraId="1AEFCCE4" w14:textId="6322A08B" w:rsidR="0091710A" w:rsidRDefault="0091710A" w:rsidP="00C446F6">
      <w:pPr>
        <w:pStyle w:val="ListParagraph"/>
        <w:numPr>
          <w:ilvl w:val="0"/>
          <w:numId w:val="38"/>
        </w:numPr>
        <w:rPr>
          <w:lang w:val="en-US"/>
        </w:rPr>
      </w:pPr>
      <w:r>
        <w:rPr>
          <w:lang w:val="en-US"/>
        </w:rPr>
        <w:t>Protect users to make use of undesired features or services on company owned devices. This includes but is not limited to security related features.</w:t>
      </w:r>
    </w:p>
    <w:p w14:paraId="4275DB13" w14:textId="5FFAED34" w:rsidR="0091710A" w:rsidRDefault="0091710A" w:rsidP="0091710A">
      <w:pPr>
        <w:rPr>
          <w:lang w:val="en-US"/>
        </w:rPr>
      </w:pPr>
    </w:p>
    <w:p w14:paraId="386AC24D" w14:textId="390D7000" w:rsidR="0091710A" w:rsidRDefault="0091710A" w:rsidP="0091710A">
      <w:pPr>
        <w:rPr>
          <w:lang w:val="en-US"/>
        </w:rPr>
      </w:pPr>
      <w:r>
        <w:rPr>
          <w:lang w:val="en-US"/>
        </w:rPr>
        <w:t>As with the compliance policies, different restriction policies exist based on make (Apple vs Android) and deployment model. This paragraph details the proposed policies</w:t>
      </w:r>
      <w:r w:rsidR="0029318A">
        <w:rPr>
          <w:lang w:val="en-US"/>
        </w:rPr>
        <w:t xml:space="preserve"> for configured settings</w:t>
      </w:r>
      <w:r>
        <w:rPr>
          <w:lang w:val="en-US"/>
        </w:rPr>
        <w:t>. Please bear in mind that available policies can change over time because of new capabilities in the devices/OS and new features that Intune supports in the future.</w:t>
      </w:r>
    </w:p>
    <w:p w14:paraId="132A2476" w14:textId="798F80DE" w:rsidR="0091710A" w:rsidRDefault="00E5423E" w:rsidP="00E5423E">
      <w:pPr>
        <w:pStyle w:val="Heading4"/>
        <w:rPr>
          <w:lang w:val="en-US"/>
        </w:rPr>
      </w:pPr>
      <w:r>
        <w:rPr>
          <w:lang w:val="en-US"/>
        </w:rPr>
        <w:t>iOS and iPadOS</w:t>
      </w:r>
    </w:p>
    <w:p w14:paraId="514E5A2E" w14:textId="5ED01F7E" w:rsidR="00E5423E" w:rsidRDefault="0029318A" w:rsidP="00E5423E">
      <w:pPr>
        <w:rPr>
          <w:lang w:val="en-US"/>
        </w:rPr>
      </w:pPr>
      <w:r w:rsidRPr="0029318A">
        <w:rPr>
          <w:lang w:val="en-US"/>
        </w:rPr>
        <w:t>For</w:t>
      </w:r>
      <w:r>
        <w:rPr>
          <w:lang w:val="en-US"/>
        </w:rPr>
        <w:t xml:space="preserve"> iOS/iPadOS Device Features and Device Restrictions can be configured in separate policies. In the production environment, no policy is configured at this moment in time (March 2020).</w:t>
      </w:r>
      <w:r w:rsidR="003475E7">
        <w:rPr>
          <w:lang w:val="en-US"/>
        </w:rPr>
        <w:t xml:space="preserve"> Below mentioned policies are proposed values and need confirmation.</w:t>
      </w: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344"/>
        <w:gridCol w:w="2344"/>
        <w:gridCol w:w="2344"/>
        <w:gridCol w:w="2345"/>
      </w:tblGrid>
      <w:tr w:rsidR="0029318A" w:rsidRPr="000011AA" w14:paraId="7AF012A1" w14:textId="77777777" w:rsidTr="000F64C5">
        <w:trPr>
          <w:tblHeader/>
        </w:trPr>
        <w:tc>
          <w:tcPr>
            <w:tcW w:w="2344" w:type="dxa"/>
            <w:shd w:val="clear" w:color="auto" w:fill="474030"/>
          </w:tcPr>
          <w:p w14:paraId="2D165487" w14:textId="77777777" w:rsidR="0029318A" w:rsidRPr="007944EE" w:rsidRDefault="0029318A" w:rsidP="000F64C5">
            <w:pPr>
              <w:pStyle w:val="Tabelkop"/>
            </w:pPr>
            <w:r>
              <w:t>Category</w:t>
            </w:r>
          </w:p>
        </w:tc>
        <w:tc>
          <w:tcPr>
            <w:tcW w:w="2344" w:type="dxa"/>
            <w:shd w:val="clear" w:color="auto" w:fill="474030"/>
          </w:tcPr>
          <w:p w14:paraId="4CB59CC7" w14:textId="77777777" w:rsidR="0029318A" w:rsidRPr="007944EE" w:rsidRDefault="0029318A" w:rsidP="000F64C5">
            <w:pPr>
              <w:pStyle w:val="Tabelkop"/>
            </w:pPr>
            <w:r>
              <w:t>Setting</w:t>
            </w:r>
          </w:p>
        </w:tc>
        <w:tc>
          <w:tcPr>
            <w:tcW w:w="2344" w:type="dxa"/>
            <w:shd w:val="clear" w:color="auto" w:fill="474030"/>
          </w:tcPr>
          <w:p w14:paraId="6E4C610C" w14:textId="77777777" w:rsidR="0029318A" w:rsidRPr="007944EE" w:rsidRDefault="0029318A" w:rsidP="000F64C5">
            <w:pPr>
              <w:pStyle w:val="Tabelkop"/>
            </w:pPr>
            <w:r>
              <w:t>Default Value</w:t>
            </w:r>
          </w:p>
        </w:tc>
        <w:tc>
          <w:tcPr>
            <w:tcW w:w="2345" w:type="dxa"/>
            <w:shd w:val="clear" w:color="auto" w:fill="474030"/>
          </w:tcPr>
          <w:p w14:paraId="0333F2A3" w14:textId="77777777" w:rsidR="0029318A" w:rsidRPr="007944EE" w:rsidRDefault="0029318A" w:rsidP="000F64C5">
            <w:pPr>
              <w:pStyle w:val="Tabelkop"/>
            </w:pPr>
            <w:r>
              <w:t>Proposed Value</w:t>
            </w:r>
          </w:p>
        </w:tc>
      </w:tr>
      <w:tr w:rsidR="0029318A" w:rsidRPr="0015448D" w14:paraId="1CE60968" w14:textId="77777777" w:rsidTr="000F64C5">
        <w:trPr>
          <w:tblHeader/>
        </w:trPr>
        <w:tc>
          <w:tcPr>
            <w:tcW w:w="2344" w:type="dxa"/>
            <w:shd w:val="clear" w:color="auto" w:fill="D9D9D9"/>
          </w:tcPr>
          <w:p w14:paraId="6707AC44" w14:textId="0E0B67FD" w:rsidR="0029318A" w:rsidRPr="00E26BB9" w:rsidRDefault="0029318A" w:rsidP="000F64C5">
            <w:pPr>
              <w:pStyle w:val="Tabeltekst"/>
              <w:rPr>
                <w:lang w:val="en-US"/>
              </w:rPr>
            </w:pPr>
            <w:r>
              <w:rPr>
                <w:lang w:val="en-US"/>
              </w:rPr>
              <w:t>General</w:t>
            </w:r>
          </w:p>
        </w:tc>
        <w:tc>
          <w:tcPr>
            <w:tcW w:w="2344" w:type="dxa"/>
            <w:shd w:val="clear" w:color="auto" w:fill="D9D9D9"/>
          </w:tcPr>
          <w:p w14:paraId="2C688E56" w14:textId="18990F06" w:rsidR="0029318A" w:rsidRPr="00E26BB9" w:rsidRDefault="0029318A" w:rsidP="000F64C5">
            <w:pPr>
              <w:pStyle w:val="Tabeltekst"/>
              <w:rPr>
                <w:lang w:val="en-US"/>
              </w:rPr>
            </w:pPr>
            <w:r>
              <w:rPr>
                <w:lang w:val="en-US"/>
              </w:rPr>
              <w:t>Share usage data</w:t>
            </w:r>
          </w:p>
        </w:tc>
        <w:tc>
          <w:tcPr>
            <w:tcW w:w="2344" w:type="dxa"/>
            <w:shd w:val="clear" w:color="auto" w:fill="D9D9D9"/>
          </w:tcPr>
          <w:p w14:paraId="422946B8" w14:textId="77777777" w:rsidR="0029318A" w:rsidRPr="00E26BB9" w:rsidRDefault="0029318A" w:rsidP="000F64C5">
            <w:pPr>
              <w:pStyle w:val="Tabeltekst"/>
              <w:rPr>
                <w:lang w:val="en-US"/>
              </w:rPr>
            </w:pPr>
            <w:r>
              <w:rPr>
                <w:lang w:val="en-US"/>
              </w:rPr>
              <w:t>Not Configured</w:t>
            </w:r>
          </w:p>
        </w:tc>
        <w:tc>
          <w:tcPr>
            <w:tcW w:w="2345" w:type="dxa"/>
            <w:shd w:val="clear" w:color="auto" w:fill="D9D9D9"/>
          </w:tcPr>
          <w:p w14:paraId="448AD3A4" w14:textId="77777777" w:rsidR="0029318A" w:rsidRPr="00E26BB9" w:rsidRDefault="0029318A" w:rsidP="000F64C5">
            <w:pPr>
              <w:pStyle w:val="Tabeltekst"/>
              <w:rPr>
                <w:lang w:val="en-US"/>
              </w:rPr>
            </w:pPr>
            <w:r>
              <w:rPr>
                <w:lang w:val="en-US"/>
              </w:rPr>
              <w:t>Block</w:t>
            </w:r>
          </w:p>
        </w:tc>
      </w:tr>
      <w:tr w:rsidR="005E45BA" w:rsidRPr="0015448D" w14:paraId="0E5D04D2" w14:textId="77777777" w:rsidTr="000F64C5">
        <w:trPr>
          <w:tblHeader/>
        </w:trPr>
        <w:tc>
          <w:tcPr>
            <w:tcW w:w="2344" w:type="dxa"/>
            <w:shd w:val="clear" w:color="auto" w:fill="D9D9D9"/>
          </w:tcPr>
          <w:p w14:paraId="4003918E" w14:textId="1E6C081A" w:rsidR="005E45BA" w:rsidRDefault="005E45BA" w:rsidP="005E45BA">
            <w:pPr>
              <w:pStyle w:val="Tabeltekst"/>
              <w:rPr>
                <w:lang w:val="en-US"/>
              </w:rPr>
            </w:pPr>
          </w:p>
        </w:tc>
        <w:tc>
          <w:tcPr>
            <w:tcW w:w="2344" w:type="dxa"/>
            <w:shd w:val="clear" w:color="auto" w:fill="D9D9D9"/>
          </w:tcPr>
          <w:p w14:paraId="63F3C5F5" w14:textId="47EF14C8" w:rsidR="005E45BA" w:rsidRPr="005E45BA" w:rsidRDefault="005E45BA" w:rsidP="005E45BA">
            <w:pPr>
              <w:pStyle w:val="Tabeltekst"/>
              <w:rPr>
                <w:lang w:val="en-US"/>
              </w:rPr>
            </w:pPr>
            <w:r w:rsidRPr="005E45BA">
              <w:rPr>
                <w:lang w:val="en-US"/>
              </w:rPr>
              <w:t>Untrusted TLS certificates</w:t>
            </w:r>
          </w:p>
        </w:tc>
        <w:tc>
          <w:tcPr>
            <w:tcW w:w="2344" w:type="dxa"/>
            <w:shd w:val="clear" w:color="auto" w:fill="D9D9D9"/>
          </w:tcPr>
          <w:p w14:paraId="19FE2BE3" w14:textId="725A20AA" w:rsidR="005E45BA" w:rsidRDefault="005E45BA" w:rsidP="005E45BA">
            <w:pPr>
              <w:pStyle w:val="Tabeltekst"/>
              <w:rPr>
                <w:lang w:val="en-US"/>
              </w:rPr>
            </w:pPr>
            <w:r>
              <w:rPr>
                <w:lang w:val="en-US"/>
              </w:rPr>
              <w:t>Not Configured</w:t>
            </w:r>
          </w:p>
        </w:tc>
        <w:tc>
          <w:tcPr>
            <w:tcW w:w="2345" w:type="dxa"/>
            <w:shd w:val="clear" w:color="auto" w:fill="D9D9D9"/>
          </w:tcPr>
          <w:p w14:paraId="46E65BD0" w14:textId="06A3FC84" w:rsidR="005E45BA" w:rsidRDefault="005E45BA" w:rsidP="005E45BA">
            <w:pPr>
              <w:pStyle w:val="Tabeltekst"/>
              <w:rPr>
                <w:lang w:val="en-US"/>
              </w:rPr>
            </w:pPr>
            <w:r>
              <w:rPr>
                <w:lang w:val="en-US"/>
              </w:rPr>
              <w:t>Block</w:t>
            </w:r>
          </w:p>
        </w:tc>
      </w:tr>
      <w:tr w:rsidR="005E45BA" w:rsidRPr="0015448D" w14:paraId="366F1FD2" w14:textId="77777777" w:rsidTr="000F64C5">
        <w:trPr>
          <w:tblHeader/>
        </w:trPr>
        <w:tc>
          <w:tcPr>
            <w:tcW w:w="2344" w:type="dxa"/>
            <w:shd w:val="clear" w:color="auto" w:fill="D9D9D9"/>
          </w:tcPr>
          <w:p w14:paraId="218E9FFE" w14:textId="77777777" w:rsidR="005E45BA" w:rsidRDefault="005E45BA" w:rsidP="005E45BA">
            <w:pPr>
              <w:pStyle w:val="Tabeltekst"/>
              <w:rPr>
                <w:lang w:val="en-US"/>
              </w:rPr>
            </w:pPr>
          </w:p>
        </w:tc>
        <w:tc>
          <w:tcPr>
            <w:tcW w:w="2344" w:type="dxa"/>
            <w:shd w:val="clear" w:color="auto" w:fill="D9D9D9"/>
          </w:tcPr>
          <w:p w14:paraId="779C937C" w14:textId="03B755E5" w:rsidR="005E45BA" w:rsidRPr="006320C3" w:rsidRDefault="005E45BA" w:rsidP="005E45BA">
            <w:pPr>
              <w:pStyle w:val="Tabeltekst"/>
              <w:rPr>
                <w:lang w:val="en-US"/>
              </w:rPr>
            </w:pPr>
            <w:r w:rsidRPr="005E45BA">
              <w:rPr>
                <w:lang w:val="en-US"/>
              </w:rPr>
              <w:t>Limit ad tracking</w:t>
            </w:r>
          </w:p>
        </w:tc>
        <w:tc>
          <w:tcPr>
            <w:tcW w:w="2344" w:type="dxa"/>
            <w:shd w:val="clear" w:color="auto" w:fill="D9D9D9"/>
          </w:tcPr>
          <w:p w14:paraId="4CD2EF70" w14:textId="47168708" w:rsidR="005E45BA" w:rsidRDefault="005E45BA" w:rsidP="005E45BA">
            <w:pPr>
              <w:pStyle w:val="Tabeltekst"/>
              <w:rPr>
                <w:lang w:val="en-US"/>
              </w:rPr>
            </w:pPr>
            <w:r>
              <w:rPr>
                <w:lang w:val="en-US"/>
              </w:rPr>
              <w:t>Not Configured</w:t>
            </w:r>
          </w:p>
        </w:tc>
        <w:tc>
          <w:tcPr>
            <w:tcW w:w="2345" w:type="dxa"/>
            <w:shd w:val="clear" w:color="auto" w:fill="D9D9D9"/>
          </w:tcPr>
          <w:p w14:paraId="53386B09" w14:textId="4945609B" w:rsidR="005E45BA" w:rsidRDefault="005E45BA" w:rsidP="005E45BA">
            <w:pPr>
              <w:pStyle w:val="Tabeltekst"/>
              <w:rPr>
                <w:lang w:val="en-US"/>
              </w:rPr>
            </w:pPr>
            <w:r>
              <w:rPr>
                <w:lang w:val="en-US"/>
              </w:rPr>
              <w:t>Limit</w:t>
            </w:r>
          </w:p>
        </w:tc>
      </w:tr>
      <w:tr w:rsidR="005E45BA" w:rsidRPr="005E45BA" w14:paraId="7FA0FCAC" w14:textId="77777777" w:rsidTr="000F64C5">
        <w:trPr>
          <w:tblHeader/>
        </w:trPr>
        <w:tc>
          <w:tcPr>
            <w:tcW w:w="2344" w:type="dxa"/>
            <w:shd w:val="clear" w:color="auto" w:fill="D9D9D9"/>
          </w:tcPr>
          <w:p w14:paraId="6024962D" w14:textId="19807A08" w:rsidR="005E45BA" w:rsidRDefault="005E45BA" w:rsidP="005E45BA">
            <w:pPr>
              <w:pStyle w:val="Tabeltekst"/>
              <w:rPr>
                <w:lang w:val="en-US"/>
              </w:rPr>
            </w:pPr>
            <w:r w:rsidRPr="005E45BA">
              <w:rPr>
                <w:lang w:val="en-US"/>
              </w:rPr>
              <w:t>App Store, Doc Viewing, Gaming</w:t>
            </w:r>
          </w:p>
        </w:tc>
        <w:tc>
          <w:tcPr>
            <w:tcW w:w="2344" w:type="dxa"/>
            <w:shd w:val="clear" w:color="auto" w:fill="D9D9D9"/>
          </w:tcPr>
          <w:p w14:paraId="76A222D9" w14:textId="003D5393" w:rsidR="005E45BA" w:rsidRPr="006320C3" w:rsidRDefault="005E45BA" w:rsidP="005E45BA">
            <w:pPr>
              <w:pStyle w:val="Tabeltekst"/>
              <w:rPr>
                <w:lang w:val="en-US"/>
              </w:rPr>
            </w:pPr>
            <w:r w:rsidRPr="005E45BA">
              <w:rPr>
                <w:lang w:val="en-US"/>
              </w:rPr>
              <w:t>Download content from iBook store flagged as 'Erotica'</w:t>
            </w:r>
          </w:p>
        </w:tc>
        <w:tc>
          <w:tcPr>
            <w:tcW w:w="2344" w:type="dxa"/>
            <w:shd w:val="clear" w:color="auto" w:fill="D9D9D9"/>
          </w:tcPr>
          <w:p w14:paraId="451FCB41" w14:textId="622ED410" w:rsidR="005E45BA" w:rsidRDefault="005E45BA" w:rsidP="005E45BA">
            <w:pPr>
              <w:pStyle w:val="Tabeltekst"/>
              <w:rPr>
                <w:lang w:val="en-US"/>
              </w:rPr>
            </w:pPr>
            <w:r>
              <w:rPr>
                <w:lang w:val="en-US"/>
              </w:rPr>
              <w:t>Not Configured</w:t>
            </w:r>
          </w:p>
        </w:tc>
        <w:tc>
          <w:tcPr>
            <w:tcW w:w="2345" w:type="dxa"/>
            <w:shd w:val="clear" w:color="auto" w:fill="D9D9D9"/>
          </w:tcPr>
          <w:p w14:paraId="6FC55028" w14:textId="5DE4154E" w:rsidR="005E45BA" w:rsidRDefault="005E45BA" w:rsidP="005E45BA">
            <w:pPr>
              <w:pStyle w:val="Tabeltekst"/>
              <w:rPr>
                <w:lang w:val="en-US"/>
              </w:rPr>
            </w:pPr>
            <w:r>
              <w:rPr>
                <w:lang w:val="en-US"/>
              </w:rPr>
              <w:t>Block</w:t>
            </w:r>
          </w:p>
        </w:tc>
      </w:tr>
      <w:tr w:rsidR="005E45BA" w:rsidRPr="005E45BA" w14:paraId="7459AB8A" w14:textId="77777777" w:rsidTr="000F64C5">
        <w:trPr>
          <w:tblHeader/>
        </w:trPr>
        <w:tc>
          <w:tcPr>
            <w:tcW w:w="2344" w:type="dxa"/>
            <w:shd w:val="clear" w:color="auto" w:fill="D9D9D9"/>
          </w:tcPr>
          <w:p w14:paraId="5E0A5349" w14:textId="77777777" w:rsidR="005E45BA" w:rsidRDefault="005E45BA" w:rsidP="005E45BA">
            <w:pPr>
              <w:pStyle w:val="Tabeltekst"/>
              <w:rPr>
                <w:lang w:val="en-US"/>
              </w:rPr>
            </w:pPr>
          </w:p>
        </w:tc>
        <w:tc>
          <w:tcPr>
            <w:tcW w:w="2344" w:type="dxa"/>
            <w:shd w:val="clear" w:color="auto" w:fill="D9D9D9"/>
          </w:tcPr>
          <w:p w14:paraId="4D29FAA6" w14:textId="6235113B" w:rsidR="005E45BA" w:rsidRPr="006320C3" w:rsidRDefault="005E45BA" w:rsidP="005E45BA">
            <w:pPr>
              <w:pStyle w:val="Tabeltekst"/>
              <w:rPr>
                <w:lang w:val="en-US"/>
              </w:rPr>
            </w:pPr>
            <w:r w:rsidRPr="005E45BA">
              <w:rPr>
                <w:lang w:val="en-US"/>
              </w:rPr>
              <w:t>Explicit iTunes music, podcast, or news content</w:t>
            </w:r>
          </w:p>
        </w:tc>
        <w:tc>
          <w:tcPr>
            <w:tcW w:w="2344" w:type="dxa"/>
            <w:shd w:val="clear" w:color="auto" w:fill="D9D9D9"/>
          </w:tcPr>
          <w:p w14:paraId="5E81980E" w14:textId="0F9C7A75" w:rsidR="005E45BA" w:rsidRDefault="005E45BA" w:rsidP="005E45BA">
            <w:pPr>
              <w:pStyle w:val="Tabeltekst"/>
              <w:rPr>
                <w:lang w:val="en-US"/>
              </w:rPr>
            </w:pPr>
            <w:r>
              <w:rPr>
                <w:lang w:val="en-US"/>
              </w:rPr>
              <w:t>Not Configured</w:t>
            </w:r>
          </w:p>
        </w:tc>
        <w:tc>
          <w:tcPr>
            <w:tcW w:w="2345" w:type="dxa"/>
            <w:shd w:val="clear" w:color="auto" w:fill="D9D9D9"/>
          </w:tcPr>
          <w:p w14:paraId="2CB3448D" w14:textId="3AFF90CE" w:rsidR="005E45BA" w:rsidRDefault="005E45BA" w:rsidP="005E45BA">
            <w:pPr>
              <w:pStyle w:val="Tabeltekst"/>
              <w:rPr>
                <w:lang w:val="en-US"/>
              </w:rPr>
            </w:pPr>
            <w:r>
              <w:rPr>
                <w:lang w:val="en-US"/>
              </w:rPr>
              <w:t>Block (requires iOS 13)</w:t>
            </w:r>
          </w:p>
        </w:tc>
      </w:tr>
      <w:tr w:rsidR="005E45BA" w:rsidRPr="005E45BA" w14:paraId="3658CE6B" w14:textId="77777777" w:rsidTr="000F64C5">
        <w:trPr>
          <w:tblHeader/>
        </w:trPr>
        <w:tc>
          <w:tcPr>
            <w:tcW w:w="2344" w:type="dxa"/>
            <w:shd w:val="clear" w:color="auto" w:fill="D9D9D9"/>
          </w:tcPr>
          <w:p w14:paraId="2F16B090" w14:textId="77777777" w:rsidR="005E45BA" w:rsidRDefault="005E45BA" w:rsidP="005E45BA">
            <w:pPr>
              <w:pStyle w:val="Tabeltekst"/>
              <w:rPr>
                <w:lang w:val="en-US"/>
              </w:rPr>
            </w:pPr>
          </w:p>
        </w:tc>
        <w:tc>
          <w:tcPr>
            <w:tcW w:w="2344" w:type="dxa"/>
            <w:shd w:val="clear" w:color="auto" w:fill="D9D9D9"/>
          </w:tcPr>
          <w:p w14:paraId="14805FA7" w14:textId="6FFDF68E" w:rsidR="005E45BA" w:rsidRPr="005E45BA" w:rsidRDefault="005E45BA" w:rsidP="005E45BA">
            <w:pPr>
              <w:pStyle w:val="Tabeltekst"/>
              <w:rPr>
                <w:lang w:val="en-US"/>
              </w:rPr>
            </w:pPr>
            <w:r w:rsidRPr="005E45BA">
              <w:rPr>
                <w:lang w:val="en-US"/>
              </w:rPr>
              <w:t>Adding Game Center friends</w:t>
            </w:r>
          </w:p>
        </w:tc>
        <w:tc>
          <w:tcPr>
            <w:tcW w:w="2344" w:type="dxa"/>
            <w:shd w:val="clear" w:color="auto" w:fill="D9D9D9"/>
          </w:tcPr>
          <w:p w14:paraId="1BE24D41" w14:textId="7753C375" w:rsidR="005E45BA" w:rsidRDefault="005E45BA" w:rsidP="005E45BA">
            <w:pPr>
              <w:pStyle w:val="Tabeltekst"/>
              <w:rPr>
                <w:lang w:val="en-US"/>
              </w:rPr>
            </w:pPr>
            <w:r>
              <w:rPr>
                <w:lang w:val="en-US"/>
              </w:rPr>
              <w:t>Not Configured</w:t>
            </w:r>
          </w:p>
        </w:tc>
        <w:tc>
          <w:tcPr>
            <w:tcW w:w="2345" w:type="dxa"/>
            <w:shd w:val="clear" w:color="auto" w:fill="D9D9D9"/>
          </w:tcPr>
          <w:p w14:paraId="53BA8A4F" w14:textId="1C682E8C" w:rsidR="005E45BA" w:rsidRDefault="005E45BA" w:rsidP="005E45BA">
            <w:pPr>
              <w:pStyle w:val="Tabeltekst"/>
              <w:rPr>
                <w:lang w:val="en-US"/>
              </w:rPr>
            </w:pPr>
            <w:r>
              <w:rPr>
                <w:lang w:val="en-US"/>
              </w:rPr>
              <w:t>Block (requires iOS 13)</w:t>
            </w:r>
          </w:p>
        </w:tc>
      </w:tr>
      <w:tr w:rsidR="005E45BA" w:rsidRPr="005E45BA" w14:paraId="5B394C64" w14:textId="77777777" w:rsidTr="000F64C5">
        <w:trPr>
          <w:tblHeader/>
        </w:trPr>
        <w:tc>
          <w:tcPr>
            <w:tcW w:w="2344" w:type="dxa"/>
            <w:shd w:val="clear" w:color="auto" w:fill="D9D9D9"/>
          </w:tcPr>
          <w:p w14:paraId="6DC2AC45" w14:textId="77777777" w:rsidR="005E45BA" w:rsidRDefault="005E45BA" w:rsidP="005E45BA">
            <w:pPr>
              <w:pStyle w:val="Tabeltekst"/>
              <w:rPr>
                <w:lang w:val="en-US"/>
              </w:rPr>
            </w:pPr>
          </w:p>
        </w:tc>
        <w:tc>
          <w:tcPr>
            <w:tcW w:w="2344" w:type="dxa"/>
            <w:shd w:val="clear" w:color="auto" w:fill="D9D9D9"/>
          </w:tcPr>
          <w:p w14:paraId="6057D4FE" w14:textId="36FB5380" w:rsidR="005E45BA" w:rsidRPr="005E45BA" w:rsidRDefault="000F64C5" w:rsidP="005E45BA">
            <w:pPr>
              <w:pStyle w:val="Tabeltekst"/>
              <w:rPr>
                <w:lang w:val="en-US"/>
              </w:rPr>
            </w:pPr>
            <w:r w:rsidRPr="000F64C5">
              <w:rPr>
                <w:lang w:val="en-US"/>
              </w:rPr>
              <w:t>Game Center</w:t>
            </w:r>
          </w:p>
        </w:tc>
        <w:tc>
          <w:tcPr>
            <w:tcW w:w="2344" w:type="dxa"/>
            <w:shd w:val="clear" w:color="auto" w:fill="D9D9D9"/>
          </w:tcPr>
          <w:p w14:paraId="2492ECEA" w14:textId="3BF743C9" w:rsidR="005E45BA" w:rsidRDefault="000F64C5" w:rsidP="005E45BA">
            <w:pPr>
              <w:pStyle w:val="Tabeltekst"/>
              <w:rPr>
                <w:lang w:val="en-US"/>
              </w:rPr>
            </w:pPr>
            <w:r>
              <w:rPr>
                <w:lang w:val="en-US"/>
              </w:rPr>
              <w:t>Not Configured</w:t>
            </w:r>
          </w:p>
        </w:tc>
        <w:tc>
          <w:tcPr>
            <w:tcW w:w="2345" w:type="dxa"/>
            <w:shd w:val="clear" w:color="auto" w:fill="D9D9D9"/>
          </w:tcPr>
          <w:p w14:paraId="3397A247" w14:textId="0506C9A3" w:rsidR="005E45BA" w:rsidRDefault="000F64C5" w:rsidP="005E45BA">
            <w:pPr>
              <w:pStyle w:val="Tabeltekst"/>
              <w:rPr>
                <w:lang w:val="en-US"/>
              </w:rPr>
            </w:pPr>
            <w:r>
              <w:rPr>
                <w:lang w:val="en-US"/>
              </w:rPr>
              <w:t>Block</w:t>
            </w:r>
          </w:p>
        </w:tc>
      </w:tr>
      <w:tr w:rsidR="000F64C5" w:rsidRPr="005E45BA" w14:paraId="38352F7D" w14:textId="77777777" w:rsidTr="000F64C5">
        <w:trPr>
          <w:tblHeader/>
        </w:trPr>
        <w:tc>
          <w:tcPr>
            <w:tcW w:w="2344" w:type="dxa"/>
            <w:shd w:val="clear" w:color="auto" w:fill="D9D9D9"/>
          </w:tcPr>
          <w:p w14:paraId="44F42CA9" w14:textId="77777777" w:rsidR="000F64C5" w:rsidRDefault="000F64C5" w:rsidP="000F64C5">
            <w:pPr>
              <w:pStyle w:val="Tabeltekst"/>
              <w:rPr>
                <w:lang w:val="en-US"/>
              </w:rPr>
            </w:pPr>
          </w:p>
        </w:tc>
        <w:tc>
          <w:tcPr>
            <w:tcW w:w="2344" w:type="dxa"/>
            <w:shd w:val="clear" w:color="auto" w:fill="D9D9D9"/>
          </w:tcPr>
          <w:p w14:paraId="6662372B" w14:textId="29CC16F7" w:rsidR="000F64C5" w:rsidRPr="000F64C5" w:rsidRDefault="000F64C5" w:rsidP="000F64C5">
            <w:pPr>
              <w:pStyle w:val="Tabeltekst"/>
              <w:rPr>
                <w:lang w:val="en-US"/>
              </w:rPr>
            </w:pPr>
            <w:r w:rsidRPr="000F64C5">
              <w:rPr>
                <w:lang w:val="en-US"/>
              </w:rPr>
              <w:t>Multiplayer gaming</w:t>
            </w:r>
          </w:p>
        </w:tc>
        <w:tc>
          <w:tcPr>
            <w:tcW w:w="2344" w:type="dxa"/>
            <w:shd w:val="clear" w:color="auto" w:fill="D9D9D9"/>
          </w:tcPr>
          <w:p w14:paraId="60EB5C6A" w14:textId="18C87A0E" w:rsidR="000F64C5" w:rsidRDefault="000F64C5" w:rsidP="000F64C5">
            <w:pPr>
              <w:pStyle w:val="Tabeltekst"/>
              <w:rPr>
                <w:lang w:val="en-US"/>
              </w:rPr>
            </w:pPr>
            <w:r>
              <w:rPr>
                <w:lang w:val="en-US"/>
              </w:rPr>
              <w:t>Not Configured</w:t>
            </w:r>
          </w:p>
        </w:tc>
        <w:tc>
          <w:tcPr>
            <w:tcW w:w="2345" w:type="dxa"/>
            <w:shd w:val="clear" w:color="auto" w:fill="D9D9D9"/>
          </w:tcPr>
          <w:p w14:paraId="404528A6" w14:textId="5DFF39FC" w:rsidR="000F64C5" w:rsidRDefault="000F64C5" w:rsidP="000F64C5">
            <w:pPr>
              <w:pStyle w:val="Tabeltekst"/>
              <w:rPr>
                <w:lang w:val="en-US"/>
              </w:rPr>
            </w:pPr>
            <w:r>
              <w:rPr>
                <w:lang w:val="en-US"/>
              </w:rPr>
              <w:t>Block (requires iOS 13)</w:t>
            </w:r>
          </w:p>
        </w:tc>
      </w:tr>
    </w:tbl>
    <w:p w14:paraId="0D69EF95" w14:textId="77777777" w:rsidR="00BC235F" w:rsidRDefault="00BC235F">
      <w:r>
        <w:br w:type="page"/>
      </w: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344"/>
        <w:gridCol w:w="2344"/>
        <w:gridCol w:w="2344"/>
        <w:gridCol w:w="2345"/>
      </w:tblGrid>
      <w:tr w:rsidR="000F64C5" w:rsidRPr="005E45BA" w14:paraId="2FB374EF" w14:textId="77777777" w:rsidTr="000F64C5">
        <w:trPr>
          <w:tblHeader/>
        </w:trPr>
        <w:tc>
          <w:tcPr>
            <w:tcW w:w="2344" w:type="dxa"/>
            <w:shd w:val="clear" w:color="auto" w:fill="D9D9D9"/>
          </w:tcPr>
          <w:p w14:paraId="7C5F1269" w14:textId="1778B950" w:rsidR="000F64C5" w:rsidRDefault="007277F3" w:rsidP="000F64C5">
            <w:pPr>
              <w:pStyle w:val="Tabeltekst"/>
              <w:rPr>
                <w:lang w:val="en-US"/>
              </w:rPr>
            </w:pPr>
            <w:r>
              <w:rPr>
                <w:sz w:val="18"/>
                <w:szCs w:val="20"/>
              </w:rPr>
              <w:lastRenderedPageBreak/>
              <w:br w:type="page"/>
            </w:r>
            <w:r w:rsidR="000F64C5">
              <w:rPr>
                <w:lang w:val="en-US"/>
              </w:rPr>
              <w:t>Built in Apps</w:t>
            </w:r>
          </w:p>
        </w:tc>
        <w:tc>
          <w:tcPr>
            <w:tcW w:w="2344" w:type="dxa"/>
            <w:shd w:val="clear" w:color="auto" w:fill="D9D9D9"/>
          </w:tcPr>
          <w:p w14:paraId="66524931" w14:textId="3C89811E" w:rsidR="000F64C5" w:rsidRPr="000F64C5" w:rsidRDefault="000F64C5" w:rsidP="000F64C5">
            <w:pPr>
              <w:pStyle w:val="Tabeltekst"/>
              <w:rPr>
                <w:lang w:val="en-US"/>
              </w:rPr>
            </w:pPr>
            <w:r>
              <w:rPr>
                <w:lang w:val="en-US"/>
              </w:rPr>
              <w:t>Siri</w:t>
            </w:r>
          </w:p>
        </w:tc>
        <w:tc>
          <w:tcPr>
            <w:tcW w:w="2344" w:type="dxa"/>
            <w:shd w:val="clear" w:color="auto" w:fill="D9D9D9"/>
          </w:tcPr>
          <w:p w14:paraId="7DCED129" w14:textId="394C689E" w:rsidR="000F64C5" w:rsidRDefault="000F64C5" w:rsidP="000F64C5">
            <w:pPr>
              <w:pStyle w:val="Tabeltekst"/>
              <w:rPr>
                <w:lang w:val="en-US"/>
              </w:rPr>
            </w:pPr>
            <w:r>
              <w:rPr>
                <w:lang w:val="en-US"/>
              </w:rPr>
              <w:t>Not Configured</w:t>
            </w:r>
          </w:p>
        </w:tc>
        <w:tc>
          <w:tcPr>
            <w:tcW w:w="2345" w:type="dxa"/>
            <w:shd w:val="clear" w:color="auto" w:fill="D9D9D9"/>
          </w:tcPr>
          <w:p w14:paraId="023B1579" w14:textId="43564B91" w:rsidR="000F64C5" w:rsidRDefault="000F64C5" w:rsidP="000F64C5">
            <w:pPr>
              <w:pStyle w:val="Tabeltekst"/>
              <w:rPr>
                <w:lang w:val="en-US"/>
              </w:rPr>
            </w:pPr>
            <w:r>
              <w:rPr>
                <w:lang w:val="en-US"/>
              </w:rPr>
              <w:t>Block</w:t>
            </w:r>
          </w:p>
        </w:tc>
      </w:tr>
      <w:tr w:rsidR="000F64C5" w:rsidRPr="005E45BA" w14:paraId="02235FA6" w14:textId="77777777" w:rsidTr="000F64C5">
        <w:trPr>
          <w:tblHeader/>
        </w:trPr>
        <w:tc>
          <w:tcPr>
            <w:tcW w:w="2344" w:type="dxa"/>
            <w:shd w:val="clear" w:color="auto" w:fill="D9D9D9"/>
          </w:tcPr>
          <w:p w14:paraId="36B15C38" w14:textId="77777777" w:rsidR="000F64C5" w:rsidRDefault="000F64C5" w:rsidP="000F64C5">
            <w:pPr>
              <w:pStyle w:val="Tabeltekst"/>
              <w:rPr>
                <w:lang w:val="en-US"/>
              </w:rPr>
            </w:pPr>
          </w:p>
        </w:tc>
        <w:tc>
          <w:tcPr>
            <w:tcW w:w="2344" w:type="dxa"/>
            <w:shd w:val="clear" w:color="auto" w:fill="D9D9D9"/>
          </w:tcPr>
          <w:p w14:paraId="4D2BAD8E" w14:textId="63447EE6" w:rsidR="000F64C5" w:rsidRPr="000F64C5" w:rsidRDefault="000F64C5" w:rsidP="000F64C5">
            <w:pPr>
              <w:pStyle w:val="Tabeltekst"/>
              <w:rPr>
                <w:lang w:val="en-US"/>
              </w:rPr>
            </w:pPr>
            <w:r w:rsidRPr="000F64C5">
              <w:rPr>
                <w:lang w:val="en-US"/>
              </w:rPr>
              <w:t>Siri while device is locked</w:t>
            </w:r>
          </w:p>
        </w:tc>
        <w:tc>
          <w:tcPr>
            <w:tcW w:w="2344" w:type="dxa"/>
            <w:shd w:val="clear" w:color="auto" w:fill="D9D9D9"/>
          </w:tcPr>
          <w:p w14:paraId="1FADF8EE" w14:textId="0D6679E8" w:rsidR="000F64C5" w:rsidRDefault="000F64C5" w:rsidP="000F64C5">
            <w:pPr>
              <w:pStyle w:val="Tabeltekst"/>
              <w:rPr>
                <w:lang w:val="en-US"/>
              </w:rPr>
            </w:pPr>
            <w:r>
              <w:rPr>
                <w:lang w:val="en-US"/>
              </w:rPr>
              <w:t>Not Configured</w:t>
            </w:r>
          </w:p>
        </w:tc>
        <w:tc>
          <w:tcPr>
            <w:tcW w:w="2345" w:type="dxa"/>
            <w:shd w:val="clear" w:color="auto" w:fill="D9D9D9"/>
          </w:tcPr>
          <w:p w14:paraId="70337BDA" w14:textId="2F5F61F8" w:rsidR="000F64C5" w:rsidRDefault="000F64C5" w:rsidP="000F64C5">
            <w:pPr>
              <w:pStyle w:val="Tabeltekst"/>
              <w:rPr>
                <w:lang w:val="en-US"/>
              </w:rPr>
            </w:pPr>
            <w:r>
              <w:rPr>
                <w:lang w:val="en-US"/>
              </w:rPr>
              <w:t>Block</w:t>
            </w:r>
          </w:p>
        </w:tc>
      </w:tr>
      <w:tr w:rsidR="000F64C5" w:rsidRPr="005E45BA" w14:paraId="3B1D823A" w14:textId="77777777" w:rsidTr="000F64C5">
        <w:trPr>
          <w:tblHeader/>
        </w:trPr>
        <w:tc>
          <w:tcPr>
            <w:tcW w:w="2344" w:type="dxa"/>
            <w:shd w:val="clear" w:color="auto" w:fill="D9D9D9"/>
          </w:tcPr>
          <w:p w14:paraId="3FDB14A1" w14:textId="77777777" w:rsidR="000F64C5" w:rsidRDefault="000F64C5" w:rsidP="000F64C5">
            <w:pPr>
              <w:pStyle w:val="Tabeltekst"/>
              <w:rPr>
                <w:lang w:val="en-US"/>
              </w:rPr>
            </w:pPr>
          </w:p>
        </w:tc>
        <w:tc>
          <w:tcPr>
            <w:tcW w:w="2344" w:type="dxa"/>
            <w:shd w:val="clear" w:color="auto" w:fill="D9D9D9"/>
          </w:tcPr>
          <w:p w14:paraId="52B33DF4" w14:textId="7F4F64B3" w:rsidR="000F64C5" w:rsidRPr="000F64C5" w:rsidRDefault="000F64C5" w:rsidP="000F64C5">
            <w:pPr>
              <w:pStyle w:val="Tabeltekst"/>
              <w:rPr>
                <w:lang w:val="en-US"/>
              </w:rPr>
            </w:pPr>
            <w:r w:rsidRPr="000F64C5">
              <w:rPr>
                <w:lang w:val="en-US"/>
              </w:rPr>
              <w:t>Siri profanity filter</w:t>
            </w:r>
          </w:p>
        </w:tc>
        <w:tc>
          <w:tcPr>
            <w:tcW w:w="2344" w:type="dxa"/>
            <w:shd w:val="clear" w:color="auto" w:fill="D9D9D9"/>
          </w:tcPr>
          <w:p w14:paraId="415C8ED6" w14:textId="16C78284" w:rsidR="000F64C5" w:rsidRDefault="000F64C5" w:rsidP="000F64C5">
            <w:pPr>
              <w:pStyle w:val="Tabeltekst"/>
              <w:rPr>
                <w:lang w:val="en-US"/>
              </w:rPr>
            </w:pPr>
            <w:r>
              <w:rPr>
                <w:lang w:val="en-US"/>
              </w:rPr>
              <w:t>Not Configured</w:t>
            </w:r>
          </w:p>
        </w:tc>
        <w:tc>
          <w:tcPr>
            <w:tcW w:w="2345" w:type="dxa"/>
            <w:shd w:val="clear" w:color="auto" w:fill="D9D9D9"/>
          </w:tcPr>
          <w:p w14:paraId="16E06F60" w14:textId="7EE6B713" w:rsidR="000F64C5" w:rsidRDefault="000F64C5" w:rsidP="000F64C5">
            <w:pPr>
              <w:pStyle w:val="Tabeltekst"/>
              <w:rPr>
                <w:lang w:val="en-US"/>
              </w:rPr>
            </w:pPr>
            <w:r>
              <w:rPr>
                <w:lang w:val="en-US"/>
              </w:rPr>
              <w:t>Block</w:t>
            </w:r>
          </w:p>
        </w:tc>
      </w:tr>
      <w:tr w:rsidR="000F64C5" w:rsidRPr="005E45BA" w14:paraId="1CF49B01" w14:textId="77777777" w:rsidTr="000F64C5">
        <w:trPr>
          <w:tblHeader/>
        </w:trPr>
        <w:tc>
          <w:tcPr>
            <w:tcW w:w="2344" w:type="dxa"/>
            <w:shd w:val="clear" w:color="auto" w:fill="D9D9D9"/>
          </w:tcPr>
          <w:p w14:paraId="0CC0588E" w14:textId="77777777" w:rsidR="000F64C5" w:rsidRDefault="000F64C5" w:rsidP="000F64C5">
            <w:pPr>
              <w:pStyle w:val="Tabeltekst"/>
              <w:rPr>
                <w:lang w:val="en-US"/>
              </w:rPr>
            </w:pPr>
          </w:p>
        </w:tc>
        <w:tc>
          <w:tcPr>
            <w:tcW w:w="2344" w:type="dxa"/>
            <w:shd w:val="clear" w:color="auto" w:fill="D9D9D9"/>
          </w:tcPr>
          <w:p w14:paraId="4A11EDD1" w14:textId="4CE48977" w:rsidR="000F64C5" w:rsidRPr="000F64C5" w:rsidRDefault="000F64C5" w:rsidP="000F64C5">
            <w:pPr>
              <w:pStyle w:val="Tabeltekst"/>
              <w:rPr>
                <w:lang w:val="en-US"/>
              </w:rPr>
            </w:pPr>
            <w:r w:rsidRPr="000F64C5">
              <w:rPr>
                <w:lang w:val="en-US"/>
              </w:rPr>
              <w:t>Block removal of system apps from device</w:t>
            </w:r>
          </w:p>
        </w:tc>
        <w:tc>
          <w:tcPr>
            <w:tcW w:w="2344" w:type="dxa"/>
            <w:shd w:val="clear" w:color="auto" w:fill="D9D9D9"/>
          </w:tcPr>
          <w:p w14:paraId="2CDD530A" w14:textId="5910EB05" w:rsidR="000F64C5" w:rsidRDefault="000F64C5" w:rsidP="000F64C5">
            <w:pPr>
              <w:pStyle w:val="Tabeltekst"/>
              <w:rPr>
                <w:lang w:val="en-US"/>
              </w:rPr>
            </w:pPr>
            <w:r>
              <w:rPr>
                <w:lang w:val="en-US"/>
              </w:rPr>
              <w:t>Not Configured</w:t>
            </w:r>
          </w:p>
        </w:tc>
        <w:tc>
          <w:tcPr>
            <w:tcW w:w="2345" w:type="dxa"/>
            <w:shd w:val="clear" w:color="auto" w:fill="D9D9D9"/>
          </w:tcPr>
          <w:p w14:paraId="41C77C33" w14:textId="79151487" w:rsidR="000F64C5" w:rsidRDefault="000F64C5" w:rsidP="000F64C5">
            <w:pPr>
              <w:pStyle w:val="Tabeltekst"/>
              <w:rPr>
                <w:lang w:val="en-US"/>
              </w:rPr>
            </w:pPr>
            <w:r>
              <w:rPr>
                <w:lang w:val="en-US"/>
              </w:rPr>
              <w:t>Block</w:t>
            </w:r>
          </w:p>
        </w:tc>
      </w:tr>
      <w:tr w:rsidR="000F64C5" w:rsidRPr="005E45BA" w14:paraId="49E3CAA5" w14:textId="77777777" w:rsidTr="000F64C5">
        <w:trPr>
          <w:tblHeader/>
        </w:trPr>
        <w:tc>
          <w:tcPr>
            <w:tcW w:w="2344" w:type="dxa"/>
            <w:shd w:val="clear" w:color="auto" w:fill="D9D9D9"/>
          </w:tcPr>
          <w:p w14:paraId="7DBB98D4" w14:textId="5B2176D3" w:rsidR="000F64C5" w:rsidRDefault="000F64C5" w:rsidP="000F64C5">
            <w:pPr>
              <w:pStyle w:val="Tabeltekst"/>
              <w:rPr>
                <w:lang w:val="en-US"/>
              </w:rPr>
            </w:pPr>
            <w:r>
              <w:rPr>
                <w:lang w:val="en-US"/>
              </w:rPr>
              <w:t>Wireless</w:t>
            </w:r>
          </w:p>
        </w:tc>
        <w:tc>
          <w:tcPr>
            <w:tcW w:w="2344" w:type="dxa"/>
            <w:shd w:val="clear" w:color="auto" w:fill="D9D9D9"/>
          </w:tcPr>
          <w:p w14:paraId="20E30443" w14:textId="135F0DA3" w:rsidR="000F64C5" w:rsidRPr="000F64C5" w:rsidRDefault="003959EF" w:rsidP="000F64C5">
            <w:pPr>
              <w:pStyle w:val="Tabeltekst"/>
              <w:rPr>
                <w:lang w:val="en-US"/>
              </w:rPr>
            </w:pPr>
            <w:r w:rsidRPr="003959EF">
              <w:rPr>
                <w:lang w:val="en-US"/>
              </w:rPr>
              <w:t>Personal Hotspot</w:t>
            </w:r>
          </w:p>
        </w:tc>
        <w:tc>
          <w:tcPr>
            <w:tcW w:w="2344" w:type="dxa"/>
            <w:shd w:val="clear" w:color="auto" w:fill="D9D9D9"/>
          </w:tcPr>
          <w:p w14:paraId="402752EF" w14:textId="26DC1C1B" w:rsidR="000F64C5" w:rsidRDefault="003959EF" w:rsidP="000F64C5">
            <w:pPr>
              <w:pStyle w:val="Tabeltekst"/>
              <w:rPr>
                <w:lang w:val="en-US"/>
              </w:rPr>
            </w:pPr>
            <w:r>
              <w:rPr>
                <w:lang w:val="en-US"/>
              </w:rPr>
              <w:t>Not Configured</w:t>
            </w:r>
          </w:p>
        </w:tc>
        <w:tc>
          <w:tcPr>
            <w:tcW w:w="2345" w:type="dxa"/>
            <w:shd w:val="clear" w:color="auto" w:fill="D9D9D9"/>
          </w:tcPr>
          <w:p w14:paraId="3FA57770" w14:textId="15826EEA" w:rsidR="000F64C5" w:rsidRDefault="003959EF" w:rsidP="000F64C5">
            <w:pPr>
              <w:pStyle w:val="Tabeltekst"/>
              <w:rPr>
                <w:lang w:val="en-US"/>
              </w:rPr>
            </w:pPr>
            <w:r>
              <w:rPr>
                <w:lang w:val="en-US"/>
              </w:rPr>
              <w:t>Block</w:t>
            </w:r>
          </w:p>
        </w:tc>
      </w:tr>
      <w:tr w:rsidR="003475E7" w:rsidRPr="005E45BA" w14:paraId="40EDABD1" w14:textId="77777777" w:rsidTr="000F64C5">
        <w:trPr>
          <w:tblHeader/>
        </w:trPr>
        <w:tc>
          <w:tcPr>
            <w:tcW w:w="2344" w:type="dxa"/>
            <w:shd w:val="clear" w:color="auto" w:fill="D9D9D9"/>
          </w:tcPr>
          <w:p w14:paraId="17ADD909" w14:textId="2ABAFB2B" w:rsidR="003475E7" w:rsidRDefault="003475E7" w:rsidP="003475E7">
            <w:pPr>
              <w:pStyle w:val="Tabeltekst"/>
              <w:rPr>
                <w:lang w:val="en-US"/>
              </w:rPr>
            </w:pPr>
            <w:r>
              <w:rPr>
                <w:lang w:val="en-US"/>
              </w:rPr>
              <w:t>Connected Devices</w:t>
            </w:r>
          </w:p>
        </w:tc>
        <w:tc>
          <w:tcPr>
            <w:tcW w:w="2344" w:type="dxa"/>
            <w:shd w:val="clear" w:color="auto" w:fill="D9D9D9"/>
          </w:tcPr>
          <w:p w14:paraId="036BFF1F" w14:textId="0B41F8DF" w:rsidR="003475E7" w:rsidRPr="003959EF" w:rsidRDefault="003475E7" w:rsidP="003475E7">
            <w:pPr>
              <w:pStyle w:val="Tabeltekst"/>
              <w:rPr>
                <w:lang w:val="en-US"/>
              </w:rPr>
            </w:pPr>
            <w:r w:rsidRPr="003475E7">
              <w:rPr>
                <w:lang w:val="en-US"/>
              </w:rPr>
              <w:t>Apple Watch pairing</w:t>
            </w:r>
          </w:p>
        </w:tc>
        <w:tc>
          <w:tcPr>
            <w:tcW w:w="2344" w:type="dxa"/>
            <w:shd w:val="clear" w:color="auto" w:fill="D9D9D9"/>
          </w:tcPr>
          <w:p w14:paraId="6126FB5C" w14:textId="4BE1B026" w:rsidR="003475E7" w:rsidRDefault="003475E7" w:rsidP="003475E7">
            <w:pPr>
              <w:pStyle w:val="Tabeltekst"/>
              <w:rPr>
                <w:lang w:val="en-US"/>
              </w:rPr>
            </w:pPr>
            <w:r>
              <w:rPr>
                <w:lang w:val="en-US"/>
              </w:rPr>
              <w:t>Not Configured</w:t>
            </w:r>
          </w:p>
        </w:tc>
        <w:tc>
          <w:tcPr>
            <w:tcW w:w="2345" w:type="dxa"/>
            <w:shd w:val="clear" w:color="auto" w:fill="D9D9D9"/>
          </w:tcPr>
          <w:p w14:paraId="2F85F3FB" w14:textId="2C2F90A0" w:rsidR="003475E7" w:rsidRPr="003475E7" w:rsidRDefault="003475E7" w:rsidP="003475E7">
            <w:pPr>
              <w:pStyle w:val="Tabeltekst"/>
              <w:rPr>
                <w:highlight w:val="yellow"/>
                <w:lang w:val="en-US"/>
              </w:rPr>
            </w:pPr>
            <w:commentRangeStart w:id="58"/>
            <w:r w:rsidRPr="003475E7">
              <w:rPr>
                <w:highlight w:val="yellow"/>
                <w:lang w:val="en-US"/>
              </w:rPr>
              <w:t>Block</w:t>
            </w:r>
            <w:commentRangeEnd w:id="58"/>
            <w:r>
              <w:rPr>
                <w:rStyle w:val="CommentReference"/>
              </w:rPr>
              <w:commentReference w:id="58"/>
            </w:r>
          </w:p>
        </w:tc>
      </w:tr>
      <w:tr w:rsidR="003475E7" w:rsidRPr="005E45BA" w14:paraId="47825C1A" w14:textId="77777777" w:rsidTr="000F64C5">
        <w:trPr>
          <w:tblHeader/>
        </w:trPr>
        <w:tc>
          <w:tcPr>
            <w:tcW w:w="2344" w:type="dxa"/>
            <w:shd w:val="clear" w:color="auto" w:fill="D9D9D9"/>
          </w:tcPr>
          <w:p w14:paraId="5E48384C" w14:textId="77777777" w:rsidR="003475E7" w:rsidRDefault="003475E7" w:rsidP="003475E7">
            <w:pPr>
              <w:pStyle w:val="Tabeltekst"/>
              <w:rPr>
                <w:lang w:val="en-US"/>
              </w:rPr>
            </w:pPr>
          </w:p>
        </w:tc>
        <w:tc>
          <w:tcPr>
            <w:tcW w:w="2344" w:type="dxa"/>
            <w:shd w:val="clear" w:color="auto" w:fill="D9D9D9"/>
          </w:tcPr>
          <w:p w14:paraId="13A4B200" w14:textId="0511DC58" w:rsidR="003475E7" w:rsidRPr="003475E7" w:rsidRDefault="003475E7" w:rsidP="003475E7">
            <w:pPr>
              <w:pStyle w:val="Tabeltekst"/>
              <w:rPr>
                <w:lang w:val="en-US"/>
              </w:rPr>
            </w:pPr>
            <w:r w:rsidRPr="003475E7">
              <w:rPr>
                <w:lang w:val="en-US"/>
              </w:rPr>
              <w:t>Block setting up new nearby devices</w:t>
            </w:r>
          </w:p>
        </w:tc>
        <w:tc>
          <w:tcPr>
            <w:tcW w:w="2344" w:type="dxa"/>
            <w:shd w:val="clear" w:color="auto" w:fill="D9D9D9"/>
          </w:tcPr>
          <w:p w14:paraId="304D5D2D" w14:textId="031F1D10" w:rsidR="003475E7" w:rsidRDefault="003475E7" w:rsidP="003475E7">
            <w:pPr>
              <w:pStyle w:val="Tabeltekst"/>
              <w:rPr>
                <w:lang w:val="en-US"/>
              </w:rPr>
            </w:pPr>
            <w:r>
              <w:rPr>
                <w:lang w:val="en-US"/>
              </w:rPr>
              <w:t>Not Configured</w:t>
            </w:r>
          </w:p>
        </w:tc>
        <w:tc>
          <w:tcPr>
            <w:tcW w:w="2345" w:type="dxa"/>
            <w:shd w:val="clear" w:color="auto" w:fill="D9D9D9"/>
          </w:tcPr>
          <w:p w14:paraId="22FC6383" w14:textId="5C1E51C4" w:rsidR="003475E7" w:rsidRPr="003475E7" w:rsidRDefault="003475E7" w:rsidP="003475E7">
            <w:pPr>
              <w:pStyle w:val="Tabeltekst"/>
              <w:rPr>
                <w:highlight w:val="yellow"/>
                <w:lang w:val="en-US"/>
              </w:rPr>
            </w:pPr>
            <w:commentRangeStart w:id="59"/>
            <w:r w:rsidRPr="003475E7">
              <w:rPr>
                <w:highlight w:val="yellow"/>
                <w:lang w:val="en-US"/>
              </w:rPr>
              <w:t>Block</w:t>
            </w:r>
            <w:commentRangeEnd w:id="59"/>
            <w:r>
              <w:rPr>
                <w:rStyle w:val="CommentReference"/>
              </w:rPr>
              <w:commentReference w:id="59"/>
            </w:r>
          </w:p>
        </w:tc>
      </w:tr>
      <w:tr w:rsidR="003475E7" w:rsidRPr="005E45BA" w14:paraId="5A635AC8" w14:textId="77777777" w:rsidTr="000F64C5">
        <w:trPr>
          <w:tblHeader/>
        </w:trPr>
        <w:tc>
          <w:tcPr>
            <w:tcW w:w="2344" w:type="dxa"/>
            <w:shd w:val="clear" w:color="auto" w:fill="D9D9D9"/>
          </w:tcPr>
          <w:p w14:paraId="6FEDC2BD" w14:textId="67024E71" w:rsidR="003475E7" w:rsidRDefault="003475E7" w:rsidP="003475E7">
            <w:pPr>
              <w:pStyle w:val="Tabeltekst"/>
              <w:rPr>
                <w:lang w:val="en-US"/>
              </w:rPr>
            </w:pPr>
            <w:r w:rsidRPr="003475E7">
              <w:rPr>
                <w:lang w:val="en-US"/>
              </w:rPr>
              <w:t>Cloud and Storage</w:t>
            </w:r>
          </w:p>
        </w:tc>
        <w:tc>
          <w:tcPr>
            <w:tcW w:w="2344" w:type="dxa"/>
            <w:shd w:val="clear" w:color="auto" w:fill="D9D9D9"/>
          </w:tcPr>
          <w:p w14:paraId="0F54D1A9" w14:textId="01C76843" w:rsidR="003475E7" w:rsidRPr="003475E7" w:rsidRDefault="003475E7" w:rsidP="003475E7">
            <w:pPr>
              <w:pStyle w:val="Tabeltekst"/>
              <w:rPr>
                <w:lang w:val="en-US"/>
              </w:rPr>
            </w:pPr>
            <w:r w:rsidRPr="003475E7">
              <w:rPr>
                <w:lang w:val="en-US"/>
              </w:rPr>
              <w:t>Encrypted backup</w:t>
            </w:r>
          </w:p>
        </w:tc>
        <w:tc>
          <w:tcPr>
            <w:tcW w:w="2344" w:type="dxa"/>
            <w:shd w:val="clear" w:color="auto" w:fill="D9D9D9"/>
          </w:tcPr>
          <w:p w14:paraId="43FC03C1" w14:textId="5209B17F" w:rsidR="003475E7" w:rsidRDefault="003475E7" w:rsidP="003475E7">
            <w:pPr>
              <w:pStyle w:val="Tabeltekst"/>
              <w:rPr>
                <w:lang w:val="en-US"/>
              </w:rPr>
            </w:pPr>
            <w:r>
              <w:rPr>
                <w:lang w:val="en-US"/>
              </w:rPr>
              <w:t>Not Configured</w:t>
            </w:r>
          </w:p>
        </w:tc>
        <w:tc>
          <w:tcPr>
            <w:tcW w:w="2345" w:type="dxa"/>
            <w:shd w:val="clear" w:color="auto" w:fill="D9D9D9"/>
          </w:tcPr>
          <w:p w14:paraId="3628E844" w14:textId="77777777" w:rsidR="003475E7" w:rsidRPr="003475E7" w:rsidRDefault="003475E7" w:rsidP="003475E7">
            <w:pPr>
              <w:pStyle w:val="Tabeltekst"/>
              <w:rPr>
                <w:highlight w:val="yellow"/>
                <w:lang w:val="en-US"/>
              </w:rPr>
            </w:pPr>
          </w:p>
        </w:tc>
      </w:tr>
      <w:tr w:rsidR="003475E7" w:rsidRPr="005E45BA" w14:paraId="44C170BB" w14:textId="77777777" w:rsidTr="000F64C5">
        <w:trPr>
          <w:tblHeader/>
        </w:trPr>
        <w:tc>
          <w:tcPr>
            <w:tcW w:w="2344" w:type="dxa"/>
            <w:shd w:val="clear" w:color="auto" w:fill="D9D9D9"/>
          </w:tcPr>
          <w:p w14:paraId="4AFCD28F" w14:textId="77777777" w:rsidR="003475E7" w:rsidRPr="003475E7" w:rsidRDefault="003475E7" w:rsidP="003475E7">
            <w:pPr>
              <w:pStyle w:val="Tabeltekst"/>
              <w:rPr>
                <w:lang w:val="en-US"/>
              </w:rPr>
            </w:pPr>
          </w:p>
        </w:tc>
        <w:tc>
          <w:tcPr>
            <w:tcW w:w="2344" w:type="dxa"/>
            <w:shd w:val="clear" w:color="auto" w:fill="D9D9D9"/>
          </w:tcPr>
          <w:p w14:paraId="60269C34" w14:textId="21562611" w:rsidR="003475E7" w:rsidRPr="003475E7" w:rsidRDefault="003475E7" w:rsidP="003475E7">
            <w:pPr>
              <w:pStyle w:val="Tabeltekst"/>
              <w:rPr>
                <w:lang w:val="en-US"/>
              </w:rPr>
            </w:pPr>
            <w:r w:rsidRPr="003475E7">
              <w:rPr>
                <w:lang w:val="en-US"/>
              </w:rPr>
              <w:t>Managed apps sync to cloud</w:t>
            </w:r>
          </w:p>
        </w:tc>
        <w:tc>
          <w:tcPr>
            <w:tcW w:w="2344" w:type="dxa"/>
            <w:shd w:val="clear" w:color="auto" w:fill="D9D9D9"/>
          </w:tcPr>
          <w:p w14:paraId="44435214" w14:textId="57D0EEBD" w:rsidR="003475E7" w:rsidRDefault="003475E7" w:rsidP="003475E7">
            <w:pPr>
              <w:pStyle w:val="Tabeltekst"/>
              <w:rPr>
                <w:lang w:val="en-US"/>
              </w:rPr>
            </w:pPr>
            <w:r>
              <w:rPr>
                <w:lang w:val="en-US"/>
              </w:rPr>
              <w:t>Not Configured</w:t>
            </w:r>
          </w:p>
        </w:tc>
        <w:tc>
          <w:tcPr>
            <w:tcW w:w="2345" w:type="dxa"/>
            <w:shd w:val="clear" w:color="auto" w:fill="D9D9D9"/>
          </w:tcPr>
          <w:p w14:paraId="65B0A547" w14:textId="77777777" w:rsidR="003475E7" w:rsidRPr="003475E7" w:rsidRDefault="003475E7" w:rsidP="003475E7">
            <w:pPr>
              <w:pStyle w:val="Tabeltekst"/>
              <w:rPr>
                <w:highlight w:val="yellow"/>
                <w:lang w:val="en-US"/>
              </w:rPr>
            </w:pPr>
          </w:p>
        </w:tc>
      </w:tr>
      <w:tr w:rsidR="003475E7" w:rsidRPr="005E45BA" w14:paraId="1FD95D9C" w14:textId="77777777" w:rsidTr="000F64C5">
        <w:trPr>
          <w:tblHeader/>
        </w:trPr>
        <w:tc>
          <w:tcPr>
            <w:tcW w:w="2344" w:type="dxa"/>
            <w:shd w:val="clear" w:color="auto" w:fill="D9D9D9"/>
          </w:tcPr>
          <w:p w14:paraId="6B8F001F" w14:textId="77777777" w:rsidR="003475E7" w:rsidRPr="003475E7" w:rsidRDefault="003475E7" w:rsidP="003475E7">
            <w:pPr>
              <w:pStyle w:val="Tabeltekst"/>
              <w:rPr>
                <w:lang w:val="en-US"/>
              </w:rPr>
            </w:pPr>
          </w:p>
        </w:tc>
        <w:tc>
          <w:tcPr>
            <w:tcW w:w="2344" w:type="dxa"/>
            <w:shd w:val="clear" w:color="auto" w:fill="D9D9D9"/>
          </w:tcPr>
          <w:p w14:paraId="68048F95" w14:textId="73BCEB96" w:rsidR="003475E7" w:rsidRPr="003475E7" w:rsidRDefault="003475E7" w:rsidP="003475E7">
            <w:pPr>
              <w:pStyle w:val="Tabeltekst"/>
              <w:rPr>
                <w:lang w:val="en-US"/>
              </w:rPr>
            </w:pPr>
            <w:r w:rsidRPr="003475E7">
              <w:rPr>
                <w:lang w:val="en-US"/>
              </w:rPr>
              <w:t>Block Enterprise Book Backup</w:t>
            </w:r>
          </w:p>
        </w:tc>
        <w:tc>
          <w:tcPr>
            <w:tcW w:w="2344" w:type="dxa"/>
            <w:shd w:val="clear" w:color="auto" w:fill="D9D9D9"/>
          </w:tcPr>
          <w:p w14:paraId="12053DBE" w14:textId="3F8CA404" w:rsidR="003475E7" w:rsidRDefault="003475E7" w:rsidP="003475E7">
            <w:pPr>
              <w:pStyle w:val="Tabeltekst"/>
              <w:rPr>
                <w:lang w:val="en-US"/>
              </w:rPr>
            </w:pPr>
            <w:r>
              <w:rPr>
                <w:lang w:val="en-US"/>
              </w:rPr>
              <w:t>Not Configured</w:t>
            </w:r>
          </w:p>
        </w:tc>
        <w:tc>
          <w:tcPr>
            <w:tcW w:w="2345" w:type="dxa"/>
            <w:shd w:val="clear" w:color="auto" w:fill="D9D9D9"/>
          </w:tcPr>
          <w:p w14:paraId="6E1E6A1A" w14:textId="77777777" w:rsidR="003475E7" w:rsidRPr="003475E7" w:rsidRDefault="003475E7" w:rsidP="003475E7">
            <w:pPr>
              <w:pStyle w:val="Tabeltekst"/>
              <w:rPr>
                <w:highlight w:val="yellow"/>
                <w:lang w:val="en-US"/>
              </w:rPr>
            </w:pPr>
          </w:p>
        </w:tc>
      </w:tr>
      <w:tr w:rsidR="003475E7" w:rsidRPr="005E45BA" w14:paraId="0A1D6C60" w14:textId="77777777" w:rsidTr="000F64C5">
        <w:trPr>
          <w:tblHeader/>
        </w:trPr>
        <w:tc>
          <w:tcPr>
            <w:tcW w:w="2344" w:type="dxa"/>
            <w:shd w:val="clear" w:color="auto" w:fill="D9D9D9"/>
          </w:tcPr>
          <w:p w14:paraId="0501971C" w14:textId="77777777" w:rsidR="003475E7" w:rsidRPr="003475E7" w:rsidRDefault="003475E7" w:rsidP="003475E7">
            <w:pPr>
              <w:pStyle w:val="Tabeltekst"/>
              <w:rPr>
                <w:lang w:val="en-US"/>
              </w:rPr>
            </w:pPr>
          </w:p>
        </w:tc>
        <w:tc>
          <w:tcPr>
            <w:tcW w:w="2344" w:type="dxa"/>
            <w:shd w:val="clear" w:color="auto" w:fill="D9D9D9"/>
          </w:tcPr>
          <w:p w14:paraId="290EB3E9" w14:textId="61D6E6B3" w:rsidR="003475E7" w:rsidRPr="003475E7" w:rsidRDefault="003475E7" w:rsidP="003475E7">
            <w:pPr>
              <w:pStyle w:val="Tabeltekst"/>
              <w:rPr>
                <w:lang w:val="en-US"/>
              </w:rPr>
            </w:pPr>
            <w:r w:rsidRPr="003475E7">
              <w:rPr>
                <w:lang w:val="en-US"/>
              </w:rPr>
              <w:t>Block enterprise book metadata sync (notes and highlights)</w:t>
            </w:r>
          </w:p>
        </w:tc>
        <w:tc>
          <w:tcPr>
            <w:tcW w:w="2344" w:type="dxa"/>
            <w:shd w:val="clear" w:color="auto" w:fill="D9D9D9"/>
          </w:tcPr>
          <w:p w14:paraId="3418C7F7" w14:textId="515767A6" w:rsidR="003475E7" w:rsidRDefault="003475E7" w:rsidP="003475E7">
            <w:pPr>
              <w:pStyle w:val="Tabeltekst"/>
              <w:rPr>
                <w:lang w:val="en-US"/>
              </w:rPr>
            </w:pPr>
            <w:r>
              <w:rPr>
                <w:lang w:val="en-US"/>
              </w:rPr>
              <w:t>Not Configured</w:t>
            </w:r>
          </w:p>
        </w:tc>
        <w:tc>
          <w:tcPr>
            <w:tcW w:w="2345" w:type="dxa"/>
            <w:shd w:val="clear" w:color="auto" w:fill="D9D9D9"/>
          </w:tcPr>
          <w:p w14:paraId="35BC0BCC" w14:textId="77777777" w:rsidR="003475E7" w:rsidRPr="003475E7" w:rsidRDefault="003475E7" w:rsidP="003475E7">
            <w:pPr>
              <w:pStyle w:val="Tabeltekst"/>
              <w:rPr>
                <w:highlight w:val="yellow"/>
                <w:lang w:val="en-US"/>
              </w:rPr>
            </w:pPr>
          </w:p>
        </w:tc>
      </w:tr>
      <w:tr w:rsidR="003475E7" w:rsidRPr="005E45BA" w14:paraId="61BEBDA9" w14:textId="77777777" w:rsidTr="000F64C5">
        <w:trPr>
          <w:tblHeader/>
        </w:trPr>
        <w:tc>
          <w:tcPr>
            <w:tcW w:w="2344" w:type="dxa"/>
            <w:shd w:val="clear" w:color="auto" w:fill="D9D9D9"/>
          </w:tcPr>
          <w:p w14:paraId="59BC358B" w14:textId="77777777" w:rsidR="003475E7" w:rsidRPr="003475E7" w:rsidRDefault="003475E7" w:rsidP="003475E7">
            <w:pPr>
              <w:pStyle w:val="Tabeltekst"/>
              <w:rPr>
                <w:lang w:val="en-US"/>
              </w:rPr>
            </w:pPr>
          </w:p>
        </w:tc>
        <w:tc>
          <w:tcPr>
            <w:tcW w:w="2344" w:type="dxa"/>
            <w:shd w:val="clear" w:color="auto" w:fill="D9D9D9"/>
          </w:tcPr>
          <w:p w14:paraId="245EFD20" w14:textId="5CD7318B" w:rsidR="003475E7" w:rsidRPr="003475E7" w:rsidRDefault="003475E7" w:rsidP="003475E7">
            <w:pPr>
              <w:pStyle w:val="Tabeltekst"/>
              <w:rPr>
                <w:lang w:val="en-US"/>
              </w:rPr>
            </w:pPr>
            <w:r w:rsidRPr="003475E7">
              <w:rPr>
                <w:lang w:val="en-US"/>
              </w:rPr>
              <w:t>Photo stream syncing to iCloud</w:t>
            </w:r>
          </w:p>
        </w:tc>
        <w:tc>
          <w:tcPr>
            <w:tcW w:w="2344" w:type="dxa"/>
            <w:shd w:val="clear" w:color="auto" w:fill="D9D9D9"/>
          </w:tcPr>
          <w:p w14:paraId="6B21701E" w14:textId="41C645E1" w:rsidR="003475E7" w:rsidRDefault="003475E7" w:rsidP="003475E7">
            <w:pPr>
              <w:pStyle w:val="Tabeltekst"/>
              <w:rPr>
                <w:lang w:val="en-US"/>
              </w:rPr>
            </w:pPr>
            <w:r>
              <w:rPr>
                <w:lang w:val="en-US"/>
              </w:rPr>
              <w:t>Not Configured</w:t>
            </w:r>
          </w:p>
        </w:tc>
        <w:tc>
          <w:tcPr>
            <w:tcW w:w="2345" w:type="dxa"/>
            <w:shd w:val="clear" w:color="auto" w:fill="D9D9D9"/>
          </w:tcPr>
          <w:p w14:paraId="7CD71147" w14:textId="77777777" w:rsidR="003475E7" w:rsidRPr="003475E7" w:rsidRDefault="003475E7" w:rsidP="003475E7">
            <w:pPr>
              <w:pStyle w:val="Tabeltekst"/>
              <w:rPr>
                <w:highlight w:val="yellow"/>
                <w:lang w:val="en-US"/>
              </w:rPr>
            </w:pPr>
          </w:p>
        </w:tc>
      </w:tr>
      <w:tr w:rsidR="003475E7" w:rsidRPr="005E45BA" w14:paraId="70825C9D" w14:textId="77777777" w:rsidTr="000F64C5">
        <w:trPr>
          <w:tblHeader/>
        </w:trPr>
        <w:tc>
          <w:tcPr>
            <w:tcW w:w="2344" w:type="dxa"/>
            <w:shd w:val="clear" w:color="auto" w:fill="D9D9D9"/>
          </w:tcPr>
          <w:p w14:paraId="05EEE3D0" w14:textId="77777777" w:rsidR="003475E7" w:rsidRPr="003475E7" w:rsidRDefault="003475E7" w:rsidP="003475E7">
            <w:pPr>
              <w:pStyle w:val="Tabeltekst"/>
              <w:rPr>
                <w:lang w:val="en-US"/>
              </w:rPr>
            </w:pPr>
          </w:p>
        </w:tc>
        <w:tc>
          <w:tcPr>
            <w:tcW w:w="2344" w:type="dxa"/>
            <w:shd w:val="clear" w:color="auto" w:fill="D9D9D9"/>
          </w:tcPr>
          <w:p w14:paraId="38A6512B" w14:textId="4C84FFDD" w:rsidR="003475E7" w:rsidRPr="003475E7" w:rsidRDefault="003475E7" w:rsidP="003475E7">
            <w:pPr>
              <w:pStyle w:val="Tabeltekst"/>
              <w:rPr>
                <w:lang w:val="en-US"/>
              </w:rPr>
            </w:pPr>
            <w:r w:rsidRPr="003475E7">
              <w:rPr>
                <w:lang w:val="en-US"/>
              </w:rPr>
              <w:t>iCloud Photo Library</w:t>
            </w:r>
          </w:p>
        </w:tc>
        <w:tc>
          <w:tcPr>
            <w:tcW w:w="2344" w:type="dxa"/>
            <w:shd w:val="clear" w:color="auto" w:fill="D9D9D9"/>
          </w:tcPr>
          <w:p w14:paraId="5F84B7B6" w14:textId="25F4D558" w:rsidR="003475E7" w:rsidRDefault="003475E7" w:rsidP="003475E7">
            <w:pPr>
              <w:pStyle w:val="Tabeltekst"/>
              <w:rPr>
                <w:lang w:val="en-US"/>
              </w:rPr>
            </w:pPr>
            <w:r>
              <w:rPr>
                <w:lang w:val="en-US"/>
              </w:rPr>
              <w:t>Not Configured</w:t>
            </w:r>
          </w:p>
        </w:tc>
        <w:tc>
          <w:tcPr>
            <w:tcW w:w="2345" w:type="dxa"/>
            <w:shd w:val="clear" w:color="auto" w:fill="D9D9D9"/>
          </w:tcPr>
          <w:p w14:paraId="018899D6" w14:textId="77777777" w:rsidR="003475E7" w:rsidRPr="003475E7" w:rsidRDefault="003475E7" w:rsidP="003475E7">
            <w:pPr>
              <w:pStyle w:val="Tabeltekst"/>
              <w:rPr>
                <w:highlight w:val="yellow"/>
                <w:lang w:val="en-US"/>
              </w:rPr>
            </w:pPr>
          </w:p>
        </w:tc>
      </w:tr>
      <w:tr w:rsidR="003475E7" w:rsidRPr="005E45BA" w14:paraId="1D653749" w14:textId="77777777" w:rsidTr="000F64C5">
        <w:trPr>
          <w:tblHeader/>
        </w:trPr>
        <w:tc>
          <w:tcPr>
            <w:tcW w:w="2344" w:type="dxa"/>
            <w:shd w:val="clear" w:color="auto" w:fill="D9D9D9"/>
          </w:tcPr>
          <w:p w14:paraId="6033B8F2" w14:textId="77777777" w:rsidR="003475E7" w:rsidRPr="003475E7" w:rsidRDefault="003475E7" w:rsidP="003475E7">
            <w:pPr>
              <w:pStyle w:val="Tabeltekst"/>
              <w:rPr>
                <w:lang w:val="en-US"/>
              </w:rPr>
            </w:pPr>
          </w:p>
        </w:tc>
        <w:tc>
          <w:tcPr>
            <w:tcW w:w="2344" w:type="dxa"/>
            <w:shd w:val="clear" w:color="auto" w:fill="D9D9D9"/>
          </w:tcPr>
          <w:p w14:paraId="3B4AFE38" w14:textId="2DCF5220" w:rsidR="003475E7" w:rsidRPr="003475E7" w:rsidRDefault="003475E7" w:rsidP="003475E7">
            <w:pPr>
              <w:pStyle w:val="Tabeltekst"/>
              <w:rPr>
                <w:lang w:val="en-US"/>
              </w:rPr>
            </w:pPr>
            <w:r>
              <w:rPr>
                <w:lang w:val="en-US"/>
              </w:rPr>
              <w:t>S</w:t>
            </w:r>
            <w:r w:rsidRPr="003475E7">
              <w:rPr>
                <w:lang w:val="en-US"/>
              </w:rPr>
              <w:t>hared photo stream</w:t>
            </w:r>
          </w:p>
        </w:tc>
        <w:tc>
          <w:tcPr>
            <w:tcW w:w="2344" w:type="dxa"/>
            <w:shd w:val="clear" w:color="auto" w:fill="D9D9D9"/>
          </w:tcPr>
          <w:p w14:paraId="4707902C" w14:textId="48356506" w:rsidR="003475E7" w:rsidRDefault="003475E7" w:rsidP="003475E7">
            <w:pPr>
              <w:pStyle w:val="Tabeltekst"/>
              <w:rPr>
                <w:lang w:val="en-US"/>
              </w:rPr>
            </w:pPr>
            <w:r>
              <w:rPr>
                <w:lang w:val="en-US"/>
              </w:rPr>
              <w:t>Not Configured</w:t>
            </w:r>
          </w:p>
        </w:tc>
        <w:tc>
          <w:tcPr>
            <w:tcW w:w="2345" w:type="dxa"/>
            <w:shd w:val="clear" w:color="auto" w:fill="D9D9D9"/>
          </w:tcPr>
          <w:p w14:paraId="0832BC0F" w14:textId="77777777" w:rsidR="003475E7" w:rsidRPr="003475E7" w:rsidRDefault="003475E7" w:rsidP="003475E7">
            <w:pPr>
              <w:pStyle w:val="Tabeltekst"/>
              <w:rPr>
                <w:highlight w:val="yellow"/>
                <w:lang w:val="en-US"/>
              </w:rPr>
            </w:pPr>
          </w:p>
        </w:tc>
      </w:tr>
      <w:tr w:rsidR="003475E7" w:rsidRPr="005E45BA" w14:paraId="31FBF6C6" w14:textId="77777777" w:rsidTr="000F64C5">
        <w:trPr>
          <w:tblHeader/>
        </w:trPr>
        <w:tc>
          <w:tcPr>
            <w:tcW w:w="2344" w:type="dxa"/>
            <w:shd w:val="clear" w:color="auto" w:fill="D9D9D9"/>
          </w:tcPr>
          <w:p w14:paraId="0552A001" w14:textId="77777777" w:rsidR="003475E7" w:rsidRPr="003475E7" w:rsidRDefault="003475E7" w:rsidP="003475E7">
            <w:pPr>
              <w:pStyle w:val="Tabeltekst"/>
              <w:rPr>
                <w:lang w:val="en-US"/>
              </w:rPr>
            </w:pPr>
          </w:p>
        </w:tc>
        <w:tc>
          <w:tcPr>
            <w:tcW w:w="2344" w:type="dxa"/>
            <w:shd w:val="clear" w:color="auto" w:fill="D9D9D9"/>
          </w:tcPr>
          <w:p w14:paraId="4DD0E8D4" w14:textId="79CC6E21" w:rsidR="003475E7" w:rsidRDefault="003475E7" w:rsidP="003475E7">
            <w:pPr>
              <w:pStyle w:val="Tabeltekst"/>
              <w:rPr>
                <w:lang w:val="en-US"/>
              </w:rPr>
            </w:pPr>
            <w:r w:rsidRPr="003475E7">
              <w:rPr>
                <w:lang w:val="en-US"/>
              </w:rPr>
              <w:t>Handoff</w:t>
            </w:r>
          </w:p>
        </w:tc>
        <w:tc>
          <w:tcPr>
            <w:tcW w:w="2344" w:type="dxa"/>
            <w:shd w:val="clear" w:color="auto" w:fill="D9D9D9"/>
          </w:tcPr>
          <w:p w14:paraId="6280FC22" w14:textId="1F203718" w:rsidR="003475E7" w:rsidRDefault="003475E7" w:rsidP="003475E7">
            <w:pPr>
              <w:pStyle w:val="Tabeltekst"/>
              <w:rPr>
                <w:lang w:val="en-US"/>
              </w:rPr>
            </w:pPr>
            <w:r>
              <w:rPr>
                <w:lang w:val="en-US"/>
              </w:rPr>
              <w:t>Not Configured</w:t>
            </w:r>
          </w:p>
        </w:tc>
        <w:tc>
          <w:tcPr>
            <w:tcW w:w="2345" w:type="dxa"/>
            <w:shd w:val="clear" w:color="auto" w:fill="D9D9D9"/>
          </w:tcPr>
          <w:p w14:paraId="09558C81" w14:textId="1CCF3F1B" w:rsidR="003475E7" w:rsidRPr="003475E7" w:rsidRDefault="003475E7" w:rsidP="003475E7">
            <w:pPr>
              <w:pStyle w:val="Tabeltekst"/>
              <w:rPr>
                <w:highlight w:val="yellow"/>
                <w:lang w:val="en-US"/>
              </w:rPr>
            </w:pPr>
            <w:commentRangeStart w:id="60"/>
            <w:r w:rsidRPr="003475E7">
              <w:rPr>
                <w:highlight w:val="yellow"/>
                <w:lang w:val="en-US"/>
              </w:rPr>
              <w:t>Block</w:t>
            </w:r>
            <w:commentRangeEnd w:id="60"/>
            <w:r>
              <w:rPr>
                <w:rStyle w:val="CommentReference"/>
              </w:rPr>
              <w:commentReference w:id="60"/>
            </w:r>
          </w:p>
        </w:tc>
      </w:tr>
      <w:tr w:rsidR="003475E7" w:rsidRPr="005E45BA" w14:paraId="49856BA1" w14:textId="77777777" w:rsidTr="000F64C5">
        <w:trPr>
          <w:tblHeader/>
        </w:trPr>
        <w:tc>
          <w:tcPr>
            <w:tcW w:w="2344" w:type="dxa"/>
            <w:shd w:val="clear" w:color="auto" w:fill="D9D9D9"/>
          </w:tcPr>
          <w:p w14:paraId="1692BB92" w14:textId="77777777" w:rsidR="003475E7" w:rsidRPr="003475E7" w:rsidRDefault="003475E7" w:rsidP="003475E7">
            <w:pPr>
              <w:pStyle w:val="Tabeltekst"/>
              <w:rPr>
                <w:lang w:val="en-US"/>
              </w:rPr>
            </w:pPr>
          </w:p>
        </w:tc>
        <w:tc>
          <w:tcPr>
            <w:tcW w:w="2344" w:type="dxa"/>
            <w:shd w:val="clear" w:color="auto" w:fill="D9D9D9"/>
          </w:tcPr>
          <w:p w14:paraId="16329A98" w14:textId="2EFD768A" w:rsidR="003475E7" w:rsidRPr="003475E7" w:rsidRDefault="003475E7" w:rsidP="003475E7">
            <w:pPr>
              <w:pStyle w:val="Tabeltekst"/>
              <w:rPr>
                <w:lang w:val="en-US"/>
              </w:rPr>
            </w:pPr>
            <w:r w:rsidRPr="003475E7">
              <w:rPr>
                <w:lang w:val="en-US"/>
              </w:rPr>
              <w:t>Backup to iCloud</w:t>
            </w:r>
          </w:p>
        </w:tc>
        <w:tc>
          <w:tcPr>
            <w:tcW w:w="2344" w:type="dxa"/>
            <w:shd w:val="clear" w:color="auto" w:fill="D9D9D9"/>
          </w:tcPr>
          <w:p w14:paraId="2E6188CB" w14:textId="65CC1272" w:rsidR="003475E7" w:rsidRDefault="003475E7" w:rsidP="003475E7">
            <w:pPr>
              <w:pStyle w:val="Tabeltekst"/>
              <w:rPr>
                <w:lang w:val="en-US"/>
              </w:rPr>
            </w:pPr>
            <w:r>
              <w:rPr>
                <w:lang w:val="en-US"/>
              </w:rPr>
              <w:t>Not Configured</w:t>
            </w:r>
          </w:p>
        </w:tc>
        <w:tc>
          <w:tcPr>
            <w:tcW w:w="2345" w:type="dxa"/>
            <w:shd w:val="clear" w:color="auto" w:fill="D9D9D9"/>
          </w:tcPr>
          <w:p w14:paraId="6EC9A9D6" w14:textId="77777777" w:rsidR="003475E7" w:rsidRPr="003475E7" w:rsidRDefault="003475E7" w:rsidP="003475E7">
            <w:pPr>
              <w:pStyle w:val="Tabeltekst"/>
              <w:rPr>
                <w:highlight w:val="yellow"/>
                <w:lang w:val="en-US"/>
              </w:rPr>
            </w:pPr>
          </w:p>
        </w:tc>
      </w:tr>
      <w:tr w:rsidR="003475E7" w:rsidRPr="005E45BA" w14:paraId="7636F516" w14:textId="77777777" w:rsidTr="000F64C5">
        <w:trPr>
          <w:tblHeader/>
        </w:trPr>
        <w:tc>
          <w:tcPr>
            <w:tcW w:w="2344" w:type="dxa"/>
            <w:shd w:val="clear" w:color="auto" w:fill="D9D9D9"/>
          </w:tcPr>
          <w:p w14:paraId="0DD6BA22" w14:textId="77777777" w:rsidR="003475E7" w:rsidRPr="003475E7" w:rsidRDefault="003475E7" w:rsidP="003475E7">
            <w:pPr>
              <w:pStyle w:val="Tabeltekst"/>
              <w:rPr>
                <w:lang w:val="en-US"/>
              </w:rPr>
            </w:pPr>
          </w:p>
        </w:tc>
        <w:tc>
          <w:tcPr>
            <w:tcW w:w="2344" w:type="dxa"/>
            <w:shd w:val="clear" w:color="auto" w:fill="D9D9D9"/>
          </w:tcPr>
          <w:p w14:paraId="01AF56F0" w14:textId="1DFA978F" w:rsidR="003475E7" w:rsidRPr="003475E7" w:rsidRDefault="003475E7" w:rsidP="003475E7">
            <w:pPr>
              <w:pStyle w:val="Tabeltekst"/>
              <w:rPr>
                <w:lang w:val="en-US"/>
              </w:rPr>
            </w:pPr>
            <w:r w:rsidRPr="003475E7">
              <w:rPr>
                <w:lang w:val="en-US"/>
              </w:rPr>
              <w:t>Block iCloud Document sync</w:t>
            </w:r>
          </w:p>
        </w:tc>
        <w:tc>
          <w:tcPr>
            <w:tcW w:w="2344" w:type="dxa"/>
            <w:shd w:val="clear" w:color="auto" w:fill="D9D9D9"/>
          </w:tcPr>
          <w:p w14:paraId="3EA6EB96" w14:textId="1B901AAC" w:rsidR="003475E7" w:rsidRDefault="003475E7" w:rsidP="003475E7">
            <w:pPr>
              <w:pStyle w:val="Tabeltekst"/>
              <w:rPr>
                <w:lang w:val="en-US"/>
              </w:rPr>
            </w:pPr>
            <w:r>
              <w:rPr>
                <w:lang w:val="en-US"/>
              </w:rPr>
              <w:t>Not Configured</w:t>
            </w:r>
          </w:p>
        </w:tc>
        <w:tc>
          <w:tcPr>
            <w:tcW w:w="2345" w:type="dxa"/>
            <w:shd w:val="clear" w:color="auto" w:fill="D9D9D9"/>
          </w:tcPr>
          <w:p w14:paraId="24A8AE64" w14:textId="5DE424DC" w:rsidR="003475E7" w:rsidRPr="003475E7" w:rsidRDefault="003475E7" w:rsidP="003475E7">
            <w:pPr>
              <w:pStyle w:val="Tabeltekst"/>
              <w:rPr>
                <w:highlight w:val="yellow"/>
                <w:lang w:val="en-US"/>
              </w:rPr>
            </w:pPr>
            <w:r>
              <w:rPr>
                <w:highlight w:val="yellow"/>
                <w:lang w:val="en-US"/>
              </w:rPr>
              <w:t>Block</w:t>
            </w:r>
          </w:p>
        </w:tc>
      </w:tr>
      <w:tr w:rsidR="003475E7" w:rsidRPr="005E45BA" w14:paraId="210ADC21" w14:textId="77777777" w:rsidTr="000F64C5">
        <w:trPr>
          <w:tblHeader/>
        </w:trPr>
        <w:tc>
          <w:tcPr>
            <w:tcW w:w="2344" w:type="dxa"/>
            <w:shd w:val="clear" w:color="auto" w:fill="D9D9D9"/>
          </w:tcPr>
          <w:p w14:paraId="00E28D3B" w14:textId="77777777" w:rsidR="003475E7" w:rsidRPr="003475E7" w:rsidRDefault="003475E7" w:rsidP="003475E7">
            <w:pPr>
              <w:pStyle w:val="Tabeltekst"/>
              <w:rPr>
                <w:lang w:val="en-US"/>
              </w:rPr>
            </w:pPr>
          </w:p>
        </w:tc>
        <w:tc>
          <w:tcPr>
            <w:tcW w:w="2344" w:type="dxa"/>
            <w:shd w:val="clear" w:color="auto" w:fill="D9D9D9"/>
          </w:tcPr>
          <w:p w14:paraId="0E50B574" w14:textId="03E5737F" w:rsidR="003475E7" w:rsidRPr="003475E7" w:rsidRDefault="003475E7" w:rsidP="003475E7">
            <w:pPr>
              <w:pStyle w:val="Tabeltekst"/>
              <w:rPr>
                <w:lang w:val="en-US"/>
              </w:rPr>
            </w:pPr>
            <w:r w:rsidRPr="003475E7">
              <w:rPr>
                <w:lang w:val="en-US"/>
              </w:rPr>
              <w:t>Block iCloud Keychain sync</w:t>
            </w:r>
          </w:p>
        </w:tc>
        <w:tc>
          <w:tcPr>
            <w:tcW w:w="2344" w:type="dxa"/>
            <w:shd w:val="clear" w:color="auto" w:fill="D9D9D9"/>
          </w:tcPr>
          <w:p w14:paraId="494DCC47" w14:textId="47673711" w:rsidR="003475E7" w:rsidRDefault="003475E7" w:rsidP="003475E7">
            <w:pPr>
              <w:pStyle w:val="Tabeltekst"/>
              <w:rPr>
                <w:lang w:val="en-US"/>
              </w:rPr>
            </w:pPr>
            <w:r>
              <w:rPr>
                <w:lang w:val="en-US"/>
              </w:rPr>
              <w:t>Not Configured</w:t>
            </w:r>
          </w:p>
        </w:tc>
        <w:tc>
          <w:tcPr>
            <w:tcW w:w="2345" w:type="dxa"/>
            <w:shd w:val="clear" w:color="auto" w:fill="D9D9D9"/>
          </w:tcPr>
          <w:p w14:paraId="48A29A6B" w14:textId="66C8A075" w:rsidR="003475E7" w:rsidRPr="003475E7" w:rsidRDefault="003475E7" w:rsidP="003475E7">
            <w:pPr>
              <w:pStyle w:val="Tabeltekst"/>
              <w:rPr>
                <w:highlight w:val="yellow"/>
                <w:lang w:val="en-US"/>
              </w:rPr>
            </w:pPr>
            <w:r>
              <w:rPr>
                <w:highlight w:val="yellow"/>
                <w:lang w:val="en-US"/>
              </w:rPr>
              <w:t>Block</w:t>
            </w:r>
          </w:p>
        </w:tc>
      </w:tr>
    </w:tbl>
    <w:p w14:paraId="4F675466" w14:textId="77777777" w:rsidR="0029318A" w:rsidRDefault="0029318A" w:rsidP="00E5423E">
      <w:pPr>
        <w:rPr>
          <w:lang w:val="en-US"/>
        </w:rPr>
      </w:pPr>
    </w:p>
    <w:p w14:paraId="2F5FE574" w14:textId="77777777" w:rsidR="0029318A" w:rsidRPr="0029318A" w:rsidRDefault="0029318A" w:rsidP="00E5423E">
      <w:pPr>
        <w:rPr>
          <w:lang w:val="en-US"/>
        </w:rPr>
      </w:pPr>
    </w:p>
    <w:p w14:paraId="0F0CD15D" w14:textId="72A26FBB" w:rsidR="0029318A" w:rsidRPr="003475E7" w:rsidRDefault="003475E7" w:rsidP="00E5423E">
      <w:pPr>
        <w:rPr>
          <w:b/>
          <w:bCs/>
          <w:lang w:val="en-US"/>
        </w:rPr>
      </w:pPr>
      <w:r w:rsidRPr="003475E7">
        <w:rPr>
          <w:b/>
          <w:bCs/>
          <w:lang w:val="en-US"/>
        </w:rPr>
        <w:t>Android Enterprise – Work profile</w:t>
      </w: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344"/>
        <w:gridCol w:w="2344"/>
        <w:gridCol w:w="2344"/>
        <w:gridCol w:w="2345"/>
      </w:tblGrid>
      <w:tr w:rsidR="003475E7" w:rsidRPr="000011AA" w14:paraId="764DFF46" w14:textId="77777777" w:rsidTr="007277F3">
        <w:trPr>
          <w:tblHeader/>
        </w:trPr>
        <w:tc>
          <w:tcPr>
            <w:tcW w:w="2344" w:type="dxa"/>
            <w:shd w:val="clear" w:color="auto" w:fill="474030"/>
          </w:tcPr>
          <w:p w14:paraId="4D67A6F6" w14:textId="77777777" w:rsidR="003475E7" w:rsidRPr="007944EE" w:rsidRDefault="003475E7" w:rsidP="007277F3">
            <w:pPr>
              <w:pStyle w:val="Tabelkop"/>
            </w:pPr>
            <w:r>
              <w:t>Category</w:t>
            </w:r>
          </w:p>
        </w:tc>
        <w:tc>
          <w:tcPr>
            <w:tcW w:w="2344" w:type="dxa"/>
            <w:shd w:val="clear" w:color="auto" w:fill="474030"/>
          </w:tcPr>
          <w:p w14:paraId="1C7D0BBA" w14:textId="77777777" w:rsidR="003475E7" w:rsidRPr="007944EE" w:rsidRDefault="003475E7" w:rsidP="007277F3">
            <w:pPr>
              <w:pStyle w:val="Tabelkop"/>
            </w:pPr>
            <w:r>
              <w:t>Setting</w:t>
            </w:r>
          </w:p>
        </w:tc>
        <w:tc>
          <w:tcPr>
            <w:tcW w:w="2344" w:type="dxa"/>
            <w:shd w:val="clear" w:color="auto" w:fill="474030"/>
          </w:tcPr>
          <w:p w14:paraId="0437A8AE" w14:textId="77777777" w:rsidR="003475E7" w:rsidRPr="007944EE" w:rsidRDefault="003475E7" w:rsidP="007277F3">
            <w:pPr>
              <w:pStyle w:val="Tabelkop"/>
            </w:pPr>
            <w:r>
              <w:t>Default Value</w:t>
            </w:r>
          </w:p>
        </w:tc>
        <w:tc>
          <w:tcPr>
            <w:tcW w:w="2345" w:type="dxa"/>
            <w:shd w:val="clear" w:color="auto" w:fill="474030"/>
          </w:tcPr>
          <w:p w14:paraId="664EC0F9" w14:textId="77777777" w:rsidR="003475E7" w:rsidRPr="007944EE" w:rsidRDefault="003475E7" w:rsidP="007277F3">
            <w:pPr>
              <w:pStyle w:val="Tabelkop"/>
            </w:pPr>
            <w:r>
              <w:t>Proposed Value</w:t>
            </w:r>
          </w:p>
        </w:tc>
      </w:tr>
      <w:tr w:rsidR="003475E7" w:rsidRPr="003475E7" w14:paraId="5DA77B92" w14:textId="77777777" w:rsidTr="007277F3">
        <w:trPr>
          <w:tblHeader/>
        </w:trPr>
        <w:tc>
          <w:tcPr>
            <w:tcW w:w="2344" w:type="dxa"/>
            <w:shd w:val="clear" w:color="auto" w:fill="D9D9D9"/>
          </w:tcPr>
          <w:p w14:paraId="29471312" w14:textId="21BF59EE" w:rsidR="003475E7" w:rsidRPr="00E26BB9" w:rsidRDefault="003475E7" w:rsidP="007277F3">
            <w:pPr>
              <w:pStyle w:val="Tabeltekst"/>
              <w:rPr>
                <w:lang w:val="en-US"/>
              </w:rPr>
            </w:pPr>
            <w:r w:rsidRPr="003475E7">
              <w:rPr>
                <w:lang w:val="en-US"/>
              </w:rPr>
              <w:t>Work profile settings</w:t>
            </w:r>
          </w:p>
        </w:tc>
        <w:tc>
          <w:tcPr>
            <w:tcW w:w="2344" w:type="dxa"/>
            <w:shd w:val="clear" w:color="auto" w:fill="D9D9D9"/>
          </w:tcPr>
          <w:p w14:paraId="26B37015" w14:textId="20562E7F" w:rsidR="003475E7" w:rsidRPr="00E26BB9" w:rsidRDefault="003475E7" w:rsidP="007277F3">
            <w:pPr>
              <w:pStyle w:val="Tabeltekst"/>
              <w:rPr>
                <w:lang w:val="en-US"/>
              </w:rPr>
            </w:pPr>
            <w:r w:rsidRPr="003475E7">
              <w:rPr>
                <w:lang w:val="en-US"/>
              </w:rPr>
              <w:t>Copy and paste between work and personal profiles</w:t>
            </w:r>
          </w:p>
        </w:tc>
        <w:tc>
          <w:tcPr>
            <w:tcW w:w="2344" w:type="dxa"/>
            <w:shd w:val="clear" w:color="auto" w:fill="D9D9D9"/>
          </w:tcPr>
          <w:p w14:paraId="4CDFA79A" w14:textId="29F870C5" w:rsidR="003475E7" w:rsidRPr="00E26BB9" w:rsidRDefault="003475E7" w:rsidP="007277F3">
            <w:pPr>
              <w:pStyle w:val="Tabeltekst"/>
              <w:rPr>
                <w:lang w:val="en-US"/>
              </w:rPr>
            </w:pPr>
            <w:r>
              <w:rPr>
                <w:lang w:val="en-US"/>
              </w:rPr>
              <w:t>Not Configured</w:t>
            </w:r>
          </w:p>
        </w:tc>
        <w:tc>
          <w:tcPr>
            <w:tcW w:w="2345" w:type="dxa"/>
            <w:shd w:val="clear" w:color="auto" w:fill="D9D9D9"/>
          </w:tcPr>
          <w:p w14:paraId="3B2D8DD8" w14:textId="3D3A7441" w:rsidR="003475E7" w:rsidRPr="00E26BB9" w:rsidRDefault="003475E7" w:rsidP="007277F3">
            <w:pPr>
              <w:pStyle w:val="Tabeltekst"/>
              <w:rPr>
                <w:lang w:val="en-US"/>
              </w:rPr>
            </w:pPr>
            <w:r>
              <w:rPr>
                <w:lang w:val="en-US"/>
              </w:rPr>
              <w:t>Block</w:t>
            </w:r>
          </w:p>
        </w:tc>
      </w:tr>
      <w:tr w:rsidR="003475E7" w:rsidRPr="000C0E1C" w14:paraId="368E811B" w14:textId="77777777" w:rsidTr="007277F3">
        <w:trPr>
          <w:tblHeader/>
        </w:trPr>
        <w:tc>
          <w:tcPr>
            <w:tcW w:w="2344" w:type="dxa"/>
            <w:shd w:val="clear" w:color="auto" w:fill="D9D9D9"/>
          </w:tcPr>
          <w:p w14:paraId="7D3C83A6" w14:textId="2E75B6C1" w:rsidR="003475E7" w:rsidRDefault="003475E7" w:rsidP="007277F3">
            <w:pPr>
              <w:pStyle w:val="Tabeltekst"/>
              <w:rPr>
                <w:lang w:val="en-US"/>
              </w:rPr>
            </w:pPr>
          </w:p>
        </w:tc>
        <w:tc>
          <w:tcPr>
            <w:tcW w:w="2344" w:type="dxa"/>
            <w:shd w:val="clear" w:color="auto" w:fill="D9D9D9"/>
          </w:tcPr>
          <w:p w14:paraId="159381ED" w14:textId="74718305" w:rsidR="003475E7" w:rsidRPr="003475E7" w:rsidRDefault="003475E7" w:rsidP="007277F3">
            <w:pPr>
              <w:pStyle w:val="Tabeltekst"/>
              <w:rPr>
                <w:lang w:val="en-US"/>
              </w:rPr>
            </w:pPr>
            <w:r w:rsidRPr="003475E7">
              <w:rPr>
                <w:lang w:val="en-US"/>
              </w:rPr>
              <w:t>Data sharing between work and personal profiles</w:t>
            </w:r>
          </w:p>
        </w:tc>
        <w:tc>
          <w:tcPr>
            <w:tcW w:w="2344" w:type="dxa"/>
            <w:shd w:val="clear" w:color="auto" w:fill="D9D9D9"/>
          </w:tcPr>
          <w:p w14:paraId="56EC1612" w14:textId="6E441376" w:rsidR="003475E7" w:rsidRDefault="003475E7" w:rsidP="007277F3">
            <w:pPr>
              <w:pStyle w:val="Tabeltekst"/>
              <w:rPr>
                <w:lang w:val="en-US"/>
              </w:rPr>
            </w:pPr>
            <w:r>
              <w:rPr>
                <w:lang w:val="en-US"/>
              </w:rPr>
              <w:t>Device Default</w:t>
            </w:r>
          </w:p>
        </w:tc>
        <w:tc>
          <w:tcPr>
            <w:tcW w:w="2345" w:type="dxa"/>
            <w:shd w:val="clear" w:color="auto" w:fill="D9D9D9"/>
          </w:tcPr>
          <w:p w14:paraId="3A179A7D" w14:textId="182A48A5" w:rsidR="003475E7" w:rsidRDefault="003475E7" w:rsidP="007277F3">
            <w:pPr>
              <w:pStyle w:val="Tabeltekst"/>
              <w:rPr>
                <w:lang w:val="en-US"/>
              </w:rPr>
            </w:pPr>
            <w:r>
              <w:rPr>
                <w:lang w:val="en-US"/>
              </w:rPr>
              <w:t>Apps in work profile can handle sharing request from personal profile</w:t>
            </w:r>
          </w:p>
        </w:tc>
      </w:tr>
      <w:tr w:rsidR="003475E7" w:rsidRPr="003475E7" w14:paraId="0760BCEE" w14:textId="77777777" w:rsidTr="007277F3">
        <w:trPr>
          <w:tblHeader/>
        </w:trPr>
        <w:tc>
          <w:tcPr>
            <w:tcW w:w="2344" w:type="dxa"/>
            <w:shd w:val="clear" w:color="auto" w:fill="D9D9D9"/>
          </w:tcPr>
          <w:p w14:paraId="13FBBE88" w14:textId="77777777" w:rsidR="003475E7" w:rsidRDefault="003475E7" w:rsidP="007277F3">
            <w:pPr>
              <w:pStyle w:val="Tabeltekst"/>
              <w:rPr>
                <w:lang w:val="en-US"/>
              </w:rPr>
            </w:pPr>
          </w:p>
        </w:tc>
        <w:tc>
          <w:tcPr>
            <w:tcW w:w="2344" w:type="dxa"/>
            <w:shd w:val="clear" w:color="auto" w:fill="D9D9D9"/>
          </w:tcPr>
          <w:p w14:paraId="3BC91317" w14:textId="7616EFC1" w:rsidR="003475E7" w:rsidRPr="006320C3" w:rsidRDefault="003475E7" w:rsidP="007277F3">
            <w:pPr>
              <w:pStyle w:val="Tabeltekst"/>
              <w:rPr>
                <w:lang w:val="en-US"/>
              </w:rPr>
            </w:pPr>
            <w:r w:rsidRPr="003475E7">
              <w:rPr>
                <w:lang w:val="en-US"/>
              </w:rPr>
              <w:t>Work profile notifications while device locked</w:t>
            </w:r>
          </w:p>
        </w:tc>
        <w:tc>
          <w:tcPr>
            <w:tcW w:w="2344" w:type="dxa"/>
            <w:shd w:val="clear" w:color="auto" w:fill="D9D9D9"/>
          </w:tcPr>
          <w:p w14:paraId="2BEE2F3A" w14:textId="7B3D8430" w:rsidR="003475E7" w:rsidRDefault="003475E7" w:rsidP="007277F3">
            <w:pPr>
              <w:pStyle w:val="Tabeltekst"/>
              <w:rPr>
                <w:lang w:val="en-US"/>
              </w:rPr>
            </w:pPr>
            <w:r>
              <w:rPr>
                <w:lang w:val="en-US"/>
              </w:rPr>
              <w:t>Not Configured</w:t>
            </w:r>
          </w:p>
        </w:tc>
        <w:tc>
          <w:tcPr>
            <w:tcW w:w="2345" w:type="dxa"/>
            <w:shd w:val="clear" w:color="auto" w:fill="D9D9D9"/>
          </w:tcPr>
          <w:p w14:paraId="6B967DB0" w14:textId="40948EBF" w:rsidR="003475E7" w:rsidRDefault="003475E7" w:rsidP="007277F3">
            <w:pPr>
              <w:pStyle w:val="Tabeltekst"/>
              <w:rPr>
                <w:lang w:val="en-US"/>
              </w:rPr>
            </w:pPr>
            <w:r>
              <w:rPr>
                <w:lang w:val="en-US"/>
              </w:rPr>
              <w:t>Block</w:t>
            </w:r>
          </w:p>
        </w:tc>
      </w:tr>
      <w:tr w:rsidR="003475E7" w:rsidRPr="003475E7" w14:paraId="07080196" w14:textId="77777777" w:rsidTr="007277F3">
        <w:trPr>
          <w:tblHeader/>
        </w:trPr>
        <w:tc>
          <w:tcPr>
            <w:tcW w:w="2344" w:type="dxa"/>
            <w:shd w:val="clear" w:color="auto" w:fill="D9D9D9"/>
          </w:tcPr>
          <w:p w14:paraId="253CB0D5" w14:textId="77777777" w:rsidR="003475E7" w:rsidRDefault="003475E7" w:rsidP="007277F3">
            <w:pPr>
              <w:pStyle w:val="Tabeltekst"/>
              <w:rPr>
                <w:lang w:val="en-US"/>
              </w:rPr>
            </w:pPr>
          </w:p>
        </w:tc>
        <w:tc>
          <w:tcPr>
            <w:tcW w:w="2344" w:type="dxa"/>
            <w:shd w:val="clear" w:color="auto" w:fill="D9D9D9"/>
          </w:tcPr>
          <w:p w14:paraId="2458A1F7" w14:textId="4F297AA4" w:rsidR="003475E7" w:rsidRPr="006320C3" w:rsidRDefault="003475E7" w:rsidP="007277F3">
            <w:pPr>
              <w:pStyle w:val="Tabeltekst"/>
              <w:rPr>
                <w:lang w:val="en-US"/>
              </w:rPr>
            </w:pPr>
            <w:r w:rsidRPr="003475E7">
              <w:rPr>
                <w:lang w:val="en-US"/>
              </w:rPr>
              <w:t>Default app permissions</w:t>
            </w:r>
          </w:p>
        </w:tc>
        <w:tc>
          <w:tcPr>
            <w:tcW w:w="2344" w:type="dxa"/>
            <w:shd w:val="clear" w:color="auto" w:fill="D9D9D9"/>
          </w:tcPr>
          <w:p w14:paraId="774A3840" w14:textId="27052CBC" w:rsidR="003475E7" w:rsidRDefault="003475E7" w:rsidP="007277F3">
            <w:pPr>
              <w:pStyle w:val="Tabeltekst"/>
              <w:rPr>
                <w:lang w:val="en-US"/>
              </w:rPr>
            </w:pPr>
            <w:r>
              <w:rPr>
                <w:lang w:val="en-US"/>
              </w:rPr>
              <w:t>Device Default</w:t>
            </w:r>
          </w:p>
        </w:tc>
        <w:tc>
          <w:tcPr>
            <w:tcW w:w="2345" w:type="dxa"/>
            <w:shd w:val="clear" w:color="auto" w:fill="D9D9D9"/>
          </w:tcPr>
          <w:p w14:paraId="755CDFF0" w14:textId="5F094217" w:rsidR="003475E7" w:rsidRDefault="003475E7" w:rsidP="007277F3">
            <w:pPr>
              <w:pStyle w:val="Tabeltekst"/>
              <w:rPr>
                <w:lang w:val="en-US"/>
              </w:rPr>
            </w:pPr>
            <w:r>
              <w:rPr>
                <w:lang w:val="en-US"/>
              </w:rPr>
              <w:t>Prompt</w:t>
            </w:r>
          </w:p>
        </w:tc>
      </w:tr>
    </w:tbl>
    <w:p w14:paraId="67E91BA9" w14:textId="77777777" w:rsidR="00BC235F" w:rsidRDefault="00BC235F">
      <w:r>
        <w:br w:type="page"/>
      </w: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344"/>
        <w:gridCol w:w="2344"/>
        <w:gridCol w:w="2344"/>
        <w:gridCol w:w="2345"/>
      </w:tblGrid>
      <w:tr w:rsidR="003475E7" w:rsidRPr="003475E7" w14:paraId="7C9221F7" w14:textId="77777777" w:rsidTr="007277F3">
        <w:trPr>
          <w:tblHeader/>
        </w:trPr>
        <w:tc>
          <w:tcPr>
            <w:tcW w:w="2344" w:type="dxa"/>
            <w:shd w:val="clear" w:color="auto" w:fill="D9D9D9"/>
          </w:tcPr>
          <w:p w14:paraId="593193A9" w14:textId="68F7078A" w:rsidR="003475E7" w:rsidRDefault="003475E7" w:rsidP="007277F3">
            <w:pPr>
              <w:pStyle w:val="Tabeltekst"/>
              <w:rPr>
                <w:lang w:val="en-US"/>
              </w:rPr>
            </w:pPr>
          </w:p>
        </w:tc>
        <w:tc>
          <w:tcPr>
            <w:tcW w:w="2344" w:type="dxa"/>
            <w:shd w:val="clear" w:color="auto" w:fill="D9D9D9"/>
          </w:tcPr>
          <w:p w14:paraId="5DFA8EC3" w14:textId="76CC63B0" w:rsidR="003475E7" w:rsidRPr="006320C3" w:rsidRDefault="003475E7" w:rsidP="007277F3">
            <w:pPr>
              <w:pStyle w:val="Tabeltekst"/>
              <w:rPr>
                <w:lang w:val="en-US"/>
              </w:rPr>
            </w:pPr>
            <w:r w:rsidRPr="003475E7">
              <w:rPr>
                <w:lang w:val="en-US"/>
              </w:rPr>
              <w:t>Add and remove accounts</w:t>
            </w:r>
          </w:p>
        </w:tc>
        <w:tc>
          <w:tcPr>
            <w:tcW w:w="2344" w:type="dxa"/>
            <w:shd w:val="clear" w:color="auto" w:fill="D9D9D9"/>
          </w:tcPr>
          <w:p w14:paraId="7043BCE8" w14:textId="4245AB7E" w:rsidR="003475E7" w:rsidRDefault="003475E7" w:rsidP="007277F3">
            <w:pPr>
              <w:pStyle w:val="Tabeltekst"/>
              <w:rPr>
                <w:lang w:val="en-US"/>
              </w:rPr>
            </w:pPr>
            <w:r>
              <w:rPr>
                <w:lang w:val="en-US"/>
              </w:rPr>
              <w:t>Not Configured</w:t>
            </w:r>
          </w:p>
        </w:tc>
        <w:tc>
          <w:tcPr>
            <w:tcW w:w="2345" w:type="dxa"/>
            <w:shd w:val="clear" w:color="auto" w:fill="D9D9D9"/>
          </w:tcPr>
          <w:p w14:paraId="71B309F6" w14:textId="4F69C3B4" w:rsidR="003475E7" w:rsidRDefault="003475E7" w:rsidP="007277F3">
            <w:pPr>
              <w:pStyle w:val="Tabeltekst"/>
              <w:rPr>
                <w:lang w:val="en-US"/>
              </w:rPr>
            </w:pPr>
            <w:r>
              <w:rPr>
                <w:lang w:val="en-US"/>
              </w:rPr>
              <w:t>Block</w:t>
            </w:r>
          </w:p>
        </w:tc>
      </w:tr>
      <w:tr w:rsidR="003475E7" w:rsidRPr="003475E7" w14:paraId="5A003E7D" w14:textId="77777777" w:rsidTr="007277F3">
        <w:trPr>
          <w:tblHeader/>
        </w:trPr>
        <w:tc>
          <w:tcPr>
            <w:tcW w:w="2344" w:type="dxa"/>
            <w:shd w:val="clear" w:color="auto" w:fill="D9D9D9"/>
          </w:tcPr>
          <w:p w14:paraId="0D2E0DD3" w14:textId="77777777" w:rsidR="003475E7" w:rsidRDefault="003475E7" w:rsidP="003475E7">
            <w:pPr>
              <w:pStyle w:val="Tabeltekst"/>
              <w:rPr>
                <w:lang w:val="en-US"/>
              </w:rPr>
            </w:pPr>
          </w:p>
        </w:tc>
        <w:tc>
          <w:tcPr>
            <w:tcW w:w="2344" w:type="dxa"/>
            <w:shd w:val="clear" w:color="auto" w:fill="D9D9D9"/>
          </w:tcPr>
          <w:p w14:paraId="3AD50C54" w14:textId="688159A2" w:rsidR="003475E7" w:rsidRPr="003475E7" w:rsidRDefault="003475E7" w:rsidP="003475E7">
            <w:pPr>
              <w:pStyle w:val="Tabeltekst"/>
              <w:rPr>
                <w:lang w:val="en-US"/>
              </w:rPr>
            </w:pPr>
            <w:r w:rsidRPr="003475E7">
              <w:rPr>
                <w:lang w:val="en-US"/>
              </w:rPr>
              <w:t>Screen capture</w:t>
            </w:r>
          </w:p>
        </w:tc>
        <w:tc>
          <w:tcPr>
            <w:tcW w:w="2344" w:type="dxa"/>
            <w:shd w:val="clear" w:color="auto" w:fill="D9D9D9"/>
          </w:tcPr>
          <w:p w14:paraId="1A46C098" w14:textId="67D60199" w:rsidR="003475E7" w:rsidRDefault="003475E7" w:rsidP="003475E7">
            <w:pPr>
              <w:pStyle w:val="Tabeltekst"/>
              <w:rPr>
                <w:lang w:val="en-US"/>
              </w:rPr>
            </w:pPr>
            <w:r>
              <w:rPr>
                <w:lang w:val="en-US"/>
              </w:rPr>
              <w:t>Not Configured</w:t>
            </w:r>
          </w:p>
        </w:tc>
        <w:tc>
          <w:tcPr>
            <w:tcW w:w="2345" w:type="dxa"/>
            <w:shd w:val="clear" w:color="auto" w:fill="D9D9D9"/>
          </w:tcPr>
          <w:p w14:paraId="27574509" w14:textId="180843D2" w:rsidR="003475E7" w:rsidRDefault="003475E7" w:rsidP="003475E7">
            <w:pPr>
              <w:pStyle w:val="Tabeltekst"/>
              <w:rPr>
                <w:lang w:val="en-US"/>
              </w:rPr>
            </w:pPr>
            <w:r>
              <w:rPr>
                <w:lang w:val="en-US"/>
              </w:rPr>
              <w:t>Block</w:t>
            </w:r>
          </w:p>
        </w:tc>
      </w:tr>
      <w:tr w:rsidR="003475E7" w:rsidRPr="003475E7" w14:paraId="3D062A67" w14:textId="77777777" w:rsidTr="007277F3">
        <w:trPr>
          <w:tblHeader/>
        </w:trPr>
        <w:tc>
          <w:tcPr>
            <w:tcW w:w="2344" w:type="dxa"/>
            <w:shd w:val="clear" w:color="auto" w:fill="D9D9D9"/>
          </w:tcPr>
          <w:p w14:paraId="01042226" w14:textId="77777777" w:rsidR="003475E7" w:rsidRDefault="003475E7" w:rsidP="003475E7">
            <w:pPr>
              <w:pStyle w:val="Tabeltekst"/>
              <w:rPr>
                <w:lang w:val="en-US"/>
              </w:rPr>
            </w:pPr>
          </w:p>
        </w:tc>
        <w:tc>
          <w:tcPr>
            <w:tcW w:w="2344" w:type="dxa"/>
            <w:shd w:val="clear" w:color="auto" w:fill="D9D9D9"/>
          </w:tcPr>
          <w:p w14:paraId="169EC19B" w14:textId="0F398335" w:rsidR="003475E7" w:rsidRPr="003475E7" w:rsidRDefault="003475E7" w:rsidP="003475E7">
            <w:pPr>
              <w:pStyle w:val="Tabeltekst"/>
              <w:rPr>
                <w:lang w:val="en-US"/>
              </w:rPr>
            </w:pPr>
            <w:r w:rsidRPr="003475E7">
              <w:rPr>
                <w:lang w:val="en-US"/>
              </w:rPr>
              <w:t>Require Work Profile Password</w:t>
            </w:r>
          </w:p>
        </w:tc>
        <w:tc>
          <w:tcPr>
            <w:tcW w:w="2344" w:type="dxa"/>
            <w:shd w:val="clear" w:color="auto" w:fill="D9D9D9"/>
          </w:tcPr>
          <w:p w14:paraId="63761AD1" w14:textId="789EA895" w:rsidR="003475E7" w:rsidRDefault="003475E7" w:rsidP="003475E7">
            <w:pPr>
              <w:pStyle w:val="Tabeltekst"/>
              <w:rPr>
                <w:lang w:val="en-US"/>
              </w:rPr>
            </w:pPr>
            <w:r>
              <w:rPr>
                <w:lang w:val="en-US"/>
              </w:rPr>
              <w:t>Not Configured</w:t>
            </w:r>
          </w:p>
        </w:tc>
        <w:tc>
          <w:tcPr>
            <w:tcW w:w="2345" w:type="dxa"/>
            <w:shd w:val="clear" w:color="auto" w:fill="D9D9D9"/>
          </w:tcPr>
          <w:p w14:paraId="44EFC284" w14:textId="7AA2FE3E" w:rsidR="003475E7" w:rsidRDefault="003475E7" w:rsidP="003475E7">
            <w:pPr>
              <w:pStyle w:val="Tabeltekst"/>
              <w:rPr>
                <w:lang w:val="en-US"/>
              </w:rPr>
            </w:pPr>
            <w:r>
              <w:rPr>
                <w:lang w:val="en-US"/>
              </w:rPr>
              <w:t>Require</w:t>
            </w:r>
          </w:p>
        </w:tc>
      </w:tr>
      <w:tr w:rsidR="003475E7" w:rsidRPr="003475E7" w14:paraId="5222FB3B" w14:textId="77777777" w:rsidTr="007277F3">
        <w:trPr>
          <w:tblHeader/>
        </w:trPr>
        <w:tc>
          <w:tcPr>
            <w:tcW w:w="2344" w:type="dxa"/>
            <w:shd w:val="clear" w:color="auto" w:fill="D9D9D9"/>
          </w:tcPr>
          <w:p w14:paraId="0213C4F7" w14:textId="77777777" w:rsidR="003475E7" w:rsidRDefault="003475E7" w:rsidP="003475E7">
            <w:pPr>
              <w:pStyle w:val="Tabeltekst"/>
              <w:rPr>
                <w:lang w:val="en-US"/>
              </w:rPr>
            </w:pPr>
          </w:p>
        </w:tc>
        <w:tc>
          <w:tcPr>
            <w:tcW w:w="2344" w:type="dxa"/>
            <w:shd w:val="clear" w:color="auto" w:fill="D9D9D9"/>
          </w:tcPr>
          <w:p w14:paraId="4B77EDE7" w14:textId="421C4A52" w:rsidR="003475E7" w:rsidRPr="003475E7" w:rsidRDefault="003475E7" w:rsidP="003475E7">
            <w:pPr>
              <w:pStyle w:val="Tabeltekst"/>
              <w:rPr>
                <w:lang w:val="en-US"/>
              </w:rPr>
            </w:pPr>
            <w:r w:rsidRPr="003475E7">
              <w:rPr>
                <w:lang w:val="en-US"/>
              </w:rPr>
              <w:t>Minimum password length</w:t>
            </w:r>
          </w:p>
        </w:tc>
        <w:tc>
          <w:tcPr>
            <w:tcW w:w="2344" w:type="dxa"/>
            <w:shd w:val="clear" w:color="auto" w:fill="D9D9D9"/>
          </w:tcPr>
          <w:p w14:paraId="52EE9D46" w14:textId="08735059" w:rsidR="003475E7" w:rsidRDefault="003475E7" w:rsidP="003475E7">
            <w:pPr>
              <w:pStyle w:val="Tabeltekst"/>
              <w:rPr>
                <w:lang w:val="en-US"/>
              </w:rPr>
            </w:pPr>
            <w:r>
              <w:rPr>
                <w:lang w:val="en-US"/>
              </w:rPr>
              <w:t>Not Configured</w:t>
            </w:r>
          </w:p>
        </w:tc>
        <w:tc>
          <w:tcPr>
            <w:tcW w:w="2345" w:type="dxa"/>
            <w:shd w:val="clear" w:color="auto" w:fill="D9D9D9"/>
          </w:tcPr>
          <w:p w14:paraId="2714558E" w14:textId="714C661C" w:rsidR="003475E7" w:rsidRDefault="007277F3" w:rsidP="003475E7">
            <w:pPr>
              <w:pStyle w:val="Tabeltekst"/>
              <w:rPr>
                <w:lang w:val="en-US"/>
              </w:rPr>
            </w:pPr>
            <w:r>
              <w:rPr>
                <w:lang w:val="en-US"/>
              </w:rPr>
              <w:t>6</w:t>
            </w:r>
          </w:p>
        </w:tc>
      </w:tr>
      <w:tr w:rsidR="007277F3" w:rsidRPr="003475E7" w14:paraId="04D358EA" w14:textId="77777777" w:rsidTr="007277F3">
        <w:trPr>
          <w:tblHeader/>
        </w:trPr>
        <w:tc>
          <w:tcPr>
            <w:tcW w:w="2344" w:type="dxa"/>
            <w:shd w:val="clear" w:color="auto" w:fill="D9D9D9"/>
          </w:tcPr>
          <w:p w14:paraId="2A8C8DC5" w14:textId="77777777" w:rsidR="007277F3" w:rsidRDefault="007277F3" w:rsidP="003475E7">
            <w:pPr>
              <w:pStyle w:val="Tabeltekst"/>
              <w:rPr>
                <w:lang w:val="en-US"/>
              </w:rPr>
            </w:pPr>
          </w:p>
        </w:tc>
        <w:tc>
          <w:tcPr>
            <w:tcW w:w="2344" w:type="dxa"/>
            <w:shd w:val="clear" w:color="auto" w:fill="D9D9D9"/>
          </w:tcPr>
          <w:p w14:paraId="6D27763C" w14:textId="53C02DB2" w:rsidR="007277F3" w:rsidRPr="003475E7" w:rsidRDefault="007277F3" w:rsidP="003475E7">
            <w:pPr>
              <w:pStyle w:val="Tabeltekst"/>
              <w:rPr>
                <w:lang w:val="en-US"/>
              </w:rPr>
            </w:pPr>
            <w:r w:rsidRPr="007277F3">
              <w:rPr>
                <w:lang w:val="en-US"/>
              </w:rPr>
              <w:t>Maximum minutes of inactivity until work profile locks</w:t>
            </w:r>
          </w:p>
        </w:tc>
        <w:tc>
          <w:tcPr>
            <w:tcW w:w="2344" w:type="dxa"/>
            <w:shd w:val="clear" w:color="auto" w:fill="D9D9D9"/>
          </w:tcPr>
          <w:p w14:paraId="1DEFDA6E" w14:textId="0E35D4F2" w:rsidR="007277F3" w:rsidRDefault="007277F3" w:rsidP="003475E7">
            <w:pPr>
              <w:pStyle w:val="Tabeltekst"/>
              <w:rPr>
                <w:lang w:val="en-US"/>
              </w:rPr>
            </w:pPr>
            <w:r>
              <w:rPr>
                <w:lang w:val="en-US"/>
              </w:rPr>
              <w:t>Not Configured</w:t>
            </w:r>
          </w:p>
        </w:tc>
        <w:tc>
          <w:tcPr>
            <w:tcW w:w="2345" w:type="dxa"/>
            <w:shd w:val="clear" w:color="auto" w:fill="D9D9D9"/>
          </w:tcPr>
          <w:p w14:paraId="159B608A" w14:textId="734BBD99" w:rsidR="007277F3" w:rsidRDefault="007277F3" w:rsidP="003475E7">
            <w:pPr>
              <w:pStyle w:val="Tabeltekst"/>
              <w:rPr>
                <w:lang w:val="en-US"/>
              </w:rPr>
            </w:pPr>
            <w:r>
              <w:rPr>
                <w:lang w:val="en-US"/>
              </w:rPr>
              <w:t>5 Minutes</w:t>
            </w:r>
          </w:p>
        </w:tc>
      </w:tr>
      <w:tr w:rsidR="007277F3" w:rsidRPr="003475E7" w14:paraId="6BA5CD17" w14:textId="77777777" w:rsidTr="007277F3">
        <w:trPr>
          <w:tblHeader/>
        </w:trPr>
        <w:tc>
          <w:tcPr>
            <w:tcW w:w="2344" w:type="dxa"/>
            <w:shd w:val="clear" w:color="auto" w:fill="D9D9D9"/>
          </w:tcPr>
          <w:p w14:paraId="363DB574" w14:textId="77777777" w:rsidR="007277F3" w:rsidRDefault="007277F3" w:rsidP="003475E7">
            <w:pPr>
              <w:pStyle w:val="Tabeltekst"/>
              <w:rPr>
                <w:lang w:val="en-US"/>
              </w:rPr>
            </w:pPr>
          </w:p>
        </w:tc>
        <w:tc>
          <w:tcPr>
            <w:tcW w:w="2344" w:type="dxa"/>
            <w:shd w:val="clear" w:color="auto" w:fill="D9D9D9"/>
          </w:tcPr>
          <w:p w14:paraId="7866E899" w14:textId="7F1F3119" w:rsidR="007277F3" w:rsidRPr="007277F3" w:rsidRDefault="007277F3" w:rsidP="003475E7">
            <w:pPr>
              <w:pStyle w:val="Tabeltekst"/>
              <w:rPr>
                <w:lang w:val="en-US"/>
              </w:rPr>
            </w:pPr>
            <w:r w:rsidRPr="007277F3">
              <w:rPr>
                <w:lang w:val="en-US"/>
              </w:rPr>
              <w:t>Required password type</w:t>
            </w:r>
          </w:p>
        </w:tc>
        <w:tc>
          <w:tcPr>
            <w:tcW w:w="2344" w:type="dxa"/>
            <w:shd w:val="clear" w:color="auto" w:fill="D9D9D9"/>
          </w:tcPr>
          <w:p w14:paraId="1EF61E09" w14:textId="303A654D" w:rsidR="007277F3" w:rsidRDefault="007277F3" w:rsidP="003475E7">
            <w:pPr>
              <w:pStyle w:val="Tabeltekst"/>
              <w:rPr>
                <w:lang w:val="en-US"/>
              </w:rPr>
            </w:pPr>
            <w:r>
              <w:rPr>
                <w:lang w:val="en-US"/>
              </w:rPr>
              <w:t>Not Configured</w:t>
            </w:r>
          </w:p>
        </w:tc>
        <w:tc>
          <w:tcPr>
            <w:tcW w:w="2345" w:type="dxa"/>
            <w:shd w:val="clear" w:color="auto" w:fill="D9D9D9"/>
          </w:tcPr>
          <w:p w14:paraId="62EAFAD6" w14:textId="40224BDD" w:rsidR="007277F3" w:rsidRDefault="007277F3" w:rsidP="003475E7">
            <w:pPr>
              <w:pStyle w:val="Tabeltekst"/>
              <w:rPr>
                <w:lang w:val="en-US"/>
              </w:rPr>
            </w:pPr>
            <w:r>
              <w:rPr>
                <w:lang w:val="en-US"/>
              </w:rPr>
              <w:t>Numeric Complex</w:t>
            </w:r>
          </w:p>
        </w:tc>
      </w:tr>
      <w:tr w:rsidR="007277F3" w:rsidRPr="003475E7" w14:paraId="7D5545BD" w14:textId="77777777" w:rsidTr="007277F3">
        <w:trPr>
          <w:tblHeader/>
        </w:trPr>
        <w:tc>
          <w:tcPr>
            <w:tcW w:w="2344" w:type="dxa"/>
            <w:shd w:val="clear" w:color="auto" w:fill="D9D9D9"/>
          </w:tcPr>
          <w:p w14:paraId="1B4D0A13" w14:textId="2B0716E8" w:rsidR="007277F3" w:rsidRDefault="007277F3" w:rsidP="003475E7">
            <w:pPr>
              <w:pStyle w:val="Tabeltekst"/>
              <w:rPr>
                <w:lang w:val="en-US"/>
              </w:rPr>
            </w:pPr>
            <w:r w:rsidRPr="007277F3">
              <w:rPr>
                <w:lang w:val="en-US"/>
              </w:rPr>
              <w:t>System security</w:t>
            </w:r>
          </w:p>
        </w:tc>
        <w:tc>
          <w:tcPr>
            <w:tcW w:w="2344" w:type="dxa"/>
            <w:shd w:val="clear" w:color="auto" w:fill="D9D9D9"/>
          </w:tcPr>
          <w:p w14:paraId="75883E09" w14:textId="7604AADF" w:rsidR="007277F3" w:rsidRPr="007277F3" w:rsidRDefault="007277F3" w:rsidP="003475E7">
            <w:pPr>
              <w:pStyle w:val="Tabeltekst"/>
              <w:rPr>
                <w:lang w:val="en-US"/>
              </w:rPr>
            </w:pPr>
            <w:r>
              <w:rPr>
                <w:lang w:val="en-US"/>
              </w:rPr>
              <w:t>T</w:t>
            </w:r>
            <w:r w:rsidRPr="007277F3">
              <w:rPr>
                <w:lang w:val="en-US"/>
              </w:rPr>
              <w:t>hreat scan on apps</w:t>
            </w:r>
          </w:p>
        </w:tc>
        <w:tc>
          <w:tcPr>
            <w:tcW w:w="2344" w:type="dxa"/>
            <w:shd w:val="clear" w:color="auto" w:fill="D9D9D9"/>
          </w:tcPr>
          <w:p w14:paraId="06C0D5E3" w14:textId="086D6AA5" w:rsidR="007277F3" w:rsidRDefault="007277F3" w:rsidP="003475E7">
            <w:pPr>
              <w:pStyle w:val="Tabeltekst"/>
              <w:rPr>
                <w:lang w:val="en-US"/>
              </w:rPr>
            </w:pPr>
            <w:r>
              <w:rPr>
                <w:lang w:val="en-US"/>
              </w:rPr>
              <w:t>Require</w:t>
            </w:r>
          </w:p>
        </w:tc>
        <w:tc>
          <w:tcPr>
            <w:tcW w:w="2345" w:type="dxa"/>
            <w:shd w:val="clear" w:color="auto" w:fill="D9D9D9"/>
          </w:tcPr>
          <w:p w14:paraId="2EDA0742" w14:textId="148AB1A9" w:rsidR="007277F3" w:rsidRDefault="007277F3" w:rsidP="003475E7">
            <w:pPr>
              <w:pStyle w:val="Tabeltekst"/>
              <w:rPr>
                <w:lang w:val="en-US"/>
              </w:rPr>
            </w:pPr>
            <w:r>
              <w:rPr>
                <w:lang w:val="en-US"/>
              </w:rPr>
              <w:t>Require</w:t>
            </w:r>
          </w:p>
        </w:tc>
      </w:tr>
    </w:tbl>
    <w:p w14:paraId="34293016" w14:textId="77777777" w:rsidR="007277F3" w:rsidRDefault="007277F3" w:rsidP="007277F3">
      <w:pPr>
        <w:rPr>
          <w:b/>
          <w:bCs/>
          <w:lang w:val="en-US"/>
        </w:rPr>
      </w:pPr>
    </w:p>
    <w:p w14:paraId="7908854E" w14:textId="3C4E1E14" w:rsidR="007277F3" w:rsidRPr="003475E7" w:rsidRDefault="007277F3" w:rsidP="007277F3">
      <w:pPr>
        <w:rPr>
          <w:b/>
          <w:bCs/>
          <w:lang w:val="en-US"/>
        </w:rPr>
      </w:pPr>
      <w:r w:rsidRPr="003475E7">
        <w:rPr>
          <w:b/>
          <w:bCs/>
          <w:lang w:val="en-US"/>
        </w:rPr>
        <w:t xml:space="preserve">Android Enterprise – </w:t>
      </w:r>
      <w:r>
        <w:rPr>
          <w:b/>
          <w:bCs/>
          <w:lang w:val="en-US"/>
        </w:rPr>
        <w:t>Fully managed</w:t>
      </w:r>
    </w:p>
    <w:tbl>
      <w:tblPr>
        <w:tblW w:w="9377"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344"/>
        <w:gridCol w:w="2344"/>
        <w:gridCol w:w="2344"/>
        <w:gridCol w:w="2345"/>
      </w:tblGrid>
      <w:tr w:rsidR="007277F3" w:rsidRPr="000011AA" w14:paraId="4A613537" w14:textId="77777777" w:rsidTr="007277F3">
        <w:trPr>
          <w:tblHeader/>
        </w:trPr>
        <w:tc>
          <w:tcPr>
            <w:tcW w:w="2344" w:type="dxa"/>
            <w:shd w:val="clear" w:color="auto" w:fill="474030"/>
          </w:tcPr>
          <w:p w14:paraId="56EEF64C" w14:textId="77777777" w:rsidR="007277F3" w:rsidRPr="007944EE" w:rsidRDefault="007277F3" w:rsidP="007277F3">
            <w:pPr>
              <w:pStyle w:val="Tabelkop"/>
            </w:pPr>
            <w:r>
              <w:t>Category</w:t>
            </w:r>
          </w:p>
        </w:tc>
        <w:tc>
          <w:tcPr>
            <w:tcW w:w="2344" w:type="dxa"/>
            <w:shd w:val="clear" w:color="auto" w:fill="474030"/>
          </w:tcPr>
          <w:p w14:paraId="286BB048" w14:textId="77777777" w:rsidR="007277F3" w:rsidRPr="007944EE" w:rsidRDefault="007277F3" w:rsidP="007277F3">
            <w:pPr>
              <w:pStyle w:val="Tabelkop"/>
            </w:pPr>
            <w:r>
              <w:t>Setting</w:t>
            </w:r>
          </w:p>
        </w:tc>
        <w:tc>
          <w:tcPr>
            <w:tcW w:w="2344" w:type="dxa"/>
            <w:shd w:val="clear" w:color="auto" w:fill="474030"/>
          </w:tcPr>
          <w:p w14:paraId="4656787F" w14:textId="77777777" w:rsidR="007277F3" w:rsidRPr="007944EE" w:rsidRDefault="007277F3" w:rsidP="007277F3">
            <w:pPr>
              <w:pStyle w:val="Tabelkop"/>
            </w:pPr>
            <w:r>
              <w:t>Default Value</w:t>
            </w:r>
          </w:p>
        </w:tc>
        <w:tc>
          <w:tcPr>
            <w:tcW w:w="2345" w:type="dxa"/>
            <w:shd w:val="clear" w:color="auto" w:fill="474030"/>
          </w:tcPr>
          <w:p w14:paraId="7E597EC5" w14:textId="77777777" w:rsidR="007277F3" w:rsidRPr="007944EE" w:rsidRDefault="007277F3" w:rsidP="007277F3">
            <w:pPr>
              <w:pStyle w:val="Tabelkop"/>
            </w:pPr>
            <w:r>
              <w:t>Proposed Value</w:t>
            </w:r>
          </w:p>
        </w:tc>
      </w:tr>
      <w:tr w:rsidR="007277F3" w:rsidRPr="003475E7" w14:paraId="1EFECA49" w14:textId="77777777" w:rsidTr="007277F3">
        <w:trPr>
          <w:tblHeader/>
        </w:trPr>
        <w:tc>
          <w:tcPr>
            <w:tcW w:w="2344" w:type="dxa"/>
            <w:shd w:val="clear" w:color="auto" w:fill="D9D9D9"/>
          </w:tcPr>
          <w:p w14:paraId="0E435D52" w14:textId="1A23A93B" w:rsidR="007277F3" w:rsidRPr="00E26BB9" w:rsidRDefault="007277F3" w:rsidP="007277F3">
            <w:pPr>
              <w:pStyle w:val="Tabeltekst"/>
              <w:rPr>
                <w:lang w:val="en-US"/>
              </w:rPr>
            </w:pPr>
            <w:r>
              <w:rPr>
                <w:lang w:val="en-US"/>
              </w:rPr>
              <w:t>General</w:t>
            </w:r>
          </w:p>
        </w:tc>
        <w:tc>
          <w:tcPr>
            <w:tcW w:w="2344" w:type="dxa"/>
            <w:shd w:val="clear" w:color="auto" w:fill="D9D9D9"/>
          </w:tcPr>
          <w:p w14:paraId="495FBA33" w14:textId="3BAA4090" w:rsidR="007277F3" w:rsidRPr="00E26BB9" w:rsidRDefault="007277F3" w:rsidP="007277F3">
            <w:pPr>
              <w:pStyle w:val="Tabeltekst"/>
              <w:rPr>
                <w:lang w:val="en-US"/>
              </w:rPr>
            </w:pPr>
            <w:r w:rsidRPr="007277F3">
              <w:rPr>
                <w:lang w:val="en-US"/>
              </w:rPr>
              <w:t>Factory reset</w:t>
            </w:r>
          </w:p>
        </w:tc>
        <w:tc>
          <w:tcPr>
            <w:tcW w:w="2344" w:type="dxa"/>
            <w:shd w:val="clear" w:color="auto" w:fill="D9D9D9"/>
          </w:tcPr>
          <w:p w14:paraId="78772531" w14:textId="77777777" w:rsidR="007277F3" w:rsidRPr="00E26BB9" w:rsidRDefault="007277F3" w:rsidP="007277F3">
            <w:pPr>
              <w:pStyle w:val="Tabeltekst"/>
              <w:rPr>
                <w:lang w:val="en-US"/>
              </w:rPr>
            </w:pPr>
            <w:r>
              <w:rPr>
                <w:lang w:val="en-US"/>
              </w:rPr>
              <w:t>Not Configured</w:t>
            </w:r>
          </w:p>
        </w:tc>
        <w:tc>
          <w:tcPr>
            <w:tcW w:w="2345" w:type="dxa"/>
            <w:shd w:val="clear" w:color="auto" w:fill="D9D9D9"/>
          </w:tcPr>
          <w:p w14:paraId="0DDAD3DF" w14:textId="77777777" w:rsidR="007277F3" w:rsidRPr="00E26BB9" w:rsidRDefault="007277F3" w:rsidP="007277F3">
            <w:pPr>
              <w:pStyle w:val="Tabeltekst"/>
              <w:rPr>
                <w:lang w:val="en-US"/>
              </w:rPr>
            </w:pPr>
            <w:r>
              <w:rPr>
                <w:lang w:val="en-US"/>
              </w:rPr>
              <w:t>Block</w:t>
            </w:r>
          </w:p>
        </w:tc>
      </w:tr>
      <w:tr w:rsidR="007277F3" w:rsidRPr="003475E7" w14:paraId="39C74FD1" w14:textId="77777777" w:rsidTr="007277F3">
        <w:trPr>
          <w:tblHeader/>
        </w:trPr>
        <w:tc>
          <w:tcPr>
            <w:tcW w:w="2344" w:type="dxa"/>
            <w:shd w:val="clear" w:color="auto" w:fill="D9D9D9"/>
          </w:tcPr>
          <w:p w14:paraId="2FA315CE" w14:textId="77777777" w:rsidR="007277F3" w:rsidRDefault="007277F3" w:rsidP="007277F3">
            <w:pPr>
              <w:pStyle w:val="Tabeltekst"/>
              <w:rPr>
                <w:lang w:val="en-US"/>
              </w:rPr>
            </w:pPr>
          </w:p>
        </w:tc>
        <w:tc>
          <w:tcPr>
            <w:tcW w:w="2344" w:type="dxa"/>
            <w:shd w:val="clear" w:color="auto" w:fill="D9D9D9"/>
          </w:tcPr>
          <w:p w14:paraId="1E885E06" w14:textId="31F52684" w:rsidR="007277F3" w:rsidRPr="003475E7" w:rsidRDefault="007277F3" w:rsidP="007277F3">
            <w:pPr>
              <w:pStyle w:val="Tabeltekst"/>
              <w:rPr>
                <w:lang w:val="en-US"/>
              </w:rPr>
            </w:pPr>
            <w:r w:rsidRPr="007277F3">
              <w:rPr>
                <w:lang w:val="en-US"/>
              </w:rPr>
              <w:t>Safe boot</w:t>
            </w:r>
          </w:p>
        </w:tc>
        <w:tc>
          <w:tcPr>
            <w:tcW w:w="2344" w:type="dxa"/>
            <w:shd w:val="clear" w:color="auto" w:fill="D9D9D9"/>
          </w:tcPr>
          <w:p w14:paraId="708BCC04" w14:textId="794D6B1C" w:rsidR="007277F3" w:rsidRDefault="007277F3" w:rsidP="007277F3">
            <w:pPr>
              <w:pStyle w:val="Tabeltekst"/>
              <w:rPr>
                <w:lang w:val="en-US"/>
              </w:rPr>
            </w:pPr>
            <w:r>
              <w:rPr>
                <w:lang w:val="en-US"/>
              </w:rPr>
              <w:t>Not Configured</w:t>
            </w:r>
          </w:p>
        </w:tc>
        <w:tc>
          <w:tcPr>
            <w:tcW w:w="2345" w:type="dxa"/>
            <w:shd w:val="clear" w:color="auto" w:fill="D9D9D9"/>
          </w:tcPr>
          <w:p w14:paraId="3E1EAC5D" w14:textId="3885C1F0" w:rsidR="007277F3" w:rsidRDefault="007277F3" w:rsidP="007277F3">
            <w:pPr>
              <w:pStyle w:val="Tabeltekst"/>
              <w:rPr>
                <w:lang w:val="en-US"/>
              </w:rPr>
            </w:pPr>
            <w:r>
              <w:rPr>
                <w:lang w:val="en-US"/>
              </w:rPr>
              <w:t>Block</w:t>
            </w:r>
          </w:p>
        </w:tc>
      </w:tr>
      <w:tr w:rsidR="007277F3" w:rsidRPr="003475E7" w14:paraId="1B0C7568" w14:textId="77777777" w:rsidTr="007277F3">
        <w:trPr>
          <w:tblHeader/>
        </w:trPr>
        <w:tc>
          <w:tcPr>
            <w:tcW w:w="2344" w:type="dxa"/>
            <w:shd w:val="clear" w:color="auto" w:fill="D9D9D9"/>
          </w:tcPr>
          <w:p w14:paraId="2E4DCB36" w14:textId="77777777" w:rsidR="007277F3" w:rsidRDefault="007277F3" w:rsidP="007277F3">
            <w:pPr>
              <w:pStyle w:val="Tabeltekst"/>
              <w:rPr>
                <w:lang w:val="en-US"/>
              </w:rPr>
            </w:pPr>
          </w:p>
        </w:tc>
        <w:tc>
          <w:tcPr>
            <w:tcW w:w="2344" w:type="dxa"/>
            <w:shd w:val="clear" w:color="auto" w:fill="D9D9D9"/>
          </w:tcPr>
          <w:p w14:paraId="797998A0" w14:textId="5BD3070D" w:rsidR="007277F3" w:rsidRPr="006320C3" w:rsidRDefault="007277F3" w:rsidP="007277F3">
            <w:pPr>
              <w:pStyle w:val="Tabeltekst"/>
              <w:rPr>
                <w:lang w:val="en-US"/>
              </w:rPr>
            </w:pPr>
            <w:r w:rsidRPr="007277F3">
              <w:rPr>
                <w:lang w:val="en-US"/>
              </w:rPr>
              <w:t>Tethering and access to hotspots</w:t>
            </w:r>
          </w:p>
        </w:tc>
        <w:tc>
          <w:tcPr>
            <w:tcW w:w="2344" w:type="dxa"/>
            <w:shd w:val="clear" w:color="auto" w:fill="D9D9D9"/>
          </w:tcPr>
          <w:p w14:paraId="48E1334D" w14:textId="77777777" w:rsidR="007277F3" w:rsidRDefault="007277F3" w:rsidP="007277F3">
            <w:pPr>
              <w:pStyle w:val="Tabeltekst"/>
              <w:rPr>
                <w:lang w:val="en-US"/>
              </w:rPr>
            </w:pPr>
            <w:r>
              <w:rPr>
                <w:lang w:val="en-US"/>
              </w:rPr>
              <w:t>Not Configured</w:t>
            </w:r>
          </w:p>
        </w:tc>
        <w:tc>
          <w:tcPr>
            <w:tcW w:w="2345" w:type="dxa"/>
            <w:shd w:val="clear" w:color="auto" w:fill="D9D9D9"/>
          </w:tcPr>
          <w:p w14:paraId="0279F083" w14:textId="77777777" w:rsidR="007277F3" w:rsidRDefault="007277F3" w:rsidP="007277F3">
            <w:pPr>
              <w:pStyle w:val="Tabeltekst"/>
              <w:rPr>
                <w:lang w:val="en-US"/>
              </w:rPr>
            </w:pPr>
            <w:r>
              <w:rPr>
                <w:lang w:val="en-US"/>
              </w:rPr>
              <w:t>Block</w:t>
            </w:r>
          </w:p>
        </w:tc>
      </w:tr>
      <w:tr w:rsidR="007277F3" w:rsidRPr="003475E7" w14:paraId="3541309F" w14:textId="77777777" w:rsidTr="007277F3">
        <w:trPr>
          <w:tblHeader/>
        </w:trPr>
        <w:tc>
          <w:tcPr>
            <w:tcW w:w="2344" w:type="dxa"/>
            <w:shd w:val="clear" w:color="auto" w:fill="D9D9D9"/>
          </w:tcPr>
          <w:p w14:paraId="4800E9E1" w14:textId="77777777" w:rsidR="007277F3" w:rsidRDefault="007277F3" w:rsidP="007277F3">
            <w:pPr>
              <w:pStyle w:val="Tabeltekst"/>
              <w:rPr>
                <w:lang w:val="en-US"/>
              </w:rPr>
            </w:pPr>
          </w:p>
        </w:tc>
        <w:tc>
          <w:tcPr>
            <w:tcW w:w="2344" w:type="dxa"/>
            <w:shd w:val="clear" w:color="auto" w:fill="D9D9D9"/>
          </w:tcPr>
          <w:p w14:paraId="66193813" w14:textId="1DD9EFA6" w:rsidR="007277F3" w:rsidRPr="006320C3" w:rsidRDefault="007277F3" w:rsidP="007277F3">
            <w:pPr>
              <w:pStyle w:val="Tabeltekst"/>
              <w:rPr>
                <w:lang w:val="en-US"/>
              </w:rPr>
            </w:pPr>
            <w:r w:rsidRPr="007277F3">
              <w:rPr>
                <w:lang w:val="en-US"/>
              </w:rPr>
              <w:t>System update</w:t>
            </w:r>
          </w:p>
        </w:tc>
        <w:tc>
          <w:tcPr>
            <w:tcW w:w="2344" w:type="dxa"/>
            <w:shd w:val="clear" w:color="auto" w:fill="D9D9D9"/>
          </w:tcPr>
          <w:p w14:paraId="70891AD9" w14:textId="6772B4BF" w:rsidR="007277F3" w:rsidRDefault="007277F3" w:rsidP="007277F3">
            <w:pPr>
              <w:pStyle w:val="Tabeltekst"/>
              <w:rPr>
                <w:lang w:val="en-US"/>
              </w:rPr>
            </w:pPr>
            <w:r>
              <w:rPr>
                <w:lang w:val="en-US"/>
              </w:rPr>
              <w:t>Device Default</w:t>
            </w:r>
          </w:p>
        </w:tc>
        <w:tc>
          <w:tcPr>
            <w:tcW w:w="2345" w:type="dxa"/>
            <w:shd w:val="clear" w:color="auto" w:fill="D9D9D9"/>
          </w:tcPr>
          <w:p w14:paraId="56D7F0E4" w14:textId="37DD74A7" w:rsidR="007277F3" w:rsidRDefault="007277F3" w:rsidP="007277F3">
            <w:pPr>
              <w:pStyle w:val="Tabeltekst"/>
              <w:rPr>
                <w:lang w:val="en-US"/>
              </w:rPr>
            </w:pPr>
            <w:r>
              <w:rPr>
                <w:lang w:val="en-US"/>
              </w:rPr>
              <w:t>Maintenance Window</w:t>
            </w:r>
          </w:p>
        </w:tc>
      </w:tr>
      <w:tr w:rsidR="007277F3" w:rsidRPr="003475E7" w14:paraId="7F0F2E5D" w14:textId="77777777" w:rsidTr="007277F3">
        <w:trPr>
          <w:tblHeader/>
        </w:trPr>
        <w:tc>
          <w:tcPr>
            <w:tcW w:w="2344" w:type="dxa"/>
            <w:shd w:val="clear" w:color="auto" w:fill="D9D9D9"/>
          </w:tcPr>
          <w:p w14:paraId="20F31CC7" w14:textId="77777777" w:rsidR="007277F3" w:rsidRDefault="007277F3" w:rsidP="007277F3">
            <w:pPr>
              <w:pStyle w:val="Tabeltekst"/>
              <w:rPr>
                <w:lang w:val="en-US"/>
              </w:rPr>
            </w:pPr>
          </w:p>
        </w:tc>
        <w:tc>
          <w:tcPr>
            <w:tcW w:w="2344" w:type="dxa"/>
            <w:shd w:val="clear" w:color="auto" w:fill="D9D9D9"/>
          </w:tcPr>
          <w:p w14:paraId="29A3D00B" w14:textId="5281F7B2" w:rsidR="007277F3" w:rsidRPr="006320C3" w:rsidRDefault="007277F3" w:rsidP="007277F3">
            <w:pPr>
              <w:pStyle w:val="Tabeltekst"/>
              <w:rPr>
                <w:lang w:val="en-US"/>
              </w:rPr>
            </w:pPr>
            <w:r>
              <w:rPr>
                <w:lang w:val="en-US"/>
              </w:rPr>
              <w:t>Start time</w:t>
            </w:r>
          </w:p>
        </w:tc>
        <w:tc>
          <w:tcPr>
            <w:tcW w:w="2344" w:type="dxa"/>
            <w:shd w:val="clear" w:color="auto" w:fill="D9D9D9"/>
          </w:tcPr>
          <w:p w14:paraId="0C70EFFE" w14:textId="77777777" w:rsidR="007277F3" w:rsidRDefault="007277F3" w:rsidP="007277F3">
            <w:pPr>
              <w:pStyle w:val="Tabeltekst"/>
              <w:rPr>
                <w:lang w:val="en-US"/>
              </w:rPr>
            </w:pPr>
            <w:r>
              <w:rPr>
                <w:lang w:val="en-US"/>
              </w:rPr>
              <w:t>Not Configured</w:t>
            </w:r>
          </w:p>
        </w:tc>
        <w:tc>
          <w:tcPr>
            <w:tcW w:w="2345" w:type="dxa"/>
            <w:shd w:val="clear" w:color="auto" w:fill="D9D9D9"/>
          </w:tcPr>
          <w:p w14:paraId="63B3AD60" w14:textId="3872F513" w:rsidR="007277F3" w:rsidRDefault="007277F3" w:rsidP="007277F3">
            <w:pPr>
              <w:pStyle w:val="Tabeltekst"/>
              <w:rPr>
                <w:lang w:val="en-US"/>
              </w:rPr>
            </w:pPr>
            <w:r>
              <w:rPr>
                <w:lang w:val="en-US"/>
              </w:rPr>
              <w:t>7 PM</w:t>
            </w:r>
          </w:p>
        </w:tc>
      </w:tr>
      <w:tr w:rsidR="007277F3" w:rsidRPr="003475E7" w14:paraId="5A5FBFD8" w14:textId="77777777" w:rsidTr="007277F3">
        <w:trPr>
          <w:tblHeader/>
        </w:trPr>
        <w:tc>
          <w:tcPr>
            <w:tcW w:w="2344" w:type="dxa"/>
            <w:shd w:val="clear" w:color="auto" w:fill="D9D9D9"/>
          </w:tcPr>
          <w:p w14:paraId="0472949C" w14:textId="77777777" w:rsidR="007277F3" w:rsidRDefault="007277F3" w:rsidP="007277F3">
            <w:pPr>
              <w:pStyle w:val="Tabeltekst"/>
              <w:rPr>
                <w:lang w:val="en-US"/>
              </w:rPr>
            </w:pPr>
          </w:p>
        </w:tc>
        <w:tc>
          <w:tcPr>
            <w:tcW w:w="2344" w:type="dxa"/>
            <w:shd w:val="clear" w:color="auto" w:fill="D9D9D9"/>
          </w:tcPr>
          <w:p w14:paraId="3ABBCAA9" w14:textId="16E8A49F" w:rsidR="007277F3" w:rsidRPr="003475E7" w:rsidRDefault="007277F3" w:rsidP="007277F3">
            <w:pPr>
              <w:pStyle w:val="Tabeltekst"/>
              <w:rPr>
                <w:lang w:val="en-US"/>
              </w:rPr>
            </w:pPr>
            <w:r>
              <w:rPr>
                <w:lang w:val="en-US"/>
              </w:rPr>
              <w:t>End time</w:t>
            </w:r>
          </w:p>
        </w:tc>
        <w:tc>
          <w:tcPr>
            <w:tcW w:w="2344" w:type="dxa"/>
            <w:shd w:val="clear" w:color="auto" w:fill="D9D9D9"/>
          </w:tcPr>
          <w:p w14:paraId="515A92C1" w14:textId="77777777" w:rsidR="007277F3" w:rsidRDefault="007277F3" w:rsidP="007277F3">
            <w:pPr>
              <w:pStyle w:val="Tabeltekst"/>
              <w:rPr>
                <w:lang w:val="en-US"/>
              </w:rPr>
            </w:pPr>
            <w:r>
              <w:rPr>
                <w:lang w:val="en-US"/>
              </w:rPr>
              <w:t>Not Configured</w:t>
            </w:r>
          </w:p>
        </w:tc>
        <w:tc>
          <w:tcPr>
            <w:tcW w:w="2345" w:type="dxa"/>
            <w:shd w:val="clear" w:color="auto" w:fill="D9D9D9"/>
          </w:tcPr>
          <w:p w14:paraId="1ABCDC65" w14:textId="5C4D5CB0" w:rsidR="007277F3" w:rsidRDefault="007277F3" w:rsidP="007277F3">
            <w:pPr>
              <w:pStyle w:val="Tabeltekst"/>
              <w:rPr>
                <w:lang w:val="en-US"/>
              </w:rPr>
            </w:pPr>
            <w:r>
              <w:rPr>
                <w:lang w:val="en-US"/>
              </w:rPr>
              <w:t>7 AM</w:t>
            </w:r>
          </w:p>
        </w:tc>
      </w:tr>
      <w:tr w:rsidR="007277F3" w:rsidRPr="003475E7" w14:paraId="7A7230B6" w14:textId="77777777" w:rsidTr="007277F3">
        <w:trPr>
          <w:tblHeader/>
        </w:trPr>
        <w:tc>
          <w:tcPr>
            <w:tcW w:w="2344" w:type="dxa"/>
            <w:shd w:val="clear" w:color="auto" w:fill="D9D9D9"/>
          </w:tcPr>
          <w:p w14:paraId="264FA14E" w14:textId="71A6F3C7" w:rsidR="007277F3" w:rsidRDefault="007277F3" w:rsidP="007277F3">
            <w:pPr>
              <w:pStyle w:val="Tabeltekst"/>
              <w:rPr>
                <w:lang w:val="en-US"/>
              </w:rPr>
            </w:pPr>
            <w:r w:rsidRPr="007277F3">
              <w:rPr>
                <w:lang w:val="en-US"/>
              </w:rPr>
              <w:t>System security</w:t>
            </w:r>
          </w:p>
        </w:tc>
        <w:tc>
          <w:tcPr>
            <w:tcW w:w="2344" w:type="dxa"/>
            <w:shd w:val="clear" w:color="auto" w:fill="D9D9D9"/>
          </w:tcPr>
          <w:p w14:paraId="57EBED06" w14:textId="1F1C7179" w:rsidR="007277F3" w:rsidRPr="003475E7" w:rsidRDefault="007277F3" w:rsidP="007277F3">
            <w:pPr>
              <w:pStyle w:val="Tabeltekst"/>
              <w:rPr>
                <w:lang w:val="en-US"/>
              </w:rPr>
            </w:pPr>
            <w:r>
              <w:rPr>
                <w:lang w:val="en-US"/>
              </w:rPr>
              <w:t>T</w:t>
            </w:r>
            <w:r w:rsidRPr="007277F3">
              <w:rPr>
                <w:lang w:val="en-US"/>
              </w:rPr>
              <w:t>hreat scan on apps</w:t>
            </w:r>
          </w:p>
        </w:tc>
        <w:tc>
          <w:tcPr>
            <w:tcW w:w="2344" w:type="dxa"/>
            <w:shd w:val="clear" w:color="auto" w:fill="D9D9D9"/>
          </w:tcPr>
          <w:p w14:paraId="10F0E828" w14:textId="468518EA" w:rsidR="007277F3" w:rsidRDefault="007277F3" w:rsidP="007277F3">
            <w:pPr>
              <w:pStyle w:val="Tabeltekst"/>
              <w:rPr>
                <w:lang w:val="en-US"/>
              </w:rPr>
            </w:pPr>
            <w:r>
              <w:rPr>
                <w:lang w:val="en-US"/>
              </w:rPr>
              <w:t>Require</w:t>
            </w:r>
          </w:p>
        </w:tc>
        <w:tc>
          <w:tcPr>
            <w:tcW w:w="2345" w:type="dxa"/>
            <w:shd w:val="clear" w:color="auto" w:fill="D9D9D9"/>
          </w:tcPr>
          <w:p w14:paraId="05070C5E" w14:textId="244970D2" w:rsidR="007277F3" w:rsidRDefault="007277F3" w:rsidP="007277F3">
            <w:pPr>
              <w:pStyle w:val="Tabeltekst"/>
              <w:rPr>
                <w:lang w:val="en-US"/>
              </w:rPr>
            </w:pPr>
            <w:r>
              <w:rPr>
                <w:lang w:val="en-US"/>
              </w:rPr>
              <w:t>Require</w:t>
            </w:r>
          </w:p>
        </w:tc>
      </w:tr>
      <w:tr w:rsidR="007277F3" w:rsidRPr="003475E7" w14:paraId="212198B1" w14:textId="77777777" w:rsidTr="007277F3">
        <w:trPr>
          <w:tblHeader/>
        </w:trPr>
        <w:tc>
          <w:tcPr>
            <w:tcW w:w="2344" w:type="dxa"/>
            <w:shd w:val="clear" w:color="auto" w:fill="D9D9D9"/>
          </w:tcPr>
          <w:p w14:paraId="09C3A9A9" w14:textId="4235B552" w:rsidR="007277F3" w:rsidRDefault="007277F3" w:rsidP="007277F3">
            <w:pPr>
              <w:pStyle w:val="Tabeltekst"/>
              <w:rPr>
                <w:lang w:val="en-US"/>
              </w:rPr>
            </w:pPr>
            <w:r>
              <w:rPr>
                <w:lang w:val="en-US"/>
              </w:rPr>
              <w:t>Device Password</w:t>
            </w:r>
          </w:p>
        </w:tc>
        <w:tc>
          <w:tcPr>
            <w:tcW w:w="2344" w:type="dxa"/>
            <w:shd w:val="clear" w:color="auto" w:fill="D9D9D9"/>
          </w:tcPr>
          <w:p w14:paraId="32506F78" w14:textId="24003134" w:rsidR="007277F3" w:rsidRPr="003475E7" w:rsidRDefault="007277F3" w:rsidP="007277F3">
            <w:pPr>
              <w:pStyle w:val="Tabeltekst"/>
              <w:rPr>
                <w:lang w:val="en-US"/>
              </w:rPr>
            </w:pPr>
            <w:r w:rsidRPr="007277F3">
              <w:rPr>
                <w:lang w:val="en-US"/>
              </w:rPr>
              <w:t>Required password type</w:t>
            </w:r>
          </w:p>
        </w:tc>
        <w:tc>
          <w:tcPr>
            <w:tcW w:w="2344" w:type="dxa"/>
            <w:shd w:val="clear" w:color="auto" w:fill="D9D9D9"/>
          </w:tcPr>
          <w:p w14:paraId="52D1157A" w14:textId="744EFE69" w:rsidR="007277F3" w:rsidRDefault="007277F3" w:rsidP="007277F3">
            <w:pPr>
              <w:pStyle w:val="Tabeltekst"/>
              <w:rPr>
                <w:lang w:val="en-US"/>
              </w:rPr>
            </w:pPr>
            <w:r>
              <w:rPr>
                <w:lang w:val="en-US"/>
              </w:rPr>
              <w:t>Not Configured</w:t>
            </w:r>
          </w:p>
        </w:tc>
        <w:tc>
          <w:tcPr>
            <w:tcW w:w="2345" w:type="dxa"/>
            <w:shd w:val="clear" w:color="auto" w:fill="D9D9D9"/>
          </w:tcPr>
          <w:p w14:paraId="3A31BCB7" w14:textId="5E0681C4" w:rsidR="007277F3" w:rsidRDefault="007277F3" w:rsidP="007277F3">
            <w:pPr>
              <w:pStyle w:val="Tabeltekst"/>
              <w:rPr>
                <w:lang w:val="en-US"/>
              </w:rPr>
            </w:pPr>
            <w:r>
              <w:rPr>
                <w:lang w:val="en-US"/>
              </w:rPr>
              <w:t>Numeric Complex</w:t>
            </w:r>
          </w:p>
        </w:tc>
      </w:tr>
      <w:tr w:rsidR="007277F3" w:rsidRPr="003475E7" w14:paraId="0094D9F8" w14:textId="77777777" w:rsidTr="007277F3">
        <w:trPr>
          <w:tblHeader/>
        </w:trPr>
        <w:tc>
          <w:tcPr>
            <w:tcW w:w="2344" w:type="dxa"/>
            <w:shd w:val="clear" w:color="auto" w:fill="D9D9D9"/>
          </w:tcPr>
          <w:p w14:paraId="20EB7A78" w14:textId="77777777" w:rsidR="007277F3" w:rsidRDefault="007277F3" w:rsidP="007277F3">
            <w:pPr>
              <w:pStyle w:val="Tabeltekst"/>
              <w:rPr>
                <w:lang w:val="en-US"/>
              </w:rPr>
            </w:pPr>
          </w:p>
        </w:tc>
        <w:tc>
          <w:tcPr>
            <w:tcW w:w="2344" w:type="dxa"/>
            <w:shd w:val="clear" w:color="auto" w:fill="D9D9D9"/>
          </w:tcPr>
          <w:p w14:paraId="04C621F8" w14:textId="72455854" w:rsidR="007277F3" w:rsidRPr="003475E7" w:rsidRDefault="007277F3" w:rsidP="007277F3">
            <w:pPr>
              <w:pStyle w:val="Tabeltekst"/>
              <w:rPr>
                <w:lang w:val="en-US"/>
              </w:rPr>
            </w:pPr>
            <w:r w:rsidRPr="007277F3">
              <w:rPr>
                <w:lang w:val="en-US"/>
              </w:rPr>
              <w:t>Minimum password length</w:t>
            </w:r>
          </w:p>
        </w:tc>
        <w:tc>
          <w:tcPr>
            <w:tcW w:w="2344" w:type="dxa"/>
            <w:shd w:val="clear" w:color="auto" w:fill="D9D9D9"/>
          </w:tcPr>
          <w:p w14:paraId="4011C870" w14:textId="77777777" w:rsidR="007277F3" w:rsidRDefault="007277F3" w:rsidP="007277F3">
            <w:pPr>
              <w:pStyle w:val="Tabeltekst"/>
              <w:rPr>
                <w:lang w:val="en-US"/>
              </w:rPr>
            </w:pPr>
            <w:r>
              <w:rPr>
                <w:lang w:val="en-US"/>
              </w:rPr>
              <w:t>Not Configured</w:t>
            </w:r>
          </w:p>
        </w:tc>
        <w:tc>
          <w:tcPr>
            <w:tcW w:w="2345" w:type="dxa"/>
            <w:shd w:val="clear" w:color="auto" w:fill="D9D9D9"/>
          </w:tcPr>
          <w:p w14:paraId="05434403" w14:textId="5E880BA1" w:rsidR="007277F3" w:rsidRDefault="007277F3" w:rsidP="007277F3">
            <w:pPr>
              <w:pStyle w:val="Tabeltekst"/>
              <w:rPr>
                <w:lang w:val="en-US"/>
              </w:rPr>
            </w:pPr>
            <w:r>
              <w:rPr>
                <w:lang w:val="en-US"/>
              </w:rPr>
              <w:t>6</w:t>
            </w:r>
          </w:p>
        </w:tc>
      </w:tr>
      <w:tr w:rsidR="007277F3" w:rsidRPr="003475E7" w14:paraId="3C1DFB43" w14:textId="77777777" w:rsidTr="007277F3">
        <w:trPr>
          <w:tblHeader/>
        </w:trPr>
        <w:tc>
          <w:tcPr>
            <w:tcW w:w="2344" w:type="dxa"/>
            <w:shd w:val="clear" w:color="auto" w:fill="D9D9D9"/>
          </w:tcPr>
          <w:p w14:paraId="697ABF61" w14:textId="248AEAB1" w:rsidR="007277F3" w:rsidRDefault="007277F3" w:rsidP="007277F3">
            <w:pPr>
              <w:pStyle w:val="Tabeltekst"/>
              <w:rPr>
                <w:lang w:val="en-US"/>
              </w:rPr>
            </w:pPr>
            <w:r>
              <w:rPr>
                <w:lang w:val="en-US"/>
              </w:rPr>
              <w:t>Power Settings</w:t>
            </w:r>
          </w:p>
        </w:tc>
        <w:tc>
          <w:tcPr>
            <w:tcW w:w="2344" w:type="dxa"/>
            <w:shd w:val="clear" w:color="auto" w:fill="D9D9D9"/>
          </w:tcPr>
          <w:p w14:paraId="250CE699" w14:textId="2A9BCE3F" w:rsidR="007277F3" w:rsidRPr="007277F3" w:rsidRDefault="007277F3" w:rsidP="007277F3">
            <w:pPr>
              <w:pStyle w:val="Tabeltekst"/>
              <w:rPr>
                <w:lang w:val="en-US"/>
              </w:rPr>
            </w:pPr>
            <w:r>
              <w:rPr>
                <w:lang w:val="en-US"/>
              </w:rPr>
              <w:t>T</w:t>
            </w:r>
            <w:r w:rsidRPr="007277F3">
              <w:rPr>
                <w:lang w:val="en-US"/>
              </w:rPr>
              <w:t>ime to lock screen</w:t>
            </w:r>
          </w:p>
        </w:tc>
        <w:tc>
          <w:tcPr>
            <w:tcW w:w="2344" w:type="dxa"/>
            <w:shd w:val="clear" w:color="auto" w:fill="D9D9D9"/>
          </w:tcPr>
          <w:p w14:paraId="7AF75245" w14:textId="77777777" w:rsidR="007277F3" w:rsidRDefault="007277F3" w:rsidP="007277F3">
            <w:pPr>
              <w:pStyle w:val="Tabeltekst"/>
              <w:rPr>
                <w:lang w:val="en-US"/>
              </w:rPr>
            </w:pPr>
            <w:r>
              <w:rPr>
                <w:lang w:val="en-US"/>
              </w:rPr>
              <w:t>Not Configured</w:t>
            </w:r>
          </w:p>
        </w:tc>
        <w:tc>
          <w:tcPr>
            <w:tcW w:w="2345" w:type="dxa"/>
            <w:shd w:val="clear" w:color="auto" w:fill="D9D9D9"/>
          </w:tcPr>
          <w:p w14:paraId="7D1C2756" w14:textId="44672925" w:rsidR="007277F3" w:rsidRDefault="007277F3" w:rsidP="007277F3">
            <w:pPr>
              <w:pStyle w:val="Tabeltekst"/>
              <w:rPr>
                <w:lang w:val="en-US"/>
              </w:rPr>
            </w:pPr>
            <w:r>
              <w:rPr>
                <w:lang w:val="en-US"/>
              </w:rPr>
              <w:t>5 minutes</w:t>
            </w:r>
          </w:p>
        </w:tc>
      </w:tr>
      <w:tr w:rsidR="007277F3" w:rsidRPr="003475E7" w14:paraId="7BA7DBBB" w14:textId="77777777" w:rsidTr="007277F3">
        <w:trPr>
          <w:tblHeader/>
        </w:trPr>
        <w:tc>
          <w:tcPr>
            <w:tcW w:w="2344" w:type="dxa"/>
            <w:shd w:val="clear" w:color="auto" w:fill="D9D9D9"/>
          </w:tcPr>
          <w:p w14:paraId="653D1E44" w14:textId="476D020F" w:rsidR="007277F3" w:rsidRDefault="007277F3" w:rsidP="007277F3">
            <w:pPr>
              <w:pStyle w:val="Tabeltekst"/>
              <w:rPr>
                <w:lang w:val="en-US"/>
              </w:rPr>
            </w:pPr>
            <w:r w:rsidRPr="007277F3">
              <w:rPr>
                <w:lang w:val="en-US"/>
              </w:rPr>
              <w:t>Users and Accounts</w:t>
            </w:r>
          </w:p>
        </w:tc>
        <w:tc>
          <w:tcPr>
            <w:tcW w:w="2344" w:type="dxa"/>
            <w:shd w:val="clear" w:color="auto" w:fill="D9D9D9"/>
          </w:tcPr>
          <w:p w14:paraId="74BF0A3D" w14:textId="5D0D85B3" w:rsidR="007277F3" w:rsidRPr="007277F3" w:rsidRDefault="007277F3" w:rsidP="007277F3">
            <w:pPr>
              <w:pStyle w:val="Tabeltekst"/>
              <w:rPr>
                <w:lang w:val="en-US"/>
              </w:rPr>
            </w:pPr>
            <w:r w:rsidRPr="007277F3">
              <w:rPr>
                <w:lang w:val="en-US"/>
              </w:rPr>
              <w:t>Add new users</w:t>
            </w:r>
          </w:p>
        </w:tc>
        <w:tc>
          <w:tcPr>
            <w:tcW w:w="2344" w:type="dxa"/>
            <w:shd w:val="clear" w:color="auto" w:fill="D9D9D9"/>
          </w:tcPr>
          <w:p w14:paraId="5FF8C9CF" w14:textId="5B5AD571" w:rsidR="007277F3" w:rsidRDefault="007277F3" w:rsidP="007277F3">
            <w:pPr>
              <w:pStyle w:val="Tabeltekst"/>
              <w:rPr>
                <w:lang w:val="en-US"/>
              </w:rPr>
            </w:pPr>
            <w:r>
              <w:rPr>
                <w:lang w:val="en-US"/>
              </w:rPr>
              <w:t>Not Configured</w:t>
            </w:r>
          </w:p>
        </w:tc>
        <w:tc>
          <w:tcPr>
            <w:tcW w:w="2345" w:type="dxa"/>
            <w:shd w:val="clear" w:color="auto" w:fill="D9D9D9"/>
          </w:tcPr>
          <w:p w14:paraId="6662E995" w14:textId="175728AE" w:rsidR="007277F3" w:rsidRDefault="007277F3" w:rsidP="007277F3">
            <w:pPr>
              <w:pStyle w:val="Tabeltekst"/>
              <w:rPr>
                <w:lang w:val="en-US"/>
              </w:rPr>
            </w:pPr>
            <w:r>
              <w:rPr>
                <w:lang w:val="en-US"/>
              </w:rPr>
              <w:t>Block</w:t>
            </w:r>
          </w:p>
        </w:tc>
      </w:tr>
      <w:tr w:rsidR="007277F3" w:rsidRPr="003475E7" w14:paraId="641319F7" w14:textId="77777777" w:rsidTr="007277F3">
        <w:trPr>
          <w:tblHeader/>
        </w:trPr>
        <w:tc>
          <w:tcPr>
            <w:tcW w:w="2344" w:type="dxa"/>
            <w:shd w:val="clear" w:color="auto" w:fill="D9D9D9"/>
          </w:tcPr>
          <w:p w14:paraId="67B07902" w14:textId="77777777" w:rsidR="007277F3" w:rsidRPr="007277F3" w:rsidRDefault="007277F3" w:rsidP="007277F3">
            <w:pPr>
              <w:pStyle w:val="Tabeltekst"/>
              <w:rPr>
                <w:lang w:val="en-US"/>
              </w:rPr>
            </w:pPr>
          </w:p>
        </w:tc>
        <w:tc>
          <w:tcPr>
            <w:tcW w:w="2344" w:type="dxa"/>
            <w:shd w:val="clear" w:color="auto" w:fill="D9D9D9"/>
          </w:tcPr>
          <w:p w14:paraId="781F3DCE" w14:textId="27C4858B" w:rsidR="007277F3" w:rsidRPr="007277F3" w:rsidRDefault="007277F3" w:rsidP="007277F3">
            <w:pPr>
              <w:pStyle w:val="Tabeltekst"/>
              <w:rPr>
                <w:lang w:val="en-US"/>
              </w:rPr>
            </w:pPr>
            <w:r>
              <w:rPr>
                <w:lang w:val="en-US"/>
              </w:rPr>
              <w:t>User removal</w:t>
            </w:r>
          </w:p>
        </w:tc>
        <w:tc>
          <w:tcPr>
            <w:tcW w:w="2344" w:type="dxa"/>
            <w:shd w:val="clear" w:color="auto" w:fill="D9D9D9"/>
          </w:tcPr>
          <w:p w14:paraId="6193003E" w14:textId="5B0D7ACC" w:rsidR="007277F3" w:rsidRDefault="007277F3" w:rsidP="007277F3">
            <w:pPr>
              <w:pStyle w:val="Tabeltekst"/>
              <w:rPr>
                <w:lang w:val="en-US"/>
              </w:rPr>
            </w:pPr>
            <w:r>
              <w:rPr>
                <w:lang w:val="en-US"/>
              </w:rPr>
              <w:t>Not Configured</w:t>
            </w:r>
          </w:p>
        </w:tc>
        <w:tc>
          <w:tcPr>
            <w:tcW w:w="2345" w:type="dxa"/>
            <w:shd w:val="clear" w:color="auto" w:fill="D9D9D9"/>
          </w:tcPr>
          <w:p w14:paraId="5F7D46D4" w14:textId="2F2CCA76" w:rsidR="007277F3" w:rsidRDefault="007277F3" w:rsidP="007277F3">
            <w:pPr>
              <w:pStyle w:val="Tabeltekst"/>
              <w:rPr>
                <w:lang w:val="en-US"/>
              </w:rPr>
            </w:pPr>
            <w:r>
              <w:rPr>
                <w:lang w:val="en-US"/>
              </w:rPr>
              <w:t>Block</w:t>
            </w:r>
          </w:p>
        </w:tc>
      </w:tr>
      <w:tr w:rsidR="007277F3" w:rsidRPr="003475E7" w14:paraId="1E530F46" w14:textId="77777777" w:rsidTr="007277F3">
        <w:trPr>
          <w:tblHeader/>
        </w:trPr>
        <w:tc>
          <w:tcPr>
            <w:tcW w:w="2344" w:type="dxa"/>
            <w:shd w:val="clear" w:color="auto" w:fill="D9D9D9"/>
          </w:tcPr>
          <w:p w14:paraId="1FB306BC" w14:textId="77777777" w:rsidR="007277F3" w:rsidRPr="007277F3" w:rsidRDefault="007277F3" w:rsidP="007277F3">
            <w:pPr>
              <w:pStyle w:val="Tabeltekst"/>
              <w:rPr>
                <w:lang w:val="en-US"/>
              </w:rPr>
            </w:pPr>
          </w:p>
        </w:tc>
        <w:tc>
          <w:tcPr>
            <w:tcW w:w="2344" w:type="dxa"/>
            <w:shd w:val="clear" w:color="auto" w:fill="D9D9D9"/>
          </w:tcPr>
          <w:p w14:paraId="3216133E" w14:textId="23C26570" w:rsidR="007277F3" w:rsidRDefault="007277F3" w:rsidP="007277F3">
            <w:pPr>
              <w:pStyle w:val="Tabeltekst"/>
              <w:rPr>
                <w:lang w:val="en-US"/>
              </w:rPr>
            </w:pPr>
            <w:r w:rsidRPr="007277F3">
              <w:rPr>
                <w:lang w:val="en-US"/>
              </w:rPr>
              <w:t>Personal Google Accounts</w:t>
            </w:r>
          </w:p>
        </w:tc>
        <w:tc>
          <w:tcPr>
            <w:tcW w:w="2344" w:type="dxa"/>
            <w:shd w:val="clear" w:color="auto" w:fill="D9D9D9"/>
          </w:tcPr>
          <w:p w14:paraId="13ED0D2A" w14:textId="2DCBAC9C" w:rsidR="007277F3" w:rsidRDefault="007277F3" w:rsidP="007277F3">
            <w:pPr>
              <w:pStyle w:val="Tabeltekst"/>
              <w:rPr>
                <w:lang w:val="en-US"/>
              </w:rPr>
            </w:pPr>
            <w:r>
              <w:rPr>
                <w:lang w:val="en-US"/>
              </w:rPr>
              <w:t>Not Configured</w:t>
            </w:r>
          </w:p>
        </w:tc>
        <w:tc>
          <w:tcPr>
            <w:tcW w:w="2345" w:type="dxa"/>
            <w:shd w:val="clear" w:color="auto" w:fill="D9D9D9"/>
          </w:tcPr>
          <w:p w14:paraId="081EBD5B" w14:textId="16C6D0DD" w:rsidR="007277F3" w:rsidRDefault="007277F3" w:rsidP="007277F3">
            <w:pPr>
              <w:pStyle w:val="Tabeltekst"/>
              <w:rPr>
                <w:lang w:val="en-US"/>
              </w:rPr>
            </w:pPr>
            <w:r>
              <w:rPr>
                <w:lang w:val="en-US"/>
              </w:rPr>
              <w:t>Block</w:t>
            </w:r>
          </w:p>
        </w:tc>
      </w:tr>
      <w:tr w:rsidR="007277F3" w:rsidRPr="003475E7" w14:paraId="3EE62105" w14:textId="77777777" w:rsidTr="007277F3">
        <w:trPr>
          <w:tblHeader/>
        </w:trPr>
        <w:tc>
          <w:tcPr>
            <w:tcW w:w="2344" w:type="dxa"/>
            <w:shd w:val="clear" w:color="auto" w:fill="D9D9D9"/>
          </w:tcPr>
          <w:p w14:paraId="1B47BF99" w14:textId="77777777" w:rsidR="007277F3" w:rsidRPr="007277F3" w:rsidRDefault="007277F3" w:rsidP="007277F3">
            <w:pPr>
              <w:pStyle w:val="Tabeltekst"/>
              <w:rPr>
                <w:lang w:val="en-US"/>
              </w:rPr>
            </w:pPr>
          </w:p>
        </w:tc>
        <w:tc>
          <w:tcPr>
            <w:tcW w:w="2344" w:type="dxa"/>
            <w:shd w:val="clear" w:color="auto" w:fill="D9D9D9"/>
          </w:tcPr>
          <w:p w14:paraId="2A8E076E" w14:textId="37832DA2" w:rsidR="007277F3" w:rsidRPr="007277F3" w:rsidRDefault="007277F3" w:rsidP="007277F3">
            <w:pPr>
              <w:pStyle w:val="Tabeltekst"/>
              <w:rPr>
                <w:lang w:val="en-US"/>
              </w:rPr>
            </w:pPr>
            <w:r w:rsidRPr="007277F3">
              <w:rPr>
                <w:lang w:val="en-US"/>
              </w:rPr>
              <w:t>User can configure credentials</w:t>
            </w:r>
          </w:p>
        </w:tc>
        <w:tc>
          <w:tcPr>
            <w:tcW w:w="2344" w:type="dxa"/>
            <w:shd w:val="clear" w:color="auto" w:fill="D9D9D9"/>
          </w:tcPr>
          <w:p w14:paraId="25BFDF4E" w14:textId="6266238B" w:rsidR="007277F3" w:rsidRDefault="007277F3" w:rsidP="007277F3">
            <w:pPr>
              <w:pStyle w:val="Tabeltekst"/>
              <w:rPr>
                <w:lang w:val="en-US"/>
              </w:rPr>
            </w:pPr>
            <w:r>
              <w:rPr>
                <w:lang w:val="en-US"/>
              </w:rPr>
              <w:t>Not Configured</w:t>
            </w:r>
          </w:p>
        </w:tc>
        <w:tc>
          <w:tcPr>
            <w:tcW w:w="2345" w:type="dxa"/>
            <w:shd w:val="clear" w:color="auto" w:fill="D9D9D9"/>
          </w:tcPr>
          <w:p w14:paraId="4CE66CBB" w14:textId="64717212" w:rsidR="007277F3" w:rsidRDefault="007277F3" w:rsidP="007277F3">
            <w:pPr>
              <w:pStyle w:val="Tabeltekst"/>
              <w:rPr>
                <w:lang w:val="en-US"/>
              </w:rPr>
            </w:pPr>
            <w:r>
              <w:rPr>
                <w:lang w:val="en-US"/>
              </w:rPr>
              <w:t>Block</w:t>
            </w:r>
          </w:p>
        </w:tc>
      </w:tr>
      <w:tr w:rsidR="007277F3" w:rsidRPr="003475E7" w14:paraId="382A88CE" w14:textId="77777777" w:rsidTr="007277F3">
        <w:trPr>
          <w:tblHeader/>
        </w:trPr>
        <w:tc>
          <w:tcPr>
            <w:tcW w:w="2344" w:type="dxa"/>
            <w:shd w:val="clear" w:color="auto" w:fill="D9D9D9"/>
          </w:tcPr>
          <w:p w14:paraId="03B3CA79" w14:textId="57582328" w:rsidR="007277F3" w:rsidRPr="007277F3" w:rsidRDefault="007277F3" w:rsidP="007277F3">
            <w:pPr>
              <w:pStyle w:val="Tabeltekst"/>
              <w:rPr>
                <w:lang w:val="en-US"/>
              </w:rPr>
            </w:pPr>
            <w:r>
              <w:rPr>
                <w:lang w:val="en-US"/>
              </w:rPr>
              <w:t>Applications</w:t>
            </w:r>
          </w:p>
        </w:tc>
        <w:tc>
          <w:tcPr>
            <w:tcW w:w="2344" w:type="dxa"/>
            <w:shd w:val="clear" w:color="auto" w:fill="D9D9D9"/>
          </w:tcPr>
          <w:p w14:paraId="236B4346" w14:textId="76C10402" w:rsidR="007277F3" w:rsidRPr="007277F3" w:rsidRDefault="007277F3" w:rsidP="007277F3">
            <w:pPr>
              <w:pStyle w:val="Tabeltekst"/>
              <w:rPr>
                <w:lang w:val="en-US"/>
              </w:rPr>
            </w:pPr>
            <w:r>
              <w:rPr>
                <w:lang w:val="en-US"/>
              </w:rPr>
              <w:t>App auto-updates</w:t>
            </w:r>
          </w:p>
        </w:tc>
        <w:tc>
          <w:tcPr>
            <w:tcW w:w="2344" w:type="dxa"/>
            <w:shd w:val="clear" w:color="auto" w:fill="D9D9D9"/>
          </w:tcPr>
          <w:p w14:paraId="65009A90" w14:textId="03B5E89D" w:rsidR="007277F3" w:rsidRDefault="007277F3" w:rsidP="007277F3">
            <w:pPr>
              <w:pStyle w:val="Tabeltekst"/>
              <w:rPr>
                <w:lang w:val="en-US"/>
              </w:rPr>
            </w:pPr>
            <w:r>
              <w:rPr>
                <w:lang w:val="en-US"/>
              </w:rPr>
              <w:t>Not Configured</w:t>
            </w:r>
          </w:p>
        </w:tc>
        <w:tc>
          <w:tcPr>
            <w:tcW w:w="2345" w:type="dxa"/>
            <w:shd w:val="clear" w:color="auto" w:fill="D9D9D9"/>
          </w:tcPr>
          <w:p w14:paraId="633660C0" w14:textId="4C224A0E" w:rsidR="007277F3" w:rsidRDefault="007277F3" w:rsidP="007277F3">
            <w:pPr>
              <w:pStyle w:val="Tabeltekst"/>
              <w:rPr>
                <w:lang w:val="en-US"/>
              </w:rPr>
            </w:pPr>
            <w:r>
              <w:rPr>
                <w:lang w:val="en-US"/>
              </w:rPr>
              <w:t>Wi-Fi Only</w:t>
            </w:r>
          </w:p>
        </w:tc>
      </w:tr>
      <w:tr w:rsidR="007277F3" w:rsidRPr="003475E7" w14:paraId="28C23895" w14:textId="77777777" w:rsidTr="007277F3">
        <w:trPr>
          <w:tblHeader/>
        </w:trPr>
        <w:tc>
          <w:tcPr>
            <w:tcW w:w="2344" w:type="dxa"/>
            <w:shd w:val="clear" w:color="auto" w:fill="D9D9D9"/>
          </w:tcPr>
          <w:p w14:paraId="3E80F949" w14:textId="77777777" w:rsidR="007277F3" w:rsidRDefault="007277F3" w:rsidP="007277F3">
            <w:pPr>
              <w:pStyle w:val="Tabeltekst"/>
              <w:rPr>
                <w:lang w:val="en-US"/>
              </w:rPr>
            </w:pPr>
          </w:p>
        </w:tc>
        <w:tc>
          <w:tcPr>
            <w:tcW w:w="2344" w:type="dxa"/>
            <w:shd w:val="clear" w:color="auto" w:fill="D9D9D9"/>
          </w:tcPr>
          <w:p w14:paraId="74E84B58" w14:textId="77777777" w:rsidR="007277F3" w:rsidRDefault="007277F3" w:rsidP="007277F3">
            <w:pPr>
              <w:pStyle w:val="Tabeltekst"/>
              <w:rPr>
                <w:lang w:val="en-US"/>
              </w:rPr>
            </w:pPr>
          </w:p>
        </w:tc>
        <w:tc>
          <w:tcPr>
            <w:tcW w:w="2344" w:type="dxa"/>
            <w:shd w:val="clear" w:color="auto" w:fill="D9D9D9"/>
          </w:tcPr>
          <w:p w14:paraId="0E9F6968" w14:textId="77777777" w:rsidR="007277F3" w:rsidRDefault="007277F3" w:rsidP="007277F3">
            <w:pPr>
              <w:pStyle w:val="Tabeltekst"/>
              <w:rPr>
                <w:lang w:val="en-US"/>
              </w:rPr>
            </w:pPr>
          </w:p>
        </w:tc>
        <w:tc>
          <w:tcPr>
            <w:tcW w:w="2345" w:type="dxa"/>
            <w:shd w:val="clear" w:color="auto" w:fill="D9D9D9"/>
          </w:tcPr>
          <w:p w14:paraId="149B66C4" w14:textId="77777777" w:rsidR="007277F3" w:rsidRDefault="007277F3" w:rsidP="007277F3">
            <w:pPr>
              <w:pStyle w:val="Tabeltekst"/>
              <w:rPr>
                <w:lang w:val="en-US"/>
              </w:rPr>
            </w:pPr>
          </w:p>
        </w:tc>
      </w:tr>
    </w:tbl>
    <w:p w14:paraId="71A596A2" w14:textId="77777777" w:rsidR="007277F3" w:rsidRPr="00E5423E" w:rsidRDefault="007277F3" w:rsidP="007277F3">
      <w:pPr>
        <w:rPr>
          <w:lang w:val="en-US"/>
        </w:rPr>
      </w:pPr>
    </w:p>
    <w:p w14:paraId="58D226D9" w14:textId="174B857B" w:rsidR="00C72B60" w:rsidRDefault="00C72B60" w:rsidP="00C72B60">
      <w:pPr>
        <w:pStyle w:val="Heading2"/>
      </w:pPr>
      <w:bookmarkStart w:id="61" w:name="_Toc36219106"/>
      <w:r>
        <w:t>Application</w:t>
      </w:r>
      <w:r w:rsidR="00B623D7">
        <w:t>s:</w:t>
      </w:r>
      <w:r>
        <w:t xml:space="preserve"> provisioning</w:t>
      </w:r>
      <w:r w:rsidR="006917DA">
        <w:t xml:space="preserve"> and </w:t>
      </w:r>
      <w:r w:rsidR="00B623D7">
        <w:t>protection</w:t>
      </w:r>
      <w:bookmarkEnd w:id="61"/>
    </w:p>
    <w:p w14:paraId="474C8AB0" w14:textId="48A46E96" w:rsidR="00BC235F" w:rsidRDefault="00BC235F" w:rsidP="00BC235F">
      <w:pPr>
        <w:rPr>
          <w:lang w:val="en-US"/>
        </w:rPr>
      </w:pPr>
      <w:r w:rsidRPr="00BC235F">
        <w:rPr>
          <w:lang w:val="en-US"/>
        </w:rPr>
        <w:t>Configuration for applications falls i</w:t>
      </w:r>
      <w:r>
        <w:rPr>
          <w:lang w:val="en-US"/>
        </w:rPr>
        <w:t>nto two parts:</w:t>
      </w:r>
    </w:p>
    <w:p w14:paraId="673350EC" w14:textId="3DF14B56" w:rsidR="00BC235F" w:rsidRDefault="00BC235F" w:rsidP="00BC235F">
      <w:pPr>
        <w:pStyle w:val="ListParagraph"/>
        <w:numPr>
          <w:ilvl w:val="0"/>
          <w:numId w:val="39"/>
        </w:numPr>
        <w:rPr>
          <w:lang w:val="en-US"/>
        </w:rPr>
      </w:pPr>
      <w:r>
        <w:rPr>
          <w:lang w:val="en-US"/>
        </w:rPr>
        <w:t>Provisioning of applications</w:t>
      </w:r>
      <w:r w:rsidR="000B75F7">
        <w:rPr>
          <w:lang w:val="en-US"/>
        </w:rPr>
        <w:t>, including black- and/or whitelisting of apps</w:t>
      </w:r>
    </w:p>
    <w:p w14:paraId="770DBB24" w14:textId="53EC8652" w:rsidR="00BC235F" w:rsidRDefault="00BC235F" w:rsidP="00BC235F">
      <w:pPr>
        <w:pStyle w:val="ListParagraph"/>
        <w:numPr>
          <w:ilvl w:val="0"/>
          <w:numId w:val="39"/>
        </w:numPr>
        <w:rPr>
          <w:lang w:val="en-US"/>
        </w:rPr>
      </w:pPr>
      <w:r>
        <w:rPr>
          <w:lang w:val="en-US"/>
        </w:rPr>
        <w:t>Application protection policies to secure company data used in apps on mobile devices</w:t>
      </w:r>
    </w:p>
    <w:p w14:paraId="33E9E1F7" w14:textId="2AA271BD" w:rsidR="00BC235F" w:rsidRDefault="00BC235F" w:rsidP="00BC235F">
      <w:pPr>
        <w:rPr>
          <w:lang w:val="en-US"/>
        </w:rPr>
      </w:pPr>
    </w:p>
    <w:p w14:paraId="34F22F63" w14:textId="73540B8E" w:rsidR="00BC235F" w:rsidRDefault="00BC235F" w:rsidP="00BC235F">
      <w:pPr>
        <w:pStyle w:val="Heading3"/>
        <w:rPr>
          <w:lang w:val="en-US"/>
        </w:rPr>
      </w:pPr>
      <w:bookmarkStart w:id="62" w:name="_Toc36219107"/>
      <w:r>
        <w:rPr>
          <w:lang w:val="en-US"/>
        </w:rPr>
        <w:t>Application provisioning</w:t>
      </w:r>
      <w:bookmarkEnd w:id="62"/>
    </w:p>
    <w:p w14:paraId="1290CA40" w14:textId="75D5E8D0" w:rsidR="00E41B93" w:rsidRDefault="00E41B93" w:rsidP="00E41B93">
      <w:pPr>
        <w:rPr>
          <w:lang w:val="en-US"/>
        </w:rPr>
      </w:pPr>
      <w:r>
        <w:rPr>
          <w:lang w:val="en-US"/>
        </w:rPr>
        <w:t>In Intune, client apps can be configured for installation to offer the following types of apps:</w:t>
      </w:r>
    </w:p>
    <w:p w14:paraId="57ABA528" w14:textId="6624448A" w:rsidR="00E41B93" w:rsidRDefault="00E41B93" w:rsidP="00E41B93">
      <w:pPr>
        <w:pStyle w:val="ListParagraph"/>
        <w:numPr>
          <w:ilvl w:val="0"/>
          <w:numId w:val="41"/>
        </w:numPr>
        <w:rPr>
          <w:lang w:val="en-US"/>
        </w:rPr>
      </w:pPr>
      <w:r>
        <w:rPr>
          <w:lang w:val="en-US"/>
        </w:rPr>
        <w:t>Apps from the Apple Store or Google Play store;</w:t>
      </w:r>
    </w:p>
    <w:p w14:paraId="6EEBDA4D" w14:textId="77777777" w:rsidR="00E41B93" w:rsidRDefault="00E41B93" w:rsidP="00E41B93">
      <w:pPr>
        <w:pStyle w:val="ListParagraph"/>
        <w:numPr>
          <w:ilvl w:val="0"/>
          <w:numId w:val="41"/>
        </w:numPr>
        <w:rPr>
          <w:lang w:val="en-US"/>
        </w:rPr>
      </w:pPr>
      <w:r>
        <w:rPr>
          <w:lang w:val="en-US"/>
        </w:rPr>
        <w:lastRenderedPageBreak/>
        <w:t>A Web link to an app on the internet;</w:t>
      </w:r>
    </w:p>
    <w:p w14:paraId="6922B5F4" w14:textId="253D027A" w:rsidR="00E41B93" w:rsidRDefault="00E41B93" w:rsidP="00E41B93">
      <w:pPr>
        <w:pStyle w:val="ListParagraph"/>
        <w:numPr>
          <w:ilvl w:val="0"/>
          <w:numId w:val="41"/>
        </w:numPr>
        <w:rPr>
          <w:lang w:val="en-US"/>
        </w:rPr>
      </w:pPr>
      <w:r>
        <w:rPr>
          <w:lang w:val="en-US"/>
        </w:rPr>
        <w:t>A Line of Business App (app needs to be available as an apk or ipa package);</w:t>
      </w:r>
    </w:p>
    <w:p w14:paraId="73AB46C0" w14:textId="77777777" w:rsidR="00E41B93" w:rsidRDefault="00E41B93" w:rsidP="00E41B93">
      <w:pPr>
        <w:rPr>
          <w:lang w:val="en-US"/>
        </w:rPr>
      </w:pPr>
    </w:p>
    <w:p w14:paraId="0CC63049" w14:textId="2657F95E" w:rsidR="00E41B93" w:rsidRPr="00E41B93" w:rsidRDefault="00E41B93" w:rsidP="00E41B93">
      <w:pPr>
        <w:rPr>
          <w:lang w:val="en-US"/>
        </w:rPr>
      </w:pPr>
      <w:r>
        <w:rPr>
          <w:lang w:val="en-US"/>
        </w:rPr>
        <w:t>After configuration in the Intune console, the app is assigned to users or devices, with the ability to push the app (make it Required) or offer it for users to install the app at their convenience (Available).</w:t>
      </w:r>
    </w:p>
    <w:p w14:paraId="2A370FCD" w14:textId="77777777" w:rsidR="00E41B93" w:rsidRDefault="00E41B93" w:rsidP="00E41B93">
      <w:pPr>
        <w:rPr>
          <w:lang w:val="en-US"/>
        </w:rPr>
      </w:pPr>
    </w:p>
    <w:p w14:paraId="7A4C3E9E" w14:textId="58FE14B3" w:rsidR="00BC235F" w:rsidRDefault="00E41B93" w:rsidP="00BC235F">
      <w:pPr>
        <w:rPr>
          <w:lang w:val="en-US"/>
        </w:rPr>
      </w:pPr>
      <w:r>
        <w:rPr>
          <w:lang w:val="en-US"/>
        </w:rPr>
        <w:t xml:space="preserve">Apart from app installation from Intune, </w:t>
      </w:r>
      <w:r w:rsidR="00BC235F">
        <w:rPr>
          <w:lang w:val="en-US"/>
        </w:rPr>
        <w:t xml:space="preserve">Apple and Android devices use their own </w:t>
      </w:r>
      <w:r w:rsidR="00C25603">
        <w:rPr>
          <w:lang w:val="en-US"/>
        </w:rPr>
        <w:t xml:space="preserve">app </w:t>
      </w:r>
      <w:r w:rsidR="00BC235F">
        <w:rPr>
          <w:lang w:val="en-US"/>
        </w:rPr>
        <w:t xml:space="preserve">stores where users can select and install (purchase) apps. On personal devices, users may be used to search for any application they like or want to use, select it, install it and use it. For company owned devices, we typically want to have more control to make sure only </w:t>
      </w:r>
      <w:r w:rsidR="00C25603">
        <w:rPr>
          <w:lang w:val="en-US"/>
        </w:rPr>
        <w:t>trusted</w:t>
      </w:r>
      <w:r w:rsidR="00BC235F">
        <w:rPr>
          <w:lang w:val="en-US"/>
        </w:rPr>
        <w:t xml:space="preserve"> and approved apps are used. Furthermore, we might want to push certain apps to these devices in order them to be ready for use</w:t>
      </w:r>
      <w:r w:rsidR="00C25603">
        <w:rPr>
          <w:lang w:val="en-US"/>
        </w:rPr>
        <w:t>,</w:t>
      </w:r>
      <w:r w:rsidR="00BC235F">
        <w:rPr>
          <w:lang w:val="en-US"/>
        </w:rPr>
        <w:t xml:space="preserve"> right after configuration of the device.</w:t>
      </w:r>
    </w:p>
    <w:p w14:paraId="72C85BDA" w14:textId="28992E69" w:rsidR="00BC235F" w:rsidRDefault="00BC235F" w:rsidP="00BC235F">
      <w:pPr>
        <w:rPr>
          <w:lang w:val="en-US"/>
        </w:rPr>
      </w:pPr>
    </w:p>
    <w:p w14:paraId="179627DF" w14:textId="7134FF44" w:rsidR="00BC235F" w:rsidRDefault="00BC235F" w:rsidP="00BC235F">
      <w:pPr>
        <w:rPr>
          <w:lang w:val="en-US"/>
        </w:rPr>
      </w:pPr>
      <w:r>
        <w:rPr>
          <w:lang w:val="en-US"/>
        </w:rPr>
        <w:t>There are several ways to achieve the goals of the company’s policy, depending on the device and deployment model</w:t>
      </w:r>
      <w:r w:rsidR="00C25603">
        <w:rPr>
          <w:lang w:val="en-US"/>
        </w:rPr>
        <w:t>.</w:t>
      </w:r>
    </w:p>
    <w:p w14:paraId="1931D2B6" w14:textId="1D815E4D" w:rsidR="00C25603" w:rsidRDefault="00C25603" w:rsidP="00BC235F">
      <w:pPr>
        <w:rPr>
          <w:lang w:val="en-US"/>
        </w:rPr>
      </w:pPr>
    </w:p>
    <w:p w14:paraId="2D14C495" w14:textId="77777777" w:rsidR="000B75F7" w:rsidRDefault="00BC235F" w:rsidP="000B75F7">
      <w:pPr>
        <w:pStyle w:val="ListParagraph"/>
        <w:numPr>
          <w:ilvl w:val="0"/>
          <w:numId w:val="40"/>
        </w:numPr>
        <w:rPr>
          <w:lang w:val="en-US"/>
        </w:rPr>
      </w:pPr>
      <w:r>
        <w:rPr>
          <w:lang w:val="en-US"/>
        </w:rPr>
        <w:t>Android Enterprise Work profile:</w:t>
      </w:r>
    </w:p>
    <w:p w14:paraId="5F261FEA" w14:textId="7ADCF075" w:rsidR="00BC235F" w:rsidRDefault="00BC235F" w:rsidP="000B75F7">
      <w:pPr>
        <w:pStyle w:val="ListParagraph"/>
        <w:numPr>
          <w:ilvl w:val="1"/>
          <w:numId w:val="40"/>
        </w:numPr>
        <w:rPr>
          <w:lang w:val="en-US"/>
        </w:rPr>
      </w:pPr>
      <w:r w:rsidRPr="000B75F7">
        <w:rPr>
          <w:lang w:val="en-US"/>
        </w:rPr>
        <w:t>Users can install all apps in the personal profile, users can only install (approved) apps from the managed Google Play Store</w:t>
      </w:r>
    </w:p>
    <w:p w14:paraId="0901C30D" w14:textId="153D8894" w:rsidR="000B75F7" w:rsidRPr="000B75F7" w:rsidRDefault="000B75F7" w:rsidP="000B75F7">
      <w:pPr>
        <w:pStyle w:val="ListParagraph"/>
        <w:numPr>
          <w:ilvl w:val="1"/>
          <w:numId w:val="40"/>
        </w:numPr>
        <w:rPr>
          <w:lang w:val="en-US"/>
        </w:rPr>
      </w:pPr>
      <w:r>
        <w:rPr>
          <w:lang w:val="en-US"/>
        </w:rPr>
        <w:t>The feature ‘</w:t>
      </w:r>
      <w:r w:rsidRPr="000B75F7">
        <w:rPr>
          <w:lang w:val="en-US"/>
        </w:rPr>
        <w:t>Threat scan on apps</w:t>
      </w:r>
      <w:r w:rsidRPr="004E7006">
        <w:rPr>
          <w:rFonts w:ascii="Arial" w:hAnsi="Arial" w:cs="Arial"/>
          <w:lang w:val="en-US"/>
        </w:rPr>
        <w:t>​</w:t>
      </w:r>
      <w:r w:rsidRPr="004E7006">
        <w:rPr>
          <w:lang w:val="en-US"/>
        </w:rPr>
        <w:t>’ scans apps and when a threat is found, a warning is sent to the user to remove the app. This feature is turned on by default.</w:t>
      </w:r>
    </w:p>
    <w:p w14:paraId="019FAFF6" w14:textId="72BB752E" w:rsidR="00BC235F" w:rsidRDefault="00BC235F" w:rsidP="00BC235F">
      <w:pPr>
        <w:pStyle w:val="ListParagraph"/>
        <w:ind w:left="720"/>
        <w:rPr>
          <w:lang w:val="en-US"/>
        </w:rPr>
      </w:pPr>
    </w:p>
    <w:p w14:paraId="1C8B4878" w14:textId="236D4F54" w:rsidR="00BC235F" w:rsidRDefault="00BC235F" w:rsidP="00BC235F">
      <w:pPr>
        <w:pStyle w:val="ListParagraph"/>
        <w:numPr>
          <w:ilvl w:val="0"/>
          <w:numId w:val="40"/>
        </w:numPr>
        <w:rPr>
          <w:lang w:val="en-US"/>
        </w:rPr>
      </w:pPr>
      <w:r>
        <w:rPr>
          <w:lang w:val="en-US"/>
        </w:rPr>
        <w:t>Android Enterprise fully managed:</w:t>
      </w:r>
    </w:p>
    <w:p w14:paraId="3388FF8A" w14:textId="4B6D2F4B" w:rsidR="00BC235F" w:rsidRDefault="00BC235F" w:rsidP="000B75F7">
      <w:pPr>
        <w:pStyle w:val="ListParagraph"/>
        <w:numPr>
          <w:ilvl w:val="1"/>
          <w:numId w:val="40"/>
        </w:numPr>
        <w:rPr>
          <w:lang w:val="en-US"/>
        </w:rPr>
      </w:pPr>
      <w:r w:rsidRPr="000B75F7">
        <w:rPr>
          <w:lang w:val="en-US"/>
        </w:rPr>
        <w:t xml:space="preserve">By default, users can only install </w:t>
      </w:r>
      <w:r w:rsidR="000B75F7">
        <w:rPr>
          <w:lang w:val="en-US"/>
        </w:rPr>
        <w:t xml:space="preserve">(approved) </w:t>
      </w:r>
      <w:r w:rsidRPr="000B75F7">
        <w:rPr>
          <w:lang w:val="en-US"/>
        </w:rPr>
        <w:t xml:space="preserve">apps from the managed Google Play Store. There is a policy </w:t>
      </w:r>
      <w:r w:rsidR="000B75F7" w:rsidRPr="000B75F7">
        <w:rPr>
          <w:lang w:val="en-US"/>
        </w:rPr>
        <w:t>which allows the install all apps in the Google Play Store</w:t>
      </w:r>
      <w:r w:rsidR="000B75F7">
        <w:rPr>
          <w:lang w:val="en-US"/>
        </w:rPr>
        <w:t>.</w:t>
      </w:r>
    </w:p>
    <w:p w14:paraId="0A49B128" w14:textId="36819AB9" w:rsidR="000B75F7" w:rsidRDefault="000B75F7" w:rsidP="000B75F7">
      <w:pPr>
        <w:pStyle w:val="ListParagraph"/>
        <w:numPr>
          <w:ilvl w:val="1"/>
          <w:numId w:val="40"/>
        </w:numPr>
        <w:rPr>
          <w:lang w:val="en-US"/>
        </w:rPr>
      </w:pPr>
      <w:r>
        <w:rPr>
          <w:lang w:val="en-US"/>
        </w:rPr>
        <w:t>The feature ‘</w:t>
      </w:r>
      <w:r w:rsidRPr="000B75F7">
        <w:rPr>
          <w:lang w:val="en-US"/>
        </w:rPr>
        <w:t>Threat scan on apps</w:t>
      </w:r>
      <w:r w:rsidRPr="000B75F7">
        <w:rPr>
          <w:rFonts w:ascii="Arial" w:hAnsi="Arial" w:cs="Arial"/>
          <w:lang w:val="en-US"/>
        </w:rPr>
        <w:t>​</w:t>
      </w:r>
      <w:r w:rsidRPr="000B75F7">
        <w:rPr>
          <w:lang w:val="en-US"/>
        </w:rPr>
        <w:t>’ scans apps and when a threat is found, a warning is sent to the user to remove the app. This feature is turned on by default.</w:t>
      </w:r>
    </w:p>
    <w:p w14:paraId="54C65B9B" w14:textId="77777777" w:rsidR="00E41B93" w:rsidRDefault="00E41B93" w:rsidP="00E41B93">
      <w:pPr>
        <w:pStyle w:val="ListParagraph"/>
        <w:ind w:left="720"/>
        <w:rPr>
          <w:lang w:val="en-US"/>
        </w:rPr>
      </w:pPr>
    </w:p>
    <w:p w14:paraId="25197D2E" w14:textId="58E9E086" w:rsidR="00E41B93" w:rsidRDefault="00E41B93" w:rsidP="00E41B93">
      <w:pPr>
        <w:pStyle w:val="ListParagraph"/>
        <w:numPr>
          <w:ilvl w:val="0"/>
          <w:numId w:val="40"/>
        </w:numPr>
        <w:rPr>
          <w:lang w:val="en-US"/>
        </w:rPr>
      </w:pPr>
      <w:r>
        <w:rPr>
          <w:lang w:val="en-US"/>
        </w:rPr>
        <w:t>iOS and iPadOS:</w:t>
      </w:r>
    </w:p>
    <w:p w14:paraId="1F576659" w14:textId="551F1E55" w:rsidR="00E41B93" w:rsidRDefault="00E41B93" w:rsidP="00E41B93">
      <w:pPr>
        <w:pStyle w:val="ListParagraph"/>
        <w:numPr>
          <w:ilvl w:val="1"/>
          <w:numId w:val="40"/>
        </w:numPr>
        <w:rPr>
          <w:lang w:val="en-US"/>
        </w:rPr>
      </w:pPr>
      <w:r>
        <w:rPr>
          <w:lang w:val="en-US"/>
        </w:rPr>
        <w:t>By default, users can install apps from the app store. The store can be blocked with a policy;</w:t>
      </w:r>
    </w:p>
    <w:p w14:paraId="25DB85A3" w14:textId="023AEC17" w:rsidR="00E41B93" w:rsidRDefault="00E41B93" w:rsidP="00E41B93">
      <w:pPr>
        <w:pStyle w:val="ListParagraph"/>
        <w:numPr>
          <w:ilvl w:val="1"/>
          <w:numId w:val="40"/>
        </w:numPr>
        <w:rPr>
          <w:lang w:val="en-US"/>
        </w:rPr>
      </w:pPr>
      <w:r>
        <w:rPr>
          <w:lang w:val="en-US"/>
        </w:rPr>
        <w:t>Restricted apps can be added to the compliance policy. If one or more restricted apps are found on a device, the device is marked as non-compliant. Users need to uninstall the restricted app before the device can be marked compliant again.</w:t>
      </w:r>
    </w:p>
    <w:p w14:paraId="297FF2D7" w14:textId="1BA6E5C1" w:rsidR="00E41B93" w:rsidRDefault="00E41B93" w:rsidP="00E41B93">
      <w:pPr>
        <w:pStyle w:val="ListParagraph"/>
        <w:numPr>
          <w:ilvl w:val="1"/>
          <w:numId w:val="40"/>
        </w:numPr>
        <w:rPr>
          <w:lang w:val="en-US"/>
        </w:rPr>
      </w:pPr>
      <w:r>
        <w:rPr>
          <w:lang w:val="en-US"/>
        </w:rPr>
        <w:t xml:space="preserve">Using a Device Restriction policy, a list of Approved Apps or </w:t>
      </w:r>
      <w:r w:rsidR="002667A9">
        <w:rPr>
          <w:lang w:val="en-US"/>
        </w:rPr>
        <w:t>Prohibited</w:t>
      </w:r>
      <w:r>
        <w:rPr>
          <w:lang w:val="en-US"/>
        </w:rPr>
        <w:t xml:space="preserve"> Apps can be configured to </w:t>
      </w:r>
      <w:r w:rsidR="002667A9">
        <w:rPr>
          <w:lang w:val="en-US"/>
        </w:rPr>
        <w:t>get insight in</w:t>
      </w:r>
      <w:r>
        <w:rPr>
          <w:lang w:val="en-US"/>
        </w:rPr>
        <w:t xml:space="preserve"> the use of </w:t>
      </w:r>
      <w:r w:rsidR="002667A9">
        <w:rPr>
          <w:lang w:val="en-US"/>
        </w:rPr>
        <w:t xml:space="preserve">those </w:t>
      </w:r>
      <w:r>
        <w:rPr>
          <w:lang w:val="en-US"/>
        </w:rPr>
        <w:t>apps on managed devices</w:t>
      </w:r>
      <w:r w:rsidR="002667A9">
        <w:rPr>
          <w:lang w:val="en-US"/>
        </w:rPr>
        <w:t>.</w:t>
      </w:r>
    </w:p>
    <w:p w14:paraId="6CC8E50B" w14:textId="23306DB5" w:rsidR="002667A9" w:rsidRDefault="002667A9" w:rsidP="00E41B93">
      <w:pPr>
        <w:pStyle w:val="ListParagraph"/>
        <w:numPr>
          <w:ilvl w:val="1"/>
          <w:numId w:val="40"/>
        </w:numPr>
        <w:rPr>
          <w:lang w:val="en-US"/>
        </w:rPr>
      </w:pPr>
      <w:r>
        <w:rPr>
          <w:lang w:val="en-US"/>
        </w:rPr>
        <w:t>With the Show or Hide Apps policy, a list of apps can be configured that users can or cannot see or launch.</w:t>
      </w:r>
    </w:p>
    <w:p w14:paraId="6FAB1194" w14:textId="525EB13A" w:rsidR="002667A9" w:rsidRPr="003F7749" w:rsidRDefault="002667A9" w:rsidP="002667A9">
      <w:pPr>
        <w:pStyle w:val="Opmerking"/>
        <w:rPr>
          <w:b/>
          <w:lang w:val="en-US"/>
        </w:rPr>
      </w:pPr>
      <w:r w:rsidRPr="00227D4F">
        <w:rPr>
          <w:b/>
          <w:lang w:val="en-US"/>
        </w:rPr>
        <w:t>Design decision</w:t>
      </w:r>
      <w:r w:rsidRPr="00227D4F">
        <w:rPr>
          <w:lang w:val="en-US"/>
        </w:rPr>
        <w:t xml:space="preserve">: </w:t>
      </w:r>
      <w:r>
        <w:rPr>
          <w:lang w:val="en-US"/>
        </w:rPr>
        <w:t>No restrictions will be configured on the installation or use of apps.</w:t>
      </w:r>
    </w:p>
    <w:p w14:paraId="6C531DF5" w14:textId="20D14CD5" w:rsidR="002667A9" w:rsidRDefault="002667A9" w:rsidP="002667A9">
      <w:pPr>
        <w:pStyle w:val="Heading3"/>
        <w:rPr>
          <w:lang w:val="en-US"/>
        </w:rPr>
      </w:pPr>
      <w:bookmarkStart w:id="63" w:name="_Toc36219108"/>
      <w:r>
        <w:rPr>
          <w:lang w:val="en-US"/>
        </w:rPr>
        <w:t>Application protection policies</w:t>
      </w:r>
      <w:bookmarkEnd w:id="63"/>
    </w:p>
    <w:p w14:paraId="187D46EC" w14:textId="15E87621" w:rsidR="002667A9" w:rsidRDefault="002667A9" w:rsidP="002667A9">
      <w:pPr>
        <w:rPr>
          <w:lang w:val="en-US"/>
        </w:rPr>
      </w:pPr>
      <w:r>
        <w:rPr>
          <w:lang w:val="en-US"/>
        </w:rPr>
        <w:t xml:space="preserve">With application protection policies, rules and conditions can be specified and pushed to devices, in order to protect company data that is used in (managed) apps on mobile devices. Application protection policies, in combination with Conditional Access, contribute in Mobile Application Management (MAM). The policies can be configured for use on devices with – or devices without enrollment or for both. The default policy in </w:t>
      </w:r>
      <w:r w:rsidR="000C0E1C">
        <w:rPr>
          <w:lang w:val="en-US"/>
        </w:rPr>
        <w:t>SSW</w:t>
      </w:r>
      <w:r>
        <w:rPr>
          <w:lang w:val="en-US"/>
        </w:rPr>
        <w:t xml:space="preserve"> will be that there is no differentiation in enrollment.</w:t>
      </w:r>
    </w:p>
    <w:p w14:paraId="192091EE" w14:textId="445C2AE8" w:rsidR="002667A9" w:rsidRDefault="002667A9" w:rsidP="002667A9">
      <w:pPr>
        <w:rPr>
          <w:lang w:val="en-US"/>
        </w:rPr>
      </w:pPr>
    </w:p>
    <w:p w14:paraId="1EE6EF09" w14:textId="7C57FE57" w:rsidR="00DA3E7E" w:rsidRDefault="00DA3E7E" w:rsidP="002667A9">
      <w:pPr>
        <w:rPr>
          <w:lang w:val="en-US"/>
        </w:rPr>
      </w:pPr>
      <w:r>
        <w:rPr>
          <w:lang w:val="en-US"/>
        </w:rPr>
        <w:t>On high level, application protection policies force that company data is stored in an encrypted container on the device and can be used only from managed applications. Data cannot be copied or shared with unmanaged applications. Next to this, requirements are configured for the device, similar to the device compliancy checks.</w:t>
      </w:r>
    </w:p>
    <w:p w14:paraId="56C55D25" w14:textId="333C576E" w:rsidR="00DA3E7E" w:rsidRDefault="00DA3E7E" w:rsidP="002667A9">
      <w:pPr>
        <w:rPr>
          <w:lang w:val="en-US"/>
        </w:rPr>
      </w:pPr>
    </w:p>
    <w:p w14:paraId="2CF2EC9B" w14:textId="2855AF4B" w:rsidR="00DA3E7E" w:rsidRDefault="00DA3E7E" w:rsidP="002667A9">
      <w:pPr>
        <w:rPr>
          <w:lang w:val="en-US"/>
        </w:rPr>
      </w:pPr>
      <w:r>
        <w:rPr>
          <w:lang w:val="en-US"/>
        </w:rPr>
        <w:t>Before an apps can make use of the protection policies, it needs to be integrated with the Intune SDK or wrapped with the Intune App Wrapping tool. A list of apps is available from Intune that already is integrated and ready for use.</w:t>
      </w:r>
    </w:p>
    <w:p w14:paraId="5071DA83" w14:textId="77777777" w:rsidR="00DA3E7E" w:rsidRDefault="00DA3E7E" w:rsidP="002667A9">
      <w:pPr>
        <w:rPr>
          <w:lang w:val="en-US"/>
        </w:rPr>
      </w:pPr>
    </w:p>
    <w:p w14:paraId="19A8CE3C" w14:textId="78628D77" w:rsidR="00BC235F" w:rsidRDefault="002667A9" w:rsidP="00BC235F">
      <w:pPr>
        <w:rPr>
          <w:lang w:val="en-US"/>
        </w:rPr>
      </w:pPr>
      <w:r>
        <w:rPr>
          <w:lang w:val="en-US"/>
        </w:rPr>
        <w:lastRenderedPageBreak/>
        <w:t>Also, for this type of policies, the ability depends on the device type:</w:t>
      </w:r>
    </w:p>
    <w:p w14:paraId="5D9BF621" w14:textId="1FEA2A3B" w:rsidR="002667A9" w:rsidRDefault="002667A9" w:rsidP="002667A9">
      <w:pPr>
        <w:pStyle w:val="Heading4"/>
        <w:rPr>
          <w:lang w:val="en-US"/>
        </w:rPr>
      </w:pPr>
      <w:r>
        <w:rPr>
          <w:lang w:val="en-US"/>
        </w:rPr>
        <w:t>Android</w:t>
      </w:r>
    </w:p>
    <w:tbl>
      <w:tblPr>
        <w:tblW w:w="95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1983"/>
        <w:gridCol w:w="3602"/>
        <w:gridCol w:w="3969"/>
      </w:tblGrid>
      <w:tr w:rsidR="00DA3E7E" w:rsidRPr="000011AA" w14:paraId="47B5BCA7" w14:textId="77777777" w:rsidTr="001E4A4C">
        <w:trPr>
          <w:tblHeader/>
        </w:trPr>
        <w:tc>
          <w:tcPr>
            <w:tcW w:w="1983" w:type="dxa"/>
            <w:shd w:val="clear" w:color="auto" w:fill="474030"/>
          </w:tcPr>
          <w:p w14:paraId="6DCA096A" w14:textId="77777777" w:rsidR="00DA3E7E" w:rsidRPr="007944EE" w:rsidRDefault="00DA3E7E" w:rsidP="00DA3E7E">
            <w:pPr>
              <w:pStyle w:val="Tabelkop"/>
            </w:pPr>
            <w:r>
              <w:t>Category</w:t>
            </w:r>
          </w:p>
        </w:tc>
        <w:tc>
          <w:tcPr>
            <w:tcW w:w="3602" w:type="dxa"/>
            <w:shd w:val="clear" w:color="auto" w:fill="474030"/>
          </w:tcPr>
          <w:p w14:paraId="4DF76B37" w14:textId="1A10CB21" w:rsidR="00DA3E7E" w:rsidRPr="007944EE" w:rsidRDefault="001E4A4C" w:rsidP="00DA3E7E">
            <w:pPr>
              <w:pStyle w:val="Tabelkop"/>
            </w:pPr>
            <w:r>
              <w:t>Item</w:t>
            </w:r>
          </w:p>
        </w:tc>
        <w:tc>
          <w:tcPr>
            <w:tcW w:w="3969" w:type="dxa"/>
            <w:shd w:val="clear" w:color="auto" w:fill="474030"/>
          </w:tcPr>
          <w:p w14:paraId="27D8EAD5" w14:textId="77777777" w:rsidR="00DA3E7E" w:rsidRPr="007944EE" w:rsidRDefault="00DA3E7E" w:rsidP="00DA3E7E">
            <w:pPr>
              <w:pStyle w:val="Tabelkop"/>
            </w:pPr>
            <w:r>
              <w:t>Proposed Value</w:t>
            </w:r>
          </w:p>
        </w:tc>
      </w:tr>
      <w:tr w:rsidR="001E4A4C" w:rsidRPr="000C0E1C" w14:paraId="7EAFAA09" w14:textId="77777777" w:rsidTr="001E4A4C">
        <w:trPr>
          <w:tblHeader/>
        </w:trPr>
        <w:tc>
          <w:tcPr>
            <w:tcW w:w="1983" w:type="dxa"/>
            <w:shd w:val="clear" w:color="auto" w:fill="D9D9D9"/>
          </w:tcPr>
          <w:p w14:paraId="22133341" w14:textId="7FCFE44E" w:rsidR="001E4A4C" w:rsidRPr="00E26BB9" w:rsidRDefault="001E4A4C" w:rsidP="001E4A4C">
            <w:pPr>
              <w:pStyle w:val="Tabeltekst"/>
              <w:rPr>
                <w:lang w:val="en-US"/>
              </w:rPr>
            </w:pPr>
            <w:r>
              <w:rPr>
                <w:lang w:val="en-US"/>
              </w:rPr>
              <w:t>Apps</w:t>
            </w:r>
          </w:p>
        </w:tc>
        <w:tc>
          <w:tcPr>
            <w:tcW w:w="3602" w:type="dxa"/>
            <w:shd w:val="clear" w:color="auto" w:fill="D9D9D9"/>
          </w:tcPr>
          <w:p w14:paraId="427DB31B" w14:textId="2ED87146" w:rsidR="001E4A4C" w:rsidRPr="00E26BB9" w:rsidRDefault="001E4A4C" w:rsidP="001E4A4C">
            <w:pPr>
              <w:pStyle w:val="Tabeltekst"/>
              <w:rPr>
                <w:lang w:val="en-US"/>
              </w:rPr>
            </w:pPr>
            <w:r>
              <w:rPr>
                <w:lang w:val="en-US"/>
              </w:rPr>
              <w:t>Public Apps</w:t>
            </w:r>
          </w:p>
        </w:tc>
        <w:tc>
          <w:tcPr>
            <w:tcW w:w="3969" w:type="dxa"/>
            <w:shd w:val="clear" w:color="auto" w:fill="D9D9D9"/>
          </w:tcPr>
          <w:p w14:paraId="6B4CDC63" w14:textId="40B20D36" w:rsidR="001E4A4C" w:rsidRPr="00E26BB9" w:rsidRDefault="001E4A4C" w:rsidP="001E4A4C">
            <w:pPr>
              <w:pStyle w:val="Tabeltekst"/>
              <w:rPr>
                <w:lang w:val="en-US"/>
              </w:rPr>
            </w:pPr>
            <w:r>
              <w:rPr>
                <w:lang w:val="en-US"/>
              </w:rPr>
              <w:t>All available apps are protected</w:t>
            </w:r>
          </w:p>
        </w:tc>
      </w:tr>
      <w:tr w:rsidR="001E4A4C" w:rsidRPr="000C0E1C" w14:paraId="16314A97" w14:textId="77777777" w:rsidTr="001E4A4C">
        <w:trPr>
          <w:tblHeader/>
        </w:trPr>
        <w:tc>
          <w:tcPr>
            <w:tcW w:w="1983" w:type="dxa"/>
            <w:shd w:val="clear" w:color="auto" w:fill="D9D9D9"/>
          </w:tcPr>
          <w:p w14:paraId="341B2703" w14:textId="7A54498E" w:rsidR="001E4A4C" w:rsidRDefault="001E4A4C" w:rsidP="001E4A4C">
            <w:pPr>
              <w:pStyle w:val="Tabeltekst"/>
              <w:rPr>
                <w:lang w:val="en-US"/>
              </w:rPr>
            </w:pPr>
          </w:p>
        </w:tc>
        <w:tc>
          <w:tcPr>
            <w:tcW w:w="3602" w:type="dxa"/>
            <w:shd w:val="clear" w:color="auto" w:fill="D9D9D9"/>
          </w:tcPr>
          <w:p w14:paraId="750B06E8" w14:textId="4B9D1F74" w:rsidR="001E4A4C" w:rsidRDefault="001E4A4C" w:rsidP="001E4A4C">
            <w:pPr>
              <w:pStyle w:val="Tabeltekst"/>
              <w:rPr>
                <w:lang w:val="en-US"/>
              </w:rPr>
            </w:pPr>
            <w:r>
              <w:rPr>
                <w:lang w:val="en-US"/>
              </w:rPr>
              <w:t>Custom Apps</w:t>
            </w:r>
          </w:p>
        </w:tc>
        <w:tc>
          <w:tcPr>
            <w:tcW w:w="3969" w:type="dxa"/>
            <w:shd w:val="clear" w:color="auto" w:fill="D9D9D9"/>
          </w:tcPr>
          <w:p w14:paraId="3D07D804" w14:textId="77777777" w:rsidR="001E4A4C" w:rsidRPr="001E4A4C" w:rsidRDefault="001E4A4C" w:rsidP="001E4A4C">
            <w:pPr>
              <w:pStyle w:val="Tabeltekst"/>
              <w:rPr>
                <w:lang w:val="en-US"/>
              </w:rPr>
            </w:pPr>
            <w:r w:rsidRPr="001E4A4C">
              <w:rPr>
                <w:lang w:val="en-US"/>
              </w:rPr>
              <w:t>com.adobe.reader.intune</w:t>
            </w:r>
          </w:p>
          <w:p w14:paraId="4314F615" w14:textId="70F6E66B" w:rsidR="001E4A4C" w:rsidRDefault="001E4A4C" w:rsidP="001E4A4C">
            <w:pPr>
              <w:pStyle w:val="Tabeltekst"/>
              <w:rPr>
                <w:lang w:val="en-US"/>
              </w:rPr>
            </w:pPr>
            <w:r w:rsidRPr="001E4A4C">
              <w:rPr>
                <w:lang w:val="en-US"/>
              </w:rPr>
              <w:t>com.microsoft.o365smb.connections</w:t>
            </w:r>
          </w:p>
        </w:tc>
      </w:tr>
      <w:tr w:rsidR="00DA3E7E" w:rsidRPr="003475E7" w14:paraId="52E02A91" w14:textId="77777777" w:rsidTr="001E4A4C">
        <w:trPr>
          <w:tblHeader/>
        </w:trPr>
        <w:tc>
          <w:tcPr>
            <w:tcW w:w="1983" w:type="dxa"/>
            <w:shd w:val="clear" w:color="auto" w:fill="D9D9D9"/>
          </w:tcPr>
          <w:p w14:paraId="7C0736DA" w14:textId="54A4A52E" w:rsidR="00DA3E7E" w:rsidRDefault="001E4A4C" w:rsidP="00DA3E7E">
            <w:pPr>
              <w:pStyle w:val="Tabeltekst"/>
              <w:rPr>
                <w:lang w:val="en-US"/>
              </w:rPr>
            </w:pPr>
            <w:r>
              <w:rPr>
                <w:lang w:val="en-US"/>
              </w:rPr>
              <w:t>Data protection</w:t>
            </w:r>
          </w:p>
        </w:tc>
        <w:tc>
          <w:tcPr>
            <w:tcW w:w="3602" w:type="dxa"/>
            <w:shd w:val="clear" w:color="auto" w:fill="D9D9D9"/>
          </w:tcPr>
          <w:p w14:paraId="40F2DBEC" w14:textId="4E5A8D3E" w:rsidR="00DA3E7E" w:rsidRDefault="001E4A4C" w:rsidP="00DA3E7E">
            <w:pPr>
              <w:pStyle w:val="Tabeltekst"/>
              <w:rPr>
                <w:lang w:val="en-US"/>
              </w:rPr>
            </w:pPr>
            <w:r w:rsidRPr="001E4A4C">
              <w:rPr>
                <w:lang w:val="en-US"/>
              </w:rPr>
              <w:t>Prevent backups</w:t>
            </w:r>
          </w:p>
        </w:tc>
        <w:tc>
          <w:tcPr>
            <w:tcW w:w="3969" w:type="dxa"/>
            <w:shd w:val="clear" w:color="auto" w:fill="D9D9D9"/>
          </w:tcPr>
          <w:p w14:paraId="3FEBC48D" w14:textId="77777777" w:rsidR="00DA3E7E" w:rsidRDefault="00DA3E7E" w:rsidP="00DA3E7E">
            <w:pPr>
              <w:pStyle w:val="Tabeltekst"/>
              <w:rPr>
                <w:lang w:val="en-US"/>
              </w:rPr>
            </w:pPr>
            <w:r>
              <w:rPr>
                <w:lang w:val="en-US"/>
              </w:rPr>
              <w:t>Block</w:t>
            </w:r>
          </w:p>
        </w:tc>
      </w:tr>
      <w:tr w:rsidR="00DA3E7E" w:rsidRPr="003475E7" w14:paraId="3CA8E231" w14:textId="77777777" w:rsidTr="001E4A4C">
        <w:trPr>
          <w:tblHeader/>
        </w:trPr>
        <w:tc>
          <w:tcPr>
            <w:tcW w:w="1983" w:type="dxa"/>
            <w:shd w:val="clear" w:color="auto" w:fill="D9D9D9"/>
          </w:tcPr>
          <w:p w14:paraId="7CCDD23E" w14:textId="77777777" w:rsidR="00DA3E7E" w:rsidRDefault="00DA3E7E" w:rsidP="00DA3E7E">
            <w:pPr>
              <w:pStyle w:val="Tabeltekst"/>
              <w:rPr>
                <w:lang w:val="en-US"/>
              </w:rPr>
            </w:pPr>
          </w:p>
        </w:tc>
        <w:tc>
          <w:tcPr>
            <w:tcW w:w="3602" w:type="dxa"/>
            <w:shd w:val="clear" w:color="auto" w:fill="D9D9D9"/>
          </w:tcPr>
          <w:p w14:paraId="5D9FDAD2" w14:textId="28791318" w:rsidR="00DA3E7E" w:rsidRDefault="001E4A4C" w:rsidP="00DA3E7E">
            <w:pPr>
              <w:pStyle w:val="Tabeltekst"/>
              <w:rPr>
                <w:lang w:val="en-US"/>
              </w:rPr>
            </w:pPr>
            <w:r w:rsidRPr="001E4A4C">
              <w:rPr>
                <w:lang w:val="en-US"/>
              </w:rPr>
              <w:t>Send org data to other apps</w:t>
            </w:r>
          </w:p>
        </w:tc>
        <w:tc>
          <w:tcPr>
            <w:tcW w:w="3969" w:type="dxa"/>
            <w:shd w:val="clear" w:color="auto" w:fill="D9D9D9"/>
          </w:tcPr>
          <w:p w14:paraId="589A9091" w14:textId="3EAA5D98" w:rsidR="00DA3E7E" w:rsidRDefault="001E4A4C" w:rsidP="00DA3E7E">
            <w:pPr>
              <w:pStyle w:val="Tabeltekst"/>
              <w:rPr>
                <w:lang w:val="en-US"/>
              </w:rPr>
            </w:pPr>
            <w:r w:rsidRPr="001E4A4C">
              <w:rPr>
                <w:lang w:val="en-US"/>
              </w:rPr>
              <w:t>Policy managed apps</w:t>
            </w:r>
          </w:p>
        </w:tc>
      </w:tr>
      <w:tr w:rsidR="00DA3E7E" w:rsidRPr="003475E7" w14:paraId="1EDE591C" w14:textId="77777777" w:rsidTr="001E4A4C">
        <w:trPr>
          <w:tblHeader/>
        </w:trPr>
        <w:tc>
          <w:tcPr>
            <w:tcW w:w="1983" w:type="dxa"/>
            <w:shd w:val="clear" w:color="auto" w:fill="D9D9D9"/>
          </w:tcPr>
          <w:p w14:paraId="35FA51A3" w14:textId="77777777" w:rsidR="00DA3E7E" w:rsidRDefault="00DA3E7E" w:rsidP="00DA3E7E">
            <w:pPr>
              <w:pStyle w:val="Tabeltekst"/>
              <w:rPr>
                <w:lang w:val="en-US"/>
              </w:rPr>
            </w:pPr>
          </w:p>
        </w:tc>
        <w:tc>
          <w:tcPr>
            <w:tcW w:w="3602" w:type="dxa"/>
            <w:shd w:val="clear" w:color="auto" w:fill="D9D9D9"/>
          </w:tcPr>
          <w:p w14:paraId="1A8F1BE5" w14:textId="36AD931F" w:rsidR="00DA3E7E" w:rsidRDefault="001E4A4C" w:rsidP="00DA3E7E">
            <w:pPr>
              <w:pStyle w:val="Tabeltekst"/>
              <w:rPr>
                <w:lang w:val="en-US"/>
              </w:rPr>
            </w:pPr>
            <w:r w:rsidRPr="001E4A4C">
              <w:rPr>
                <w:lang w:val="en-US"/>
              </w:rPr>
              <w:t>Save copies of org data</w:t>
            </w:r>
          </w:p>
        </w:tc>
        <w:tc>
          <w:tcPr>
            <w:tcW w:w="3969" w:type="dxa"/>
            <w:shd w:val="clear" w:color="auto" w:fill="D9D9D9"/>
          </w:tcPr>
          <w:p w14:paraId="7F2DE605" w14:textId="0CF5D57C" w:rsidR="00DA3E7E" w:rsidRDefault="001E4A4C" w:rsidP="00DA3E7E">
            <w:pPr>
              <w:pStyle w:val="Tabeltekst"/>
              <w:rPr>
                <w:lang w:val="en-US"/>
              </w:rPr>
            </w:pPr>
            <w:r>
              <w:rPr>
                <w:lang w:val="en-US"/>
              </w:rPr>
              <w:t>Block</w:t>
            </w:r>
          </w:p>
        </w:tc>
      </w:tr>
      <w:tr w:rsidR="00DA3E7E" w:rsidRPr="003475E7" w14:paraId="609B6127" w14:textId="77777777" w:rsidTr="001E4A4C">
        <w:trPr>
          <w:tblHeader/>
        </w:trPr>
        <w:tc>
          <w:tcPr>
            <w:tcW w:w="1983" w:type="dxa"/>
            <w:shd w:val="clear" w:color="auto" w:fill="D9D9D9"/>
          </w:tcPr>
          <w:p w14:paraId="530D546C" w14:textId="77777777" w:rsidR="00DA3E7E" w:rsidRDefault="00DA3E7E" w:rsidP="00DA3E7E">
            <w:pPr>
              <w:pStyle w:val="Tabeltekst"/>
              <w:rPr>
                <w:lang w:val="en-US"/>
              </w:rPr>
            </w:pPr>
          </w:p>
        </w:tc>
        <w:tc>
          <w:tcPr>
            <w:tcW w:w="3602" w:type="dxa"/>
            <w:shd w:val="clear" w:color="auto" w:fill="D9D9D9"/>
          </w:tcPr>
          <w:p w14:paraId="7DFC7198" w14:textId="554ADDFB" w:rsidR="00DA3E7E" w:rsidRDefault="001E4A4C" w:rsidP="00DA3E7E">
            <w:pPr>
              <w:pStyle w:val="Tabeltekst"/>
              <w:rPr>
                <w:lang w:val="en-US"/>
              </w:rPr>
            </w:pPr>
            <w:r w:rsidRPr="001E4A4C">
              <w:rPr>
                <w:lang w:val="en-US"/>
              </w:rPr>
              <w:t>Allow user to save copies to selected services</w:t>
            </w:r>
          </w:p>
        </w:tc>
        <w:tc>
          <w:tcPr>
            <w:tcW w:w="3969" w:type="dxa"/>
            <w:shd w:val="clear" w:color="auto" w:fill="D9D9D9"/>
          </w:tcPr>
          <w:p w14:paraId="51044C0D" w14:textId="77777777" w:rsidR="001E4A4C" w:rsidRPr="001E4A4C" w:rsidRDefault="001E4A4C" w:rsidP="001E4A4C">
            <w:pPr>
              <w:pStyle w:val="Tabeltekst"/>
              <w:rPr>
                <w:lang w:val="en-US"/>
              </w:rPr>
            </w:pPr>
            <w:r w:rsidRPr="001E4A4C">
              <w:rPr>
                <w:lang w:val="en-US"/>
              </w:rPr>
              <w:t>OneDrive for Business</w:t>
            </w:r>
          </w:p>
          <w:p w14:paraId="589ED698" w14:textId="2CE66F3B" w:rsidR="00DA3E7E" w:rsidRDefault="001E4A4C" w:rsidP="001E4A4C">
            <w:pPr>
              <w:pStyle w:val="Tabeltekst"/>
              <w:rPr>
                <w:lang w:val="en-US"/>
              </w:rPr>
            </w:pPr>
            <w:r w:rsidRPr="001E4A4C">
              <w:rPr>
                <w:lang w:val="en-US"/>
              </w:rPr>
              <w:t>SharePoint</w:t>
            </w:r>
          </w:p>
        </w:tc>
      </w:tr>
      <w:tr w:rsidR="00DA3E7E" w:rsidRPr="003475E7" w14:paraId="3D634B46" w14:textId="77777777" w:rsidTr="001E4A4C">
        <w:trPr>
          <w:tblHeader/>
        </w:trPr>
        <w:tc>
          <w:tcPr>
            <w:tcW w:w="1983" w:type="dxa"/>
            <w:shd w:val="clear" w:color="auto" w:fill="D9D9D9"/>
          </w:tcPr>
          <w:p w14:paraId="43EB1080" w14:textId="1FDC01A9" w:rsidR="00DA3E7E" w:rsidRDefault="00DA3E7E" w:rsidP="00DA3E7E">
            <w:pPr>
              <w:pStyle w:val="Tabeltekst"/>
              <w:rPr>
                <w:lang w:val="en-US"/>
              </w:rPr>
            </w:pPr>
          </w:p>
        </w:tc>
        <w:tc>
          <w:tcPr>
            <w:tcW w:w="3602" w:type="dxa"/>
            <w:shd w:val="clear" w:color="auto" w:fill="D9D9D9"/>
          </w:tcPr>
          <w:p w14:paraId="052F9493" w14:textId="2809B415" w:rsidR="00DA3E7E" w:rsidRDefault="001E4A4C" w:rsidP="00DA3E7E">
            <w:pPr>
              <w:pStyle w:val="Tabeltekst"/>
              <w:rPr>
                <w:lang w:val="en-US"/>
              </w:rPr>
            </w:pPr>
            <w:r w:rsidRPr="001E4A4C">
              <w:rPr>
                <w:lang w:val="en-US"/>
              </w:rPr>
              <w:t>Receive data from other apps</w:t>
            </w:r>
          </w:p>
        </w:tc>
        <w:tc>
          <w:tcPr>
            <w:tcW w:w="3969" w:type="dxa"/>
            <w:shd w:val="clear" w:color="auto" w:fill="D9D9D9"/>
          </w:tcPr>
          <w:p w14:paraId="0D638147" w14:textId="77C6B2F4" w:rsidR="00DA3E7E" w:rsidRDefault="001E4A4C" w:rsidP="00DA3E7E">
            <w:pPr>
              <w:pStyle w:val="Tabeltekst"/>
              <w:rPr>
                <w:lang w:val="en-US"/>
              </w:rPr>
            </w:pPr>
            <w:r w:rsidRPr="001E4A4C">
              <w:rPr>
                <w:lang w:val="en-US"/>
              </w:rPr>
              <w:t>All apps</w:t>
            </w:r>
          </w:p>
        </w:tc>
      </w:tr>
      <w:tr w:rsidR="00DA3E7E" w:rsidRPr="003475E7" w14:paraId="6B1E4129" w14:textId="77777777" w:rsidTr="001E4A4C">
        <w:trPr>
          <w:tblHeader/>
        </w:trPr>
        <w:tc>
          <w:tcPr>
            <w:tcW w:w="1983" w:type="dxa"/>
            <w:shd w:val="clear" w:color="auto" w:fill="D9D9D9"/>
          </w:tcPr>
          <w:p w14:paraId="254B850A" w14:textId="563880CB" w:rsidR="00DA3E7E" w:rsidRDefault="00DA3E7E" w:rsidP="00DA3E7E">
            <w:pPr>
              <w:pStyle w:val="Tabeltekst"/>
              <w:rPr>
                <w:lang w:val="en-US"/>
              </w:rPr>
            </w:pPr>
          </w:p>
        </w:tc>
        <w:tc>
          <w:tcPr>
            <w:tcW w:w="3602" w:type="dxa"/>
            <w:shd w:val="clear" w:color="auto" w:fill="D9D9D9"/>
          </w:tcPr>
          <w:p w14:paraId="4F565732" w14:textId="5847D9E9" w:rsidR="00DA3E7E" w:rsidRDefault="001E4A4C" w:rsidP="00DA3E7E">
            <w:pPr>
              <w:pStyle w:val="Tabeltekst"/>
              <w:rPr>
                <w:lang w:val="en-US"/>
              </w:rPr>
            </w:pPr>
            <w:r w:rsidRPr="001E4A4C">
              <w:rPr>
                <w:lang w:val="en-US"/>
              </w:rPr>
              <w:t>Restrict cut, copy, and paste between other apps</w:t>
            </w:r>
          </w:p>
        </w:tc>
        <w:tc>
          <w:tcPr>
            <w:tcW w:w="3969" w:type="dxa"/>
            <w:shd w:val="clear" w:color="auto" w:fill="D9D9D9"/>
          </w:tcPr>
          <w:p w14:paraId="3E5C0450" w14:textId="7A6E23F7" w:rsidR="00DA3E7E" w:rsidRDefault="001E4A4C" w:rsidP="00DA3E7E">
            <w:pPr>
              <w:pStyle w:val="Tabeltekst"/>
              <w:rPr>
                <w:lang w:val="en-US"/>
              </w:rPr>
            </w:pPr>
            <w:r>
              <w:rPr>
                <w:lang w:val="en-US"/>
              </w:rPr>
              <w:t>Any App</w:t>
            </w:r>
          </w:p>
        </w:tc>
      </w:tr>
      <w:tr w:rsidR="00DA3E7E" w:rsidRPr="003475E7" w14:paraId="16EF6F53" w14:textId="77777777" w:rsidTr="001E4A4C">
        <w:trPr>
          <w:tblHeader/>
        </w:trPr>
        <w:tc>
          <w:tcPr>
            <w:tcW w:w="1983" w:type="dxa"/>
            <w:shd w:val="clear" w:color="auto" w:fill="D9D9D9"/>
          </w:tcPr>
          <w:p w14:paraId="02B6A268" w14:textId="77777777" w:rsidR="00DA3E7E" w:rsidRDefault="00DA3E7E" w:rsidP="00DA3E7E">
            <w:pPr>
              <w:pStyle w:val="Tabeltekst"/>
              <w:rPr>
                <w:lang w:val="en-US"/>
              </w:rPr>
            </w:pPr>
          </w:p>
        </w:tc>
        <w:tc>
          <w:tcPr>
            <w:tcW w:w="3602" w:type="dxa"/>
            <w:shd w:val="clear" w:color="auto" w:fill="D9D9D9"/>
          </w:tcPr>
          <w:p w14:paraId="7BED6FC0" w14:textId="4B5F9582" w:rsidR="00DA3E7E" w:rsidRDefault="001E4A4C" w:rsidP="00DA3E7E">
            <w:pPr>
              <w:pStyle w:val="Tabeltekst"/>
              <w:rPr>
                <w:lang w:val="en-US"/>
              </w:rPr>
            </w:pPr>
            <w:r w:rsidRPr="001E4A4C">
              <w:rPr>
                <w:lang w:val="en-US"/>
              </w:rPr>
              <w:t>Screen capture and Google Assistant</w:t>
            </w:r>
          </w:p>
        </w:tc>
        <w:tc>
          <w:tcPr>
            <w:tcW w:w="3969" w:type="dxa"/>
            <w:shd w:val="clear" w:color="auto" w:fill="D9D9D9"/>
          </w:tcPr>
          <w:p w14:paraId="5EE51F52" w14:textId="69E08F07" w:rsidR="00DA3E7E" w:rsidRDefault="001E4A4C" w:rsidP="00DA3E7E">
            <w:pPr>
              <w:pStyle w:val="Tabeltekst"/>
              <w:rPr>
                <w:lang w:val="en-US"/>
              </w:rPr>
            </w:pPr>
            <w:r>
              <w:rPr>
                <w:lang w:val="en-US"/>
              </w:rPr>
              <w:t>Enable</w:t>
            </w:r>
          </w:p>
        </w:tc>
      </w:tr>
      <w:tr w:rsidR="00DA3E7E" w:rsidRPr="003475E7" w14:paraId="4766EF18" w14:textId="77777777" w:rsidTr="001E4A4C">
        <w:trPr>
          <w:tblHeader/>
        </w:trPr>
        <w:tc>
          <w:tcPr>
            <w:tcW w:w="1983" w:type="dxa"/>
            <w:shd w:val="clear" w:color="auto" w:fill="D9D9D9"/>
          </w:tcPr>
          <w:p w14:paraId="7A8E7128" w14:textId="50B1C1C3" w:rsidR="00DA3E7E" w:rsidRDefault="00DA3E7E" w:rsidP="00DA3E7E">
            <w:pPr>
              <w:pStyle w:val="Tabeltekst"/>
              <w:rPr>
                <w:lang w:val="en-US"/>
              </w:rPr>
            </w:pPr>
          </w:p>
        </w:tc>
        <w:tc>
          <w:tcPr>
            <w:tcW w:w="3602" w:type="dxa"/>
            <w:shd w:val="clear" w:color="auto" w:fill="D9D9D9"/>
          </w:tcPr>
          <w:p w14:paraId="724F5C56" w14:textId="1697E6A1" w:rsidR="00DA3E7E" w:rsidRDefault="001E4A4C" w:rsidP="00DA3E7E">
            <w:pPr>
              <w:pStyle w:val="Tabeltekst"/>
              <w:rPr>
                <w:lang w:val="en-US"/>
              </w:rPr>
            </w:pPr>
            <w:r w:rsidRPr="001E4A4C">
              <w:rPr>
                <w:lang w:val="en-US"/>
              </w:rPr>
              <w:t>Encrypt org data</w:t>
            </w:r>
          </w:p>
        </w:tc>
        <w:tc>
          <w:tcPr>
            <w:tcW w:w="3969" w:type="dxa"/>
            <w:shd w:val="clear" w:color="auto" w:fill="D9D9D9"/>
          </w:tcPr>
          <w:p w14:paraId="699655D0" w14:textId="483878A5" w:rsidR="00DA3E7E" w:rsidRDefault="001E4A4C" w:rsidP="00DA3E7E">
            <w:pPr>
              <w:pStyle w:val="Tabeltekst"/>
              <w:rPr>
                <w:lang w:val="en-US"/>
              </w:rPr>
            </w:pPr>
            <w:r>
              <w:rPr>
                <w:lang w:val="en-US"/>
              </w:rPr>
              <w:t>Require</w:t>
            </w:r>
          </w:p>
        </w:tc>
      </w:tr>
      <w:tr w:rsidR="00DA3E7E" w:rsidRPr="003475E7" w14:paraId="182B3783" w14:textId="77777777" w:rsidTr="001E4A4C">
        <w:trPr>
          <w:tblHeader/>
        </w:trPr>
        <w:tc>
          <w:tcPr>
            <w:tcW w:w="1983" w:type="dxa"/>
            <w:shd w:val="clear" w:color="auto" w:fill="D9D9D9"/>
          </w:tcPr>
          <w:p w14:paraId="52EF4016" w14:textId="4E6343C2" w:rsidR="00DA3E7E" w:rsidRDefault="00DA3E7E" w:rsidP="00DA3E7E">
            <w:pPr>
              <w:pStyle w:val="Tabeltekst"/>
              <w:rPr>
                <w:lang w:val="en-US"/>
              </w:rPr>
            </w:pPr>
          </w:p>
        </w:tc>
        <w:tc>
          <w:tcPr>
            <w:tcW w:w="3602" w:type="dxa"/>
            <w:shd w:val="clear" w:color="auto" w:fill="D9D9D9"/>
          </w:tcPr>
          <w:p w14:paraId="58A98B22" w14:textId="6595B96B" w:rsidR="00DA3E7E" w:rsidRDefault="001E4A4C" w:rsidP="00DA3E7E">
            <w:pPr>
              <w:pStyle w:val="Tabeltekst"/>
              <w:rPr>
                <w:lang w:val="en-US"/>
              </w:rPr>
            </w:pPr>
            <w:r w:rsidRPr="001E4A4C">
              <w:rPr>
                <w:lang w:val="en-US"/>
              </w:rPr>
              <w:t>Encrypt org data on enrolled devices</w:t>
            </w:r>
          </w:p>
        </w:tc>
        <w:tc>
          <w:tcPr>
            <w:tcW w:w="3969" w:type="dxa"/>
            <w:shd w:val="clear" w:color="auto" w:fill="D9D9D9"/>
          </w:tcPr>
          <w:p w14:paraId="7B4B7096" w14:textId="00394A97" w:rsidR="00DA3E7E" w:rsidRDefault="001E4A4C" w:rsidP="00DA3E7E">
            <w:pPr>
              <w:pStyle w:val="Tabeltekst"/>
              <w:rPr>
                <w:lang w:val="en-US"/>
              </w:rPr>
            </w:pPr>
            <w:r>
              <w:rPr>
                <w:lang w:val="en-US"/>
              </w:rPr>
              <w:t>Require</w:t>
            </w:r>
          </w:p>
        </w:tc>
      </w:tr>
      <w:tr w:rsidR="00DA3E7E" w:rsidRPr="003475E7" w14:paraId="11399389" w14:textId="77777777" w:rsidTr="001E4A4C">
        <w:trPr>
          <w:tblHeader/>
        </w:trPr>
        <w:tc>
          <w:tcPr>
            <w:tcW w:w="1983" w:type="dxa"/>
            <w:shd w:val="clear" w:color="auto" w:fill="D9D9D9"/>
          </w:tcPr>
          <w:p w14:paraId="4CFD4A5F" w14:textId="77777777" w:rsidR="00DA3E7E" w:rsidRPr="007277F3" w:rsidRDefault="00DA3E7E" w:rsidP="00DA3E7E">
            <w:pPr>
              <w:pStyle w:val="Tabeltekst"/>
              <w:rPr>
                <w:lang w:val="en-US"/>
              </w:rPr>
            </w:pPr>
          </w:p>
        </w:tc>
        <w:tc>
          <w:tcPr>
            <w:tcW w:w="3602" w:type="dxa"/>
            <w:shd w:val="clear" w:color="auto" w:fill="D9D9D9"/>
          </w:tcPr>
          <w:p w14:paraId="219C8789" w14:textId="60F3B33F" w:rsidR="00DA3E7E" w:rsidRDefault="001E4A4C" w:rsidP="00DA3E7E">
            <w:pPr>
              <w:pStyle w:val="Tabeltekst"/>
              <w:rPr>
                <w:lang w:val="en-US"/>
              </w:rPr>
            </w:pPr>
            <w:r w:rsidRPr="001E4A4C">
              <w:rPr>
                <w:lang w:val="en-US"/>
              </w:rPr>
              <w:t>Sync app with native contacts app</w:t>
            </w:r>
          </w:p>
        </w:tc>
        <w:tc>
          <w:tcPr>
            <w:tcW w:w="3969" w:type="dxa"/>
            <w:shd w:val="clear" w:color="auto" w:fill="D9D9D9"/>
          </w:tcPr>
          <w:p w14:paraId="0D084486" w14:textId="16B969D6" w:rsidR="00DA3E7E" w:rsidRDefault="001E4A4C" w:rsidP="00DA3E7E">
            <w:pPr>
              <w:pStyle w:val="Tabeltekst"/>
              <w:rPr>
                <w:lang w:val="en-US"/>
              </w:rPr>
            </w:pPr>
            <w:r>
              <w:rPr>
                <w:lang w:val="en-US"/>
              </w:rPr>
              <w:t>Allow</w:t>
            </w:r>
          </w:p>
        </w:tc>
      </w:tr>
      <w:tr w:rsidR="00DA3E7E" w:rsidRPr="003475E7" w14:paraId="4E92D0D8" w14:textId="77777777" w:rsidTr="001E4A4C">
        <w:trPr>
          <w:tblHeader/>
        </w:trPr>
        <w:tc>
          <w:tcPr>
            <w:tcW w:w="1983" w:type="dxa"/>
            <w:shd w:val="clear" w:color="auto" w:fill="D9D9D9"/>
          </w:tcPr>
          <w:p w14:paraId="68DDB3DA" w14:textId="77777777" w:rsidR="00DA3E7E" w:rsidRPr="007277F3" w:rsidRDefault="00DA3E7E" w:rsidP="00DA3E7E">
            <w:pPr>
              <w:pStyle w:val="Tabeltekst"/>
              <w:rPr>
                <w:lang w:val="en-US"/>
              </w:rPr>
            </w:pPr>
          </w:p>
        </w:tc>
        <w:tc>
          <w:tcPr>
            <w:tcW w:w="3602" w:type="dxa"/>
            <w:shd w:val="clear" w:color="auto" w:fill="D9D9D9"/>
          </w:tcPr>
          <w:p w14:paraId="4F45A7A5" w14:textId="2CEFFC01" w:rsidR="00DA3E7E" w:rsidRDefault="001E4A4C" w:rsidP="00DA3E7E">
            <w:pPr>
              <w:pStyle w:val="Tabeltekst"/>
              <w:rPr>
                <w:lang w:val="en-US"/>
              </w:rPr>
            </w:pPr>
            <w:r w:rsidRPr="001E4A4C">
              <w:rPr>
                <w:lang w:val="en-US"/>
              </w:rPr>
              <w:t>Printing org data</w:t>
            </w:r>
          </w:p>
        </w:tc>
        <w:tc>
          <w:tcPr>
            <w:tcW w:w="3969" w:type="dxa"/>
            <w:shd w:val="clear" w:color="auto" w:fill="D9D9D9"/>
          </w:tcPr>
          <w:p w14:paraId="3E3D3E7B" w14:textId="3108DF54" w:rsidR="00DA3E7E" w:rsidRDefault="001E4A4C" w:rsidP="00DA3E7E">
            <w:pPr>
              <w:pStyle w:val="Tabeltekst"/>
              <w:rPr>
                <w:lang w:val="en-US"/>
              </w:rPr>
            </w:pPr>
            <w:r>
              <w:rPr>
                <w:lang w:val="en-US"/>
              </w:rPr>
              <w:t>Allow</w:t>
            </w:r>
          </w:p>
        </w:tc>
      </w:tr>
      <w:tr w:rsidR="00DA3E7E" w:rsidRPr="003475E7" w14:paraId="1468891C" w14:textId="77777777" w:rsidTr="001E4A4C">
        <w:trPr>
          <w:tblHeader/>
        </w:trPr>
        <w:tc>
          <w:tcPr>
            <w:tcW w:w="1983" w:type="dxa"/>
            <w:shd w:val="clear" w:color="auto" w:fill="D9D9D9"/>
          </w:tcPr>
          <w:p w14:paraId="7162D857" w14:textId="77777777" w:rsidR="00DA3E7E" w:rsidRPr="007277F3" w:rsidRDefault="00DA3E7E" w:rsidP="00DA3E7E">
            <w:pPr>
              <w:pStyle w:val="Tabeltekst"/>
              <w:rPr>
                <w:lang w:val="en-US"/>
              </w:rPr>
            </w:pPr>
          </w:p>
        </w:tc>
        <w:tc>
          <w:tcPr>
            <w:tcW w:w="3602" w:type="dxa"/>
            <w:shd w:val="clear" w:color="auto" w:fill="D9D9D9"/>
          </w:tcPr>
          <w:p w14:paraId="7713AA80" w14:textId="68C4576D" w:rsidR="00DA3E7E" w:rsidRDefault="001E4A4C" w:rsidP="00DA3E7E">
            <w:pPr>
              <w:pStyle w:val="Tabeltekst"/>
              <w:rPr>
                <w:lang w:val="en-US"/>
              </w:rPr>
            </w:pPr>
            <w:r w:rsidRPr="001E4A4C">
              <w:rPr>
                <w:lang w:val="en-US"/>
              </w:rPr>
              <w:t>Restrict web content transfer with other apps</w:t>
            </w:r>
          </w:p>
        </w:tc>
        <w:tc>
          <w:tcPr>
            <w:tcW w:w="3969" w:type="dxa"/>
            <w:shd w:val="clear" w:color="auto" w:fill="D9D9D9"/>
          </w:tcPr>
          <w:p w14:paraId="4880E89C" w14:textId="615A2622" w:rsidR="00DA3E7E" w:rsidRDefault="001E4A4C" w:rsidP="00DA3E7E">
            <w:pPr>
              <w:pStyle w:val="Tabeltekst"/>
              <w:rPr>
                <w:lang w:val="en-US"/>
              </w:rPr>
            </w:pPr>
            <w:r>
              <w:rPr>
                <w:lang w:val="en-US"/>
              </w:rPr>
              <w:t>Allow</w:t>
            </w:r>
          </w:p>
        </w:tc>
      </w:tr>
      <w:tr w:rsidR="00DA3E7E" w:rsidRPr="003475E7" w14:paraId="5D25FC0C" w14:textId="77777777" w:rsidTr="001E4A4C">
        <w:trPr>
          <w:tblHeader/>
        </w:trPr>
        <w:tc>
          <w:tcPr>
            <w:tcW w:w="1983" w:type="dxa"/>
            <w:shd w:val="clear" w:color="auto" w:fill="D9D9D9"/>
          </w:tcPr>
          <w:p w14:paraId="0960A1E2" w14:textId="512B5539" w:rsidR="00DA3E7E" w:rsidRPr="007277F3" w:rsidRDefault="00DA3E7E" w:rsidP="00DA3E7E">
            <w:pPr>
              <w:pStyle w:val="Tabeltekst"/>
              <w:rPr>
                <w:lang w:val="en-US"/>
              </w:rPr>
            </w:pPr>
          </w:p>
        </w:tc>
        <w:tc>
          <w:tcPr>
            <w:tcW w:w="3602" w:type="dxa"/>
            <w:shd w:val="clear" w:color="auto" w:fill="D9D9D9"/>
          </w:tcPr>
          <w:p w14:paraId="3A62B201" w14:textId="195B9E2D" w:rsidR="00DA3E7E" w:rsidRDefault="001E4A4C" w:rsidP="00DA3E7E">
            <w:pPr>
              <w:pStyle w:val="Tabeltekst"/>
              <w:rPr>
                <w:lang w:val="en-US"/>
              </w:rPr>
            </w:pPr>
            <w:r w:rsidRPr="001E4A4C">
              <w:rPr>
                <w:lang w:val="en-US"/>
              </w:rPr>
              <w:t>Org data notifications</w:t>
            </w:r>
          </w:p>
        </w:tc>
        <w:tc>
          <w:tcPr>
            <w:tcW w:w="3969" w:type="dxa"/>
            <w:shd w:val="clear" w:color="auto" w:fill="D9D9D9"/>
          </w:tcPr>
          <w:p w14:paraId="7753991E" w14:textId="52ACA6AC" w:rsidR="00DA3E7E" w:rsidRDefault="001E4A4C" w:rsidP="00DA3E7E">
            <w:pPr>
              <w:pStyle w:val="Tabeltekst"/>
              <w:rPr>
                <w:lang w:val="en-US"/>
              </w:rPr>
            </w:pPr>
            <w:r>
              <w:rPr>
                <w:lang w:val="en-US"/>
              </w:rPr>
              <w:t>Allow</w:t>
            </w:r>
          </w:p>
        </w:tc>
      </w:tr>
      <w:tr w:rsidR="00DA3E7E" w:rsidRPr="003475E7" w14:paraId="191372D9" w14:textId="77777777" w:rsidTr="001E4A4C">
        <w:trPr>
          <w:tblHeader/>
        </w:trPr>
        <w:tc>
          <w:tcPr>
            <w:tcW w:w="1983" w:type="dxa"/>
            <w:shd w:val="clear" w:color="auto" w:fill="D9D9D9"/>
          </w:tcPr>
          <w:p w14:paraId="154344C9" w14:textId="0548E54A" w:rsidR="00DA3E7E" w:rsidRDefault="001E4A4C" w:rsidP="00DA3E7E">
            <w:pPr>
              <w:pStyle w:val="Tabeltekst"/>
              <w:rPr>
                <w:lang w:val="en-US"/>
              </w:rPr>
            </w:pPr>
            <w:r w:rsidRPr="001E4A4C">
              <w:rPr>
                <w:lang w:val="en-US"/>
              </w:rPr>
              <w:t>Access requirements</w:t>
            </w:r>
          </w:p>
        </w:tc>
        <w:tc>
          <w:tcPr>
            <w:tcW w:w="3602" w:type="dxa"/>
            <w:shd w:val="clear" w:color="auto" w:fill="D9D9D9"/>
          </w:tcPr>
          <w:p w14:paraId="6AEA32CD" w14:textId="27A1049B" w:rsidR="00DA3E7E" w:rsidRDefault="001E4A4C" w:rsidP="00DA3E7E">
            <w:pPr>
              <w:pStyle w:val="Tabeltekst"/>
              <w:rPr>
                <w:lang w:val="en-US"/>
              </w:rPr>
            </w:pPr>
            <w:r w:rsidRPr="001E4A4C">
              <w:rPr>
                <w:lang w:val="en-US"/>
              </w:rPr>
              <w:t>PIN for access</w:t>
            </w:r>
          </w:p>
        </w:tc>
        <w:tc>
          <w:tcPr>
            <w:tcW w:w="3969" w:type="dxa"/>
            <w:shd w:val="clear" w:color="auto" w:fill="D9D9D9"/>
          </w:tcPr>
          <w:p w14:paraId="35ABC0E2" w14:textId="29F9693B" w:rsidR="00DA3E7E" w:rsidRDefault="001E4A4C" w:rsidP="00DA3E7E">
            <w:pPr>
              <w:pStyle w:val="Tabeltekst"/>
              <w:rPr>
                <w:lang w:val="en-US"/>
              </w:rPr>
            </w:pPr>
            <w:r>
              <w:rPr>
                <w:lang w:val="en-US"/>
              </w:rPr>
              <w:t>Require</w:t>
            </w:r>
          </w:p>
        </w:tc>
      </w:tr>
      <w:tr w:rsidR="001E4A4C" w:rsidRPr="003475E7" w14:paraId="69993962" w14:textId="77777777" w:rsidTr="001E4A4C">
        <w:trPr>
          <w:tblHeader/>
        </w:trPr>
        <w:tc>
          <w:tcPr>
            <w:tcW w:w="1983" w:type="dxa"/>
            <w:shd w:val="clear" w:color="auto" w:fill="D9D9D9"/>
          </w:tcPr>
          <w:p w14:paraId="72305990" w14:textId="77777777" w:rsidR="001E4A4C" w:rsidRPr="001E4A4C" w:rsidRDefault="001E4A4C" w:rsidP="00DA3E7E">
            <w:pPr>
              <w:pStyle w:val="Tabeltekst"/>
              <w:rPr>
                <w:lang w:val="en-US"/>
              </w:rPr>
            </w:pPr>
          </w:p>
        </w:tc>
        <w:tc>
          <w:tcPr>
            <w:tcW w:w="3602" w:type="dxa"/>
            <w:shd w:val="clear" w:color="auto" w:fill="D9D9D9"/>
          </w:tcPr>
          <w:p w14:paraId="43E8E984" w14:textId="281A1C86" w:rsidR="001E4A4C" w:rsidRPr="001E4A4C" w:rsidRDefault="001E4A4C" w:rsidP="00DA3E7E">
            <w:pPr>
              <w:pStyle w:val="Tabeltekst"/>
              <w:rPr>
                <w:lang w:val="en-US"/>
              </w:rPr>
            </w:pPr>
            <w:r>
              <w:rPr>
                <w:lang w:val="en-US"/>
              </w:rPr>
              <w:t>PIN type</w:t>
            </w:r>
          </w:p>
        </w:tc>
        <w:tc>
          <w:tcPr>
            <w:tcW w:w="3969" w:type="dxa"/>
            <w:shd w:val="clear" w:color="auto" w:fill="D9D9D9"/>
          </w:tcPr>
          <w:p w14:paraId="59533EB3" w14:textId="7D90C1BB" w:rsidR="001E4A4C" w:rsidRDefault="001E4A4C" w:rsidP="00DA3E7E">
            <w:pPr>
              <w:pStyle w:val="Tabeltekst"/>
              <w:rPr>
                <w:lang w:val="en-US"/>
              </w:rPr>
            </w:pPr>
            <w:r>
              <w:rPr>
                <w:lang w:val="en-US"/>
              </w:rPr>
              <w:t>Numeric</w:t>
            </w:r>
          </w:p>
        </w:tc>
      </w:tr>
      <w:tr w:rsidR="001E4A4C" w:rsidRPr="003475E7" w14:paraId="140732FC" w14:textId="77777777" w:rsidTr="001E4A4C">
        <w:trPr>
          <w:tblHeader/>
        </w:trPr>
        <w:tc>
          <w:tcPr>
            <w:tcW w:w="1983" w:type="dxa"/>
            <w:shd w:val="clear" w:color="auto" w:fill="D9D9D9"/>
          </w:tcPr>
          <w:p w14:paraId="4604E663" w14:textId="77777777" w:rsidR="001E4A4C" w:rsidRPr="001E4A4C" w:rsidRDefault="001E4A4C" w:rsidP="00DA3E7E">
            <w:pPr>
              <w:pStyle w:val="Tabeltekst"/>
              <w:rPr>
                <w:lang w:val="en-US"/>
              </w:rPr>
            </w:pPr>
          </w:p>
        </w:tc>
        <w:tc>
          <w:tcPr>
            <w:tcW w:w="3602" w:type="dxa"/>
            <w:shd w:val="clear" w:color="auto" w:fill="D9D9D9"/>
          </w:tcPr>
          <w:p w14:paraId="45072C6C" w14:textId="20007352" w:rsidR="001E4A4C" w:rsidRPr="001E4A4C" w:rsidRDefault="001E4A4C" w:rsidP="00DA3E7E">
            <w:pPr>
              <w:pStyle w:val="Tabeltekst"/>
              <w:rPr>
                <w:lang w:val="en-US"/>
              </w:rPr>
            </w:pPr>
            <w:r>
              <w:rPr>
                <w:lang w:val="en-US"/>
              </w:rPr>
              <w:t xml:space="preserve">Simple PIN </w:t>
            </w:r>
          </w:p>
        </w:tc>
        <w:tc>
          <w:tcPr>
            <w:tcW w:w="3969" w:type="dxa"/>
            <w:shd w:val="clear" w:color="auto" w:fill="D9D9D9"/>
          </w:tcPr>
          <w:p w14:paraId="3F3FF783" w14:textId="43C5191C" w:rsidR="001E4A4C" w:rsidRDefault="001E4A4C" w:rsidP="00DA3E7E">
            <w:pPr>
              <w:pStyle w:val="Tabeltekst"/>
              <w:rPr>
                <w:lang w:val="en-US"/>
              </w:rPr>
            </w:pPr>
            <w:r>
              <w:rPr>
                <w:lang w:val="en-US"/>
              </w:rPr>
              <w:t>Block</w:t>
            </w:r>
          </w:p>
        </w:tc>
      </w:tr>
      <w:tr w:rsidR="001E4A4C" w:rsidRPr="003475E7" w14:paraId="28FB6732" w14:textId="77777777" w:rsidTr="001E4A4C">
        <w:trPr>
          <w:tblHeader/>
        </w:trPr>
        <w:tc>
          <w:tcPr>
            <w:tcW w:w="1983" w:type="dxa"/>
            <w:shd w:val="clear" w:color="auto" w:fill="D9D9D9"/>
          </w:tcPr>
          <w:p w14:paraId="35CBB425" w14:textId="77777777" w:rsidR="001E4A4C" w:rsidRPr="001E4A4C" w:rsidRDefault="001E4A4C" w:rsidP="00DA3E7E">
            <w:pPr>
              <w:pStyle w:val="Tabeltekst"/>
              <w:rPr>
                <w:lang w:val="en-US"/>
              </w:rPr>
            </w:pPr>
          </w:p>
        </w:tc>
        <w:tc>
          <w:tcPr>
            <w:tcW w:w="3602" w:type="dxa"/>
            <w:shd w:val="clear" w:color="auto" w:fill="D9D9D9"/>
          </w:tcPr>
          <w:p w14:paraId="62CAB6EC" w14:textId="5365E639" w:rsidR="001E4A4C" w:rsidRPr="001E4A4C" w:rsidRDefault="001E4A4C" w:rsidP="00DA3E7E">
            <w:pPr>
              <w:pStyle w:val="Tabeltekst"/>
              <w:rPr>
                <w:lang w:val="en-US"/>
              </w:rPr>
            </w:pPr>
            <w:r>
              <w:rPr>
                <w:lang w:val="en-US"/>
              </w:rPr>
              <w:t>Select minimum PIN</w:t>
            </w:r>
          </w:p>
        </w:tc>
        <w:tc>
          <w:tcPr>
            <w:tcW w:w="3969" w:type="dxa"/>
            <w:shd w:val="clear" w:color="auto" w:fill="D9D9D9"/>
          </w:tcPr>
          <w:p w14:paraId="15D86084" w14:textId="600BA981" w:rsidR="001E4A4C" w:rsidRDefault="001E4A4C" w:rsidP="00DA3E7E">
            <w:pPr>
              <w:pStyle w:val="Tabeltekst"/>
              <w:rPr>
                <w:lang w:val="en-US"/>
              </w:rPr>
            </w:pPr>
            <w:r>
              <w:rPr>
                <w:lang w:val="en-US"/>
              </w:rPr>
              <w:t>6</w:t>
            </w:r>
          </w:p>
        </w:tc>
      </w:tr>
      <w:tr w:rsidR="001E4A4C" w:rsidRPr="003475E7" w14:paraId="253EF7A8" w14:textId="77777777" w:rsidTr="001E4A4C">
        <w:trPr>
          <w:tblHeader/>
        </w:trPr>
        <w:tc>
          <w:tcPr>
            <w:tcW w:w="1983" w:type="dxa"/>
            <w:shd w:val="clear" w:color="auto" w:fill="D9D9D9"/>
          </w:tcPr>
          <w:p w14:paraId="7533B049" w14:textId="77777777" w:rsidR="001E4A4C" w:rsidRPr="001E4A4C" w:rsidRDefault="001E4A4C" w:rsidP="00DA3E7E">
            <w:pPr>
              <w:pStyle w:val="Tabeltekst"/>
              <w:rPr>
                <w:lang w:val="en-US"/>
              </w:rPr>
            </w:pPr>
          </w:p>
        </w:tc>
        <w:tc>
          <w:tcPr>
            <w:tcW w:w="3602" w:type="dxa"/>
            <w:shd w:val="clear" w:color="auto" w:fill="D9D9D9"/>
          </w:tcPr>
          <w:p w14:paraId="5AFEE045" w14:textId="4166FFF2" w:rsidR="001E4A4C" w:rsidRPr="001E4A4C" w:rsidRDefault="001E4A4C" w:rsidP="00DA3E7E">
            <w:pPr>
              <w:pStyle w:val="Tabeltekst"/>
              <w:rPr>
                <w:lang w:val="en-US"/>
              </w:rPr>
            </w:pPr>
            <w:r w:rsidRPr="001E4A4C">
              <w:rPr>
                <w:lang w:val="en-US"/>
              </w:rPr>
              <w:t>Fingerprint instead of PIN for access (Android 6.0+)</w:t>
            </w:r>
          </w:p>
        </w:tc>
        <w:tc>
          <w:tcPr>
            <w:tcW w:w="3969" w:type="dxa"/>
            <w:shd w:val="clear" w:color="auto" w:fill="D9D9D9"/>
          </w:tcPr>
          <w:p w14:paraId="7EEEABBA" w14:textId="350BFA2E" w:rsidR="001E4A4C" w:rsidRDefault="001E4A4C" w:rsidP="00DA3E7E">
            <w:pPr>
              <w:pStyle w:val="Tabeltekst"/>
              <w:rPr>
                <w:lang w:val="en-US"/>
              </w:rPr>
            </w:pPr>
            <w:r>
              <w:rPr>
                <w:lang w:val="en-US"/>
              </w:rPr>
              <w:t>Allow</w:t>
            </w:r>
          </w:p>
        </w:tc>
      </w:tr>
      <w:tr w:rsidR="001E4A4C" w:rsidRPr="003475E7" w14:paraId="4E77F283" w14:textId="77777777" w:rsidTr="001E4A4C">
        <w:trPr>
          <w:tblHeader/>
        </w:trPr>
        <w:tc>
          <w:tcPr>
            <w:tcW w:w="1983" w:type="dxa"/>
            <w:shd w:val="clear" w:color="auto" w:fill="D9D9D9"/>
          </w:tcPr>
          <w:p w14:paraId="54D5A9C1" w14:textId="77777777" w:rsidR="001E4A4C" w:rsidRPr="001E4A4C" w:rsidRDefault="001E4A4C" w:rsidP="00DA3E7E">
            <w:pPr>
              <w:pStyle w:val="Tabeltekst"/>
              <w:rPr>
                <w:lang w:val="en-US"/>
              </w:rPr>
            </w:pPr>
          </w:p>
        </w:tc>
        <w:tc>
          <w:tcPr>
            <w:tcW w:w="3602" w:type="dxa"/>
            <w:shd w:val="clear" w:color="auto" w:fill="D9D9D9"/>
          </w:tcPr>
          <w:p w14:paraId="23DE44F4" w14:textId="280BDA2C" w:rsidR="001E4A4C" w:rsidRPr="001E4A4C" w:rsidRDefault="001E4A4C" w:rsidP="00DA3E7E">
            <w:pPr>
              <w:pStyle w:val="Tabeltekst"/>
              <w:rPr>
                <w:lang w:val="en-US"/>
              </w:rPr>
            </w:pPr>
            <w:r w:rsidRPr="001E4A4C">
              <w:rPr>
                <w:lang w:val="en-US"/>
              </w:rPr>
              <w:t>App PIN when device PIN is set</w:t>
            </w:r>
          </w:p>
        </w:tc>
        <w:tc>
          <w:tcPr>
            <w:tcW w:w="3969" w:type="dxa"/>
            <w:shd w:val="clear" w:color="auto" w:fill="D9D9D9"/>
          </w:tcPr>
          <w:p w14:paraId="21081770" w14:textId="6D4B9BDC" w:rsidR="001E4A4C" w:rsidRDefault="001E4A4C" w:rsidP="00DA3E7E">
            <w:pPr>
              <w:pStyle w:val="Tabeltekst"/>
              <w:rPr>
                <w:lang w:val="en-US"/>
              </w:rPr>
            </w:pPr>
            <w:r>
              <w:rPr>
                <w:lang w:val="en-US"/>
              </w:rPr>
              <w:t>Require</w:t>
            </w:r>
          </w:p>
        </w:tc>
      </w:tr>
      <w:tr w:rsidR="001E4A4C" w:rsidRPr="003475E7" w14:paraId="6154F840" w14:textId="77777777" w:rsidTr="001E4A4C">
        <w:trPr>
          <w:tblHeader/>
        </w:trPr>
        <w:tc>
          <w:tcPr>
            <w:tcW w:w="1983" w:type="dxa"/>
            <w:shd w:val="clear" w:color="auto" w:fill="D9D9D9"/>
          </w:tcPr>
          <w:p w14:paraId="0A158F4E" w14:textId="77777777" w:rsidR="001E4A4C" w:rsidRPr="001E4A4C" w:rsidRDefault="001E4A4C" w:rsidP="00DA3E7E">
            <w:pPr>
              <w:pStyle w:val="Tabeltekst"/>
              <w:rPr>
                <w:lang w:val="en-US"/>
              </w:rPr>
            </w:pPr>
          </w:p>
        </w:tc>
        <w:tc>
          <w:tcPr>
            <w:tcW w:w="3602" w:type="dxa"/>
            <w:shd w:val="clear" w:color="auto" w:fill="D9D9D9"/>
          </w:tcPr>
          <w:p w14:paraId="78276485" w14:textId="4B21D90B" w:rsidR="001E4A4C" w:rsidRPr="001E4A4C" w:rsidRDefault="001E4A4C" w:rsidP="00DA3E7E">
            <w:pPr>
              <w:pStyle w:val="Tabeltekst"/>
              <w:rPr>
                <w:lang w:val="en-US"/>
              </w:rPr>
            </w:pPr>
            <w:r w:rsidRPr="001E4A4C">
              <w:rPr>
                <w:lang w:val="en-US"/>
              </w:rPr>
              <w:t>Recheck the access requirements after (minutes of inactivity)</w:t>
            </w:r>
          </w:p>
        </w:tc>
        <w:tc>
          <w:tcPr>
            <w:tcW w:w="3969" w:type="dxa"/>
            <w:shd w:val="clear" w:color="auto" w:fill="D9D9D9"/>
          </w:tcPr>
          <w:p w14:paraId="1A484392" w14:textId="594C219D" w:rsidR="001E4A4C" w:rsidRDefault="001E4A4C" w:rsidP="00DA3E7E">
            <w:pPr>
              <w:pStyle w:val="Tabeltekst"/>
              <w:rPr>
                <w:lang w:val="en-US"/>
              </w:rPr>
            </w:pPr>
            <w:r>
              <w:rPr>
                <w:lang w:val="en-US"/>
              </w:rPr>
              <w:t>30</w:t>
            </w:r>
          </w:p>
        </w:tc>
      </w:tr>
    </w:tbl>
    <w:p w14:paraId="7F07C78B" w14:textId="77777777" w:rsidR="001E4A4C" w:rsidRDefault="001E4A4C"/>
    <w:p w14:paraId="634E01AF" w14:textId="77777777" w:rsidR="001E4A4C" w:rsidRDefault="001E4A4C" w:rsidP="001E4A4C">
      <w:pPr>
        <w:pStyle w:val="Heading4"/>
      </w:pPr>
      <w:r>
        <w:t>iOS and iPadOS</w:t>
      </w:r>
    </w:p>
    <w:tbl>
      <w:tblPr>
        <w:tblW w:w="95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1983"/>
        <w:gridCol w:w="3602"/>
        <w:gridCol w:w="3969"/>
      </w:tblGrid>
      <w:tr w:rsidR="001E4A4C" w:rsidRPr="000011AA" w14:paraId="20222143" w14:textId="77777777" w:rsidTr="00461890">
        <w:trPr>
          <w:tblHeader/>
        </w:trPr>
        <w:tc>
          <w:tcPr>
            <w:tcW w:w="1983" w:type="dxa"/>
            <w:shd w:val="clear" w:color="auto" w:fill="474030"/>
          </w:tcPr>
          <w:p w14:paraId="17F93221" w14:textId="77777777" w:rsidR="001E4A4C" w:rsidRPr="007944EE" w:rsidRDefault="001E4A4C" w:rsidP="00461890">
            <w:pPr>
              <w:pStyle w:val="Tabelkop"/>
            </w:pPr>
            <w:r>
              <w:t>Category</w:t>
            </w:r>
          </w:p>
        </w:tc>
        <w:tc>
          <w:tcPr>
            <w:tcW w:w="3602" w:type="dxa"/>
            <w:shd w:val="clear" w:color="auto" w:fill="474030"/>
          </w:tcPr>
          <w:p w14:paraId="4E04CD71" w14:textId="77777777" w:rsidR="001E4A4C" w:rsidRPr="007944EE" w:rsidRDefault="001E4A4C" w:rsidP="00461890">
            <w:pPr>
              <w:pStyle w:val="Tabelkop"/>
            </w:pPr>
            <w:r>
              <w:t>Item</w:t>
            </w:r>
          </w:p>
        </w:tc>
        <w:tc>
          <w:tcPr>
            <w:tcW w:w="3969" w:type="dxa"/>
            <w:shd w:val="clear" w:color="auto" w:fill="474030"/>
          </w:tcPr>
          <w:p w14:paraId="294A3D65" w14:textId="77777777" w:rsidR="001E4A4C" w:rsidRPr="007944EE" w:rsidRDefault="001E4A4C" w:rsidP="00461890">
            <w:pPr>
              <w:pStyle w:val="Tabelkop"/>
            </w:pPr>
            <w:r>
              <w:t>Proposed Value</w:t>
            </w:r>
          </w:p>
        </w:tc>
      </w:tr>
      <w:tr w:rsidR="001E4A4C" w:rsidRPr="000C0E1C" w14:paraId="547EB6B2" w14:textId="77777777" w:rsidTr="00461890">
        <w:trPr>
          <w:tblHeader/>
        </w:trPr>
        <w:tc>
          <w:tcPr>
            <w:tcW w:w="1983" w:type="dxa"/>
            <w:shd w:val="clear" w:color="auto" w:fill="D9D9D9"/>
          </w:tcPr>
          <w:p w14:paraId="5862CB73" w14:textId="77777777" w:rsidR="001E4A4C" w:rsidRPr="00E26BB9" w:rsidRDefault="001E4A4C" w:rsidP="00461890">
            <w:pPr>
              <w:pStyle w:val="Tabeltekst"/>
              <w:rPr>
                <w:lang w:val="en-US"/>
              </w:rPr>
            </w:pPr>
            <w:r>
              <w:rPr>
                <w:lang w:val="en-US"/>
              </w:rPr>
              <w:t>Apps</w:t>
            </w:r>
          </w:p>
        </w:tc>
        <w:tc>
          <w:tcPr>
            <w:tcW w:w="3602" w:type="dxa"/>
            <w:shd w:val="clear" w:color="auto" w:fill="D9D9D9"/>
          </w:tcPr>
          <w:p w14:paraId="6123D8E3" w14:textId="77777777" w:rsidR="001E4A4C" w:rsidRPr="00E26BB9" w:rsidRDefault="001E4A4C" w:rsidP="00461890">
            <w:pPr>
              <w:pStyle w:val="Tabeltekst"/>
              <w:rPr>
                <w:lang w:val="en-US"/>
              </w:rPr>
            </w:pPr>
            <w:r>
              <w:rPr>
                <w:lang w:val="en-US"/>
              </w:rPr>
              <w:t>Public Apps</w:t>
            </w:r>
          </w:p>
        </w:tc>
        <w:tc>
          <w:tcPr>
            <w:tcW w:w="3969" w:type="dxa"/>
            <w:shd w:val="clear" w:color="auto" w:fill="D9D9D9"/>
          </w:tcPr>
          <w:p w14:paraId="37445BB3" w14:textId="77777777" w:rsidR="001E4A4C" w:rsidRPr="00E26BB9" w:rsidRDefault="001E4A4C" w:rsidP="00461890">
            <w:pPr>
              <w:pStyle w:val="Tabeltekst"/>
              <w:rPr>
                <w:lang w:val="en-US"/>
              </w:rPr>
            </w:pPr>
            <w:r>
              <w:rPr>
                <w:lang w:val="en-US"/>
              </w:rPr>
              <w:t>All available apps are protected</w:t>
            </w:r>
          </w:p>
        </w:tc>
      </w:tr>
      <w:tr w:rsidR="001E4A4C" w:rsidRPr="000C0E1C" w14:paraId="33FAE0FC" w14:textId="77777777" w:rsidTr="00461890">
        <w:trPr>
          <w:tblHeader/>
        </w:trPr>
        <w:tc>
          <w:tcPr>
            <w:tcW w:w="1983" w:type="dxa"/>
            <w:shd w:val="clear" w:color="auto" w:fill="D9D9D9"/>
          </w:tcPr>
          <w:p w14:paraId="1C33AE3F" w14:textId="77777777" w:rsidR="001E4A4C" w:rsidRDefault="001E4A4C" w:rsidP="00461890">
            <w:pPr>
              <w:pStyle w:val="Tabeltekst"/>
              <w:rPr>
                <w:lang w:val="en-US"/>
              </w:rPr>
            </w:pPr>
          </w:p>
        </w:tc>
        <w:tc>
          <w:tcPr>
            <w:tcW w:w="3602" w:type="dxa"/>
            <w:shd w:val="clear" w:color="auto" w:fill="D9D9D9"/>
          </w:tcPr>
          <w:p w14:paraId="05B069BA" w14:textId="77777777" w:rsidR="001E4A4C" w:rsidRDefault="001E4A4C" w:rsidP="00461890">
            <w:pPr>
              <w:pStyle w:val="Tabeltekst"/>
              <w:rPr>
                <w:lang w:val="en-US"/>
              </w:rPr>
            </w:pPr>
            <w:r>
              <w:rPr>
                <w:lang w:val="en-US"/>
              </w:rPr>
              <w:t>Custom Apps</w:t>
            </w:r>
          </w:p>
        </w:tc>
        <w:tc>
          <w:tcPr>
            <w:tcW w:w="3969" w:type="dxa"/>
            <w:shd w:val="clear" w:color="auto" w:fill="D9D9D9"/>
          </w:tcPr>
          <w:p w14:paraId="5BD4B8F2" w14:textId="77777777" w:rsidR="001E4A4C" w:rsidRPr="001E4A4C" w:rsidRDefault="001E4A4C" w:rsidP="00461890">
            <w:pPr>
              <w:pStyle w:val="Tabeltekst"/>
              <w:rPr>
                <w:lang w:val="en-US"/>
              </w:rPr>
            </w:pPr>
            <w:r w:rsidRPr="001E4A4C">
              <w:rPr>
                <w:lang w:val="en-US"/>
              </w:rPr>
              <w:t>com.adobe.reader.intune</w:t>
            </w:r>
          </w:p>
          <w:p w14:paraId="0AC7F47C" w14:textId="77777777" w:rsidR="001E4A4C" w:rsidRDefault="001E4A4C" w:rsidP="00461890">
            <w:pPr>
              <w:pStyle w:val="Tabeltekst"/>
              <w:rPr>
                <w:lang w:val="en-US"/>
              </w:rPr>
            </w:pPr>
            <w:r w:rsidRPr="001E4A4C">
              <w:rPr>
                <w:lang w:val="en-US"/>
              </w:rPr>
              <w:t>com.microsoft.o365smb.connections</w:t>
            </w:r>
          </w:p>
        </w:tc>
      </w:tr>
    </w:tbl>
    <w:p w14:paraId="5D5AF2B3" w14:textId="77777777" w:rsidR="009A754B" w:rsidRPr="000C0E1C" w:rsidRDefault="009A754B">
      <w:pPr>
        <w:rPr>
          <w:lang w:val="en-US"/>
        </w:rPr>
      </w:pPr>
      <w:r w:rsidRPr="000C0E1C">
        <w:rPr>
          <w:lang w:val="en-US"/>
        </w:rPr>
        <w:br w:type="page"/>
      </w:r>
    </w:p>
    <w:tbl>
      <w:tblPr>
        <w:tblW w:w="9554"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2042"/>
        <w:gridCol w:w="3543"/>
        <w:gridCol w:w="3969"/>
      </w:tblGrid>
      <w:tr w:rsidR="001E4A4C" w:rsidRPr="003475E7" w14:paraId="6C57C345" w14:textId="77777777" w:rsidTr="009A754B">
        <w:trPr>
          <w:tblHeader/>
        </w:trPr>
        <w:tc>
          <w:tcPr>
            <w:tcW w:w="2042" w:type="dxa"/>
            <w:shd w:val="clear" w:color="auto" w:fill="D9D9D9"/>
          </w:tcPr>
          <w:p w14:paraId="3A95F645" w14:textId="256CE35B" w:rsidR="001E4A4C" w:rsidRDefault="001E4A4C" w:rsidP="00461890">
            <w:pPr>
              <w:pStyle w:val="Tabeltekst"/>
              <w:rPr>
                <w:lang w:val="en-US"/>
              </w:rPr>
            </w:pPr>
            <w:r>
              <w:rPr>
                <w:lang w:val="en-US"/>
              </w:rPr>
              <w:lastRenderedPageBreak/>
              <w:t>Data protection</w:t>
            </w:r>
          </w:p>
        </w:tc>
        <w:tc>
          <w:tcPr>
            <w:tcW w:w="3543" w:type="dxa"/>
            <w:shd w:val="clear" w:color="auto" w:fill="D9D9D9"/>
          </w:tcPr>
          <w:p w14:paraId="26157CED" w14:textId="77777777" w:rsidR="001E4A4C" w:rsidRDefault="001E4A4C" w:rsidP="00461890">
            <w:pPr>
              <w:pStyle w:val="Tabeltekst"/>
              <w:rPr>
                <w:lang w:val="en-US"/>
              </w:rPr>
            </w:pPr>
            <w:r w:rsidRPr="001E4A4C">
              <w:rPr>
                <w:lang w:val="en-US"/>
              </w:rPr>
              <w:t>Prevent backups</w:t>
            </w:r>
          </w:p>
        </w:tc>
        <w:tc>
          <w:tcPr>
            <w:tcW w:w="3969" w:type="dxa"/>
            <w:shd w:val="clear" w:color="auto" w:fill="D9D9D9"/>
          </w:tcPr>
          <w:p w14:paraId="21664AFE" w14:textId="77777777" w:rsidR="001E4A4C" w:rsidRDefault="001E4A4C" w:rsidP="00461890">
            <w:pPr>
              <w:pStyle w:val="Tabeltekst"/>
              <w:rPr>
                <w:lang w:val="en-US"/>
              </w:rPr>
            </w:pPr>
            <w:r>
              <w:rPr>
                <w:lang w:val="en-US"/>
              </w:rPr>
              <w:t>Block</w:t>
            </w:r>
          </w:p>
        </w:tc>
      </w:tr>
      <w:tr w:rsidR="001E4A4C" w:rsidRPr="003475E7" w14:paraId="232137B4" w14:textId="77777777" w:rsidTr="009A754B">
        <w:trPr>
          <w:tblHeader/>
        </w:trPr>
        <w:tc>
          <w:tcPr>
            <w:tcW w:w="2042" w:type="dxa"/>
            <w:shd w:val="clear" w:color="auto" w:fill="D9D9D9"/>
          </w:tcPr>
          <w:p w14:paraId="7DEB1577" w14:textId="77777777" w:rsidR="001E4A4C" w:rsidRDefault="001E4A4C" w:rsidP="00461890">
            <w:pPr>
              <w:pStyle w:val="Tabeltekst"/>
              <w:rPr>
                <w:lang w:val="en-US"/>
              </w:rPr>
            </w:pPr>
          </w:p>
        </w:tc>
        <w:tc>
          <w:tcPr>
            <w:tcW w:w="3543" w:type="dxa"/>
            <w:shd w:val="clear" w:color="auto" w:fill="D9D9D9"/>
          </w:tcPr>
          <w:p w14:paraId="3EA3698C" w14:textId="77777777" w:rsidR="001E4A4C" w:rsidRDefault="001E4A4C" w:rsidP="00461890">
            <w:pPr>
              <w:pStyle w:val="Tabeltekst"/>
              <w:rPr>
                <w:lang w:val="en-US"/>
              </w:rPr>
            </w:pPr>
            <w:r w:rsidRPr="001E4A4C">
              <w:rPr>
                <w:lang w:val="en-US"/>
              </w:rPr>
              <w:t>Send org data to other apps</w:t>
            </w:r>
          </w:p>
        </w:tc>
        <w:tc>
          <w:tcPr>
            <w:tcW w:w="3969" w:type="dxa"/>
            <w:shd w:val="clear" w:color="auto" w:fill="D9D9D9"/>
          </w:tcPr>
          <w:p w14:paraId="1E14E851" w14:textId="77777777" w:rsidR="001E4A4C" w:rsidRDefault="001E4A4C" w:rsidP="00461890">
            <w:pPr>
              <w:pStyle w:val="Tabeltekst"/>
              <w:rPr>
                <w:lang w:val="en-US"/>
              </w:rPr>
            </w:pPr>
            <w:r w:rsidRPr="001E4A4C">
              <w:rPr>
                <w:lang w:val="en-US"/>
              </w:rPr>
              <w:t>Policy managed apps</w:t>
            </w:r>
          </w:p>
        </w:tc>
      </w:tr>
      <w:tr w:rsidR="001E4A4C" w:rsidRPr="000C0E1C" w14:paraId="5AA78540" w14:textId="77777777" w:rsidTr="009A754B">
        <w:trPr>
          <w:tblHeader/>
        </w:trPr>
        <w:tc>
          <w:tcPr>
            <w:tcW w:w="2042" w:type="dxa"/>
            <w:shd w:val="clear" w:color="auto" w:fill="D9D9D9"/>
          </w:tcPr>
          <w:p w14:paraId="6AE43D2C" w14:textId="77777777" w:rsidR="001E4A4C" w:rsidRDefault="001E4A4C" w:rsidP="00461890">
            <w:pPr>
              <w:pStyle w:val="Tabeltekst"/>
              <w:rPr>
                <w:lang w:val="en-US"/>
              </w:rPr>
            </w:pPr>
          </w:p>
        </w:tc>
        <w:tc>
          <w:tcPr>
            <w:tcW w:w="3543" w:type="dxa"/>
            <w:shd w:val="clear" w:color="auto" w:fill="D9D9D9"/>
          </w:tcPr>
          <w:p w14:paraId="510BA5FD" w14:textId="31950FF6" w:rsidR="001E4A4C" w:rsidRPr="001E4A4C" w:rsidRDefault="001E4A4C" w:rsidP="00461890">
            <w:pPr>
              <w:pStyle w:val="Tabeltekst"/>
              <w:rPr>
                <w:lang w:val="en-US"/>
              </w:rPr>
            </w:pPr>
            <w:r w:rsidRPr="001E4A4C">
              <w:rPr>
                <w:lang w:val="en-US"/>
              </w:rPr>
              <w:t>Select apps to exempt</w:t>
            </w:r>
          </w:p>
        </w:tc>
        <w:tc>
          <w:tcPr>
            <w:tcW w:w="3969" w:type="dxa"/>
            <w:shd w:val="clear" w:color="auto" w:fill="D9D9D9"/>
          </w:tcPr>
          <w:p w14:paraId="46EBAF0E" w14:textId="1FD583A0" w:rsidR="001E4A4C" w:rsidRDefault="001E4A4C" w:rsidP="00461890">
            <w:pPr>
              <w:pStyle w:val="Tabeltekst"/>
              <w:rPr>
                <w:lang w:val="en-US"/>
              </w:rPr>
            </w:pPr>
            <w:r w:rsidRPr="001E4A4C">
              <w:rPr>
                <w:lang w:val="en-US"/>
              </w:rPr>
              <w:t>Default: tel;telprompt;skype;app-settings;calshow;itms;itmss;itms-apps;itms-appss;itms-services;</w:t>
            </w:r>
          </w:p>
        </w:tc>
      </w:tr>
      <w:tr w:rsidR="001E4A4C" w:rsidRPr="003475E7" w14:paraId="2C23F16D" w14:textId="77777777" w:rsidTr="009A754B">
        <w:trPr>
          <w:tblHeader/>
        </w:trPr>
        <w:tc>
          <w:tcPr>
            <w:tcW w:w="2042" w:type="dxa"/>
            <w:shd w:val="clear" w:color="auto" w:fill="D9D9D9"/>
          </w:tcPr>
          <w:p w14:paraId="4C62CAC8" w14:textId="77777777" w:rsidR="001E4A4C" w:rsidRDefault="001E4A4C" w:rsidP="00461890">
            <w:pPr>
              <w:pStyle w:val="Tabeltekst"/>
              <w:rPr>
                <w:lang w:val="en-US"/>
              </w:rPr>
            </w:pPr>
          </w:p>
        </w:tc>
        <w:tc>
          <w:tcPr>
            <w:tcW w:w="3543" w:type="dxa"/>
            <w:shd w:val="clear" w:color="auto" w:fill="D9D9D9"/>
          </w:tcPr>
          <w:p w14:paraId="050A450F" w14:textId="77777777" w:rsidR="001E4A4C" w:rsidRDefault="001E4A4C" w:rsidP="00461890">
            <w:pPr>
              <w:pStyle w:val="Tabeltekst"/>
              <w:rPr>
                <w:lang w:val="en-US"/>
              </w:rPr>
            </w:pPr>
            <w:r w:rsidRPr="001E4A4C">
              <w:rPr>
                <w:lang w:val="en-US"/>
              </w:rPr>
              <w:t>Save copies of org data</w:t>
            </w:r>
          </w:p>
        </w:tc>
        <w:tc>
          <w:tcPr>
            <w:tcW w:w="3969" w:type="dxa"/>
            <w:shd w:val="clear" w:color="auto" w:fill="D9D9D9"/>
          </w:tcPr>
          <w:p w14:paraId="76080139" w14:textId="77777777" w:rsidR="001E4A4C" w:rsidRDefault="001E4A4C" w:rsidP="00461890">
            <w:pPr>
              <w:pStyle w:val="Tabeltekst"/>
              <w:rPr>
                <w:lang w:val="en-US"/>
              </w:rPr>
            </w:pPr>
            <w:r>
              <w:rPr>
                <w:lang w:val="en-US"/>
              </w:rPr>
              <w:t>Block</w:t>
            </w:r>
          </w:p>
        </w:tc>
      </w:tr>
      <w:tr w:rsidR="001E4A4C" w:rsidRPr="003475E7" w14:paraId="36D0775A" w14:textId="77777777" w:rsidTr="009A754B">
        <w:trPr>
          <w:tblHeader/>
        </w:trPr>
        <w:tc>
          <w:tcPr>
            <w:tcW w:w="2042" w:type="dxa"/>
            <w:shd w:val="clear" w:color="auto" w:fill="D9D9D9"/>
          </w:tcPr>
          <w:p w14:paraId="79F1B70A" w14:textId="77777777" w:rsidR="001E4A4C" w:rsidRDefault="001E4A4C" w:rsidP="00461890">
            <w:pPr>
              <w:pStyle w:val="Tabeltekst"/>
              <w:rPr>
                <w:lang w:val="en-US"/>
              </w:rPr>
            </w:pPr>
          </w:p>
        </w:tc>
        <w:tc>
          <w:tcPr>
            <w:tcW w:w="3543" w:type="dxa"/>
            <w:shd w:val="clear" w:color="auto" w:fill="D9D9D9"/>
          </w:tcPr>
          <w:p w14:paraId="4907EFAC" w14:textId="77777777" w:rsidR="001E4A4C" w:rsidRDefault="001E4A4C" w:rsidP="00461890">
            <w:pPr>
              <w:pStyle w:val="Tabeltekst"/>
              <w:rPr>
                <w:lang w:val="en-US"/>
              </w:rPr>
            </w:pPr>
            <w:r w:rsidRPr="001E4A4C">
              <w:rPr>
                <w:lang w:val="en-US"/>
              </w:rPr>
              <w:t>Allow user to save copies to selected services</w:t>
            </w:r>
          </w:p>
        </w:tc>
        <w:tc>
          <w:tcPr>
            <w:tcW w:w="3969" w:type="dxa"/>
            <w:shd w:val="clear" w:color="auto" w:fill="D9D9D9"/>
          </w:tcPr>
          <w:p w14:paraId="508268D5" w14:textId="77777777" w:rsidR="001E4A4C" w:rsidRPr="001E4A4C" w:rsidRDefault="001E4A4C" w:rsidP="00461890">
            <w:pPr>
              <w:pStyle w:val="Tabeltekst"/>
              <w:rPr>
                <w:lang w:val="en-US"/>
              </w:rPr>
            </w:pPr>
            <w:r w:rsidRPr="001E4A4C">
              <w:rPr>
                <w:lang w:val="en-US"/>
              </w:rPr>
              <w:t>OneDrive for Business</w:t>
            </w:r>
          </w:p>
          <w:p w14:paraId="35FC9AEE" w14:textId="77777777" w:rsidR="001E4A4C" w:rsidRDefault="001E4A4C" w:rsidP="00461890">
            <w:pPr>
              <w:pStyle w:val="Tabeltekst"/>
              <w:rPr>
                <w:lang w:val="en-US"/>
              </w:rPr>
            </w:pPr>
            <w:r w:rsidRPr="001E4A4C">
              <w:rPr>
                <w:lang w:val="en-US"/>
              </w:rPr>
              <w:t>SharePoint</w:t>
            </w:r>
          </w:p>
        </w:tc>
      </w:tr>
      <w:tr w:rsidR="001E4A4C" w:rsidRPr="003475E7" w14:paraId="450C8599" w14:textId="77777777" w:rsidTr="009A754B">
        <w:trPr>
          <w:tblHeader/>
        </w:trPr>
        <w:tc>
          <w:tcPr>
            <w:tcW w:w="2042" w:type="dxa"/>
            <w:shd w:val="clear" w:color="auto" w:fill="D9D9D9"/>
          </w:tcPr>
          <w:p w14:paraId="767F77D5" w14:textId="77777777" w:rsidR="001E4A4C" w:rsidRDefault="001E4A4C" w:rsidP="00461890">
            <w:pPr>
              <w:pStyle w:val="Tabeltekst"/>
              <w:rPr>
                <w:lang w:val="en-US"/>
              </w:rPr>
            </w:pPr>
          </w:p>
        </w:tc>
        <w:tc>
          <w:tcPr>
            <w:tcW w:w="3543" w:type="dxa"/>
            <w:shd w:val="clear" w:color="auto" w:fill="D9D9D9"/>
          </w:tcPr>
          <w:p w14:paraId="132512CE" w14:textId="77777777" w:rsidR="001E4A4C" w:rsidRDefault="001E4A4C" w:rsidP="00461890">
            <w:pPr>
              <w:pStyle w:val="Tabeltekst"/>
              <w:rPr>
                <w:lang w:val="en-US"/>
              </w:rPr>
            </w:pPr>
            <w:r w:rsidRPr="001E4A4C">
              <w:rPr>
                <w:lang w:val="en-US"/>
              </w:rPr>
              <w:t>Receive data from other apps</w:t>
            </w:r>
          </w:p>
        </w:tc>
        <w:tc>
          <w:tcPr>
            <w:tcW w:w="3969" w:type="dxa"/>
            <w:shd w:val="clear" w:color="auto" w:fill="D9D9D9"/>
          </w:tcPr>
          <w:p w14:paraId="104F1605" w14:textId="77777777" w:rsidR="001E4A4C" w:rsidRDefault="001E4A4C" w:rsidP="00461890">
            <w:pPr>
              <w:pStyle w:val="Tabeltekst"/>
              <w:rPr>
                <w:lang w:val="en-US"/>
              </w:rPr>
            </w:pPr>
            <w:r w:rsidRPr="001E4A4C">
              <w:rPr>
                <w:lang w:val="en-US"/>
              </w:rPr>
              <w:t>All apps</w:t>
            </w:r>
          </w:p>
        </w:tc>
      </w:tr>
      <w:tr w:rsidR="001E4A4C" w:rsidRPr="003475E7" w14:paraId="5C35F700" w14:textId="77777777" w:rsidTr="009A754B">
        <w:trPr>
          <w:tblHeader/>
        </w:trPr>
        <w:tc>
          <w:tcPr>
            <w:tcW w:w="2042" w:type="dxa"/>
            <w:shd w:val="clear" w:color="auto" w:fill="D9D9D9"/>
          </w:tcPr>
          <w:p w14:paraId="0C6E18E0" w14:textId="77777777" w:rsidR="001E4A4C" w:rsidRDefault="001E4A4C" w:rsidP="00461890">
            <w:pPr>
              <w:pStyle w:val="Tabeltekst"/>
              <w:rPr>
                <w:lang w:val="en-US"/>
              </w:rPr>
            </w:pPr>
          </w:p>
        </w:tc>
        <w:tc>
          <w:tcPr>
            <w:tcW w:w="3543" w:type="dxa"/>
            <w:shd w:val="clear" w:color="auto" w:fill="D9D9D9"/>
          </w:tcPr>
          <w:p w14:paraId="76BCF821" w14:textId="77777777" w:rsidR="001E4A4C" w:rsidRDefault="001E4A4C" w:rsidP="00461890">
            <w:pPr>
              <w:pStyle w:val="Tabeltekst"/>
              <w:rPr>
                <w:lang w:val="en-US"/>
              </w:rPr>
            </w:pPr>
            <w:r w:rsidRPr="001E4A4C">
              <w:rPr>
                <w:lang w:val="en-US"/>
              </w:rPr>
              <w:t>Restrict cut, copy, and paste between other apps</w:t>
            </w:r>
          </w:p>
        </w:tc>
        <w:tc>
          <w:tcPr>
            <w:tcW w:w="3969" w:type="dxa"/>
            <w:shd w:val="clear" w:color="auto" w:fill="D9D9D9"/>
          </w:tcPr>
          <w:p w14:paraId="4A87F104" w14:textId="77777777" w:rsidR="001E4A4C" w:rsidRDefault="001E4A4C" w:rsidP="00461890">
            <w:pPr>
              <w:pStyle w:val="Tabeltekst"/>
              <w:rPr>
                <w:lang w:val="en-US"/>
              </w:rPr>
            </w:pPr>
            <w:r>
              <w:rPr>
                <w:lang w:val="en-US"/>
              </w:rPr>
              <w:t>Any App</w:t>
            </w:r>
          </w:p>
        </w:tc>
      </w:tr>
      <w:tr w:rsidR="001E4A4C" w:rsidRPr="003475E7" w14:paraId="2380672D" w14:textId="77777777" w:rsidTr="009A754B">
        <w:trPr>
          <w:tblHeader/>
        </w:trPr>
        <w:tc>
          <w:tcPr>
            <w:tcW w:w="2042" w:type="dxa"/>
            <w:shd w:val="clear" w:color="auto" w:fill="D9D9D9"/>
          </w:tcPr>
          <w:p w14:paraId="1D519EF5" w14:textId="77777777" w:rsidR="001E4A4C" w:rsidRDefault="001E4A4C" w:rsidP="00461890">
            <w:pPr>
              <w:pStyle w:val="Tabeltekst"/>
              <w:rPr>
                <w:lang w:val="en-US"/>
              </w:rPr>
            </w:pPr>
          </w:p>
        </w:tc>
        <w:tc>
          <w:tcPr>
            <w:tcW w:w="3543" w:type="dxa"/>
            <w:shd w:val="clear" w:color="auto" w:fill="D9D9D9"/>
          </w:tcPr>
          <w:p w14:paraId="5F4BDC51" w14:textId="77777777" w:rsidR="001E4A4C" w:rsidRDefault="001E4A4C" w:rsidP="00461890">
            <w:pPr>
              <w:pStyle w:val="Tabeltekst"/>
              <w:rPr>
                <w:lang w:val="en-US"/>
              </w:rPr>
            </w:pPr>
            <w:r w:rsidRPr="001E4A4C">
              <w:rPr>
                <w:lang w:val="en-US"/>
              </w:rPr>
              <w:t>Screen capture and Google Assistant</w:t>
            </w:r>
          </w:p>
        </w:tc>
        <w:tc>
          <w:tcPr>
            <w:tcW w:w="3969" w:type="dxa"/>
            <w:shd w:val="clear" w:color="auto" w:fill="D9D9D9"/>
          </w:tcPr>
          <w:p w14:paraId="7C4FFBEB" w14:textId="77777777" w:rsidR="001E4A4C" w:rsidRDefault="001E4A4C" w:rsidP="00461890">
            <w:pPr>
              <w:pStyle w:val="Tabeltekst"/>
              <w:rPr>
                <w:lang w:val="en-US"/>
              </w:rPr>
            </w:pPr>
            <w:r>
              <w:rPr>
                <w:lang w:val="en-US"/>
              </w:rPr>
              <w:t>Enable</w:t>
            </w:r>
          </w:p>
        </w:tc>
      </w:tr>
      <w:tr w:rsidR="001E4A4C" w:rsidRPr="003475E7" w14:paraId="61A03CDD" w14:textId="77777777" w:rsidTr="009A754B">
        <w:trPr>
          <w:tblHeader/>
        </w:trPr>
        <w:tc>
          <w:tcPr>
            <w:tcW w:w="2042" w:type="dxa"/>
            <w:shd w:val="clear" w:color="auto" w:fill="D9D9D9"/>
          </w:tcPr>
          <w:p w14:paraId="1002E61E" w14:textId="77777777" w:rsidR="001E4A4C" w:rsidRDefault="001E4A4C" w:rsidP="00461890">
            <w:pPr>
              <w:pStyle w:val="Tabeltekst"/>
              <w:rPr>
                <w:lang w:val="en-US"/>
              </w:rPr>
            </w:pPr>
          </w:p>
        </w:tc>
        <w:tc>
          <w:tcPr>
            <w:tcW w:w="3543" w:type="dxa"/>
            <w:shd w:val="clear" w:color="auto" w:fill="D9D9D9"/>
          </w:tcPr>
          <w:p w14:paraId="5A42CC49" w14:textId="77777777" w:rsidR="001E4A4C" w:rsidRDefault="001E4A4C" w:rsidP="00461890">
            <w:pPr>
              <w:pStyle w:val="Tabeltekst"/>
              <w:rPr>
                <w:lang w:val="en-US"/>
              </w:rPr>
            </w:pPr>
            <w:r w:rsidRPr="001E4A4C">
              <w:rPr>
                <w:lang w:val="en-US"/>
              </w:rPr>
              <w:t>Encrypt org data</w:t>
            </w:r>
          </w:p>
        </w:tc>
        <w:tc>
          <w:tcPr>
            <w:tcW w:w="3969" w:type="dxa"/>
            <w:shd w:val="clear" w:color="auto" w:fill="D9D9D9"/>
          </w:tcPr>
          <w:p w14:paraId="4FA3FFFC" w14:textId="77777777" w:rsidR="001E4A4C" w:rsidRDefault="001E4A4C" w:rsidP="00461890">
            <w:pPr>
              <w:pStyle w:val="Tabeltekst"/>
              <w:rPr>
                <w:lang w:val="en-US"/>
              </w:rPr>
            </w:pPr>
            <w:r>
              <w:rPr>
                <w:lang w:val="en-US"/>
              </w:rPr>
              <w:t>Require</w:t>
            </w:r>
          </w:p>
        </w:tc>
      </w:tr>
      <w:tr w:rsidR="001E4A4C" w:rsidRPr="003475E7" w14:paraId="1C692A2F" w14:textId="77777777" w:rsidTr="009A754B">
        <w:trPr>
          <w:tblHeader/>
        </w:trPr>
        <w:tc>
          <w:tcPr>
            <w:tcW w:w="2042" w:type="dxa"/>
            <w:shd w:val="clear" w:color="auto" w:fill="D9D9D9"/>
          </w:tcPr>
          <w:p w14:paraId="5B4BCDB7" w14:textId="77777777" w:rsidR="001E4A4C" w:rsidRDefault="001E4A4C" w:rsidP="00461890">
            <w:pPr>
              <w:pStyle w:val="Tabeltekst"/>
              <w:rPr>
                <w:lang w:val="en-US"/>
              </w:rPr>
            </w:pPr>
          </w:p>
        </w:tc>
        <w:tc>
          <w:tcPr>
            <w:tcW w:w="3543" w:type="dxa"/>
            <w:shd w:val="clear" w:color="auto" w:fill="D9D9D9"/>
          </w:tcPr>
          <w:p w14:paraId="061FC0BF" w14:textId="77777777" w:rsidR="001E4A4C" w:rsidRDefault="001E4A4C" w:rsidP="00461890">
            <w:pPr>
              <w:pStyle w:val="Tabeltekst"/>
              <w:rPr>
                <w:lang w:val="en-US"/>
              </w:rPr>
            </w:pPr>
            <w:r w:rsidRPr="001E4A4C">
              <w:rPr>
                <w:lang w:val="en-US"/>
              </w:rPr>
              <w:t>Encrypt org data on enrolled devices</w:t>
            </w:r>
          </w:p>
        </w:tc>
        <w:tc>
          <w:tcPr>
            <w:tcW w:w="3969" w:type="dxa"/>
            <w:shd w:val="clear" w:color="auto" w:fill="D9D9D9"/>
          </w:tcPr>
          <w:p w14:paraId="0B321C02" w14:textId="77777777" w:rsidR="001E4A4C" w:rsidRDefault="001E4A4C" w:rsidP="00461890">
            <w:pPr>
              <w:pStyle w:val="Tabeltekst"/>
              <w:rPr>
                <w:lang w:val="en-US"/>
              </w:rPr>
            </w:pPr>
            <w:r>
              <w:rPr>
                <w:lang w:val="en-US"/>
              </w:rPr>
              <w:t>Require</w:t>
            </w:r>
          </w:p>
        </w:tc>
      </w:tr>
      <w:tr w:rsidR="001E4A4C" w:rsidRPr="003475E7" w14:paraId="70839A2F" w14:textId="77777777" w:rsidTr="009A754B">
        <w:trPr>
          <w:tblHeader/>
        </w:trPr>
        <w:tc>
          <w:tcPr>
            <w:tcW w:w="2042" w:type="dxa"/>
            <w:shd w:val="clear" w:color="auto" w:fill="D9D9D9"/>
          </w:tcPr>
          <w:p w14:paraId="0983FC0F" w14:textId="77777777" w:rsidR="001E4A4C" w:rsidRPr="007277F3" w:rsidRDefault="001E4A4C" w:rsidP="00461890">
            <w:pPr>
              <w:pStyle w:val="Tabeltekst"/>
              <w:rPr>
                <w:lang w:val="en-US"/>
              </w:rPr>
            </w:pPr>
          </w:p>
        </w:tc>
        <w:tc>
          <w:tcPr>
            <w:tcW w:w="3543" w:type="dxa"/>
            <w:shd w:val="clear" w:color="auto" w:fill="D9D9D9"/>
          </w:tcPr>
          <w:p w14:paraId="27697AA8" w14:textId="77777777" w:rsidR="001E4A4C" w:rsidRDefault="001E4A4C" w:rsidP="00461890">
            <w:pPr>
              <w:pStyle w:val="Tabeltekst"/>
              <w:rPr>
                <w:lang w:val="en-US"/>
              </w:rPr>
            </w:pPr>
            <w:r w:rsidRPr="001E4A4C">
              <w:rPr>
                <w:lang w:val="en-US"/>
              </w:rPr>
              <w:t>Sync app with native contacts app</w:t>
            </w:r>
          </w:p>
        </w:tc>
        <w:tc>
          <w:tcPr>
            <w:tcW w:w="3969" w:type="dxa"/>
            <w:shd w:val="clear" w:color="auto" w:fill="D9D9D9"/>
          </w:tcPr>
          <w:p w14:paraId="14934325" w14:textId="77777777" w:rsidR="001E4A4C" w:rsidRDefault="001E4A4C" w:rsidP="00461890">
            <w:pPr>
              <w:pStyle w:val="Tabeltekst"/>
              <w:rPr>
                <w:lang w:val="en-US"/>
              </w:rPr>
            </w:pPr>
            <w:r>
              <w:rPr>
                <w:lang w:val="en-US"/>
              </w:rPr>
              <w:t>Allow</w:t>
            </w:r>
          </w:p>
        </w:tc>
      </w:tr>
      <w:tr w:rsidR="001E4A4C" w:rsidRPr="003475E7" w14:paraId="10099E7B" w14:textId="77777777" w:rsidTr="009A754B">
        <w:trPr>
          <w:tblHeader/>
        </w:trPr>
        <w:tc>
          <w:tcPr>
            <w:tcW w:w="2042" w:type="dxa"/>
            <w:shd w:val="clear" w:color="auto" w:fill="D9D9D9"/>
          </w:tcPr>
          <w:p w14:paraId="03BF02AD" w14:textId="77777777" w:rsidR="001E4A4C" w:rsidRPr="007277F3" w:rsidRDefault="001E4A4C" w:rsidP="00461890">
            <w:pPr>
              <w:pStyle w:val="Tabeltekst"/>
              <w:rPr>
                <w:lang w:val="en-US"/>
              </w:rPr>
            </w:pPr>
          </w:p>
        </w:tc>
        <w:tc>
          <w:tcPr>
            <w:tcW w:w="3543" w:type="dxa"/>
            <w:shd w:val="clear" w:color="auto" w:fill="D9D9D9"/>
          </w:tcPr>
          <w:p w14:paraId="51D6553A" w14:textId="77777777" w:rsidR="001E4A4C" w:rsidRDefault="001E4A4C" w:rsidP="00461890">
            <w:pPr>
              <w:pStyle w:val="Tabeltekst"/>
              <w:rPr>
                <w:lang w:val="en-US"/>
              </w:rPr>
            </w:pPr>
            <w:r w:rsidRPr="001E4A4C">
              <w:rPr>
                <w:lang w:val="en-US"/>
              </w:rPr>
              <w:t>Printing org data</w:t>
            </w:r>
          </w:p>
        </w:tc>
        <w:tc>
          <w:tcPr>
            <w:tcW w:w="3969" w:type="dxa"/>
            <w:shd w:val="clear" w:color="auto" w:fill="D9D9D9"/>
          </w:tcPr>
          <w:p w14:paraId="26907C9F" w14:textId="77777777" w:rsidR="001E4A4C" w:rsidRDefault="001E4A4C" w:rsidP="00461890">
            <w:pPr>
              <w:pStyle w:val="Tabeltekst"/>
              <w:rPr>
                <w:lang w:val="en-US"/>
              </w:rPr>
            </w:pPr>
            <w:r>
              <w:rPr>
                <w:lang w:val="en-US"/>
              </w:rPr>
              <w:t>Allow</w:t>
            </w:r>
          </w:p>
        </w:tc>
      </w:tr>
      <w:tr w:rsidR="001E4A4C" w:rsidRPr="003475E7" w14:paraId="32C13FD9" w14:textId="77777777" w:rsidTr="009A754B">
        <w:trPr>
          <w:tblHeader/>
        </w:trPr>
        <w:tc>
          <w:tcPr>
            <w:tcW w:w="2042" w:type="dxa"/>
            <w:shd w:val="clear" w:color="auto" w:fill="D9D9D9"/>
          </w:tcPr>
          <w:p w14:paraId="5C11896F" w14:textId="77777777" w:rsidR="001E4A4C" w:rsidRPr="007277F3" w:rsidRDefault="001E4A4C" w:rsidP="00461890">
            <w:pPr>
              <w:pStyle w:val="Tabeltekst"/>
              <w:rPr>
                <w:lang w:val="en-US"/>
              </w:rPr>
            </w:pPr>
          </w:p>
        </w:tc>
        <w:tc>
          <w:tcPr>
            <w:tcW w:w="3543" w:type="dxa"/>
            <w:shd w:val="clear" w:color="auto" w:fill="D9D9D9"/>
          </w:tcPr>
          <w:p w14:paraId="27D23C5F" w14:textId="77777777" w:rsidR="001E4A4C" w:rsidRDefault="001E4A4C" w:rsidP="00461890">
            <w:pPr>
              <w:pStyle w:val="Tabeltekst"/>
              <w:rPr>
                <w:lang w:val="en-US"/>
              </w:rPr>
            </w:pPr>
            <w:r w:rsidRPr="001E4A4C">
              <w:rPr>
                <w:lang w:val="en-US"/>
              </w:rPr>
              <w:t>Restrict web content transfer with other apps</w:t>
            </w:r>
          </w:p>
        </w:tc>
        <w:tc>
          <w:tcPr>
            <w:tcW w:w="3969" w:type="dxa"/>
            <w:shd w:val="clear" w:color="auto" w:fill="D9D9D9"/>
          </w:tcPr>
          <w:p w14:paraId="4762C235" w14:textId="77777777" w:rsidR="001E4A4C" w:rsidRDefault="001E4A4C" w:rsidP="00461890">
            <w:pPr>
              <w:pStyle w:val="Tabeltekst"/>
              <w:rPr>
                <w:lang w:val="en-US"/>
              </w:rPr>
            </w:pPr>
            <w:r>
              <w:rPr>
                <w:lang w:val="en-US"/>
              </w:rPr>
              <w:t>Allow</w:t>
            </w:r>
          </w:p>
        </w:tc>
      </w:tr>
      <w:tr w:rsidR="001E4A4C" w:rsidRPr="003475E7" w14:paraId="71EF7B76" w14:textId="77777777" w:rsidTr="009A754B">
        <w:trPr>
          <w:tblHeader/>
        </w:trPr>
        <w:tc>
          <w:tcPr>
            <w:tcW w:w="2042" w:type="dxa"/>
            <w:shd w:val="clear" w:color="auto" w:fill="D9D9D9"/>
          </w:tcPr>
          <w:p w14:paraId="3ABB4472" w14:textId="77777777" w:rsidR="001E4A4C" w:rsidRPr="007277F3" w:rsidRDefault="001E4A4C" w:rsidP="00461890">
            <w:pPr>
              <w:pStyle w:val="Tabeltekst"/>
              <w:rPr>
                <w:lang w:val="en-US"/>
              </w:rPr>
            </w:pPr>
          </w:p>
        </w:tc>
        <w:tc>
          <w:tcPr>
            <w:tcW w:w="3543" w:type="dxa"/>
            <w:shd w:val="clear" w:color="auto" w:fill="D9D9D9"/>
          </w:tcPr>
          <w:p w14:paraId="3D3D905F" w14:textId="77777777" w:rsidR="001E4A4C" w:rsidRDefault="001E4A4C" w:rsidP="00461890">
            <w:pPr>
              <w:pStyle w:val="Tabeltekst"/>
              <w:rPr>
                <w:lang w:val="en-US"/>
              </w:rPr>
            </w:pPr>
            <w:r w:rsidRPr="001E4A4C">
              <w:rPr>
                <w:lang w:val="en-US"/>
              </w:rPr>
              <w:t>Org data notifications</w:t>
            </w:r>
          </w:p>
        </w:tc>
        <w:tc>
          <w:tcPr>
            <w:tcW w:w="3969" w:type="dxa"/>
            <w:shd w:val="clear" w:color="auto" w:fill="D9D9D9"/>
          </w:tcPr>
          <w:p w14:paraId="7DD866DF" w14:textId="77777777" w:rsidR="001E4A4C" w:rsidRDefault="001E4A4C" w:rsidP="00461890">
            <w:pPr>
              <w:pStyle w:val="Tabeltekst"/>
              <w:rPr>
                <w:lang w:val="en-US"/>
              </w:rPr>
            </w:pPr>
            <w:r>
              <w:rPr>
                <w:lang w:val="en-US"/>
              </w:rPr>
              <w:t>Allow</w:t>
            </w:r>
          </w:p>
        </w:tc>
      </w:tr>
      <w:tr w:rsidR="001E4A4C" w:rsidRPr="003475E7" w14:paraId="21675CC4" w14:textId="77777777" w:rsidTr="009A754B">
        <w:trPr>
          <w:tblHeader/>
        </w:trPr>
        <w:tc>
          <w:tcPr>
            <w:tcW w:w="2042" w:type="dxa"/>
            <w:shd w:val="clear" w:color="auto" w:fill="D9D9D9"/>
          </w:tcPr>
          <w:p w14:paraId="0B6040DA" w14:textId="77777777" w:rsidR="001E4A4C" w:rsidRDefault="001E4A4C" w:rsidP="00461890">
            <w:pPr>
              <w:pStyle w:val="Tabeltekst"/>
              <w:rPr>
                <w:lang w:val="en-US"/>
              </w:rPr>
            </w:pPr>
            <w:r w:rsidRPr="001E4A4C">
              <w:rPr>
                <w:lang w:val="en-US"/>
              </w:rPr>
              <w:t>Access requirements</w:t>
            </w:r>
          </w:p>
        </w:tc>
        <w:tc>
          <w:tcPr>
            <w:tcW w:w="3543" w:type="dxa"/>
            <w:shd w:val="clear" w:color="auto" w:fill="D9D9D9"/>
          </w:tcPr>
          <w:p w14:paraId="06A49CBA" w14:textId="77777777" w:rsidR="001E4A4C" w:rsidRDefault="001E4A4C" w:rsidP="00461890">
            <w:pPr>
              <w:pStyle w:val="Tabeltekst"/>
              <w:rPr>
                <w:lang w:val="en-US"/>
              </w:rPr>
            </w:pPr>
            <w:r w:rsidRPr="001E4A4C">
              <w:rPr>
                <w:lang w:val="en-US"/>
              </w:rPr>
              <w:t>PIN for access</w:t>
            </w:r>
          </w:p>
        </w:tc>
        <w:tc>
          <w:tcPr>
            <w:tcW w:w="3969" w:type="dxa"/>
            <w:shd w:val="clear" w:color="auto" w:fill="D9D9D9"/>
          </w:tcPr>
          <w:p w14:paraId="741D4184" w14:textId="77777777" w:rsidR="001E4A4C" w:rsidRDefault="001E4A4C" w:rsidP="00461890">
            <w:pPr>
              <w:pStyle w:val="Tabeltekst"/>
              <w:rPr>
                <w:lang w:val="en-US"/>
              </w:rPr>
            </w:pPr>
            <w:r>
              <w:rPr>
                <w:lang w:val="en-US"/>
              </w:rPr>
              <w:t>Require</w:t>
            </w:r>
          </w:p>
        </w:tc>
      </w:tr>
      <w:tr w:rsidR="001E4A4C" w:rsidRPr="003475E7" w14:paraId="155F133B" w14:textId="77777777" w:rsidTr="009A754B">
        <w:trPr>
          <w:tblHeader/>
        </w:trPr>
        <w:tc>
          <w:tcPr>
            <w:tcW w:w="2042" w:type="dxa"/>
            <w:shd w:val="clear" w:color="auto" w:fill="D9D9D9"/>
          </w:tcPr>
          <w:p w14:paraId="155E8FC4" w14:textId="77777777" w:rsidR="001E4A4C" w:rsidRPr="001E4A4C" w:rsidRDefault="001E4A4C" w:rsidP="00461890">
            <w:pPr>
              <w:pStyle w:val="Tabeltekst"/>
              <w:rPr>
                <w:lang w:val="en-US"/>
              </w:rPr>
            </w:pPr>
          </w:p>
        </w:tc>
        <w:tc>
          <w:tcPr>
            <w:tcW w:w="3543" w:type="dxa"/>
            <w:shd w:val="clear" w:color="auto" w:fill="D9D9D9"/>
          </w:tcPr>
          <w:p w14:paraId="67BE0D65" w14:textId="77777777" w:rsidR="001E4A4C" w:rsidRPr="001E4A4C" w:rsidRDefault="001E4A4C" w:rsidP="00461890">
            <w:pPr>
              <w:pStyle w:val="Tabeltekst"/>
              <w:rPr>
                <w:lang w:val="en-US"/>
              </w:rPr>
            </w:pPr>
            <w:r>
              <w:rPr>
                <w:lang w:val="en-US"/>
              </w:rPr>
              <w:t>PIN type</w:t>
            </w:r>
          </w:p>
        </w:tc>
        <w:tc>
          <w:tcPr>
            <w:tcW w:w="3969" w:type="dxa"/>
            <w:shd w:val="clear" w:color="auto" w:fill="D9D9D9"/>
          </w:tcPr>
          <w:p w14:paraId="0114C891" w14:textId="77777777" w:rsidR="001E4A4C" w:rsidRDefault="001E4A4C" w:rsidP="00461890">
            <w:pPr>
              <w:pStyle w:val="Tabeltekst"/>
              <w:rPr>
                <w:lang w:val="en-US"/>
              </w:rPr>
            </w:pPr>
            <w:r>
              <w:rPr>
                <w:lang w:val="en-US"/>
              </w:rPr>
              <w:t>Numeric</w:t>
            </w:r>
          </w:p>
        </w:tc>
      </w:tr>
      <w:tr w:rsidR="001E4A4C" w:rsidRPr="003475E7" w14:paraId="71F8344C" w14:textId="77777777" w:rsidTr="009A754B">
        <w:trPr>
          <w:tblHeader/>
        </w:trPr>
        <w:tc>
          <w:tcPr>
            <w:tcW w:w="2042" w:type="dxa"/>
            <w:shd w:val="clear" w:color="auto" w:fill="D9D9D9"/>
          </w:tcPr>
          <w:p w14:paraId="7B718CE2" w14:textId="77777777" w:rsidR="001E4A4C" w:rsidRPr="001E4A4C" w:rsidRDefault="001E4A4C" w:rsidP="00461890">
            <w:pPr>
              <w:pStyle w:val="Tabeltekst"/>
              <w:rPr>
                <w:lang w:val="en-US"/>
              </w:rPr>
            </w:pPr>
          </w:p>
        </w:tc>
        <w:tc>
          <w:tcPr>
            <w:tcW w:w="3543" w:type="dxa"/>
            <w:shd w:val="clear" w:color="auto" w:fill="D9D9D9"/>
          </w:tcPr>
          <w:p w14:paraId="4E36A643" w14:textId="77777777" w:rsidR="001E4A4C" w:rsidRPr="001E4A4C" w:rsidRDefault="001E4A4C" w:rsidP="00461890">
            <w:pPr>
              <w:pStyle w:val="Tabeltekst"/>
              <w:rPr>
                <w:lang w:val="en-US"/>
              </w:rPr>
            </w:pPr>
            <w:r>
              <w:rPr>
                <w:lang w:val="en-US"/>
              </w:rPr>
              <w:t xml:space="preserve">Simple PIN </w:t>
            </w:r>
          </w:p>
        </w:tc>
        <w:tc>
          <w:tcPr>
            <w:tcW w:w="3969" w:type="dxa"/>
            <w:shd w:val="clear" w:color="auto" w:fill="D9D9D9"/>
          </w:tcPr>
          <w:p w14:paraId="219526A4" w14:textId="77777777" w:rsidR="001E4A4C" w:rsidRDefault="001E4A4C" w:rsidP="00461890">
            <w:pPr>
              <w:pStyle w:val="Tabeltekst"/>
              <w:rPr>
                <w:lang w:val="en-US"/>
              </w:rPr>
            </w:pPr>
            <w:r>
              <w:rPr>
                <w:lang w:val="en-US"/>
              </w:rPr>
              <w:t>Block</w:t>
            </w:r>
          </w:p>
        </w:tc>
      </w:tr>
      <w:tr w:rsidR="001E4A4C" w:rsidRPr="003475E7" w14:paraId="2F5B5BE4" w14:textId="77777777" w:rsidTr="009A754B">
        <w:trPr>
          <w:tblHeader/>
        </w:trPr>
        <w:tc>
          <w:tcPr>
            <w:tcW w:w="2042" w:type="dxa"/>
            <w:shd w:val="clear" w:color="auto" w:fill="D9D9D9"/>
          </w:tcPr>
          <w:p w14:paraId="59FB35D4" w14:textId="77777777" w:rsidR="001E4A4C" w:rsidRPr="001E4A4C" w:rsidRDefault="001E4A4C" w:rsidP="00461890">
            <w:pPr>
              <w:pStyle w:val="Tabeltekst"/>
              <w:rPr>
                <w:lang w:val="en-US"/>
              </w:rPr>
            </w:pPr>
          </w:p>
        </w:tc>
        <w:tc>
          <w:tcPr>
            <w:tcW w:w="3543" w:type="dxa"/>
            <w:shd w:val="clear" w:color="auto" w:fill="D9D9D9"/>
          </w:tcPr>
          <w:p w14:paraId="154CE75A" w14:textId="77777777" w:rsidR="001E4A4C" w:rsidRPr="001E4A4C" w:rsidRDefault="001E4A4C" w:rsidP="00461890">
            <w:pPr>
              <w:pStyle w:val="Tabeltekst"/>
              <w:rPr>
                <w:lang w:val="en-US"/>
              </w:rPr>
            </w:pPr>
            <w:r>
              <w:rPr>
                <w:lang w:val="en-US"/>
              </w:rPr>
              <w:t>Select minimum PIN</w:t>
            </w:r>
          </w:p>
        </w:tc>
        <w:tc>
          <w:tcPr>
            <w:tcW w:w="3969" w:type="dxa"/>
            <w:shd w:val="clear" w:color="auto" w:fill="D9D9D9"/>
          </w:tcPr>
          <w:p w14:paraId="4254194C" w14:textId="77777777" w:rsidR="001E4A4C" w:rsidRDefault="001E4A4C" w:rsidP="00461890">
            <w:pPr>
              <w:pStyle w:val="Tabeltekst"/>
              <w:rPr>
                <w:lang w:val="en-US"/>
              </w:rPr>
            </w:pPr>
            <w:r>
              <w:rPr>
                <w:lang w:val="en-US"/>
              </w:rPr>
              <w:t>6</w:t>
            </w:r>
          </w:p>
        </w:tc>
      </w:tr>
      <w:tr w:rsidR="001E4A4C" w:rsidRPr="003475E7" w14:paraId="1B18E43B" w14:textId="77777777" w:rsidTr="009A754B">
        <w:trPr>
          <w:tblHeader/>
        </w:trPr>
        <w:tc>
          <w:tcPr>
            <w:tcW w:w="2042" w:type="dxa"/>
            <w:shd w:val="clear" w:color="auto" w:fill="D9D9D9"/>
          </w:tcPr>
          <w:p w14:paraId="5EE10727" w14:textId="77777777" w:rsidR="001E4A4C" w:rsidRPr="001E4A4C" w:rsidRDefault="001E4A4C" w:rsidP="00461890">
            <w:pPr>
              <w:pStyle w:val="Tabeltekst"/>
              <w:rPr>
                <w:lang w:val="en-US"/>
              </w:rPr>
            </w:pPr>
          </w:p>
        </w:tc>
        <w:tc>
          <w:tcPr>
            <w:tcW w:w="3543" w:type="dxa"/>
            <w:shd w:val="clear" w:color="auto" w:fill="D9D9D9"/>
          </w:tcPr>
          <w:p w14:paraId="79DC4E63" w14:textId="12CD4C1A" w:rsidR="001E4A4C" w:rsidRPr="001E4A4C" w:rsidRDefault="009A754B" w:rsidP="00461890">
            <w:pPr>
              <w:pStyle w:val="Tabeltekst"/>
              <w:rPr>
                <w:lang w:val="en-US"/>
              </w:rPr>
            </w:pPr>
            <w:r w:rsidRPr="009A754B">
              <w:rPr>
                <w:lang w:val="en-US"/>
              </w:rPr>
              <w:t>Touch ID instead of PIN for access (iOS 8+/iPadOS)</w:t>
            </w:r>
          </w:p>
        </w:tc>
        <w:tc>
          <w:tcPr>
            <w:tcW w:w="3969" w:type="dxa"/>
            <w:shd w:val="clear" w:color="auto" w:fill="D9D9D9"/>
          </w:tcPr>
          <w:p w14:paraId="13B82966" w14:textId="77777777" w:rsidR="001E4A4C" w:rsidRDefault="001E4A4C" w:rsidP="00461890">
            <w:pPr>
              <w:pStyle w:val="Tabeltekst"/>
              <w:rPr>
                <w:lang w:val="en-US"/>
              </w:rPr>
            </w:pPr>
            <w:r>
              <w:rPr>
                <w:lang w:val="en-US"/>
              </w:rPr>
              <w:t>Allow</w:t>
            </w:r>
          </w:p>
        </w:tc>
      </w:tr>
      <w:tr w:rsidR="009A754B" w:rsidRPr="003475E7" w14:paraId="73FC702E" w14:textId="77777777" w:rsidTr="009A754B">
        <w:trPr>
          <w:tblHeader/>
        </w:trPr>
        <w:tc>
          <w:tcPr>
            <w:tcW w:w="2042" w:type="dxa"/>
            <w:shd w:val="clear" w:color="auto" w:fill="D9D9D9"/>
          </w:tcPr>
          <w:p w14:paraId="7C66C1CB" w14:textId="77777777" w:rsidR="009A754B" w:rsidRPr="001E4A4C" w:rsidRDefault="009A754B" w:rsidP="00461890">
            <w:pPr>
              <w:pStyle w:val="Tabeltekst"/>
              <w:rPr>
                <w:lang w:val="en-US"/>
              </w:rPr>
            </w:pPr>
          </w:p>
        </w:tc>
        <w:tc>
          <w:tcPr>
            <w:tcW w:w="3543" w:type="dxa"/>
            <w:shd w:val="clear" w:color="auto" w:fill="D9D9D9"/>
          </w:tcPr>
          <w:p w14:paraId="0D258C06" w14:textId="4E498882" w:rsidR="009A754B" w:rsidRPr="001E4A4C" w:rsidRDefault="009A754B" w:rsidP="00461890">
            <w:pPr>
              <w:pStyle w:val="Tabeltekst"/>
              <w:rPr>
                <w:lang w:val="en-US"/>
              </w:rPr>
            </w:pPr>
            <w:r w:rsidRPr="009A754B">
              <w:rPr>
                <w:lang w:val="en-US"/>
              </w:rPr>
              <w:t>Face ID instead of PIN for access (iOS 11+/iPadOS)</w:t>
            </w:r>
          </w:p>
        </w:tc>
        <w:tc>
          <w:tcPr>
            <w:tcW w:w="3969" w:type="dxa"/>
            <w:shd w:val="clear" w:color="auto" w:fill="D9D9D9"/>
          </w:tcPr>
          <w:p w14:paraId="74797EA5" w14:textId="37190817" w:rsidR="009A754B" w:rsidRDefault="009A754B" w:rsidP="00461890">
            <w:pPr>
              <w:pStyle w:val="Tabeltekst"/>
              <w:rPr>
                <w:lang w:val="en-US"/>
              </w:rPr>
            </w:pPr>
            <w:r>
              <w:rPr>
                <w:lang w:val="en-US"/>
              </w:rPr>
              <w:t>Allow</w:t>
            </w:r>
          </w:p>
        </w:tc>
      </w:tr>
      <w:tr w:rsidR="001E4A4C" w:rsidRPr="003475E7" w14:paraId="66007003" w14:textId="77777777" w:rsidTr="009A754B">
        <w:trPr>
          <w:tblHeader/>
        </w:trPr>
        <w:tc>
          <w:tcPr>
            <w:tcW w:w="2042" w:type="dxa"/>
            <w:shd w:val="clear" w:color="auto" w:fill="D9D9D9"/>
          </w:tcPr>
          <w:p w14:paraId="24F86B6D" w14:textId="77777777" w:rsidR="001E4A4C" w:rsidRPr="001E4A4C" w:rsidRDefault="001E4A4C" w:rsidP="00461890">
            <w:pPr>
              <w:pStyle w:val="Tabeltekst"/>
              <w:rPr>
                <w:lang w:val="en-US"/>
              </w:rPr>
            </w:pPr>
          </w:p>
        </w:tc>
        <w:tc>
          <w:tcPr>
            <w:tcW w:w="3543" w:type="dxa"/>
            <w:shd w:val="clear" w:color="auto" w:fill="D9D9D9"/>
          </w:tcPr>
          <w:p w14:paraId="693DECB7" w14:textId="77777777" w:rsidR="001E4A4C" w:rsidRPr="001E4A4C" w:rsidRDefault="001E4A4C" w:rsidP="00461890">
            <w:pPr>
              <w:pStyle w:val="Tabeltekst"/>
              <w:rPr>
                <w:lang w:val="en-US"/>
              </w:rPr>
            </w:pPr>
            <w:r w:rsidRPr="001E4A4C">
              <w:rPr>
                <w:lang w:val="en-US"/>
              </w:rPr>
              <w:t>App PIN when device PIN is set</w:t>
            </w:r>
          </w:p>
        </w:tc>
        <w:tc>
          <w:tcPr>
            <w:tcW w:w="3969" w:type="dxa"/>
            <w:shd w:val="clear" w:color="auto" w:fill="D9D9D9"/>
          </w:tcPr>
          <w:p w14:paraId="07AF2A8F" w14:textId="77777777" w:rsidR="001E4A4C" w:rsidRDefault="001E4A4C" w:rsidP="00461890">
            <w:pPr>
              <w:pStyle w:val="Tabeltekst"/>
              <w:rPr>
                <w:lang w:val="en-US"/>
              </w:rPr>
            </w:pPr>
            <w:r>
              <w:rPr>
                <w:lang w:val="en-US"/>
              </w:rPr>
              <w:t>Require</w:t>
            </w:r>
          </w:p>
        </w:tc>
      </w:tr>
      <w:tr w:rsidR="001E4A4C" w:rsidRPr="003475E7" w14:paraId="4453ABAD" w14:textId="77777777" w:rsidTr="009A754B">
        <w:trPr>
          <w:tblHeader/>
        </w:trPr>
        <w:tc>
          <w:tcPr>
            <w:tcW w:w="2042" w:type="dxa"/>
            <w:shd w:val="clear" w:color="auto" w:fill="D9D9D9"/>
          </w:tcPr>
          <w:p w14:paraId="39D6088B" w14:textId="77777777" w:rsidR="001E4A4C" w:rsidRPr="001E4A4C" w:rsidRDefault="001E4A4C" w:rsidP="00461890">
            <w:pPr>
              <w:pStyle w:val="Tabeltekst"/>
              <w:rPr>
                <w:lang w:val="en-US"/>
              </w:rPr>
            </w:pPr>
          </w:p>
        </w:tc>
        <w:tc>
          <w:tcPr>
            <w:tcW w:w="3543" w:type="dxa"/>
            <w:shd w:val="clear" w:color="auto" w:fill="D9D9D9"/>
          </w:tcPr>
          <w:p w14:paraId="63129416" w14:textId="77777777" w:rsidR="001E4A4C" w:rsidRPr="001E4A4C" w:rsidRDefault="001E4A4C" w:rsidP="00461890">
            <w:pPr>
              <w:pStyle w:val="Tabeltekst"/>
              <w:rPr>
                <w:lang w:val="en-US"/>
              </w:rPr>
            </w:pPr>
            <w:r w:rsidRPr="001E4A4C">
              <w:rPr>
                <w:lang w:val="en-US"/>
              </w:rPr>
              <w:t>Recheck the access requirements after (minutes of inactivity)</w:t>
            </w:r>
          </w:p>
        </w:tc>
        <w:tc>
          <w:tcPr>
            <w:tcW w:w="3969" w:type="dxa"/>
            <w:shd w:val="clear" w:color="auto" w:fill="D9D9D9"/>
          </w:tcPr>
          <w:p w14:paraId="5AC7F6CB" w14:textId="77777777" w:rsidR="001E4A4C" w:rsidRDefault="001E4A4C" w:rsidP="00461890">
            <w:pPr>
              <w:pStyle w:val="Tabeltekst"/>
              <w:rPr>
                <w:lang w:val="en-US"/>
              </w:rPr>
            </w:pPr>
            <w:r>
              <w:rPr>
                <w:lang w:val="en-US"/>
              </w:rPr>
              <w:t>30</w:t>
            </w:r>
          </w:p>
        </w:tc>
      </w:tr>
      <w:tr w:rsidR="001E4A4C" w:rsidRPr="003475E7" w14:paraId="27C30B79" w14:textId="77777777" w:rsidTr="009A754B">
        <w:trPr>
          <w:tblHeader/>
        </w:trPr>
        <w:tc>
          <w:tcPr>
            <w:tcW w:w="2042" w:type="dxa"/>
            <w:shd w:val="clear" w:color="auto" w:fill="D9D9D9"/>
          </w:tcPr>
          <w:p w14:paraId="617062B3" w14:textId="73CF47E1" w:rsidR="001E4A4C" w:rsidRPr="001E4A4C" w:rsidRDefault="001E4A4C" w:rsidP="00DA3E7E">
            <w:pPr>
              <w:pStyle w:val="Tabeltekst"/>
              <w:rPr>
                <w:lang w:val="en-US"/>
              </w:rPr>
            </w:pPr>
            <w:r>
              <w:br w:type="page"/>
            </w:r>
            <w:r>
              <w:rPr>
                <w:lang w:val="en-US"/>
              </w:rPr>
              <w:t>Conditional Launch</w:t>
            </w:r>
          </w:p>
        </w:tc>
        <w:tc>
          <w:tcPr>
            <w:tcW w:w="3543" w:type="dxa"/>
            <w:shd w:val="clear" w:color="auto" w:fill="D9D9D9"/>
          </w:tcPr>
          <w:p w14:paraId="2F875C99" w14:textId="50926EA0" w:rsidR="001E4A4C" w:rsidRPr="001E4A4C" w:rsidRDefault="001E4A4C" w:rsidP="00DA3E7E">
            <w:pPr>
              <w:pStyle w:val="Tabeltekst"/>
              <w:rPr>
                <w:lang w:val="en-US"/>
              </w:rPr>
            </w:pPr>
            <w:r w:rsidRPr="001E4A4C">
              <w:rPr>
                <w:lang w:val="en-US"/>
              </w:rPr>
              <w:t>Max PIN attempts</w:t>
            </w:r>
          </w:p>
        </w:tc>
        <w:tc>
          <w:tcPr>
            <w:tcW w:w="3969" w:type="dxa"/>
            <w:shd w:val="clear" w:color="auto" w:fill="D9D9D9"/>
          </w:tcPr>
          <w:p w14:paraId="76F81ED0" w14:textId="2062F732" w:rsidR="001E4A4C" w:rsidRDefault="001E4A4C" w:rsidP="00DA3E7E">
            <w:pPr>
              <w:pStyle w:val="Tabeltekst"/>
              <w:rPr>
                <w:lang w:val="en-US"/>
              </w:rPr>
            </w:pPr>
            <w:r>
              <w:rPr>
                <w:lang w:val="en-US"/>
              </w:rPr>
              <w:t>5, then reset PIN</w:t>
            </w:r>
          </w:p>
        </w:tc>
      </w:tr>
      <w:tr w:rsidR="001E4A4C" w:rsidRPr="003475E7" w14:paraId="56E9563C" w14:textId="77777777" w:rsidTr="009A754B">
        <w:trPr>
          <w:tblHeader/>
        </w:trPr>
        <w:tc>
          <w:tcPr>
            <w:tcW w:w="2042" w:type="dxa"/>
            <w:shd w:val="clear" w:color="auto" w:fill="D9D9D9"/>
          </w:tcPr>
          <w:p w14:paraId="71593CF2" w14:textId="77777777" w:rsidR="001E4A4C" w:rsidRDefault="001E4A4C" w:rsidP="00DA3E7E">
            <w:pPr>
              <w:pStyle w:val="Tabeltekst"/>
              <w:rPr>
                <w:lang w:val="en-US"/>
              </w:rPr>
            </w:pPr>
          </w:p>
        </w:tc>
        <w:tc>
          <w:tcPr>
            <w:tcW w:w="3543" w:type="dxa"/>
            <w:shd w:val="clear" w:color="auto" w:fill="D9D9D9"/>
          </w:tcPr>
          <w:p w14:paraId="07840D6C" w14:textId="2BBF590B" w:rsidR="001E4A4C" w:rsidRPr="001E4A4C" w:rsidRDefault="001E4A4C" w:rsidP="00DA3E7E">
            <w:pPr>
              <w:pStyle w:val="Tabeltekst"/>
              <w:rPr>
                <w:lang w:val="en-US"/>
              </w:rPr>
            </w:pPr>
            <w:r w:rsidRPr="001E4A4C">
              <w:rPr>
                <w:lang w:val="en-US"/>
              </w:rPr>
              <w:t>Offline grace period</w:t>
            </w:r>
          </w:p>
        </w:tc>
        <w:tc>
          <w:tcPr>
            <w:tcW w:w="3969" w:type="dxa"/>
            <w:shd w:val="clear" w:color="auto" w:fill="D9D9D9"/>
          </w:tcPr>
          <w:p w14:paraId="7003A54C" w14:textId="696B030D" w:rsidR="001E4A4C" w:rsidRDefault="001E4A4C" w:rsidP="00DA3E7E">
            <w:pPr>
              <w:pStyle w:val="Tabeltekst"/>
              <w:rPr>
                <w:lang w:val="en-US"/>
              </w:rPr>
            </w:pPr>
            <w:r>
              <w:rPr>
                <w:lang w:val="en-US"/>
              </w:rPr>
              <w:t>720 minutes, then block access</w:t>
            </w:r>
          </w:p>
        </w:tc>
      </w:tr>
      <w:tr w:rsidR="001E4A4C" w:rsidRPr="003475E7" w14:paraId="097C6ED2" w14:textId="77777777" w:rsidTr="009A754B">
        <w:trPr>
          <w:tblHeader/>
        </w:trPr>
        <w:tc>
          <w:tcPr>
            <w:tcW w:w="2042" w:type="dxa"/>
            <w:shd w:val="clear" w:color="auto" w:fill="D9D9D9"/>
          </w:tcPr>
          <w:p w14:paraId="5AAAF015" w14:textId="77777777" w:rsidR="001E4A4C" w:rsidRDefault="001E4A4C" w:rsidP="001E4A4C">
            <w:pPr>
              <w:pStyle w:val="Tabeltekst"/>
              <w:rPr>
                <w:lang w:val="en-US"/>
              </w:rPr>
            </w:pPr>
          </w:p>
        </w:tc>
        <w:tc>
          <w:tcPr>
            <w:tcW w:w="3543" w:type="dxa"/>
            <w:shd w:val="clear" w:color="auto" w:fill="D9D9D9"/>
          </w:tcPr>
          <w:p w14:paraId="6AC947BE" w14:textId="7CBDE631" w:rsidR="001E4A4C" w:rsidRPr="001E4A4C" w:rsidRDefault="001E4A4C" w:rsidP="001E4A4C">
            <w:pPr>
              <w:pStyle w:val="Tabeltekst"/>
              <w:rPr>
                <w:lang w:val="en-US"/>
              </w:rPr>
            </w:pPr>
            <w:r w:rsidRPr="001E4A4C">
              <w:rPr>
                <w:lang w:val="en-US"/>
              </w:rPr>
              <w:t>Offline grace period</w:t>
            </w:r>
          </w:p>
        </w:tc>
        <w:tc>
          <w:tcPr>
            <w:tcW w:w="3969" w:type="dxa"/>
            <w:shd w:val="clear" w:color="auto" w:fill="D9D9D9"/>
          </w:tcPr>
          <w:p w14:paraId="46D2365D" w14:textId="5DED4DF8" w:rsidR="001E4A4C" w:rsidRDefault="001E4A4C" w:rsidP="001E4A4C">
            <w:pPr>
              <w:pStyle w:val="Tabeltekst"/>
              <w:rPr>
                <w:lang w:val="en-US"/>
              </w:rPr>
            </w:pPr>
            <w:r>
              <w:rPr>
                <w:lang w:val="en-US"/>
              </w:rPr>
              <w:t>90 days, then wipe data</w:t>
            </w:r>
          </w:p>
        </w:tc>
      </w:tr>
      <w:tr w:rsidR="001E4A4C" w:rsidRPr="003475E7" w14:paraId="76B4999F" w14:textId="77777777" w:rsidTr="009A754B">
        <w:trPr>
          <w:tblHeader/>
        </w:trPr>
        <w:tc>
          <w:tcPr>
            <w:tcW w:w="2042" w:type="dxa"/>
            <w:shd w:val="clear" w:color="auto" w:fill="D9D9D9"/>
          </w:tcPr>
          <w:p w14:paraId="1930D93E" w14:textId="77777777" w:rsidR="001E4A4C" w:rsidRDefault="001E4A4C" w:rsidP="001E4A4C">
            <w:pPr>
              <w:pStyle w:val="Tabeltekst"/>
              <w:rPr>
                <w:lang w:val="en-US"/>
              </w:rPr>
            </w:pPr>
          </w:p>
        </w:tc>
        <w:tc>
          <w:tcPr>
            <w:tcW w:w="3543" w:type="dxa"/>
            <w:shd w:val="clear" w:color="auto" w:fill="D9D9D9"/>
          </w:tcPr>
          <w:p w14:paraId="020AD1CE" w14:textId="54494004" w:rsidR="001E4A4C" w:rsidRPr="001E4A4C" w:rsidRDefault="001E4A4C" w:rsidP="001E4A4C">
            <w:pPr>
              <w:pStyle w:val="Tabeltekst"/>
              <w:rPr>
                <w:lang w:val="en-US"/>
              </w:rPr>
            </w:pPr>
            <w:r w:rsidRPr="001E4A4C">
              <w:rPr>
                <w:lang w:val="en-US"/>
              </w:rPr>
              <w:t>Jailbroken/rooted devices</w:t>
            </w:r>
          </w:p>
        </w:tc>
        <w:tc>
          <w:tcPr>
            <w:tcW w:w="3969" w:type="dxa"/>
            <w:shd w:val="clear" w:color="auto" w:fill="D9D9D9"/>
          </w:tcPr>
          <w:p w14:paraId="741F7ABD" w14:textId="72166341" w:rsidR="001E4A4C" w:rsidRDefault="001E4A4C" w:rsidP="001E4A4C">
            <w:pPr>
              <w:pStyle w:val="Tabeltekst"/>
              <w:rPr>
                <w:lang w:val="en-US"/>
              </w:rPr>
            </w:pPr>
            <w:r>
              <w:rPr>
                <w:lang w:val="en-US"/>
              </w:rPr>
              <w:t>Block Access</w:t>
            </w:r>
          </w:p>
        </w:tc>
      </w:tr>
    </w:tbl>
    <w:p w14:paraId="7562DA2B" w14:textId="12A18C9E" w:rsidR="00DA3E7E" w:rsidRDefault="00DA3E7E" w:rsidP="00DA3E7E">
      <w:pPr>
        <w:rPr>
          <w:lang w:val="en-US"/>
        </w:rPr>
      </w:pPr>
    </w:p>
    <w:p w14:paraId="5A9C572C" w14:textId="3C93C17A" w:rsidR="009A754B" w:rsidRDefault="009A754B" w:rsidP="009A754B">
      <w:pPr>
        <w:pStyle w:val="Heading2"/>
        <w:rPr>
          <w:lang w:val="en-US"/>
        </w:rPr>
      </w:pPr>
      <w:bookmarkStart w:id="64" w:name="_Toc36219109"/>
      <w:r>
        <w:rPr>
          <w:lang w:val="en-US"/>
        </w:rPr>
        <w:t>OS Updates</w:t>
      </w:r>
      <w:bookmarkEnd w:id="64"/>
    </w:p>
    <w:p w14:paraId="0B7229BC" w14:textId="323367FF" w:rsidR="009A754B" w:rsidRDefault="00924637" w:rsidP="009A754B">
      <w:pPr>
        <w:rPr>
          <w:lang w:val="en-US"/>
        </w:rPr>
      </w:pPr>
      <w:r>
        <w:rPr>
          <w:lang w:val="en-US"/>
        </w:rPr>
        <w:t xml:space="preserve">For devices running </w:t>
      </w:r>
      <w:r w:rsidRPr="00D51185">
        <w:rPr>
          <w:b/>
          <w:bCs/>
          <w:lang w:val="en-US"/>
        </w:rPr>
        <w:t xml:space="preserve">iPadOS </w:t>
      </w:r>
      <w:r w:rsidRPr="00D51185">
        <w:rPr>
          <w:lang w:val="en-US"/>
        </w:rPr>
        <w:t>or</w:t>
      </w:r>
      <w:r w:rsidRPr="00D51185">
        <w:rPr>
          <w:b/>
          <w:bCs/>
          <w:lang w:val="en-US"/>
        </w:rPr>
        <w:t xml:space="preserve"> iOS</w:t>
      </w:r>
      <w:r>
        <w:rPr>
          <w:lang w:val="en-US"/>
        </w:rPr>
        <w:t xml:space="preserve"> that are enrolled using an Apple Enrollment program (DEP in this case) policies can be created and assigned to automatically force software updates. This will makes sure managed devices are kept up to date. Users still can update their devices manually.</w:t>
      </w:r>
    </w:p>
    <w:p w14:paraId="792960B9" w14:textId="4FF7F3AA" w:rsidR="00924637" w:rsidRDefault="00924637" w:rsidP="009A754B">
      <w:pPr>
        <w:rPr>
          <w:lang w:val="en-US"/>
        </w:rPr>
      </w:pPr>
    </w:p>
    <w:p w14:paraId="628513FF" w14:textId="11D1E248" w:rsidR="00924637" w:rsidRPr="003F7749" w:rsidRDefault="00924637" w:rsidP="00924637">
      <w:pPr>
        <w:pStyle w:val="Opmerking"/>
        <w:rPr>
          <w:b/>
          <w:lang w:val="en-US"/>
        </w:rPr>
      </w:pPr>
      <w:r w:rsidRPr="00227D4F">
        <w:rPr>
          <w:b/>
          <w:lang w:val="en-US"/>
        </w:rPr>
        <w:lastRenderedPageBreak/>
        <w:t>Design decision</w:t>
      </w:r>
      <w:r w:rsidRPr="00227D4F">
        <w:rPr>
          <w:lang w:val="en-US"/>
        </w:rPr>
        <w:t xml:space="preserve">: </w:t>
      </w:r>
      <w:r>
        <w:rPr>
          <w:lang w:val="en-US"/>
        </w:rPr>
        <w:t xml:space="preserve">Software updates for iOS and iPadOS are forced </w:t>
      </w:r>
      <w:r w:rsidR="00D51185">
        <w:rPr>
          <w:lang w:val="en-US"/>
        </w:rPr>
        <w:t xml:space="preserve">on DEP enrolled devices </w:t>
      </w:r>
      <w:r>
        <w:rPr>
          <w:lang w:val="en-US"/>
        </w:rPr>
        <w:t>using a software update policy.</w:t>
      </w:r>
    </w:p>
    <w:p w14:paraId="764BB259" w14:textId="5C30AE55" w:rsidR="00924637" w:rsidRDefault="00D51185" w:rsidP="009A754B">
      <w:pPr>
        <w:rPr>
          <w:lang w:val="en-US"/>
        </w:rPr>
      </w:pPr>
      <w:r>
        <w:rPr>
          <w:lang w:val="en-US"/>
        </w:rPr>
        <w:t>The policy is configured with the following settings:</w:t>
      </w:r>
    </w:p>
    <w:p w14:paraId="529CD0D4" w14:textId="77777777" w:rsidR="00D51185" w:rsidRDefault="00D51185" w:rsidP="009A754B">
      <w:pPr>
        <w:rPr>
          <w:lang w:val="en-US"/>
        </w:rPr>
      </w:pPr>
    </w:p>
    <w:tbl>
      <w:tblPr>
        <w:tblW w:w="5585"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1983"/>
        <w:gridCol w:w="3602"/>
      </w:tblGrid>
      <w:tr w:rsidR="00D51185" w:rsidRPr="000011AA" w14:paraId="72670A6B" w14:textId="77777777" w:rsidTr="00D51185">
        <w:trPr>
          <w:tblHeader/>
        </w:trPr>
        <w:tc>
          <w:tcPr>
            <w:tcW w:w="1983" w:type="dxa"/>
            <w:shd w:val="clear" w:color="auto" w:fill="474030"/>
          </w:tcPr>
          <w:p w14:paraId="073C68A8" w14:textId="77777777" w:rsidR="00D51185" w:rsidRPr="007944EE" w:rsidRDefault="00D51185" w:rsidP="00DF3A31">
            <w:pPr>
              <w:pStyle w:val="Tabelkop"/>
            </w:pPr>
            <w:r>
              <w:t>Category</w:t>
            </w:r>
          </w:p>
        </w:tc>
        <w:tc>
          <w:tcPr>
            <w:tcW w:w="3602" w:type="dxa"/>
            <w:shd w:val="clear" w:color="auto" w:fill="474030"/>
          </w:tcPr>
          <w:p w14:paraId="3387B7F1" w14:textId="77777777" w:rsidR="00D51185" w:rsidRPr="007944EE" w:rsidRDefault="00D51185" w:rsidP="00DF3A31">
            <w:pPr>
              <w:pStyle w:val="Tabelkop"/>
            </w:pPr>
            <w:r>
              <w:t>Item</w:t>
            </w:r>
          </w:p>
        </w:tc>
      </w:tr>
      <w:tr w:rsidR="00D51185" w:rsidRPr="003475E7" w14:paraId="0CCE56BA" w14:textId="77777777" w:rsidTr="00D51185">
        <w:trPr>
          <w:tblHeader/>
        </w:trPr>
        <w:tc>
          <w:tcPr>
            <w:tcW w:w="1983" w:type="dxa"/>
            <w:shd w:val="clear" w:color="auto" w:fill="D9D9D9"/>
          </w:tcPr>
          <w:p w14:paraId="76079FFB" w14:textId="0E26A8E8" w:rsidR="00D51185" w:rsidRPr="00E26BB9" w:rsidRDefault="00D51185" w:rsidP="00DF3A31">
            <w:pPr>
              <w:pStyle w:val="Tabeltekst"/>
              <w:rPr>
                <w:lang w:val="en-US"/>
              </w:rPr>
            </w:pPr>
            <w:r>
              <w:rPr>
                <w:lang w:val="en-US"/>
              </w:rPr>
              <w:t>Version to install</w:t>
            </w:r>
          </w:p>
        </w:tc>
        <w:tc>
          <w:tcPr>
            <w:tcW w:w="3602" w:type="dxa"/>
            <w:shd w:val="clear" w:color="auto" w:fill="D9D9D9"/>
          </w:tcPr>
          <w:p w14:paraId="1D915CCB" w14:textId="254FD7C3" w:rsidR="00D51185" w:rsidRPr="00E26BB9" w:rsidRDefault="00D51185" w:rsidP="00DF3A31">
            <w:pPr>
              <w:pStyle w:val="Tabeltekst"/>
              <w:rPr>
                <w:lang w:val="en-US"/>
              </w:rPr>
            </w:pPr>
            <w:r>
              <w:rPr>
                <w:lang w:val="en-US"/>
              </w:rPr>
              <w:t>Latest version</w:t>
            </w:r>
          </w:p>
        </w:tc>
      </w:tr>
      <w:tr w:rsidR="00D51185" w:rsidRPr="000C0E1C" w14:paraId="2581A51D" w14:textId="77777777" w:rsidTr="00D51185">
        <w:trPr>
          <w:tblHeader/>
        </w:trPr>
        <w:tc>
          <w:tcPr>
            <w:tcW w:w="1983" w:type="dxa"/>
            <w:shd w:val="clear" w:color="auto" w:fill="D9D9D9"/>
          </w:tcPr>
          <w:p w14:paraId="62E1D5D7" w14:textId="64320B94" w:rsidR="00D51185" w:rsidRDefault="00D51185" w:rsidP="00DF3A31">
            <w:pPr>
              <w:pStyle w:val="Tabeltekst"/>
              <w:rPr>
                <w:lang w:val="en-US"/>
              </w:rPr>
            </w:pPr>
            <w:r>
              <w:rPr>
                <w:lang w:val="en-US"/>
              </w:rPr>
              <w:t>Schedule type</w:t>
            </w:r>
          </w:p>
        </w:tc>
        <w:tc>
          <w:tcPr>
            <w:tcW w:w="3602" w:type="dxa"/>
            <w:shd w:val="clear" w:color="auto" w:fill="D9D9D9"/>
          </w:tcPr>
          <w:p w14:paraId="0CD582C2" w14:textId="6BCB3B4F" w:rsidR="00D51185" w:rsidRDefault="00D51185" w:rsidP="00DF3A31">
            <w:pPr>
              <w:pStyle w:val="Tabeltekst"/>
              <w:rPr>
                <w:lang w:val="en-US"/>
              </w:rPr>
            </w:pPr>
            <w:r>
              <w:rPr>
                <w:lang w:val="en-US"/>
              </w:rPr>
              <w:t>Update outside of scheduled time</w:t>
            </w:r>
          </w:p>
        </w:tc>
      </w:tr>
      <w:tr w:rsidR="00D51185" w:rsidRPr="000C0E1C" w14:paraId="1E4A19F9" w14:textId="77777777" w:rsidTr="00D51185">
        <w:trPr>
          <w:tblHeader/>
        </w:trPr>
        <w:tc>
          <w:tcPr>
            <w:tcW w:w="1983" w:type="dxa"/>
            <w:shd w:val="clear" w:color="auto" w:fill="D9D9D9"/>
          </w:tcPr>
          <w:p w14:paraId="2E666181" w14:textId="68B610C6" w:rsidR="00D51185" w:rsidRDefault="00D51185" w:rsidP="00DF3A31">
            <w:pPr>
              <w:pStyle w:val="Tabeltekst"/>
              <w:rPr>
                <w:lang w:val="en-US"/>
              </w:rPr>
            </w:pPr>
            <w:r>
              <w:rPr>
                <w:lang w:val="en-US"/>
              </w:rPr>
              <w:t>Time Zone</w:t>
            </w:r>
          </w:p>
        </w:tc>
        <w:tc>
          <w:tcPr>
            <w:tcW w:w="3602" w:type="dxa"/>
            <w:shd w:val="clear" w:color="auto" w:fill="D9D9D9"/>
          </w:tcPr>
          <w:p w14:paraId="28B7627D" w14:textId="5F3E5A3A" w:rsidR="00D51185" w:rsidRDefault="00D51185" w:rsidP="00DF3A31">
            <w:pPr>
              <w:pStyle w:val="Tabeltekst"/>
              <w:rPr>
                <w:lang w:val="en-US"/>
              </w:rPr>
            </w:pPr>
            <w:r>
              <w:rPr>
                <w:lang w:val="en-US"/>
              </w:rPr>
              <w:t>&lt;depends on the users region&gt;</w:t>
            </w:r>
          </w:p>
        </w:tc>
      </w:tr>
      <w:tr w:rsidR="00D51185" w:rsidRPr="003475E7" w14:paraId="2ACBF226" w14:textId="77777777" w:rsidTr="00D51185">
        <w:trPr>
          <w:tblHeader/>
        </w:trPr>
        <w:tc>
          <w:tcPr>
            <w:tcW w:w="1983" w:type="dxa"/>
            <w:shd w:val="clear" w:color="auto" w:fill="D9D9D9"/>
          </w:tcPr>
          <w:p w14:paraId="1F2E2135" w14:textId="3681DACE" w:rsidR="00D51185" w:rsidRDefault="00D51185" w:rsidP="00DF3A31">
            <w:pPr>
              <w:pStyle w:val="Tabeltekst"/>
              <w:rPr>
                <w:lang w:val="en-US"/>
              </w:rPr>
            </w:pPr>
            <w:r>
              <w:rPr>
                <w:lang w:val="en-US"/>
              </w:rPr>
              <w:t>Start Day</w:t>
            </w:r>
          </w:p>
        </w:tc>
        <w:tc>
          <w:tcPr>
            <w:tcW w:w="3602" w:type="dxa"/>
            <w:shd w:val="clear" w:color="auto" w:fill="D9D9D9"/>
          </w:tcPr>
          <w:p w14:paraId="47BCA327" w14:textId="2F2E1A0D" w:rsidR="00D51185" w:rsidRDefault="00D51185" w:rsidP="00DF3A31">
            <w:pPr>
              <w:pStyle w:val="Tabeltekst"/>
              <w:rPr>
                <w:lang w:val="en-US"/>
              </w:rPr>
            </w:pPr>
            <w:r>
              <w:rPr>
                <w:lang w:val="en-US"/>
              </w:rPr>
              <w:t>Monday</w:t>
            </w:r>
          </w:p>
        </w:tc>
      </w:tr>
      <w:tr w:rsidR="00D51185" w:rsidRPr="003475E7" w14:paraId="12B19B3F" w14:textId="77777777" w:rsidTr="00D51185">
        <w:trPr>
          <w:tblHeader/>
        </w:trPr>
        <w:tc>
          <w:tcPr>
            <w:tcW w:w="1983" w:type="dxa"/>
            <w:shd w:val="clear" w:color="auto" w:fill="D9D9D9"/>
          </w:tcPr>
          <w:p w14:paraId="21E2BBE9" w14:textId="1EF356FF" w:rsidR="00D51185" w:rsidRDefault="00D51185" w:rsidP="00DF3A31">
            <w:pPr>
              <w:pStyle w:val="Tabeltekst"/>
              <w:rPr>
                <w:lang w:val="en-US"/>
              </w:rPr>
            </w:pPr>
            <w:r>
              <w:rPr>
                <w:lang w:val="en-US"/>
              </w:rPr>
              <w:t>Start Time</w:t>
            </w:r>
          </w:p>
        </w:tc>
        <w:tc>
          <w:tcPr>
            <w:tcW w:w="3602" w:type="dxa"/>
            <w:shd w:val="clear" w:color="auto" w:fill="D9D9D9"/>
          </w:tcPr>
          <w:p w14:paraId="124F991D" w14:textId="401E8AF8" w:rsidR="00D51185" w:rsidRDefault="00D51185" w:rsidP="00DF3A31">
            <w:pPr>
              <w:pStyle w:val="Tabeltekst"/>
              <w:rPr>
                <w:lang w:val="en-US"/>
              </w:rPr>
            </w:pPr>
            <w:r>
              <w:rPr>
                <w:lang w:val="en-US"/>
              </w:rPr>
              <w:t>7 AM</w:t>
            </w:r>
          </w:p>
        </w:tc>
      </w:tr>
      <w:tr w:rsidR="00D51185" w:rsidRPr="003475E7" w14:paraId="103A297C" w14:textId="77777777" w:rsidTr="00D51185">
        <w:trPr>
          <w:tblHeader/>
        </w:trPr>
        <w:tc>
          <w:tcPr>
            <w:tcW w:w="1983" w:type="dxa"/>
            <w:shd w:val="clear" w:color="auto" w:fill="D9D9D9"/>
          </w:tcPr>
          <w:p w14:paraId="1C77E3DF" w14:textId="67B4BD52" w:rsidR="00D51185" w:rsidRDefault="00D51185" w:rsidP="00DF3A31">
            <w:pPr>
              <w:pStyle w:val="Tabeltekst"/>
              <w:rPr>
                <w:lang w:val="en-US"/>
              </w:rPr>
            </w:pPr>
            <w:r>
              <w:rPr>
                <w:lang w:val="en-US"/>
              </w:rPr>
              <w:t>End Day</w:t>
            </w:r>
          </w:p>
        </w:tc>
        <w:tc>
          <w:tcPr>
            <w:tcW w:w="3602" w:type="dxa"/>
            <w:shd w:val="clear" w:color="auto" w:fill="D9D9D9"/>
          </w:tcPr>
          <w:p w14:paraId="3E6DAAB1" w14:textId="206C1CE8" w:rsidR="00D51185" w:rsidRDefault="00D51185" w:rsidP="00DF3A31">
            <w:pPr>
              <w:pStyle w:val="Tabeltekst"/>
              <w:rPr>
                <w:lang w:val="en-US"/>
              </w:rPr>
            </w:pPr>
            <w:r>
              <w:rPr>
                <w:lang w:val="en-US"/>
              </w:rPr>
              <w:t>Friday</w:t>
            </w:r>
          </w:p>
        </w:tc>
      </w:tr>
      <w:tr w:rsidR="00D51185" w:rsidRPr="003475E7" w14:paraId="44705AB7" w14:textId="77777777" w:rsidTr="00D51185">
        <w:trPr>
          <w:tblHeader/>
        </w:trPr>
        <w:tc>
          <w:tcPr>
            <w:tcW w:w="1983" w:type="dxa"/>
            <w:shd w:val="clear" w:color="auto" w:fill="D9D9D9"/>
          </w:tcPr>
          <w:p w14:paraId="6D03476C" w14:textId="2BBBBA32" w:rsidR="00D51185" w:rsidRDefault="00D51185" w:rsidP="00DF3A31">
            <w:pPr>
              <w:pStyle w:val="Tabeltekst"/>
              <w:rPr>
                <w:lang w:val="en-US"/>
              </w:rPr>
            </w:pPr>
            <w:r>
              <w:rPr>
                <w:lang w:val="en-US"/>
              </w:rPr>
              <w:t>End Time</w:t>
            </w:r>
          </w:p>
        </w:tc>
        <w:tc>
          <w:tcPr>
            <w:tcW w:w="3602" w:type="dxa"/>
            <w:shd w:val="clear" w:color="auto" w:fill="D9D9D9"/>
          </w:tcPr>
          <w:p w14:paraId="31D7F21F" w14:textId="6676A034" w:rsidR="00D51185" w:rsidRDefault="00D51185" w:rsidP="00DF3A31">
            <w:pPr>
              <w:pStyle w:val="Tabeltekst"/>
              <w:rPr>
                <w:lang w:val="en-US"/>
              </w:rPr>
            </w:pPr>
            <w:r>
              <w:rPr>
                <w:lang w:val="en-US"/>
              </w:rPr>
              <w:t>5 PM</w:t>
            </w:r>
          </w:p>
        </w:tc>
      </w:tr>
    </w:tbl>
    <w:p w14:paraId="04569BBD" w14:textId="77777777" w:rsidR="00D51185" w:rsidRPr="00924637" w:rsidRDefault="00D51185" w:rsidP="009A754B">
      <w:pPr>
        <w:rPr>
          <w:lang w:val="en-US"/>
        </w:rPr>
      </w:pPr>
    </w:p>
    <w:p w14:paraId="2EB1B0E8" w14:textId="7EE57E3F" w:rsidR="00D51185" w:rsidRDefault="00D51185" w:rsidP="00DA3E7E">
      <w:pPr>
        <w:rPr>
          <w:lang w:val="en-US"/>
        </w:rPr>
      </w:pPr>
      <w:r>
        <w:rPr>
          <w:lang w:val="en-US"/>
        </w:rPr>
        <w:t xml:space="preserve">For devices running the </w:t>
      </w:r>
      <w:r w:rsidRPr="00D51185">
        <w:rPr>
          <w:b/>
          <w:bCs/>
          <w:lang w:val="en-US"/>
        </w:rPr>
        <w:t xml:space="preserve">Android </w:t>
      </w:r>
      <w:r>
        <w:rPr>
          <w:b/>
          <w:bCs/>
          <w:lang w:val="en-US"/>
        </w:rPr>
        <w:t>Enterprise Fully managed</w:t>
      </w:r>
      <w:r>
        <w:rPr>
          <w:lang w:val="en-US"/>
        </w:rPr>
        <w:t>, update behavior can be configured in the device restrictions policy.</w:t>
      </w:r>
    </w:p>
    <w:p w14:paraId="60213401" w14:textId="7B0EFF0B" w:rsidR="00D51185" w:rsidRPr="003F7749" w:rsidRDefault="00D51185" w:rsidP="00D51185">
      <w:pPr>
        <w:pStyle w:val="Opmerking"/>
        <w:rPr>
          <w:b/>
          <w:lang w:val="en-US"/>
        </w:rPr>
      </w:pPr>
      <w:r w:rsidRPr="00227D4F">
        <w:rPr>
          <w:b/>
          <w:lang w:val="en-US"/>
        </w:rPr>
        <w:t>Design decision</w:t>
      </w:r>
      <w:r w:rsidRPr="00227D4F">
        <w:rPr>
          <w:lang w:val="en-US"/>
        </w:rPr>
        <w:t xml:space="preserve">: </w:t>
      </w:r>
      <w:r>
        <w:rPr>
          <w:lang w:val="en-US"/>
        </w:rPr>
        <w:t>Software updates for Android are configured for Android Enterprise Fully Managed devices using a Device Restriction policy.</w:t>
      </w:r>
    </w:p>
    <w:p w14:paraId="45293298" w14:textId="65750037" w:rsidR="00D51185" w:rsidRDefault="00D51185" w:rsidP="00DA3E7E">
      <w:pPr>
        <w:rPr>
          <w:lang w:val="en-US"/>
        </w:rPr>
      </w:pPr>
      <w:r>
        <w:rPr>
          <w:lang w:val="en-US"/>
        </w:rPr>
        <w:t>The following settings are added in the policy:</w:t>
      </w:r>
    </w:p>
    <w:p w14:paraId="4BA8B1D6" w14:textId="779BCA6D" w:rsidR="00DA3E7E" w:rsidRPr="00DA3E7E" w:rsidRDefault="00D51185" w:rsidP="00DA3E7E">
      <w:pPr>
        <w:rPr>
          <w:lang w:val="en-US"/>
        </w:rPr>
      </w:pPr>
      <w:r>
        <w:rPr>
          <w:lang w:val="en-US"/>
        </w:rPr>
        <w:t xml:space="preserve"> </w:t>
      </w:r>
    </w:p>
    <w:tbl>
      <w:tblPr>
        <w:tblW w:w="5585" w:type="dxa"/>
        <w:tblInd w:w="7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D9D9D9"/>
        <w:tblLayout w:type="fixed"/>
        <w:tblLook w:val="00A0" w:firstRow="1" w:lastRow="0" w:firstColumn="1" w:lastColumn="0" w:noHBand="0" w:noVBand="0"/>
      </w:tblPr>
      <w:tblGrid>
        <w:gridCol w:w="1983"/>
        <w:gridCol w:w="3602"/>
      </w:tblGrid>
      <w:tr w:rsidR="00D51185" w:rsidRPr="000011AA" w14:paraId="2CA9E317" w14:textId="77777777" w:rsidTr="00DF3A31">
        <w:trPr>
          <w:tblHeader/>
        </w:trPr>
        <w:tc>
          <w:tcPr>
            <w:tcW w:w="1983" w:type="dxa"/>
            <w:shd w:val="clear" w:color="auto" w:fill="474030"/>
          </w:tcPr>
          <w:p w14:paraId="34027233" w14:textId="77777777" w:rsidR="00D51185" w:rsidRPr="007944EE" w:rsidRDefault="00D51185" w:rsidP="00DF3A31">
            <w:pPr>
              <w:pStyle w:val="Tabelkop"/>
            </w:pPr>
            <w:r>
              <w:t>Category</w:t>
            </w:r>
          </w:p>
        </w:tc>
        <w:tc>
          <w:tcPr>
            <w:tcW w:w="3602" w:type="dxa"/>
            <w:shd w:val="clear" w:color="auto" w:fill="474030"/>
          </w:tcPr>
          <w:p w14:paraId="5CE3DD33" w14:textId="77777777" w:rsidR="00D51185" w:rsidRPr="007944EE" w:rsidRDefault="00D51185" w:rsidP="00DF3A31">
            <w:pPr>
              <w:pStyle w:val="Tabelkop"/>
            </w:pPr>
            <w:r>
              <w:t>Item</w:t>
            </w:r>
          </w:p>
        </w:tc>
      </w:tr>
      <w:tr w:rsidR="00D51185" w:rsidRPr="003475E7" w14:paraId="58057B75" w14:textId="77777777" w:rsidTr="00DF3A31">
        <w:trPr>
          <w:tblHeader/>
        </w:trPr>
        <w:tc>
          <w:tcPr>
            <w:tcW w:w="1983" w:type="dxa"/>
            <w:shd w:val="clear" w:color="auto" w:fill="D9D9D9"/>
          </w:tcPr>
          <w:p w14:paraId="0C79C2F9" w14:textId="33C79493" w:rsidR="00D51185" w:rsidRPr="00E26BB9" w:rsidRDefault="00D51185" w:rsidP="00DF3A31">
            <w:pPr>
              <w:pStyle w:val="Tabeltekst"/>
              <w:rPr>
                <w:lang w:val="en-US"/>
              </w:rPr>
            </w:pPr>
            <w:r>
              <w:rPr>
                <w:lang w:val="en-US"/>
              </w:rPr>
              <w:t>System update</w:t>
            </w:r>
          </w:p>
        </w:tc>
        <w:tc>
          <w:tcPr>
            <w:tcW w:w="3602" w:type="dxa"/>
            <w:shd w:val="clear" w:color="auto" w:fill="D9D9D9"/>
          </w:tcPr>
          <w:p w14:paraId="3639873A" w14:textId="3896A13B" w:rsidR="00D51185" w:rsidRPr="00E26BB9" w:rsidRDefault="00D51185" w:rsidP="00DF3A31">
            <w:pPr>
              <w:pStyle w:val="Tabeltekst"/>
              <w:rPr>
                <w:lang w:val="en-US"/>
              </w:rPr>
            </w:pPr>
            <w:r>
              <w:rPr>
                <w:lang w:val="en-US"/>
              </w:rPr>
              <w:t>Maintenance Window</w:t>
            </w:r>
          </w:p>
        </w:tc>
      </w:tr>
      <w:tr w:rsidR="00D51185" w:rsidRPr="003475E7" w14:paraId="6F777F93" w14:textId="77777777" w:rsidTr="00DF3A31">
        <w:trPr>
          <w:tblHeader/>
        </w:trPr>
        <w:tc>
          <w:tcPr>
            <w:tcW w:w="1983" w:type="dxa"/>
            <w:shd w:val="clear" w:color="auto" w:fill="D9D9D9"/>
          </w:tcPr>
          <w:p w14:paraId="47C4373C" w14:textId="77777777" w:rsidR="00D51185" w:rsidRDefault="00D51185" w:rsidP="00DF3A31">
            <w:pPr>
              <w:pStyle w:val="Tabeltekst"/>
              <w:rPr>
                <w:lang w:val="en-US"/>
              </w:rPr>
            </w:pPr>
            <w:r>
              <w:rPr>
                <w:lang w:val="en-US"/>
              </w:rPr>
              <w:t>Start Time</w:t>
            </w:r>
          </w:p>
        </w:tc>
        <w:tc>
          <w:tcPr>
            <w:tcW w:w="3602" w:type="dxa"/>
            <w:shd w:val="clear" w:color="auto" w:fill="D9D9D9"/>
          </w:tcPr>
          <w:p w14:paraId="4D87D808" w14:textId="5F6CBC4D" w:rsidR="00D51185" w:rsidRDefault="00D51185" w:rsidP="00DF3A31">
            <w:pPr>
              <w:pStyle w:val="Tabeltekst"/>
              <w:rPr>
                <w:lang w:val="en-US"/>
              </w:rPr>
            </w:pPr>
            <w:r>
              <w:rPr>
                <w:lang w:val="en-US"/>
              </w:rPr>
              <w:t>7 PM</w:t>
            </w:r>
          </w:p>
        </w:tc>
      </w:tr>
      <w:tr w:rsidR="00D51185" w:rsidRPr="003475E7" w14:paraId="2F9E3B9C" w14:textId="77777777" w:rsidTr="00DF3A31">
        <w:trPr>
          <w:tblHeader/>
        </w:trPr>
        <w:tc>
          <w:tcPr>
            <w:tcW w:w="1983" w:type="dxa"/>
            <w:shd w:val="clear" w:color="auto" w:fill="D9D9D9"/>
          </w:tcPr>
          <w:p w14:paraId="3B9CE510" w14:textId="77777777" w:rsidR="00D51185" w:rsidRDefault="00D51185" w:rsidP="00DF3A31">
            <w:pPr>
              <w:pStyle w:val="Tabeltekst"/>
              <w:rPr>
                <w:lang w:val="en-US"/>
              </w:rPr>
            </w:pPr>
            <w:r>
              <w:rPr>
                <w:lang w:val="en-US"/>
              </w:rPr>
              <w:t>End Time</w:t>
            </w:r>
          </w:p>
        </w:tc>
        <w:tc>
          <w:tcPr>
            <w:tcW w:w="3602" w:type="dxa"/>
            <w:shd w:val="clear" w:color="auto" w:fill="D9D9D9"/>
          </w:tcPr>
          <w:p w14:paraId="0D0C657E" w14:textId="40E2D3A5" w:rsidR="00D51185" w:rsidRDefault="00D51185" w:rsidP="00DF3A31">
            <w:pPr>
              <w:pStyle w:val="Tabeltekst"/>
              <w:rPr>
                <w:lang w:val="en-US"/>
              </w:rPr>
            </w:pPr>
            <w:r>
              <w:rPr>
                <w:lang w:val="en-US"/>
              </w:rPr>
              <w:t>7 AM</w:t>
            </w:r>
          </w:p>
        </w:tc>
      </w:tr>
    </w:tbl>
    <w:p w14:paraId="1037EE61" w14:textId="77777777" w:rsidR="002667A9" w:rsidRPr="002667A9" w:rsidRDefault="002667A9" w:rsidP="002667A9">
      <w:pPr>
        <w:rPr>
          <w:lang w:val="en-US"/>
        </w:rPr>
      </w:pPr>
    </w:p>
    <w:p w14:paraId="06DD4BDF" w14:textId="77777777" w:rsidR="002667A9" w:rsidRPr="002667A9" w:rsidRDefault="002667A9" w:rsidP="002667A9">
      <w:pPr>
        <w:rPr>
          <w:lang w:val="en-US"/>
        </w:rPr>
      </w:pPr>
    </w:p>
    <w:p w14:paraId="6178A9F2" w14:textId="77777777" w:rsidR="002667A9" w:rsidRPr="00BC235F" w:rsidRDefault="002667A9" w:rsidP="00BC235F">
      <w:pPr>
        <w:rPr>
          <w:lang w:val="en-US"/>
        </w:rPr>
      </w:pPr>
    </w:p>
    <w:p w14:paraId="1806640A" w14:textId="77777777" w:rsidR="00C72B60" w:rsidRPr="00BC235F" w:rsidRDefault="00C72B60" w:rsidP="00C72B60">
      <w:pPr>
        <w:rPr>
          <w:lang w:val="en-US"/>
        </w:rPr>
      </w:pPr>
    </w:p>
    <w:sectPr w:rsidR="00C72B60" w:rsidRPr="00BC235F" w:rsidSect="005E19B8">
      <w:headerReference w:type="default" r:id="rId22"/>
      <w:footerReference w:type="default" r:id="rId23"/>
      <w:pgSz w:w="11906" w:h="16838"/>
      <w:pgMar w:top="1134" w:right="1134" w:bottom="567" w:left="1418" w:header="454" w:footer="340" w:gutter="0"/>
      <w:pgNumType w:start="1"/>
      <w:cols w:space="708"/>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Ronald Bakker" w:date="2020-03-17T16:21:00Z" w:initials="RB">
    <w:p w14:paraId="44EABF5B" w14:textId="0282645A" w:rsidR="00461890" w:rsidRPr="00B97289" w:rsidRDefault="00461890">
      <w:pPr>
        <w:pStyle w:val="CommentText"/>
        <w:rPr>
          <w:lang w:val="en-US"/>
        </w:rPr>
      </w:pPr>
      <w:r>
        <w:rPr>
          <w:rStyle w:val="CommentReference"/>
        </w:rPr>
        <w:annotationRef/>
      </w:r>
      <w:r w:rsidRPr="00B97289">
        <w:rPr>
          <w:lang w:val="en-US"/>
        </w:rPr>
        <w:t>Needs confirmati</w:t>
      </w:r>
      <w:r>
        <w:rPr>
          <w:lang w:val="en-US"/>
        </w:rPr>
        <w:t>on</w:t>
      </w:r>
    </w:p>
  </w:comment>
  <w:comment w:id="58" w:author="Ronald Bakker" w:date="2020-03-18T13:11:00Z" w:initials="RB">
    <w:p w14:paraId="570265B9" w14:textId="03608C35" w:rsidR="00461890" w:rsidRPr="000C0E1C" w:rsidRDefault="00461890">
      <w:pPr>
        <w:pStyle w:val="CommentText"/>
        <w:rPr>
          <w:lang w:val="en-US"/>
        </w:rPr>
      </w:pPr>
      <w:r>
        <w:rPr>
          <w:rStyle w:val="CommentReference"/>
        </w:rPr>
        <w:annotationRef/>
      </w:r>
      <w:r w:rsidRPr="000C0E1C">
        <w:rPr>
          <w:lang w:val="en-US"/>
        </w:rPr>
        <w:t>Do we block this?</w:t>
      </w:r>
    </w:p>
  </w:comment>
  <w:comment w:id="59" w:author="Ronald Bakker" w:date="2020-03-18T13:11:00Z" w:initials="RB">
    <w:p w14:paraId="1233B6C1" w14:textId="77777777" w:rsidR="00461890" w:rsidRPr="000C0E1C" w:rsidRDefault="00461890">
      <w:pPr>
        <w:pStyle w:val="CommentText"/>
        <w:rPr>
          <w:lang w:val="en-US"/>
        </w:rPr>
      </w:pPr>
      <w:r>
        <w:rPr>
          <w:rStyle w:val="CommentReference"/>
        </w:rPr>
        <w:annotationRef/>
      </w:r>
      <w:r w:rsidRPr="000C0E1C">
        <w:rPr>
          <w:lang w:val="en-US"/>
        </w:rPr>
        <w:t>Do we block this?</w:t>
      </w:r>
    </w:p>
  </w:comment>
  <w:comment w:id="60" w:author="Ronald Bakker" w:date="2020-03-18T13:11:00Z" w:initials="RB">
    <w:p w14:paraId="55B4B6BD" w14:textId="77777777" w:rsidR="00461890" w:rsidRPr="000C0E1C" w:rsidRDefault="00461890">
      <w:pPr>
        <w:pStyle w:val="CommentText"/>
        <w:rPr>
          <w:lang w:val="en-US"/>
        </w:rPr>
      </w:pPr>
      <w:r>
        <w:rPr>
          <w:rStyle w:val="CommentReference"/>
        </w:rPr>
        <w:annotationRef/>
      </w:r>
      <w:r w:rsidRPr="000C0E1C">
        <w:rPr>
          <w:lang w:val="en-US"/>
        </w:rPr>
        <w:t>Do we block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EABF5B" w15:done="0"/>
  <w15:commentEx w15:paraId="570265B9" w15:done="0"/>
  <w15:commentEx w15:paraId="1233B6C1" w15:done="0"/>
  <w15:commentEx w15:paraId="55B4B6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EABF5B" w16cid:durableId="221B778B"/>
  <w16cid:commentId w16cid:paraId="570265B9" w16cid:durableId="221C9C84"/>
  <w16cid:commentId w16cid:paraId="1233B6C1" w16cid:durableId="221C9CB2"/>
  <w16cid:commentId w16cid:paraId="55B4B6BD" w16cid:durableId="221C9D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C6756" w14:textId="77777777" w:rsidR="00E24C1A" w:rsidRDefault="00E24C1A">
      <w:pPr>
        <w:spacing w:line="240" w:lineRule="auto"/>
      </w:pPr>
      <w:r>
        <w:separator/>
      </w:r>
    </w:p>
  </w:endnote>
  <w:endnote w:type="continuationSeparator" w:id="0">
    <w:p w14:paraId="5A9EDD90" w14:textId="77777777" w:rsidR="00E24C1A" w:rsidRDefault="00E24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Times New Roman"/>
    <w:charset w:val="00"/>
    <w:family w:val="swiss"/>
    <w:pitch w:val="variable"/>
    <w:sig w:usb0="A00002AF" w:usb1="4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arkisim">
    <w:charset w:val="B1"/>
    <w:family w:val="swiss"/>
    <w:pitch w:val="variable"/>
    <w:sig w:usb0="00000803" w:usb1="00000000" w:usb2="00000000" w:usb3="00000000" w:csb0="00000021" w:csb1="00000000"/>
  </w:font>
  <w:font w:name="DINNeuzeitGrotesk-Light">
    <w:altName w:val="Times New Roman"/>
    <w:charset w:val="00"/>
    <w:family w:val="auto"/>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45DD5" w14:textId="77777777" w:rsidR="00461890" w:rsidRDefault="00461890" w:rsidP="00E34401">
    <w:pPr>
      <w:pStyle w:val="VoettekstSogeti"/>
    </w:pPr>
  </w:p>
  <w:p w14:paraId="32C09D34" w14:textId="6597988B" w:rsidR="00461890" w:rsidRPr="00E34401" w:rsidRDefault="00461890" w:rsidP="00E34401">
    <w:pPr>
      <w:pStyle w:val="VoettekstSogeti"/>
      <w:rPr>
        <w:lang w:val="nl-NL"/>
      </w:rPr>
    </w:pPr>
    <w:r w:rsidRPr="00267F0B">
      <w:rPr>
        <w:lang w:val="en-US"/>
      </w:rPr>
      <w:t xml:space="preserve">Copyright </w:t>
    </w:r>
    <w:r>
      <w:fldChar w:fldCharType="begin"/>
    </w:r>
    <w:r w:rsidRPr="00267F0B">
      <w:rPr>
        <w:lang w:val="en-US"/>
      </w:rPr>
      <w:instrText>DOCPROPERTY "sgt_Bedrijfsnaam" \* MERGEFORMAT</w:instrText>
    </w:r>
    <w:r>
      <w:fldChar w:fldCharType="separate"/>
    </w:r>
    <w:r w:rsidR="00BA1A67">
      <w:rPr>
        <w:lang w:val="en-US"/>
      </w:rPr>
      <w:t>Sogeti Nederland B.V.</w:t>
    </w:r>
    <w:r>
      <w:fldChar w:fldCharType="end"/>
    </w:r>
    <w:r w:rsidRPr="00267F0B">
      <w:rPr>
        <w:lang w:val="en-US"/>
      </w:rPr>
      <w:t xml:space="preserve"> </w:t>
    </w:r>
    <w:r w:rsidRPr="00E34401">
      <w:rPr>
        <w:lang w:val="nl-NL"/>
      </w:rPr>
      <w:t xml:space="preserve">© te </w:t>
    </w:r>
    <w:r>
      <w:fldChar w:fldCharType="begin"/>
    </w:r>
    <w:r w:rsidRPr="00E34401">
      <w:rPr>
        <w:lang w:val="nl-NL"/>
      </w:rPr>
      <w:instrText>DOCPROPERTY "sgt_VestigingsplaatsHoofdKantoor" \* MERGEFORMAT</w:instrText>
    </w:r>
    <w:r>
      <w:fldChar w:fldCharType="separate"/>
    </w:r>
    <w:r w:rsidR="00BA1A67">
      <w:rPr>
        <w:lang w:val="nl-NL"/>
      </w:rPr>
      <w:t>Vianen</w:t>
    </w:r>
    <w:r>
      <w:fldChar w:fldCharType="end"/>
    </w:r>
  </w:p>
  <w:p w14:paraId="225BB227" w14:textId="77777777" w:rsidR="00461890" w:rsidRDefault="00461890" w:rsidP="00E34401">
    <w:pPr>
      <w:pStyle w:val="VoettekstSogeti"/>
      <w:rPr>
        <w:lang w:val="nl-NL"/>
      </w:rPr>
    </w:pPr>
  </w:p>
  <w:p w14:paraId="32CE48FA" w14:textId="113C76D1" w:rsidR="00461890" w:rsidRPr="00E34401" w:rsidRDefault="00461890" w:rsidP="00E34401">
    <w:pPr>
      <w:pStyle w:val="VoettekstSogeti"/>
      <w:rPr>
        <w:lang w:val="nl-NL"/>
      </w:rPr>
    </w:pPr>
    <w:r w:rsidRPr="00E34401">
      <w:rPr>
        <w:lang w:val="nl-NL"/>
      </w:rP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Pr="0097337A">
      <w:rPr>
        <w:lang w:val="en-US"/>
      </w:rPr>
      <w:fldChar w:fldCharType="begin"/>
    </w:r>
    <w:r w:rsidRPr="0097337A">
      <w:rPr>
        <w:lang w:val="nl-NL"/>
      </w:rPr>
      <w:instrText>DOCPROPERTY "sgt_Bedrijfsnaam" \* MERGEFORMAT</w:instrText>
    </w:r>
    <w:r w:rsidRPr="0097337A">
      <w:rPr>
        <w:lang w:val="en-US"/>
      </w:rPr>
      <w:fldChar w:fldCharType="separate"/>
    </w:r>
    <w:r w:rsidR="00BA1A67">
      <w:rPr>
        <w:lang w:val="nl-NL"/>
      </w:rPr>
      <w:t>Sogeti Nederland B.V.</w:t>
    </w:r>
    <w:r w:rsidRPr="0097337A">
      <w:rPr>
        <w:lang w:val="nl-NL"/>
      </w:rPr>
      <w:fldChar w:fldCharType="end"/>
    </w:r>
    <w:r w:rsidRPr="00E34401">
      <w:rPr>
        <w:lang w:val="nl-NL"/>
      </w:rPr>
      <w:t>. Dit rapport is enkel en alleen bedoeld voor intern gebruik voor hierboven genoemd(e) bedrijf/bedrijven.</w:t>
    </w:r>
  </w:p>
  <w:p w14:paraId="2ED26B40" w14:textId="77777777" w:rsidR="00461890" w:rsidRPr="00E34401" w:rsidRDefault="00461890" w:rsidP="00E34401">
    <w:pPr>
      <w:pStyle w:val="VoettekstSogeti"/>
      <w:rPr>
        <w:lang w:val="nl-NL"/>
      </w:rPr>
    </w:pPr>
  </w:p>
  <w:tbl>
    <w:tblPr>
      <w:tblW w:w="9639" w:type="dxa"/>
      <w:tblLayout w:type="fixed"/>
      <w:tblCellMar>
        <w:left w:w="0" w:type="dxa"/>
        <w:right w:w="0" w:type="dxa"/>
      </w:tblCellMar>
      <w:tblLook w:val="04A0" w:firstRow="1" w:lastRow="0" w:firstColumn="1" w:lastColumn="0" w:noHBand="0" w:noVBand="1"/>
    </w:tblPr>
    <w:tblGrid>
      <w:gridCol w:w="8505"/>
      <w:gridCol w:w="1134"/>
    </w:tblGrid>
    <w:tr w:rsidR="00461890" w:rsidRPr="00665EE2" w14:paraId="3F7C8A9B" w14:textId="77777777" w:rsidTr="007C74EF">
      <w:trPr>
        <w:trHeight w:hRule="exact" w:val="397"/>
      </w:trPr>
      <w:tc>
        <w:tcPr>
          <w:tcW w:w="8505" w:type="dxa"/>
          <w:vAlign w:val="bottom"/>
        </w:tcPr>
        <w:p w14:paraId="59693437" w14:textId="65823AC8" w:rsidR="00461890" w:rsidRPr="00F46DDF" w:rsidRDefault="00461890" w:rsidP="007C74EF">
          <w:pPr>
            <w:tabs>
              <w:tab w:val="left" w:pos="3969"/>
              <w:tab w:val="right" w:pos="8789"/>
            </w:tabs>
            <w:spacing w:line="0" w:lineRule="atLeast"/>
            <w:rPr>
              <w:b/>
              <w:sz w:val="13"/>
              <w:szCs w:val="13"/>
            </w:rPr>
          </w:pPr>
          <w:r w:rsidRPr="00F46DDF">
            <w:rPr>
              <w:b/>
              <w:sz w:val="13"/>
              <w:szCs w:val="13"/>
            </w:rPr>
            <w:fldChar w:fldCharType="begin"/>
          </w:r>
          <w:r w:rsidRPr="00F46DDF">
            <w:rPr>
              <w:b/>
              <w:sz w:val="13"/>
              <w:szCs w:val="13"/>
            </w:rPr>
            <w:instrText>DOCPROPERTY "sgt_Bedrijfsnaam" \* MERGEFORMAT</w:instrText>
          </w:r>
          <w:r w:rsidRPr="00F46DDF">
            <w:rPr>
              <w:b/>
              <w:sz w:val="13"/>
              <w:szCs w:val="13"/>
            </w:rPr>
            <w:fldChar w:fldCharType="separate"/>
          </w:r>
          <w:r w:rsidR="00BA1A67">
            <w:rPr>
              <w:b/>
              <w:sz w:val="13"/>
              <w:szCs w:val="13"/>
            </w:rPr>
            <w:t>Sogeti Nederland B.V.</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DOCPROPERTY "sgt_DocumentDatum" \* MERGEFORMAT</w:instrText>
          </w:r>
          <w:r w:rsidRPr="00F46DDF">
            <w:rPr>
              <w:b/>
              <w:sz w:val="13"/>
              <w:szCs w:val="13"/>
            </w:rPr>
            <w:fldChar w:fldCharType="separate"/>
          </w:r>
          <w:r w:rsidR="00BA1A67">
            <w:rPr>
              <w:b/>
              <w:sz w:val="13"/>
              <w:szCs w:val="13"/>
            </w:rPr>
            <w:t>March 15, 2020</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t xml:space="preserve">versie </w:t>
          </w:r>
          <w:r w:rsidRPr="00F46DDF">
            <w:rPr>
              <w:b/>
              <w:sz w:val="13"/>
              <w:szCs w:val="13"/>
            </w:rPr>
            <w:fldChar w:fldCharType="begin"/>
          </w:r>
          <w:r w:rsidRPr="00F46DDF">
            <w:rPr>
              <w:b/>
              <w:sz w:val="13"/>
              <w:szCs w:val="13"/>
            </w:rPr>
            <w:instrText>DOCPROPERTY "sgt_DocumentVersie" \* MERGEFORMAT</w:instrText>
          </w:r>
          <w:r w:rsidRPr="00F46DDF">
            <w:rPr>
              <w:b/>
              <w:sz w:val="13"/>
              <w:szCs w:val="13"/>
            </w:rPr>
            <w:fldChar w:fldCharType="separate"/>
          </w:r>
          <w:r w:rsidR="00BA1A67">
            <w:rPr>
              <w:b/>
              <w:sz w:val="13"/>
              <w:szCs w:val="13"/>
            </w:rPr>
            <w:t>0.3</w:t>
          </w:r>
          <w:r w:rsidRPr="00F46DDF">
            <w:rPr>
              <w:b/>
              <w:sz w:val="13"/>
              <w:szCs w:val="13"/>
            </w:rPr>
            <w:fldChar w:fldCharType="end"/>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 xml:space="preserve"> DOCPROPERTY  alg_Vertrouwelijkheid  \* MERGEFORMAT </w:instrText>
          </w:r>
          <w:r w:rsidRPr="00F46DDF">
            <w:rPr>
              <w:b/>
              <w:sz w:val="13"/>
              <w:szCs w:val="13"/>
            </w:rPr>
            <w:fldChar w:fldCharType="separate"/>
          </w:r>
          <w:r w:rsidR="00BA1A67">
            <w:rPr>
              <w:b/>
              <w:sz w:val="13"/>
              <w:szCs w:val="13"/>
            </w:rPr>
            <w:t>Vertrouwelijk</w:t>
          </w:r>
          <w:r w:rsidRPr="00F46DDF">
            <w:rPr>
              <w:b/>
              <w:sz w:val="13"/>
              <w:szCs w:val="13"/>
            </w:rPr>
            <w:fldChar w:fldCharType="end"/>
          </w:r>
        </w:p>
      </w:tc>
      <w:tc>
        <w:tcPr>
          <w:tcW w:w="1134" w:type="dxa"/>
        </w:tcPr>
        <w:p w14:paraId="34050423" w14:textId="77777777" w:rsidR="00461890" w:rsidRPr="00960F2C" w:rsidRDefault="00461890" w:rsidP="00960F2C">
          <w:pPr>
            <w:tabs>
              <w:tab w:val="left" w:pos="3969"/>
              <w:tab w:val="right" w:pos="8789"/>
            </w:tabs>
            <w:spacing w:line="0" w:lineRule="atLeast"/>
            <w:jc w:val="right"/>
            <w:rPr>
              <w:b/>
              <w:sz w:val="13"/>
              <w:szCs w:val="13"/>
            </w:rPr>
          </w:pPr>
        </w:p>
      </w:tc>
    </w:tr>
  </w:tbl>
  <w:p w14:paraId="27DE389F" w14:textId="77777777" w:rsidR="00461890" w:rsidRPr="009B174C" w:rsidRDefault="00461890" w:rsidP="00F46DDF">
    <w:pPr>
      <w:rPr>
        <w:b/>
        <w:sz w:val="4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Layout w:type="fixed"/>
      <w:tblCellMar>
        <w:left w:w="0" w:type="dxa"/>
        <w:right w:w="0" w:type="dxa"/>
      </w:tblCellMar>
      <w:tblLook w:val="04A0" w:firstRow="1" w:lastRow="0" w:firstColumn="1" w:lastColumn="0" w:noHBand="0" w:noVBand="1"/>
    </w:tblPr>
    <w:tblGrid>
      <w:gridCol w:w="8505"/>
      <w:gridCol w:w="1134"/>
    </w:tblGrid>
    <w:tr w:rsidR="00461890" w:rsidRPr="003701C1" w14:paraId="0FAA81A8" w14:textId="77777777" w:rsidTr="007C74EF">
      <w:trPr>
        <w:trHeight w:hRule="exact" w:val="397"/>
      </w:trPr>
      <w:tc>
        <w:tcPr>
          <w:tcW w:w="8505" w:type="dxa"/>
          <w:vAlign w:val="bottom"/>
        </w:tcPr>
        <w:p w14:paraId="570390E6" w14:textId="6F0F75DB" w:rsidR="00461890" w:rsidRPr="00665EE2" w:rsidRDefault="00461890" w:rsidP="007C74EF">
          <w:pPr>
            <w:tabs>
              <w:tab w:val="left" w:pos="3969"/>
              <w:tab w:val="right" w:pos="8789"/>
            </w:tabs>
            <w:spacing w:line="0" w:lineRule="atLeast"/>
            <w:rPr>
              <w:b/>
              <w:sz w:val="13"/>
              <w:szCs w:val="13"/>
            </w:rPr>
          </w:pPr>
          <w:r w:rsidRPr="00F46DDF">
            <w:rPr>
              <w:b/>
              <w:sz w:val="13"/>
              <w:szCs w:val="13"/>
            </w:rPr>
            <w:fldChar w:fldCharType="begin"/>
          </w:r>
          <w:r w:rsidRPr="00F46DDF">
            <w:rPr>
              <w:b/>
              <w:sz w:val="13"/>
              <w:szCs w:val="13"/>
            </w:rPr>
            <w:instrText>DOCPROPERTY "sgt_Bedrijfsnaam" \* MERGEFORMAT</w:instrText>
          </w:r>
          <w:r w:rsidRPr="00F46DDF">
            <w:rPr>
              <w:b/>
              <w:sz w:val="13"/>
              <w:szCs w:val="13"/>
            </w:rPr>
            <w:fldChar w:fldCharType="separate"/>
          </w:r>
          <w:r w:rsidR="00BA1A67">
            <w:rPr>
              <w:b/>
              <w:sz w:val="13"/>
              <w:szCs w:val="13"/>
            </w:rPr>
            <w:t>Sogeti Nederland B.V.</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DOCPROPERTY "sgt_DocumentDatum" \* MERGEFORMAT</w:instrText>
          </w:r>
          <w:r w:rsidRPr="00F46DDF">
            <w:rPr>
              <w:b/>
              <w:sz w:val="13"/>
              <w:szCs w:val="13"/>
            </w:rPr>
            <w:fldChar w:fldCharType="separate"/>
          </w:r>
          <w:r w:rsidR="00BA1A67">
            <w:rPr>
              <w:b/>
              <w:sz w:val="13"/>
              <w:szCs w:val="13"/>
            </w:rPr>
            <w:t>March 15, 2020</w:t>
          </w:r>
          <w:r w:rsidRPr="00F46DDF">
            <w:rPr>
              <w:b/>
              <w:sz w:val="13"/>
              <w:szCs w:val="13"/>
            </w:rPr>
            <w:fldChar w:fldCharType="end"/>
          </w:r>
          <w:r w:rsidRPr="00F46DDF">
            <w:rPr>
              <w:b/>
              <w:sz w:val="13"/>
              <w:szCs w:val="13"/>
            </w:rPr>
            <w:t xml:space="preserve"> </w:t>
          </w:r>
          <w:r w:rsidRPr="00F46DDF">
            <w:rPr>
              <w:b/>
              <w:color w:val="474030"/>
              <w:sz w:val="17"/>
              <w:szCs w:val="17"/>
            </w:rPr>
            <w:t>|</w:t>
          </w:r>
          <w:r w:rsidRPr="00F46DDF">
            <w:rPr>
              <w:b/>
              <w:color w:val="474030"/>
              <w:sz w:val="16"/>
              <w:szCs w:val="16"/>
            </w:rPr>
            <w:t xml:space="preserve"> </w:t>
          </w:r>
          <w:r w:rsidRPr="00F46DDF">
            <w:rPr>
              <w:b/>
              <w:sz w:val="13"/>
              <w:szCs w:val="13"/>
            </w:rPr>
            <w:t xml:space="preserve">versie </w:t>
          </w:r>
          <w:r w:rsidRPr="00F46DDF">
            <w:rPr>
              <w:b/>
              <w:sz w:val="13"/>
              <w:szCs w:val="13"/>
            </w:rPr>
            <w:fldChar w:fldCharType="begin"/>
          </w:r>
          <w:r w:rsidRPr="00F46DDF">
            <w:rPr>
              <w:b/>
              <w:sz w:val="13"/>
              <w:szCs w:val="13"/>
            </w:rPr>
            <w:instrText>DOCPROPERTY "sgt_DocumentVersie" \* MERGEFORMAT</w:instrText>
          </w:r>
          <w:r w:rsidRPr="00F46DDF">
            <w:rPr>
              <w:b/>
              <w:sz w:val="13"/>
              <w:szCs w:val="13"/>
            </w:rPr>
            <w:fldChar w:fldCharType="separate"/>
          </w:r>
          <w:r w:rsidR="00BA1A67">
            <w:rPr>
              <w:b/>
              <w:sz w:val="13"/>
              <w:szCs w:val="13"/>
            </w:rPr>
            <w:t>0.3</w:t>
          </w:r>
          <w:r w:rsidRPr="00F46DDF">
            <w:rPr>
              <w:b/>
              <w:sz w:val="13"/>
              <w:szCs w:val="13"/>
            </w:rPr>
            <w:fldChar w:fldCharType="end"/>
          </w:r>
          <w:r w:rsidRPr="00F46DDF">
            <w:rPr>
              <w:b/>
              <w:color w:val="474030"/>
              <w:sz w:val="17"/>
              <w:szCs w:val="17"/>
            </w:rPr>
            <w:t>|</w:t>
          </w:r>
          <w:r w:rsidRPr="00F46DDF">
            <w:rPr>
              <w:b/>
              <w:color w:val="474030"/>
              <w:sz w:val="16"/>
              <w:szCs w:val="16"/>
            </w:rPr>
            <w:t xml:space="preserve"> </w:t>
          </w:r>
          <w:r w:rsidRPr="00F46DDF">
            <w:rPr>
              <w:b/>
              <w:sz w:val="13"/>
              <w:szCs w:val="13"/>
            </w:rPr>
            <w:fldChar w:fldCharType="begin"/>
          </w:r>
          <w:r w:rsidRPr="00F46DDF">
            <w:rPr>
              <w:b/>
              <w:sz w:val="13"/>
              <w:szCs w:val="13"/>
            </w:rPr>
            <w:instrText xml:space="preserve"> DOCPROPERTY  alg_Vertrouwelijkheid  \* MERGEFORMAT </w:instrText>
          </w:r>
          <w:r w:rsidRPr="00F46DDF">
            <w:rPr>
              <w:b/>
              <w:sz w:val="13"/>
              <w:szCs w:val="13"/>
            </w:rPr>
            <w:fldChar w:fldCharType="separate"/>
          </w:r>
          <w:r w:rsidR="00BA1A67">
            <w:rPr>
              <w:b/>
              <w:sz w:val="13"/>
              <w:szCs w:val="13"/>
            </w:rPr>
            <w:t>Vertrouwelijk</w:t>
          </w:r>
          <w:r w:rsidRPr="00F46DDF">
            <w:rPr>
              <w:b/>
              <w:sz w:val="13"/>
              <w:szCs w:val="13"/>
            </w:rPr>
            <w:fldChar w:fldCharType="end"/>
          </w:r>
        </w:p>
        <w:p w14:paraId="3EDA9E19" w14:textId="2C2B66E6" w:rsidR="00461890" w:rsidRPr="00740534" w:rsidRDefault="00461890" w:rsidP="00501ECF">
          <w:pPr>
            <w:pStyle w:val="KoptekstSogeti"/>
            <w:rPr>
              <w:b/>
              <w:lang w:val="nl-NL"/>
            </w:rPr>
          </w:pPr>
          <w:r>
            <w:rPr>
              <w:b/>
              <w:lang w:val="nl-NL"/>
            </w:rPr>
            <w:fldChar w:fldCharType="begin"/>
          </w:r>
          <w:r>
            <w:rPr>
              <w:b/>
              <w:lang w:val="nl-NL"/>
            </w:rPr>
            <w:instrText xml:space="preserve"> TITLE   \* MERGEFORMAT </w:instrText>
          </w:r>
          <w:r>
            <w:rPr>
              <w:b/>
              <w:lang w:val="nl-NL"/>
            </w:rPr>
            <w:fldChar w:fldCharType="separate"/>
          </w:r>
          <w:r w:rsidR="00BA1A67">
            <w:rPr>
              <w:b/>
              <w:lang w:val="nl-NL"/>
            </w:rPr>
            <w:t>Mobile Devices</w:t>
          </w:r>
          <w:r>
            <w:rPr>
              <w:b/>
              <w:lang w:val="nl-NL"/>
            </w:rPr>
            <w:fldChar w:fldCharType="end"/>
          </w:r>
        </w:p>
        <w:p w14:paraId="63EFF70D" w14:textId="77777777" w:rsidR="00461890" w:rsidRPr="00F46DDF" w:rsidRDefault="00461890" w:rsidP="007C74EF">
          <w:pPr>
            <w:tabs>
              <w:tab w:val="left" w:pos="3969"/>
              <w:tab w:val="right" w:pos="8789"/>
            </w:tabs>
            <w:spacing w:line="0" w:lineRule="atLeast"/>
            <w:rPr>
              <w:b/>
              <w:sz w:val="13"/>
              <w:szCs w:val="13"/>
            </w:rPr>
          </w:pPr>
        </w:p>
      </w:tc>
      <w:tc>
        <w:tcPr>
          <w:tcW w:w="1134" w:type="dxa"/>
        </w:tcPr>
        <w:p w14:paraId="07E5A2FD" w14:textId="77777777" w:rsidR="00461890" w:rsidRPr="00960F2C" w:rsidRDefault="00461890" w:rsidP="00960F2C">
          <w:pPr>
            <w:tabs>
              <w:tab w:val="left" w:pos="3969"/>
              <w:tab w:val="right" w:pos="8789"/>
            </w:tabs>
            <w:spacing w:line="0" w:lineRule="atLeast"/>
            <w:jc w:val="right"/>
            <w:rPr>
              <w:b/>
              <w:sz w:val="13"/>
              <w:szCs w:val="13"/>
            </w:rPr>
          </w:pPr>
        </w:p>
      </w:tc>
    </w:tr>
  </w:tbl>
  <w:p w14:paraId="1B3CB0EC" w14:textId="77777777" w:rsidR="00461890" w:rsidRPr="009B174C" w:rsidRDefault="00461890" w:rsidP="00F46DDF">
    <w:pPr>
      <w:rPr>
        <w:b/>
        <w:sz w:val="4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70" w:type="dxa"/>
      <w:tblLayout w:type="fixed"/>
      <w:tblCellMar>
        <w:left w:w="70" w:type="dxa"/>
        <w:right w:w="70" w:type="dxa"/>
      </w:tblCellMar>
      <w:tblLook w:val="0000" w:firstRow="0" w:lastRow="0" w:firstColumn="0" w:lastColumn="0" w:noHBand="0" w:noVBand="0"/>
    </w:tblPr>
    <w:tblGrid>
      <w:gridCol w:w="8505"/>
      <w:gridCol w:w="1134"/>
    </w:tblGrid>
    <w:tr w:rsidR="00461890" w:rsidRPr="004736DA" w14:paraId="71A6B434" w14:textId="77777777" w:rsidTr="005E19B8">
      <w:tc>
        <w:tcPr>
          <w:tcW w:w="8505" w:type="dxa"/>
          <w:vMerge w:val="restart"/>
          <w:vAlign w:val="bottom"/>
        </w:tcPr>
        <w:p w14:paraId="2D656B5E" w14:textId="77777777" w:rsidR="00461890" w:rsidRPr="00267F0B" w:rsidRDefault="00461890" w:rsidP="007C74EF">
          <w:pPr>
            <w:rPr>
              <w:b/>
              <w:sz w:val="13"/>
              <w:szCs w:val="13"/>
              <w:lang w:val="en-US"/>
            </w:rPr>
          </w:pPr>
          <w:r w:rsidRPr="00F46DDF">
            <w:rPr>
              <w:b/>
              <w:sz w:val="13"/>
              <w:szCs w:val="13"/>
            </w:rPr>
            <w:fldChar w:fldCharType="begin"/>
          </w:r>
          <w:r w:rsidRPr="00267F0B">
            <w:rPr>
              <w:b/>
              <w:sz w:val="13"/>
              <w:szCs w:val="13"/>
              <w:lang w:val="en-US"/>
            </w:rPr>
            <w:instrText>DOCPROPERTY "sgt_Bedrijfsnaam" \* MERGEFORMAT</w:instrText>
          </w:r>
          <w:r w:rsidRPr="00F46DDF">
            <w:rPr>
              <w:b/>
              <w:sz w:val="13"/>
              <w:szCs w:val="13"/>
            </w:rPr>
            <w:fldChar w:fldCharType="separate"/>
          </w:r>
          <w:r w:rsidRPr="00267F0B">
            <w:rPr>
              <w:b/>
              <w:sz w:val="13"/>
              <w:szCs w:val="13"/>
              <w:lang w:val="en-US"/>
            </w:rPr>
            <w:t>Sogeti Nederland B.V.</w:t>
          </w:r>
          <w:r w:rsidRPr="00F46DDF">
            <w:rPr>
              <w:b/>
              <w:sz w:val="13"/>
              <w:szCs w:val="13"/>
            </w:rPr>
            <w:fldChar w:fldCharType="end"/>
          </w:r>
          <w:r w:rsidRPr="00267F0B">
            <w:rPr>
              <w:b/>
              <w:sz w:val="13"/>
              <w:szCs w:val="13"/>
              <w:lang w:val="en-US"/>
            </w:rPr>
            <w:t xml:space="preserve"> </w:t>
          </w:r>
          <w:r w:rsidRPr="00267F0B">
            <w:rPr>
              <w:b/>
              <w:color w:val="474030"/>
              <w:sz w:val="17"/>
              <w:szCs w:val="17"/>
              <w:lang w:val="en-US"/>
            </w:rPr>
            <w:t>|</w:t>
          </w:r>
          <w:r w:rsidRPr="00267F0B">
            <w:rPr>
              <w:b/>
              <w:color w:val="474030"/>
              <w:sz w:val="16"/>
              <w:szCs w:val="16"/>
              <w:lang w:val="en-US"/>
            </w:rPr>
            <w:t xml:space="preserve"> </w:t>
          </w:r>
          <w:r w:rsidRPr="00F46DDF">
            <w:rPr>
              <w:b/>
              <w:sz w:val="13"/>
              <w:szCs w:val="13"/>
            </w:rPr>
            <w:fldChar w:fldCharType="begin"/>
          </w:r>
          <w:r w:rsidRPr="00267F0B">
            <w:rPr>
              <w:b/>
              <w:sz w:val="13"/>
              <w:szCs w:val="13"/>
              <w:lang w:val="en-US"/>
            </w:rPr>
            <w:instrText>DOCPROPERTY "sgt_DatumEN" \* MERGEFORMAT</w:instrText>
          </w:r>
          <w:r w:rsidRPr="00F46DDF">
            <w:rPr>
              <w:b/>
              <w:sz w:val="13"/>
              <w:szCs w:val="13"/>
            </w:rPr>
            <w:fldChar w:fldCharType="separate"/>
          </w:r>
          <w:r w:rsidRPr="00267F0B">
            <w:rPr>
              <w:b/>
              <w:sz w:val="13"/>
              <w:szCs w:val="13"/>
              <w:lang w:val="en-US"/>
            </w:rPr>
            <w:t>December 2019</w:t>
          </w:r>
          <w:r w:rsidRPr="00F46DDF">
            <w:rPr>
              <w:b/>
              <w:sz w:val="13"/>
              <w:szCs w:val="13"/>
            </w:rPr>
            <w:fldChar w:fldCharType="end"/>
          </w:r>
          <w:r w:rsidRPr="00267F0B">
            <w:rPr>
              <w:b/>
              <w:sz w:val="13"/>
              <w:szCs w:val="13"/>
              <w:lang w:val="en-US"/>
            </w:rPr>
            <w:t xml:space="preserve"> </w:t>
          </w:r>
          <w:r w:rsidRPr="00267F0B">
            <w:rPr>
              <w:b/>
              <w:color w:val="474030"/>
              <w:sz w:val="17"/>
              <w:szCs w:val="17"/>
              <w:lang w:val="en-US"/>
            </w:rPr>
            <w:t>|</w:t>
          </w:r>
          <w:r w:rsidRPr="00267F0B">
            <w:rPr>
              <w:b/>
              <w:color w:val="474030"/>
              <w:sz w:val="16"/>
              <w:szCs w:val="16"/>
              <w:lang w:val="en-US"/>
            </w:rPr>
            <w:t xml:space="preserve"> </w:t>
          </w:r>
          <w:r w:rsidRPr="00267F0B">
            <w:rPr>
              <w:b/>
              <w:sz w:val="13"/>
              <w:szCs w:val="13"/>
              <w:lang w:val="en-US"/>
            </w:rPr>
            <w:t xml:space="preserve">version </w:t>
          </w:r>
          <w:r w:rsidRPr="00F46DDF">
            <w:rPr>
              <w:b/>
              <w:sz w:val="13"/>
              <w:szCs w:val="13"/>
            </w:rPr>
            <w:fldChar w:fldCharType="begin"/>
          </w:r>
          <w:r w:rsidRPr="00267F0B">
            <w:rPr>
              <w:b/>
              <w:sz w:val="13"/>
              <w:szCs w:val="13"/>
              <w:lang w:val="en-US"/>
            </w:rPr>
            <w:instrText>DOCPROPERTY "sgt_DocumentVersie" \* MERGEFORMAT</w:instrText>
          </w:r>
          <w:r w:rsidRPr="00F46DDF">
            <w:rPr>
              <w:b/>
              <w:sz w:val="13"/>
              <w:szCs w:val="13"/>
            </w:rPr>
            <w:fldChar w:fldCharType="separate"/>
          </w:r>
          <w:r w:rsidRPr="00267F0B">
            <w:rPr>
              <w:b/>
              <w:sz w:val="13"/>
              <w:szCs w:val="13"/>
              <w:lang w:val="en-US"/>
            </w:rPr>
            <w:t>1.2</w:t>
          </w:r>
          <w:r w:rsidRPr="00F46DDF">
            <w:rPr>
              <w:b/>
              <w:sz w:val="13"/>
              <w:szCs w:val="13"/>
            </w:rPr>
            <w:fldChar w:fldCharType="end"/>
          </w:r>
          <w:r w:rsidRPr="00267F0B">
            <w:rPr>
              <w:b/>
              <w:color w:val="474030"/>
              <w:sz w:val="17"/>
              <w:szCs w:val="17"/>
              <w:lang w:val="en-US"/>
            </w:rPr>
            <w:t>|</w:t>
          </w:r>
          <w:r w:rsidRPr="00267F0B">
            <w:rPr>
              <w:b/>
              <w:color w:val="474030"/>
              <w:sz w:val="16"/>
              <w:szCs w:val="16"/>
              <w:lang w:val="en-US"/>
            </w:rPr>
            <w:t xml:space="preserve"> </w:t>
          </w:r>
          <w:r w:rsidRPr="00F46DDF">
            <w:rPr>
              <w:b/>
              <w:sz w:val="13"/>
              <w:szCs w:val="13"/>
            </w:rPr>
            <w:fldChar w:fldCharType="begin"/>
          </w:r>
          <w:r w:rsidRPr="00267F0B">
            <w:rPr>
              <w:b/>
              <w:sz w:val="13"/>
              <w:szCs w:val="13"/>
              <w:lang w:val="en-US"/>
            </w:rPr>
            <w:instrText xml:space="preserve"> DOCPROPERTY  alg_Vertrouwelijkheid  \* MERGEFORMAT </w:instrText>
          </w:r>
          <w:r w:rsidRPr="00F46DDF">
            <w:rPr>
              <w:b/>
              <w:sz w:val="13"/>
              <w:szCs w:val="13"/>
            </w:rPr>
            <w:fldChar w:fldCharType="separate"/>
          </w:r>
          <w:r w:rsidRPr="00267F0B">
            <w:rPr>
              <w:b/>
              <w:sz w:val="13"/>
              <w:szCs w:val="13"/>
              <w:lang w:val="en-US"/>
            </w:rPr>
            <w:t>Restricted</w:t>
          </w:r>
          <w:r w:rsidRPr="00F46DDF">
            <w:rPr>
              <w:b/>
              <w:sz w:val="13"/>
              <w:szCs w:val="13"/>
            </w:rPr>
            <w:fldChar w:fldCharType="end"/>
          </w:r>
        </w:p>
        <w:p w14:paraId="26D4B3CA" w14:textId="08946BA9" w:rsidR="00461890" w:rsidRPr="00740534" w:rsidRDefault="00461890" w:rsidP="005E19B8">
          <w:pPr>
            <w:pStyle w:val="KoptekstSogeti"/>
            <w:rPr>
              <w:b/>
              <w:lang w:val="nl-NL"/>
            </w:rPr>
          </w:pPr>
          <w:r>
            <w:rPr>
              <w:b/>
              <w:lang w:val="nl-NL"/>
            </w:rPr>
            <w:fldChar w:fldCharType="begin"/>
          </w:r>
          <w:r>
            <w:rPr>
              <w:b/>
              <w:lang w:val="nl-NL"/>
            </w:rPr>
            <w:instrText xml:space="preserve"> TITLE   \* MERGEFORMAT </w:instrText>
          </w:r>
          <w:r>
            <w:rPr>
              <w:b/>
              <w:lang w:val="nl-NL"/>
            </w:rPr>
            <w:fldChar w:fldCharType="separate"/>
          </w:r>
          <w:r w:rsidR="00BA1A67">
            <w:rPr>
              <w:b/>
              <w:lang w:val="nl-NL"/>
            </w:rPr>
            <w:t>Mobile Devices</w:t>
          </w:r>
          <w:r>
            <w:rPr>
              <w:b/>
              <w:lang w:val="nl-NL"/>
            </w:rPr>
            <w:fldChar w:fldCharType="end"/>
          </w:r>
        </w:p>
      </w:tc>
      <w:tc>
        <w:tcPr>
          <w:tcW w:w="1134" w:type="dxa"/>
        </w:tcPr>
        <w:p w14:paraId="49022087" w14:textId="77777777" w:rsidR="00461890" w:rsidRPr="009B174C" w:rsidRDefault="00461890" w:rsidP="005E19B8">
          <w:pPr>
            <w:jc w:val="right"/>
          </w:pPr>
        </w:p>
      </w:tc>
    </w:tr>
    <w:tr w:rsidR="00461890" w:rsidRPr="004736DA" w14:paraId="5C59620F" w14:textId="77777777" w:rsidTr="005E19B8">
      <w:tc>
        <w:tcPr>
          <w:tcW w:w="8505" w:type="dxa"/>
          <w:vMerge/>
        </w:tcPr>
        <w:p w14:paraId="235C34F0" w14:textId="77777777" w:rsidR="00461890" w:rsidRPr="00451B88" w:rsidRDefault="00461890" w:rsidP="005E19B8">
          <w:pPr>
            <w:jc w:val="right"/>
          </w:pPr>
        </w:p>
      </w:tc>
      <w:tc>
        <w:tcPr>
          <w:tcW w:w="1134" w:type="dxa"/>
        </w:tcPr>
        <w:p w14:paraId="2367B361" w14:textId="77777777" w:rsidR="00461890" w:rsidRPr="003B42AC" w:rsidRDefault="00461890" w:rsidP="005E19B8">
          <w:pPr>
            <w:jc w:val="right"/>
          </w:pPr>
        </w:p>
      </w:tc>
    </w:tr>
    <w:tr w:rsidR="00461890" w14:paraId="664DB048" w14:textId="77777777" w:rsidTr="005E19B8">
      <w:tc>
        <w:tcPr>
          <w:tcW w:w="8505" w:type="dxa"/>
          <w:vMerge/>
        </w:tcPr>
        <w:p w14:paraId="6C13C0C6" w14:textId="77777777" w:rsidR="00461890" w:rsidRPr="00451B88" w:rsidRDefault="00461890" w:rsidP="005E19B8"/>
      </w:tc>
      <w:tc>
        <w:tcPr>
          <w:tcW w:w="1134" w:type="dxa"/>
        </w:tcPr>
        <w:p w14:paraId="4CD75847" w14:textId="77777777" w:rsidR="00461890" w:rsidRDefault="00461890" w:rsidP="008A7A4C">
          <w:pPr>
            <w:pStyle w:val="VoettekstSogeti"/>
            <w:jc w:val="right"/>
            <w:rPr>
              <w:lang w:val="nl-NL"/>
            </w:rPr>
          </w:pPr>
          <w:r w:rsidRPr="001A4FAD">
            <w:fldChar w:fldCharType="begin"/>
          </w:r>
          <w:r w:rsidRPr="001A4FAD">
            <w:instrText xml:space="preserve"> PAGE </w:instrText>
          </w:r>
          <w:r w:rsidRPr="001A4FAD">
            <w:fldChar w:fldCharType="separate"/>
          </w:r>
          <w:r>
            <w:rPr>
              <w:noProof/>
            </w:rPr>
            <w:t>13</w:t>
          </w:r>
          <w:r w:rsidRPr="001A4FAD">
            <w:fldChar w:fldCharType="end"/>
          </w:r>
        </w:p>
        <w:p w14:paraId="7C626871" w14:textId="77777777" w:rsidR="00461890" w:rsidRPr="00740534" w:rsidRDefault="00461890" w:rsidP="008A7A4C">
          <w:pPr>
            <w:pStyle w:val="VoettekstSogeti"/>
            <w:jc w:val="right"/>
            <w:rPr>
              <w:lang w:val="nl-NL"/>
            </w:rPr>
          </w:pPr>
        </w:p>
      </w:tc>
    </w:tr>
  </w:tbl>
  <w:p w14:paraId="4D70B676" w14:textId="77777777" w:rsidR="00461890" w:rsidRPr="007C74EF" w:rsidRDefault="00461890" w:rsidP="007C74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4EB78" w14:textId="77777777" w:rsidR="00E24C1A" w:rsidRDefault="00E24C1A">
      <w:pPr>
        <w:spacing w:line="240" w:lineRule="auto"/>
      </w:pPr>
      <w:r>
        <w:separator/>
      </w:r>
    </w:p>
  </w:footnote>
  <w:footnote w:type="continuationSeparator" w:id="0">
    <w:p w14:paraId="520E6249" w14:textId="77777777" w:rsidR="00E24C1A" w:rsidRDefault="00E24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13DF1" w14:textId="77777777" w:rsidR="00461890" w:rsidRPr="00464422" w:rsidRDefault="00461890" w:rsidP="006E5993">
    <w:r w:rsidRPr="00464422">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67B72" w14:textId="4D6BCB78" w:rsidR="00461890" w:rsidRPr="003701C1" w:rsidRDefault="00461890" w:rsidP="003701C1">
    <w:pPr>
      <w:pStyle w:val="KoptekstSogeti"/>
      <w:rPr>
        <w:b/>
        <w:lang w:val="nl-NL"/>
      </w:rPr>
    </w:pPr>
    <w:r>
      <w:rPr>
        <w:b/>
      </w:rPr>
      <w:fldChar w:fldCharType="begin"/>
    </w:r>
    <w:r>
      <w:rPr>
        <w:b/>
      </w:rPr>
      <w:instrText xml:space="preserve"> IF  </w:instrText>
    </w:r>
    <w:r>
      <w:rPr>
        <w:b/>
      </w:rPr>
      <w:fldChar w:fldCharType="begin"/>
    </w:r>
    <w:r>
      <w:rPr>
        <w:b/>
      </w:rPr>
      <w:instrText xml:space="preserve"> STYLEREF  "Kop 0"  </w:instrText>
    </w:r>
    <w:r>
      <w:rPr>
        <w:b/>
      </w:rPr>
      <w:fldChar w:fldCharType="separate"/>
    </w:r>
    <w:r w:rsidR="00BA1A67">
      <w:rPr>
        <w:b/>
        <w:noProof/>
      </w:rPr>
      <w:instrText>Versie informatie</w:instrText>
    </w:r>
    <w:r>
      <w:rPr>
        <w:b/>
      </w:rPr>
      <w:fldChar w:fldCharType="end"/>
    </w:r>
    <w:r>
      <w:rPr>
        <w:b/>
        <w:lang w:val="nl-NL"/>
      </w:rPr>
      <w:instrText xml:space="preserve"> &lt;&gt; "ERROR!*" </w:instrText>
    </w:r>
    <w:r>
      <w:rPr>
        <w:b/>
        <w:lang w:val="nl-NL"/>
      </w:rPr>
      <w:fldChar w:fldCharType="begin"/>
    </w:r>
    <w:r>
      <w:rPr>
        <w:b/>
        <w:lang w:val="nl-NL"/>
      </w:rPr>
      <w:instrText xml:space="preserve"> STYLEREF  "Kop 0" </w:instrText>
    </w:r>
    <w:r>
      <w:rPr>
        <w:b/>
        <w:lang w:val="nl-NL"/>
      </w:rPr>
      <w:fldChar w:fldCharType="separate"/>
    </w:r>
    <w:r w:rsidR="00BA1A67">
      <w:rPr>
        <w:b/>
        <w:noProof/>
        <w:lang w:val="nl-NL"/>
      </w:rPr>
      <w:instrText>Versie informatie</w:instrText>
    </w:r>
    <w:r>
      <w:rPr>
        <w:b/>
        <w:lang w:val="nl-NL"/>
      </w:rPr>
      <w:fldChar w:fldCharType="end"/>
    </w:r>
    <w:r>
      <w:rPr>
        <w:b/>
        <w:lang w:val="nl-NL"/>
      </w:rPr>
      <w:instrText xml:space="preserve"> </w:instrText>
    </w:r>
    <w:r>
      <w:rPr>
        <w:b/>
        <w:lang w:val="nl-NL"/>
      </w:rPr>
      <w:fldChar w:fldCharType="begin"/>
    </w:r>
    <w:r>
      <w:rPr>
        <w:b/>
        <w:lang w:val="nl-NL"/>
      </w:rPr>
      <w:instrText xml:space="preserve"> STYLEREF  "Heading 0" </w:instrText>
    </w:r>
    <w:r>
      <w:rPr>
        <w:b/>
        <w:lang w:val="nl-NL"/>
      </w:rPr>
      <w:fldChar w:fldCharType="separate"/>
    </w:r>
    <w:r>
      <w:rPr>
        <w:b/>
        <w:noProof/>
        <w:lang w:val="nl-NL"/>
      </w:rPr>
      <w:instrText>Inhoudsopgave</w:instrText>
    </w:r>
    <w:r>
      <w:rPr>
        <w:b/>
        <w:lang w:val="nl-NL"/>
      </w:rPr>
      <w:fldChar w:fldCharType="end"/>
    </w:r>
    <w:r>
      <w:rPr>
        <w:b/>
      </w:rPr>
      <w:instrText xml:space="preserve"> </w:instrText>
    </w:r>
    <w:r>
      <w:rPr>
        <w:b/>
      </w:rPr>
      <w:fldChar w:fldCharType="separate"/>
    </w:r>
    <w:r w:rsidR="00BA1A67">
      <w:rPr>
        <w:b/>
        <w:noProof/>
        <w:lang w:val="nl-NL"/>
      </w:rPr>
      <w:t>Versie informatie</w:t>
    </w:r>
    <w:r>
      <w:rPr>
        <w:b/>
      </w:rPr>
      <w:fldChar w:fldCharType="end"/>
    </w:r>
    <w:r>
      <w:rPr>
        <w:b/>
        <w:bCs/>
        <w:noProof/>
        <w:lang w:val="nl-NL"/>
      </w:rPr>
      <w:t xml:space="preserve"> | Verzendlijst</w:t>
    </w:r>
  </w:p>
  <w:p w14:paraId="199ACAC3" w14:textId="77777777" w:rsidR="00461890" w:rsidRPr="00464422" w:rsidRDefault="00461890" w:rsidP="006E5993">
    <w:r w:rsidRPr="0046442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4C51B" w14:textId="0091514A" w:rsidR="00461890" w:rsidRPr="00F551EC" w:rsidRDefault="00461890" w:rsidP="00F551EC">
    <w:pPr>
      <w:pStyle w:val="KoptekstSogeti"/>
      <w:rPr>
        <w:b/>
      </w:rPr>
    </w:pPr>
    <w:r>
      <w:rPr>
        <w:b/>
      </w:rPr>
      <w:fldChar w:fldCharType="begin"/>
    </w:r>
    <w:r>
      <w:rPr>
        <w:b/>
      </w:rPr>
      <w:instrText xml:space="preserve"> IF  </w:instrText>
    </w:r>
    <w:r>
      <w:rPr>
        <w:b/>
      </w:rPr>
      <w:fldChar w:fldCharType="begin"/>
    </w:r>
    <w:r>
      <w:rPr>
        <w:b/>
      </w:rPr>
      <w:instrText xml:space="preserve"> STYLEREF  "Kop 0"  </w:instrText>
    </w:r>
    <w:r>
      <w:rPr>
        <w:b/>
      </w:rPr>
      <w:fldChar w:fldCharType="separate"/>
    </w:r>
    <w:r w:rsidR="00BA1A67">
      <w:rPr>
        <w:b/>
        <w:noProof/>
      </w:rPr>
      <w:instrText>Inhoudsopgave</w:instrText>
    </w:r>
    <w:r>
      <w:rPr>
        <w:b/>
      </w:rPr>
      <w:fldChar w:fldCharType="end"/>
    </w:r>
    <w:r>
      <w:rPr>
        <w:b/>
        <w:lang w:val="nl-NL"/>
      </w:rPr>
      <w:instrText xml:space="preserve"> &lt;&gt; "ERROR!*" </w:instrText>
    </w:r>
    <w:r>
      <w:rPr>
        <w:b/>
        <w:lang w:val="nl-NL"/>
      </w:rPr>
      <w:fldChar w:fldCharType="begin"/>
    </w:r>
    <w:r>
      <w:rPr>
        <w:b/>
        <w:lang w:val="nl-NL"/>
      </w:rPr>
      <w:instrText xml:space="preserve"> STYLEREF  "Kop 0" </w:instrText>
    </w:r>
    <w:r>
      <w:rPr>
        <w:b/>
        <w:lang w:val="nl-NL"/>
      </w:rPr>
      <w:fldChar w:fldCharType="separate"/>
    </w:r>
    <w:r w:rsidR="00BA1A67">
      <w:rPr>
        <w:b/>
        <w:noProof/>
        <w:lang w:val="nl-NL"/>
      </w:rPr>
      <w:instrText>Inhoudsopgave</w:instrText>
    </w:r>
    <w:r>
      <w:rPr>
        <w:b/>
        <w:lang w:val="nl-NL"/>
      </w:rPr>
      <w:fldChar w:fldCharType="end"/>
    </w:r>
    <w:r>
      <w:rPr>
        <w:b/>
        <w:lang w:val="nl-NL"/>
      </w:rPr>
      <w:instrText xml:space="preserve"> </w:instrText>
    </w:r>
    <w:r>
      <w:rPr>
        <w:b/>
        <w:lang w:val="nl-NL"/>
      </w:rPr>
      <w:fldChar w:fldCharType="begin"/>
    </w:r>
    <w:r>
      <w:rPr>
        <w:b/>
        <w:lang w:val="nl-NL"/>
      </w:rPr>
      <w:instrText xml:space="preserve"> STYLEREF  "Heading 0" </w:instrText>
    </w:r>
    <w:r>
      <w:rPr>
        <w:b/>
        <w:lang w:val="nl-NL"/>
      </w:rPr>
      <w:fldChar w:fldCharType="separate"/>
    </w:r>
    <w:r>
      <w:rPr>
        <w:b/>
        <w:noProof/>
        <w:lang w:val="nl-NL"/>
      </w:rPr>
      <w:instrText>Inhoudsopgave</w:instrText>
    </w:r>
    <w:r>
      <w:rPr>
        <w:b/>
        <w:lang w:val="nl-NL"/>
      </w:rPr>
      <w:fldChar w:fldCharType="end"/>
    </w:r>
    <w:r>
      <w:rPr>
        <w:b/>
      </w:rPr>
      <w:instrText xml:space="preserve"> </w:instrText>
    </w:r>
    <w:r>
      <w:rPr>
        <w:b/>
      </w:rPr>
      <w:fldChar w:fldCharType="separate"/>
    </w:r>
    <w:r w:rsidR="00BA1A67">
      <w:rPr>
        <w:b/>
        <w:noProof/>
        <w:lang w:val="nl-NL"/>
      </w:rPr>
      <w:t>Inhoudsopgave</w:t>
    </w:r>
    <w:r>
      <w:rPr>
        <w: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BD52F" w14:textId="3598606E" w:rsidR="00461890" w:rsidRPr="00214B67" w:rsidRDefault="00461890" w:rsidP="001A4FAD">
    <w:pPr>
      <w:pStyle w:val="KoptekstSogeti"/>
      <w:rPr>
        <w:b/>
        <w:lang w:val="en-US"/>
      </w:rPr>
    </w:pPr>
    <w:r w:rsidRPr="00214B67">
      <w:rPr>
        <w:b/>
      </w:rPr>
      <w:fldChar w:fldCharType="begin"/>
    </w:r>
    <w:r w:rsidRPr="00214B67">
      <w:rPr>
        <w:b/>
      </w:rPr>
      <w:instrText xml:space="preserve"> STYLEREF "</w:instrText>
    </w:r>
    <w:r>
      <w:rPr>
        <w:b/>
        <w:lang w:val="en-US"/>
      </w:rPr>
      <w:instrText>Heading</w:instrText>
    </w:r>
    <w:r w:rsidRPr="00214B67">
      <w:rPr>
        <w:b/>
      </w:rPr>
      <w:instrText xml:space="preserve"> 1" \* MERGEFORMAT </w:instrText>
    </w:r>
    <w:r w:rsidRPr="00214B67">
      <w:rPr>
        <w:b/>
      </w:rPr>
      <w:fldChar w:fldCharType="separate"/>
    </w:r>
    <w:r w:rsidR="00BA1A67">
      <w:rPr>
        <w:b/>
        <w:noProof/>
      </w:rPr>
      <w:t>Design</w:t>
    </w:r>
    <w:r w:rsidRPr="00214B67">
      <w:rPr>
        <w:b/>
        <w:bCs/>
        <w:noProof/>
      </w:rPr>
      <w:fldChar w:fldCharType="end"/>
    </w:r>
    <w:r w:rsidRPr="00214B67">
      <w:rPr>
        <w:b/>
        <w:lang w:val="en-US"/>
      </w:rPr>
      <w:tab/>
    </w:r>
  </w:p>
  <w:p w14:paraId="2A7E617D" w14:textId="77777777" w:rsidR="00461890" w:rsidRPr="008E37BC" w:rsidRDefault="00461890" w:rsidP="001A4FAD">
    <w:pPr>
      <w:pStyle w:val="KoptekstSogeti"/>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ECBC8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0846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3082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71A77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9CC39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723E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48D2A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C460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0CCC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EC81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12028"/>
    <w:multiLevelType w:val="hybridMultilevel"/>
    <w:tmpl w:val="473EA9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4EB48AC"/>
    <w:multiLevelType w:val="multilevel"/>
    <w:tmpl w:val="6CE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646DC"/>
    <w:multiLevelType w:val="hybridMultilevel"/>
    <w:tmpl w:val="88687A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A0516BC"/>
    <w:multiLevelType w:val="hybridMultilevel"/>
    <w:tmpl w:val="D9D429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05B34D7"/>
    <w:multiLevelType w:val="hybridMultilevel"/>
    <w:tmpl w:val="A9FA6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156F21"/>
    <w:multiLevelType w:val="multilevel"/>
    <w:tmpl w:val="484E4CDE"/>
    <w:lvl w:ilvl="0">
      <w:start w:val="1"/>
      <w:numFmt w:val="bullet"/>
      <w:lvlText w:val=""/>
      <w:lvlJc w:val="left"/>
      <w:pPr>
        <w:tabs>
          <w:tab w:val="num" w:pos="907"/>
        </w:tabs>
        <w:ind w:left="907" w:hanging="340"/>
      </w:pPr>
      <w:rPr>
        <w:rFonts w:ascii="Symbol" w:hAnsi="Symbol"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BAF33D5"/>
    <w:multiLevelType w:val="hybridMultilevel"/>
    <w:tmpl w:val="6AA6D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DD401B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E17197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253112D3"/>
    <w:multiLevelType w:val="hybridMultilevel"/>
    <w:tmpl w:val="AE6AB9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25746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5818D2"/>
    <w:multiLevelType w:val="hybridMultilevel"/>
    <w:tmpl w:val="5DE21C0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2E6763A0"/>
    <w:multiLevelType w:val="hybridMultilevel"/>
    <w:tmpl w:val="A61859F2"/>
    <w:lvl w:ilvl="0" w:tplc="EF9A8BB2">
      <w:start w:val="1"/>
      <w:numFmt w:val="bullet"/>
      <w:pStyle w:val="Opsomming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4" w15:restartNumberingAfterBreak="0">
    <w:nsid w:val="2F923C18"/>
    <w:multiLevelType w:val="hybridMultilevel"/>
    <w:tmpl w:val="63A064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FE46911"/>
    <w:multiLevelType w:val="hybridMultilevel"/>
    <w:tmpl w:val="F27E5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15A782F"/>
    <w:multiLevelType w:val="hybridMultilevel"/>
    <w:tmpl w:val="CD060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29" w15:restartNumberingAfterBreak="0">
    <w:nsid w:val="4C272E20"/>
    <w:multiLevelType w:val="hybridMultilevel"/>
    <w:tmpl w:val="999C8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DE75603"/>
    <w:multiLevelType w:val="hybridMultilevel"/>
    <w:tmpl w:val="DCB48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7872D32"/>
    <w:multiLevelType w:val="hybridMultilevel"/>
    <w:tmpl w:val="F59AD34A"/>
    <w:lvl w:ilvl="0" w:tplc="5CA222A4">
      <w:start w:val="1"/>
      <w:numFmt w:val="decimal"/>
      <w:pStyle w:val="Opsommingnummering"/>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32" w15:restartNumberingAfterBreak="0">
    <w:nsid w:val="5B2E4DE6"/>
    <w:multiLevelType w:val="hybridMultilevel"/>
    <w:tmpl w:val="4E1E4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5606501"/>
    <w:multiLevelType w:val="hybridMultilevel"/>
    <w:tmpl w:val="4C2EE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5" w15:restartNumberingAfterBreak="0">
    <w:nsid w:val="6A976151"/>
    <w:multiLevelType w:val="hybridMultilevel"/>
    <w:tmpl w:val="7D129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B9623E8"/>
    <w:multiLevelType w:val="hybridMultilevel"/>
    <w:tmpl w:val="80E2C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2160"/>
        </w:tabs>
        <w:ind w:left="851" w:hanging="851"/>
      </w:pPr>
    </w:lvl>
    <w:lvl w:ilvl="8">
      <w:start w:val="1"/>
      <w:numFmt w:val="decimal"/>
      <w:lvlText w:val="%1.%2.%3.%4.%5.%6.%7.%8.%9"/>
      <w:lvlJc w:val="left"/>
      <w:pPr>
        <w:tabs>
          <w:tab w:val="num" w:pos="2520"/>
        </w:tabs>
        <w:ind w:left="851" w:hanging="851"/>
      </w:pPr>
    </w:lvl>
  </w:abstractNum>
  <w:abstractNum w:abstractNumId="39" w15:restartNumberingAfterBreak="0">
    <w:nsid w:val="7BEF49C1"/>
    <w:multiLevelType w:val="hybridMultilevel"/>
    <w:tmpl w:val="5DE21C0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C470688"/>
    <w:multiLevelType w:val="hybridMultilevel"/>
    <w:tmpl w:val="38B833A6"/>
    <w:lvl w:ilvl="0" w:tplc="ED3EE8F2">
      <w:numFmt w:val="bullet"/>
      <w:pStyle w:val="Opsommingstreepje"/>
      <w:lvlText w:val="-"/>
      <w:lvlJc w:val="left"/>
      <w:pPr>
        <w:ind w:left="644" w:hanging="360"/>
      </w:pPr>
      <w:rPr>
        <w:rFonts w:ascii="Century Gothic" w:eastAsia="Times New Roman" w:hAnsi="Century Gothic"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9"/>
  </w:num>
  <w:num w:numId="8">
    <w:abstractNumId w:val="7"/>
  </w:num>
  <w:num w:numId="9">
    <w:abstractNumId w:val="6"/>
  </w:num>
  <w:num w:numId="10">
    <w:abstractNumId w:val="5"/>
  </w:num>
  <w:num w:numId="11">
    <w:abstractNumId w:val="38"/>
  </w:num>
  <w:num w:numId="12">
    <w:abstractNumId w:val="28"/>
  </w:num>
  <w:num w:numId="13">
    <w:abstractNumId w:val="23"/>
  </w:num>
  <w:num w:numId="14">
    <w:abstractNumId w:val="40"/>
  </w:num>
  <w:num w:numId="15">
    <w:abstractNumId w:val="31"/>
  </w:num>
  <w:num w:numId="16">
    <w:abstractNumId w:val="21"/>
  </w:num>
  <w:num w:numId="17">
    <w:abstractNumId w:val="17"/>
  </w:num>
  <w:num w:numId="18">
    <w:abstractNumId w:val="18"/>
  </w:num>
  <w:num w:numId="19">
    <w:abstractNumId w:val="27"/>
  </w:num>
  <w:num w:numId="20">
    <w:abstractNumId w:val="15"/>
  </w:num>
  <w:num w:numId="21">
    <w:abstractNumId w:val="37"/>
  </w:num>
  <w:num w:numId="22">
    <w:abstractNumId w:val="19"/>
  </w:num>
  <w:num w:numId="23">
    <w:abstractNumId w:val="34"/>
  </w:num>
  <w:num w:numId="24">
    <w:abstractNumId w:val="36"/>
  </w:num>
  <w:num w:numId="25">
    <w:abstractNumId w:val="30"/>
  </w:num>
  <w:num w:numId="26">
    <w:abstractNumId w:val="29"/>
  </w:num>
  <w:num w:numId="27">
    <w:abstractNumId w:val="33"/>
  </w:num>
  <w:num w:numId="28">
    <w:abstractNumId w:val="16"/>
  </w:num>
  <w:num w:numId="29">
    <w:abstractNumId w:val="20"/>
  </w:num>
  <w:num w:numId="30">
    <w:abstractNumId w:val="25"/>
  </w:num>
  <w:num w:numId="31">
    <w:abstractNumId w:val="11"/>
  </w:num>
  <w:num w:numId="32">
    <w:abstractNumId w:val="32"/>
  </w:num>
  <w:num w:numId="33">
    <w:abstractNumId w:val="12"/>
  </w:num>
  <w:num w:numId="34">
    <w:abstractNumId w:val="26"/>
  </w:num>
  <w:num w:numId="35">
    <w:abstractNumId w:val="39"/>
  </w:num>
  <w:num w:numId="36">
    <w:abstractNumId w:val="13"/>
  </w:num>
  <w:num w:numId="37">
    <w:abstractNumId w:val="22"/>
  </w:num>
  <w:num w:numId="38">
    <w:abstractNumId w:val="14"/>
  </w:num>
  <w:num w:numId="39">
    <w:abstractNumId w:val="24"/>
  </w:num>
  <w:num w:numId="40">
    <w:abstractNumId w:val="10"/>
  </w:num>
  <w:num w:numId="41">
    <w:abstractNumId w:val="35"/>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ald Bakker">
    <w15:presenceInfo w15:providerId="None" w15:userId="Ronald Bak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605"/>
  <w:drawingGridVerticalSpacing w:val="1418"/>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0B"/>
    <w:rsid w:val="000011AA"/>
    <w:rsid w:val="0001372B"/>
    <w:rsid w:val="00022887"/>
    <w:rsid w:val="00031167"/>
    <w:rsid w:val="000357F9"/>
    <w:rsid w:val="00040CD0"/>
    <w:rsid w:val="0004476A"/>
    <w:rsid w:val="00046346"/>
    <w:rsid w:val="00046716"/>
    <w:rsid w:val="0005303F"/>
    <w:rsid w:val="00055016"/>
    <w:rsid w:val="0005746B"/>
    <w:rsid w:val="00067FEC"/>
    <w:rsid w:val="000760B3"/>
    <w:rsid w:val="00091601"/>
    <w:rsid w:val="0009322A"/>
    <w:rsid w:val="000977E1"/>
    <w:rsid w:val="000B7494"/>
    <w:rsid w:val="000B75F7"/>
    <w:rsid w:val="000C0E1C"/>
    <w:rsid w:val="000C236F"/>
    <w:rsid w:val="000D03D5"/>
    <w:rsid w:val="000D170B"/>
    <w:rsid w:val="000D1F96"/>
    <w:rsid w:val="000D6D9F"/>
    <w:rsid w:val="000E2A9B"/>
    <w:rsid w:val="000E322D"/>
    <w:rsid w:val="000F26F2"/>
    <w:rsid w:val="000F56E4"/>
    <w:rsid w:val="000F649A"/>
    <w:rsid w:val="000F64C5"/>
    <w:rsid w:val="000F69DD"/>
    <w:rsid w:val="00101FA2"/>
    <w:rsid w:val="00110330"/>
    <w:rsid w:val="00110EB1"/>
    <w:rsid w:val="00114247"/>
    <w:rsid w:val="001177DC"/>
    <w:rsid w:val="00144491"/>
    <w:rsid w:val="0015448D"/>
    <w:rsid w:val="00162B04"/>
    <w:rsid w:val="00163195"/>
    <w:rsid w:val="00167E79"/>
    <w:rsid w:val="001702A2"/>
    <w:rsid w:val="001744CF"/>
    <w:rsid w:val="00175254"/>
    <w:rsid w:val="00180EA3"/>
    <w:rsid w:val="00185EEC"/>
    <w:rsid w:val="001861D0"/>
    <w:rsid w:val="00187F60"/>
    <w:rsid w:val="00190847"/>
    <w:rsid w:val="00191FE8"/>
    <w:rsid w:val="00192483"/>
    <w:rsid w:val="00194461"/>
    <w:rsid w:val="00195161"/>
    <w:rsid w:val="001A087E"/>
    <w:rsid w:val="001A1A34"/>
    <w:rsid w:val="001A2506"/>
    <w:rsid w:val="001A4FAD"/>
    <w:rsid w:val="001A56A6"/>
    <w:rsid w:val="001B0D62"/>
    <w:rsid w:val="001B2696"/>
    <w:rsid w:val="001B3B55"/>
    <w:rsid w:val="001B57A8"/>
    <w:rsid w:val="001C0034"/>
    <w:rsid w:val="001C24EE"/>
    <w:rsid w:val="001E23DC"/>
    <w:rsid w:val="001E3C70"/>
    <w:rsid w:val="001E4A4C"/>
    <w:rsid w:val="001F0858"/>
    <w:rsid w:val="001F32F0"/>
    <w:rsid w:val="001F518D"/>
    <w:rsid w:val="001F65A7"/>
    <w:rsid w:val="002062DA"/>
    <w:rsid w:val="00211C17"/>
    <w:rsid w:val="00213922"/>
    <w:rsid w:val="00215AAB"/>
    <w:rsid w:val="0022601A"/>
    <w:rsid w:val="00232019"/>
    <w:rsid w:val="00236006"/>
    <w:rsid w:val="00242372"/>
    <w:rsid w:val="00245912"/>
    <w:rsid w:val="0025215B"/>
    <w:rsid w:val="00252BFF"/>
    <w:rsid w:val="002667A9"/>
    <w:rsid w:val="00267F0B"/>
    <w:rsid w:val="002700A4"/>
    <w:rsid w:val="002716AA"/>
    <w:rsid w:val="00272C48"/>
    <w:rsid w:val="00276B5A"/>
    <w:rsid w:val="0029013A"/>
    <w:rsid w:val="00291594"/>
    <w:rsid w:val="0029307B"/>
    <w:rsid w:val="0029318A"/>
    <w:rsid w:val="002A34B6"/>
    <w:rsid w:val="002A6B3E"/>
    <w:rsid w:val="002A7059"/>
    <w:rsid w:val="002C0E72"/>
    <w:rsid w:val="002C387D"/>
    <w:rsid w:val="002C6380"/>
    <w:rsid w:val="002D6B3B"/>
    <w:rsid w:val="002E1E39"/>
    <w:rsid w:val="002E1ECC"/>
    <w:rsid w:val="002E2009"/>
    <w:rsid w:val="002E5039"/>
    <w:rsid w:val="002F155C"/>
    <w:rsid w:val="002F3B98"/>
    <w:rsid w:val="003035BB"/>
    <w:rsid w:val="00305417"/>
    <w:rsid w:val="0032473A"/>
    <w:rsid w:val="00327CA6"/>
    <w:rsid w:val="0033234B"/>
    <w:rsid w:val="00343C37"/>
    <w:rsid w:val="0034408B"/>
    <w:rsid w:val="00346FFB"/>
    <w:rsid w:val="003475E7"/>
    <w:rsid w:val="00352C1C"/>
    <w:rsid w:val="00352FC9"/>
    <w:rsid w:val="00354814"/>
    <w:rsid w:val="00360837"/>
    <w:rsid w:val="00365716"/>
    <w:rsid w:val="0036789E"/>
    <w:rsid w:val="003701C1"/>
    <w:rsid w:val="00376EA4"/>
    <w:rsid w:val="003927E7"/>
    <w:rsid w:val="003946EB"/>
    <w:rsid w:val="003955D0"/>
    <w:rsid w:val="003959EF"/>
    <w:rsid w:val="003A2482"/>
    <w:rsid w:val="003A4BF0"/>
    <w:rsid w:val="003A6527"/>
    <w:rsid w:val="003A7E42"/>
    <w:rsid w:val="003B157E"/>
    <w:rsid w:val="003B1F20"/>
    <w:rsid w:val="003B4514"/>
    <w:rsid w:val="003B4669"/>
    <w:rsid w:val="003C5320"/>
    <w:rsid w:val="003C6F0E"/>
    <w:rsid w:val="003D0C1B"/>
    <w:rsid w:val="003D5686"/>
    <w:rsid w:val="003D5E2D"/>
    <w:rsid w:val="003D5EC2"/>
    <w:rsid w:val="003F4472"/>
    <w:rsid w:val="00400E9E"/>
    <w:rsid w:val="004017D4"/>
    <w:rsid w:val="0040299B"/>
    <w:rsid w:val="00415A86"/>
    <w:rsid w:val="00431D57"/>
    <w:rsid w:val="00432B63"/>
    <w:rsid w:val="00437107"/>
    <w:rsid w:val="0044137A"/>
    <w:rsid w:val="00447196"/>
    <w:rsid w:val="00461890"/>
    <w:rsid w:val="00462DE6"/>
    <w:rsid w:val="00464422"/>
    <w:rsid w:val="004733EF"/>
    <w:rsid w:val="00477339"/>
    <w:rsid w:val="00483565"/>
    <w:rsid w:val="00484A46"/>
    <w:rsid w:val="00490FAC"/>
    <w:rsid w:val="0049383E"/>
    <w:rsid w:val="00495BAF"/>
    <w:rsid w:val="004B21D4"/>
    <w:rsid w:val="004B2F0C"/>
    <w:rsid w:val="004B6408"/>
    <w:rsid w:val="004B7E98"/>
    <w:rsid w:val="004C15F0"/>
    <w:rsid w:val="004C4C81"/>
    <w:rsid w:val="004D54BD"/>
    <w:rsid w:val="004E2BB8"/>
    <w:rsid w:val="004E7006"/>
    <w:rsid w:val="004F5F6E"/>
    <w:rsid w:val="00501ECF"/>
    <w:rsid w:val="00503E9D"/>
    <w:rsid w:val="00506FDA"/>
    <w:rsid w:val="00510B56"/>
    <w:rsid w:val="00510CBA"/>
    <w:rsid w:val="005117D6"/>
    <w:rsid w:val="00515082"/>
    <w:rsid w:val="005168FF"/>
    <w:rsid w:val="00524D2D"/>
    <w:rsid w:val="005332F6"/>
    <w:rsid w:val="005435FB"/>
    <w:rsid w:val="0054575E"/>
    <w:rsid w:val="00546630"/>
    <w:rsid w:val="00547106"/>
    <w:rsid w:val="00553FD4"/>
    <w:rsid w:val="0056303B"/>
    <w:rsid w:val="00575ACE"/>
    <w:rsid w:val="00580341"/>
    <w:rsid w:val="005805B2"/>
    <w:rsid w:val="005836B0"/>
    <w:rsid w:val="00590C22"/>
    <w:rsid w:val="005A13BA"/>
    <w:rsid w:val="005A4328"/>
    <w:rsid w:val="005A4B6D"/>
    <w:rsid w:val="005A4D7D"/>
    <w:rsid w:val="005A5C21"/>
    <w:rsid w:val="005A6245"/>
    <w:rsid w:val="005B1963"/>
    <w:rsid w:val="005C469B"/>
    <w:rsid w:val="005D3069"/>
    <w:rsid w:val="005E0B2D"/>
    <w:rsid w:val="005E19B8"/>
    <w:rsid w:val="005E45BA"/>
    <w:rsid w:val="006025C9"/>
    <w:rsid w:val="006046B9"/>
    <w:rsid w:val="006074E3"/>
    <w:rsid w:val="0061269B"/>
    <w:rsid w:val="006132A6"/>
    <w:rsid w:val="006143B1"/>
    <w:rsid w:val="0062031E"/>
    <w:rsid w:val="006219ED"/>
    <w:rsid w:val="00622E64"/>
    <w:rsid w:val="00624E91"/>
    <w:rsid w:val="006320C3"/>
    <w:rsid w:val="006338FD"/>
    <w:rsid w:val="00643857"/>
    <w:rsid w:val="0064394C"/>
    <w:rsid w:val="00643956"/>
    <w:rsid w:val="00644BB9"/>
    <w:rsid w:val="00647C33"/>
    <w:rsid w:val="00653E5A"/>
    <w:rsid w:val="006609E5"/>
    <w:rsid w:val="00665EE2"/>
    <w:rsid w:val="00672871"/>
    <w:rsid w:val="00674CD4"/>
    <w:rsid w:val="00677751"/>
    <w:rsid w:val="00680CB8"/>
    <w:rsid w:val="006843FA"/>
    <w:rsid w:val="006917DA"/>
    <w:rsid w:val="00692279"/>
    <w:rsid w:val="00692518"/>
    <w:rsid w:val="00692902"/>
    <w:rsid w:val="006943AF"/>
    <w:rsid w:val="006A4B25"/>
    <w:rsid w:val="006B1783"/>
    <w:rsid w:val="006B65C0"/>
    <w:rsid w:val="006E2508"/>
    <w:rsid w:val="006E3F64"/>
    <w:rsid w:val="006E5993"/>
    <w:rsid w:val="006F0CD1"/>
    <w:rsid w:val="006F4B47"/>
    <w:rsid w:val="006F6301"/>
    <w:rsid w:val="00703E7A"/>
    <w:rsid w:val="00710759"/>
    <w:rsid w:val="007172B5"/>
    <w:rsid w:val="00725B2C"/>
    <w:rsid w:val="007277F3"/>
    <w:rsid w:val="00732DB8"/>
    <w:rsid w:val="007375F5"/>
    <w:rsid w:val="00744824"/>
    <w:rsid w:val="007469E0"/>
    <w:rsid w:val="00746B3C"/>
    <w:rsid w:val="00754544"/>
    <w:rsid w:val="00754AD1"/>
    <w:rsid w:val="007618A3"/>
    <w:rsid w:val="007665DC"/>
    <w:rsid w:val="00774975"/>
    <w:rsid w:val="007810C2"/>
    <w:rsid w:val="0078194E"/>
    <w:rsid w:val="00783B0B"/>
    <w:rsid w:val="00784A1B"/>
    <w:rsid w:val="00795492"/>
    <w:rsid w:val="007A1FEE"/>
    <w:rsid w:val="007A333E"/>
    <w:rsid w:val="007A7E0E"/>
    <w:rsid w:val="007B3E92"/>
    <w:rsid w:val="007B4CC4"/>
    <w:rsid w:val="007B6866"/>
    <w:rsid w:val="007B68FA"/>
    <w:rsid w:val="007B6C73"/>
    <w:rsid w:val="007C420C"/>
    <w:rsid w:val="007C74EF"/>
    <w:rsid w:val="007D0D08"/>
    <w:rsid w:val="007D24DE"/>
    <w:rsid w:val="007D50EA"/>
    <w:rsid w:val="00803AFC"/>
    <w:rsid w:val="00804514"/>
    <w:rsid w:val="008079E1"/>
    <w:rsid w:val="00807A8D"/>
    <w:rsid w:val="008120BD"/>
    <w:rsid w:val="00817E08"/>
    <w:rsid w:val="00825227"/>
    <w:rsid w:val="00837F63"/>
    <w:rsid w:val="008410A9"/>
    <w:rsid w:val="00842DAE"/>
    <w:rsid w:val="008678FF"/>
    <w:rsid w:val="00873F39"/>
    <w:rsid w:val="008813EA"/>
    <w:rsid w:val="00892387"/>
    <w:rsid w:val="00893D3E"/>
    <w:rsid w:val="008975A4"/>
    <w:rsid w:val="008A4F68"/>
    <w:rsid w:val="008A699D"/>
    <w:rsid w:val="008A7A4C"/>
    <w:rsid w:val="008C1B00"/>
    <w:rsid w:val="008C69AC"/>
    <w:rsid w:val="008D07FB"/>
    <w:rsid w:val="008D139A"/>
    <w:rsid w:val="008D71BF"/>
    <w:rsid w:val="008E37BC"/>
    <w:rsid w:val="008E54B5"/>
    <w:rsid w:val="00906129"/>
    <w:rsid w:val="00906FDE"/>
    <w:rsid w:val="00915676"/>
    <w:rsid w:val="0091710A"/>
    <w:rsid w:val="0091744B"/>
    <w:rsid w:val="009179AB"/>
    <w:rsid w:val="00923642"/>
    <w:rsid w:val="00924637"/>
    <w:rsid w:val="009410C4"/>
    <w:rsid w:val="009411F3"/>
    <w:rsid w:val="009432EC"/>
    <w:rsid w:val="0095164F"/>
    <w:rsid w:val="009608C0"/>
    <w:rsid w:val="00960F2C"/>
    <w:rsid w:val="00963C0E"/>
    <w:rsid w:val="00964474"/>
    <w:rsid w:val="0097337A"/>
    <w:rsid w:val="00980C63"/>
    <w:rsid w:val="009A415C"/>
    <w:rsid w:val="009A754B"/>
    <w:rsid w:val="009B174C"/>
    <w:rsid w:val="009C1672"/>
    <w:rsid w:val="009C35DA"/>
    <w:rsid w:val="009D6440"/>
    <w:rsid w:val="009E2F0F"/>
    <w:rsid w:val="009E5E40"/>
    <w:rsid w:val="009E5E49"/>
    <w:rsid w:val="009E78AE"/>
    <w:rsid w:val="009F2AD5"/>
    <w:rsid w:val="009F6637"/>
    <w:rsid w:val="00A0039D"/>
    <w:rsid w:val="00A04291"/>
    <w:rsid w:val="00A11FA6"/>
    <w:rsid w:val="00A12C4C"/>
    <w:rsid w:val="00A1398A"/>
    <w:rsid w:val="00A16AE5"/>
    <w:rsid w:val="00A172C2"/>
    <w:rsid w:val="00A21806"/>
    <w:rsid w:val="00A2332F"/>
    <w:rsid w:val="00A23F6C"/>
    <w:rsid w:val="00A258DD"/>
    <w:rsid w:val="00A3179B"/>
    <w:rsid w:val="00A3592C"/>
    <w:rsid w:val="00A42A73"/>
    <w:rsid w:val="00A42E89"/>
    <w:rsid w:val="00A435FF"/>
    <w:rsid w:val="00A438A4"/>
    <w:rsid w:val="00A457E9"/>
    <w:rsid w:val="00A46022"/>
    <w:rsid w:val="00A5082D"/>
    <w:rsid w:val="00A54475"/>
    <w:rsid w:val="00A56F09"/>
    <w:rsid w:val="00A57552"/>
    <w:rsid w:val="00A62119"/>
    <w:rsid w:val="00A73DB7"/>
    <w:rsid w:val="00A7597E"/>
    <w:rsid w:val="00A761D3"/>
    <w:rsid w:val="00A87344"/>
    <w:rsid w:val="00A972E3"/>
    <w:rsid w:val="00AA1D0D"/>
    <w:rsid w:val="00AB088F"/>
    <w:rsid w:val="00AC0992"/>
    <w:rsid w:val="00AC1CE6"/>
    <w:rsid w:val="00AC28B3"/>
    <w:rsid w:val="00AD1A2F"/>
    <w:rsid w:val="00AD71BA"/>
    <w:rsid w:val="00AE5F85"/>
    <w:rsid w:val="00AE65B5"/>
    <w:rsid w:val="00AE75BA"/>
    <w:rsid w:val="00AE7EA7"/>
    <w:rsid w:val="00AF2C72"/>
    <w:rsid w:val="00AF54A8"/>
    <w:rsid w:val="00AF7D47"/>
    <w:rsid w:val="00B01948"/>
    <w:rsid w:val="00B06D6F"/>
    <w:rsid w:val="00B1201B"/>
    <w:rsid w:val="00B16966"/>
    <w:rsid w:val="00B20187"/>
    <w:rsid w:val="00B237E1"/>
    <w:rsid w:val="00B31BDE"/>
    <w:rsid w:val="00B34330"/>
    <w:rsid w:val="00B35FFE"/>
    <w:rsid w:val="00B40E64"/>
    <w:rsid w:val="00B55DAA"/>
    <w:rsid w:val="00B623D7"/>
    <w:rsid w:val="00B7411A"/>
    <w:rsid w:val="00B77DA5"/>
    <w:rsid w:val="00B77F9F"/>
    <w:rsid w:val="00B84032"/>
    <w:rsid w:val="00B96140"/>
    <w:rsid w:val="00B97289"/>
    <w:rsid w:val="00B97ECA"/>
    <w:rsid w:val="00BA1A67"/>
    <w:rsid w:val="00BA618D"/>
    <w:rsid w:val="00BB0125"/>
    <w:rsid w:val="00BB0A11"/>
    <w:rsid w:val="00BB51E8"/>
    <w:rsid w:val="00BB5974"/>
    <w:rsid w:val="00BC19E0"/>
    <w:rsid w:val="00BC1CC5"/>
    <w:rsid w:val="00BC235F"/>
    <w:rsid w:val="00BC2E99"/>
    <w:rsid w:val="00BC5D6C"/>
    <w:rsid w:val="00BD154F"/>
    <w:rsid w:val="00BD7D30"/>
    <w:rsid w:val="00BE2752"/>
    <w:rsid w:val="00BF1B14"/>
    <w:rsid w:val="00BF45B5"/>
    <w:rsid w:val="00BF67F1"/>
    <w:rsid w:val="00C07804"/>
    <w:rsid w:val="00C1081C"/>
    <w:rsid w:val="00C13FAA"/>
    <w:rsid w:val="00C1463E"/>
    <w:rsid w:val="00C247F7"/>
    <w:rsid w:val="00C25603"/>
    <w:rsid w:val="00C27BD6"/>
    <w:rsid w:val="00C31634"/>
    <w:rsid w:val="00C322B3"/>
    <w:rsid w:val="00C32840"/>
    <w:rsid w:val="00C32E8B"/>
    <w:rsid w:val="00C35F22"/>
    <w:rsid w:val="00C41FED"/>
    <w:rsid w:val="00C446F6"/>
    <w:rsid w:val="00C47765"/>
    <w:rsid w:val="00C62B8B"/>
    <w:rsid w:val="00C63F19"/>
    <w:rsid w:val="00C72B60"/>
    <w:rsid w:val="00C7400E"/>
    <w:rsid w:val="00C7611E"/>
    <w:rsid w:val="00C8457D"/>
    <w:rsid w:val="00C97945"/>
    <w:rsid w:val="00CA1BC8"/>
    <w:rsid w:val="00CB1287"/>
    <w:rsid w:val="00CC77BF"/>
    <w:rsid w:val="00CE25F9"/>
    <w:rsid w:val="00CE6D5F"/>
    <w:rsid w:val="00D04947"/>
    <w:rsid w:val="00D059C4"/>
    <w:rsid w:val="00D17534"/>
    <w:rsid w:val="00D21EDE"/>
    <w:rsid w:val="00D36F5D"/>
    <w:rsid w:val="00D37443"/>
    <w:rsid w:val="00D378F5"/>
    <w:rsid w:val="00D41E10"/>
    <w:rsid w:val="00D51185"/>
    <w:rsid w:val="00D62F2C"/>
    <w:rsid w:val="00D63780"/>
    <w:rsid w:val="00D809BA"/>
    <w:rsid w:val="00D96964"/>
    <w:rsid w:val="00DA3E7E"/>
    <w:rsid w:val="00DA536E"/>
    <w:rsid w:val="00DC1A4A"/>
    <w:rsid w:val="00DC3CBA"/>
    <w:rsid w:val="00DD2B27"/>
    <w:rsid w:val="00DD5AA3"/>
    <w:rsid w:val="00DE15A4"/>
    <w:rsid w:val="00DE46AA"/>
    <w:rsid w:val="00DE6D36"/>
    <w:rsid w:val="00DE7926"/>
    <w:rsid w:val="00DF2753"/>
    <w:rsid w:val="00DF428C"/>
    <w:rsid w:val="00DF5220"/>
    <w:rsid w:val="00E0197D"/>
    <w:rsid w:val="00E075EF"/>
    <w:rsid w:val="00E07C25"/>
    <w:rsid w:val="00E127DF"/>
    <w:rsid w:val="00E24C1A"/>
    <w:rsid w:val="00E26BB9"/>
    <w:rsid w:val="00E300EC"/>
    <w:rsid w:val="00E32893"/>
    <w:rsid w:val="00E34401"/>
    <w:rsid w:val="00E35182"/>
    <w:rsid w:val="00E36F25"/>
    <w:rsid w:val="00E41B93"/>
    <w:rsid w:val="00E439A3"/>
    <w:rsid w:val="00E501D3"/>
    <w:rsid w:val="00E5077C"/>
    <w:rsid w:val="00E5423E"/>
    <w:rsid w:val="00E67596"/>
    <w:rsid w:val="00E81869"/>
    <w:rsid w:val="00E86AA7"/>
    <w:rsid w:val="00E96439"/>
    <w:rsid w:val="00E96695"/>
    <w:rsid w:val="00EA215A"/>
    <w:rsid w:val="00EA743C"/>
    <w:rsid w:val="00EB118A"/>
    <w:rsid w:val="00EB1BD7"/>
    <w:rsid w:val="00EB31E0"/>
    <w:rsid w:val="00EB5CA2"/>
    <w:rsid w:val="00EB66C7"/>
    <w:rsid w:val="00EC16F9"/>
    <w:rsid w:val="00EC37B6"/>
    <w:rsid w:val="00EC4029"/>
    <w:rsid w:val="00ED205C"/>
    <w:rsid w:val="00EE497E"/>
    <w:rsid w:val="00EE7777"/>
    <w:rsid w:val="00EF6F72"/>
    <w:rsid w:val="00EF7BB0"/>
    <w:rsid w:val="00F01E55"/>
    <w:rsid w:val="00F020FE"/>
    <w:rsid w:val="00F03159"/>
    <w:rsid w:val="00F05427"/>
    <w:rsid w:val="00F1021A"/>
    <w:rsid w:val="00F12835"/>
    <w:rsid w:val="00F2108F"/>
    <w:rsid w:val="00F234B6"/>
    <w:rsid w:val="00F26038"/>
    <w:rsid w:val="00F27430"/>
    <w:rsid w:val="00F46DDF"/>
    <w:rsid w:val="00F539F1"/>
    <w:rsid w:val="00F551EC"/>
    <w:rsid w:val="00F66692"/>
    <w:rsid w:val="00F9157D"/>
    <w:rsid w:val="00F9556D"/>
    <w:rsid w:val="00FA003B"/>
    <w:rsid w:val="00FA0EA4"/>
    <w:rsid w:val="00FA58E7"/>
    <w:rsid w:val="00FB1C64"/>
    <w:rsid w:val="00FB2010"/>
    <w:rsid w:val="00FB3757"/>
    <w:rsid w:val="00FB6A78"/>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77154"/>
  <w15:docId w15:val="{25754E55-A284-4F3B-AEEF-9F23F314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6FDE"/>
    <w:pPr>
      <w:spacing w:line="240" w:lineRule="atLeast"/>
    </w:pPr>
    <w:rPr>
      <w:rFonts w:ascii="Verdana" w:hAnsi="Verdana"/>
      <w:sz w:val="18"/>
      <w:lang w:eastAsia="en-US"/>
    </w:rPr>
  </w:style>
  <w:style w:type="paragraph" w:styleId="Heading1">
    <w:name w:val="heading 1"/>
    <w:basedOn w:val="Normal"/>
    <w:next w:val="Normal"/>
    <w:link w:val="Heading1Char"/>
    <w:qFormat/>
    <w:rsid w:val="00162B04"/>
    <w:pPr>
      <w:keepNext/>
      <w:pageBreakBefore/>
      <w:numPr>
        <w:numId w:val="11"/>
      </w:numPr>
      <w:spacing w:after="480"/>
      <w:outlineLvl w:val="0"/>
    </w:pPr>
    <w:rPr>
      <w:b/>
      <w:color w:val="0070AD"/>
      <w:sz w:val="38"/>
    </w:rPr>
  </w:style>
  <w:style w:type="paragraph" w:styleId="Heading2">
    <w:name w:val="heading 2"/>
    <w:basedOn w:val="Normal"/>
    <w:next w:val="Normal"/>
    <w:link w:val="Heading2Char"/>
    <w:qFormat/>
    <w:rsid w:val="00162B04"/>
    <w:pPr>
      <w:keepNext/>
      <w:numPr>
        <w:ilvl w:val="1"/>
        <w:numId w:val="11"/>
      </w:numPr>
      <w:spacing w:before="240" w:after="180"/>
      <w:outlineLvl w:val="1"/>
    </w:pPr>
    <w:rPr>
      <w:b/>
      <w:sz w:val="26"/>
    </w:rPr>
  </w:style>
  <w:style w:type="paragraph" w:styleId="Heading3">
    <w:name w:val="heading 3"/>
    <w:basedOn w:val="Normal"/>
    <w:next w:val="Normal"/>
    <w:link w:val="Heading3Char"/>
    <w:qFormat/>
    <w:rsid w:val="00162B04"/>
    <w:pPr>
      <w:keepNext/>
      <w:numPr>
        <w:ilvl w:val="2"/>
        <w:numId w:val="11"/>
      </w:numPr>
      <w:spacing w:before="240" w:after="120"/>
      <w:outlineLvl w:val="2"/>
    </w:pPr>
    <w:rPr>
      <w:b/>
      <w:color w:val="0070AD"/>
      <w:sz w:val="22"/>
    </w:rPr>
  </w:style>
  <w:style w:type="paragraph" w:styleId="Heading4">
    <w:name w:val="heading 4"/>
    <w:basedOn w:val="Normal"/>
    <w:next w:val="Normal"/>
    <w:link w:val="Heading4Char"/>
    <w:qFormat/>
    <w:rsid w:val="00162B04"/>
    <w:pPr>
      <w:spacing w:before="240" w:after="240"/>
      <w:outlineLvl w:val="3"/>
    </w:pPr>
    <w:rPr>
      <w:b/>
      <w:color w:val="0070AD"/>
    </w:rPr>
  </w:style>
  <w:style w:type="paragraph" w:styleId="Heading5">
    <w:name w:val="heading 5"/>
    <w:basedOn w:val="Heading1"/>
    <w:next w:val="Normal"/>
    <w:link w:val="Heading5Char"/>
    <w:qFormat/>
    <w:rsid w:val="00162B04"/>
    <w:pPr>
      <w:numPr>
        <w:numId w:val="0"/>
      </w:numPr>
      <w:spacing w:after="460"/>
      <w:outlineLvl w:val="4"/>
    </w:pPr>
  </w:style>
  <w:style w:type="paragraph" w:styleId="Heading6">
    <w:name w:val="heading 6"/>
    <w:basedOn w:val="Heading2"/>
    <w:next w:val="Normal"/>
    <w:link w:val="Heading6Char"/>
    <w:qFormat/>
    <w:rsid w:val="00162B04"/>
    <w:pPr>
      <w:numPr>
        <w:ilvl w:val="0"/>
        <w:numId w:val="0"/>
      </w:numPr>
      <w:outlineLvl w:val="5"/>
    </w:pPr>
  </w:style>
  <w:style w:type="paragraph" w:styleId="Heading7">
    <w:name w:val="heading 7"/>
    <w:basedOn w:val="Heading3"/>
    <w:next w:val="Normal"/>
    <w:link w:val="Heading7Char"/>
    <w:qFormat/>
    <w:rsid w:val="00162B04"/>
    <w:pPr>
      <w:numPr>
        <w:ilvl w:val="0"/>
        <w:numId w:val="0"/>
      </w:numPr>
      <w:outlineLvl w:val="6"/>
    </w:pPr>
    <w:rPr>
      <w:sz w:val="28"/>
    </w:rPr>
  </w:style>
  <w:style w:type="paragraph" w:styleId="Heading8">
    <w:name w:val="heading 8"/>
    <w:aliases w:val="Citaat Sogeti,Bijlage"/>
    <w:basedOn w:val="Normal"/>
    <w:next w:val="Normal"/>
    <w:link w:val="Heading8Char"/>
    <w:uiPriority w:val="9"/>
    <w:unhideWhenUsed/>
    <w:rsid w:val="00162B04"/>
    <w:pPr>
      <w:keepNext/>
      <w:keepLines/>
      <w:spacing w:before="680" w:after="680"/>
      <w:outlineLvl w:val="7"/>
    </w:pPr>
    <w:rPr>
      <w:rFonts w:ascii="Cambria" w:hAnsi="Cambria"/>
      <w:b/>
      <w:color w:val="FF4019"/>
      <w:sz w:val="60"/>
    </w:rPr>
  </w:style>
  <w:style w:type="paragraph" w:styleId="Heading9">
    <w:name w:val="heading 9"/>
    <w:aliases w:val="Bijlage paragraaf"/>
    <w:basedOn w:val="Normal"/>
    <w:next w:val="Normal"/>
    <w:link w:val="Heading9Char"/>
    <w:rsid w:val="00162B04"/>
    <w:pPr>
      <w:tabs>
        <w:tab w:val="num" w:pos="2520"/>
      </w:tabs>
      <w:spacing w:before="240" w:after="60"/>
      <w:ind w:left="851" w:hanging="851"/>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B51E8"/>
    <w:pPr>
      <w:tabs>
        <w:tab w:val="left" w:pos="851"/>
        <w:tab w:val="right" w:pos="9356"/>
      </w:tabs>
    </w:pPr>
    <w:rPr>
      <w:b/>
    </w:rPr>
  </w:style>
  <w:style w:type="paragraph" w:styleId="TOC2">
    <w:name w:val="toc 2"/>
    <w:basedOn w:val="Normal"/>
    <w:next w:val="Normal"/>
    <w:autoRedefine/>
    <w:uiPriority w:val="39"/>
    <w:rsid w:val="00DF5220"/>
    <w:pPr>
      <w:tabs>
        <w:tab w:val="left" w:pos="851"/>
        <w:tab w:val="right" w:pos="9356"/>
      </w:tabs>
    </w:pPr>
  </w:style>
  <w:style w:type="paragraph" w:styleId="TOC3">
    <w:name w:val="toc 3"/>
    <w:basedOn w:val="Normal"/>
    <w:next w:val="Normal"/>
    <w:autoRedefine/>
    <w:uiPriority w:val="39"/>
    <w:rsid w:val="0040299B"/>
    <w:pPr>
      <w:tabs>
        <w:tab w:val="left" w:pos="851"/>
        <w:tab w:val="right" w:pos="9356"/>
      </w:tabs>
    </w:pPr>
  </w:style>
  <w:style w:type="paragraph" w:styleId="TOC4">
    <w:name w:val="toc 4"/>
    <w:basedOn w:val="Normal"/>
    <w:next w:val="Normal"/>
    <w:autoRedefine/>
    <w:semiHidden/>
    <w:rsid w:val="00162B04"/>
    <w:pPr>
      <w:tabs>
        <w:tab w:val="right" w:leader="dot" w:pos="8504"/>
      </w:tabs>
      <w:ind w:left="840"/>
    </w:pPr>
    <w:rPr>
      <w:rFonts w:ascii="Georgia" w:hAnsi="Georgia"/>
      <w:sz w:val="24"/>
    </w:rPr>
  </w:style>
  <w:style w:type="paragraph" w:styleId="BlockText">
    <w:name w:val="Block Text"/>
    <w:basedOn w:val="Normal"/>
    <w:uiPriority w:val="99"/>
    <w:semiHidden/>
    <w:unhideWhenUsed/>
    <w:rsid w:val="00162B04"/>
    <w:pPr>
      <w:spacing w:after="120"/>
      <w:ind w:left="1440" w:right="1440"/>
    </w:pPr>
  </w:style>
  <w:style w:type="paragraph" w:styleId="TableofAuthorities">
    <w:name w:val="table of authorities"/>
    <w:basedOn w:val="Normal"/>
    <w:next w:val="Normal"/>
    <w:uiPriority w:val="99"/>
    <w:semiHidden/>
    <w:unhideWhenUsed/>
    <w:rsid w:val="00162B04"/>
    <w:pPr>
      <w:ind w:left="200" w:hanging="200"/>
    </w:pPr>
  </w:style>
  <w:style w:type="character" w:customStyle="1" w:styleId="Heading1Char">
    <w:name w:val="Heading 1 Char"/>
    <w:link w:val="Heading1"/>
    <w:rsid w:val="00162B04"/>
    <w:rPr>
      <w:rFonts w:ascii="Verdana" w:hAnsi="Verdana"/>
      <w:b/>
      <w:color w:val="0070AD"/>
      <w:sz w:val="38"/>
      <w:lang w:eastAsia="en-US"/>
    </w:rPr>
  </w:style>
  <w:style w:type="character" w:customStyle="1" w:styleId="Heading2Char">
    <w:name w:val="Heading 2 Char"/>
    <w:link w:val="Heading2"/>
    <w:rsid w:val="00162B04"/>
    <w:rPr>
      <w:rFonts w:ascii="Verdana" w:hAnsi="Verdana"/>
      <w:b/>
      <w:sz w:val="26"/>
      <w:lang w:eastAsia="en-US"/>
    </w:rPr>
  </w:style>
  <w:style w:type="character" w:customStyle="1" w:styleId="Heading3Char">
    <w:name w:val="Heading 3 Char"/>
    <w:link w:val="Heading3"/>
    <w:rsid w:val="00162B04"/>
    <w:rPr>
      <w:rFonts w:ascii="Verdana" w:hAnsi="Verdana"/>
      <w:b/>
      <w:color w:val="0070AD"/>
      <w:sz w:val="22"/>
      <w:lang w:eastAsia="en-US"/>
    </w:rPr>
  </w:style>
  <w:style w:type="character" w:customStyle="1" w:styleId="Heading4Char">
    <w:name w:val="Heading 4 Char"/>
    <w:link w:val="Heading4"/>
    <w:rsid w:val="00162B04"/>
    <w:rPr>
      <w:rFonts w:ascii="Verdana" w:hAnsi="Verdana"/>
      <w:b/>
      <w:color w:val="0070AD"/>
      <w:sz w:val="18"/>
      <w:lang w:eastAsia="en-US"/>
    </w:rPr>
  </w:style>
  <w:style w:type="character" w:customStyle="1" w:styleId="Heading5Char">
    <w:name w:val="Heading 5 Char"/>
    <w:link w:val="Heading5"/>
    <w:rsid w:val="00162B04"/>
    <w:rPr>
      <w:rFonts w:ascii="Century Gothic" w:hAnsi="Century Gothic"/>
      <w:b/>
      <w:color w:val="FF4019"/>
      <w:sz w:val="38"/>
      <w:lang w:val="en-US" w:eastAsia="en-US"/>
    </w:rPr>
  </w:style>
  <w:style w:type="character" w:customStyle="1" w:styleId="Heading6Char">
    <w:name w:val="Heading 6 Char"/>
    <w:link w:val="Heading6"/>
    <w:rsid w:val="00162B04"/>
    <w:rPr>
      <w:rFonts w:ascii="Century Gothic" w:hAnsi="Century Gothic"/>
      <w:b/>
      <w:sz w:val="26"/>
      <w:lang w:val="en-US" w:eastAsia="en-US"/>
    </w:rPr>
  </w:style>
  <w:style w:type="character" w:customStyle="1" w:styleId="Heading7Char">
    <w:name w:val="Heading 7 Char"/>
    <w:link w:val="Heading7"/>
    <w:rsid w:val="00162B04"/>
    <w:rPr>
      <w:rFonts w:ascii="Century Gothic" w:hAnsi="Century Gothic"/>
      <w:b/>
      <w:color w:val="FF4019"/>
      <w:sz w:val="28"/>
      <w:lang w:val="en-US" w:eastAsia="en-US"/>
    </w:rPr>
  </w:style>
  <w:style w:type="character" w:customStyle="1" w:styleId="Heading8Char">
    <w:name w:val="Heading 8 Char"/>
    <w:aliases w:val="Citaat Sogeti Char,Bijlage Char"/>
    <w:link w:val="Heading8"/>
    <w:uiPriority w:val="9"/>
    <w:rsid w:val="00162B04"/>
    <w:rPr>
      <w:rFonts w:ascii="Cambria" w:hAnsi="Cambria"/>
      <w:b/>
      <w:color w:val="FF4019"/>
      <w:sz w:val="60"/>
      <w:lang w:val="en-US" w:eastAsia="en-US"/>
    </w:rPr>
  </w:style>
  <w:style w:type="paragraph" w:styleId="Footer">
    <w:name w:val="footer"/>
    <w:basedOn w:val="Normal"/>
    <w:link w:val="FooterChar"/>
    <w:rsid w:val="00162B04"/>
    <w:pPr>
      <w:tabs>
        <w:tab w:val="center" w:pos="4536"/>
        <w:tab w:val="right" w:pos="9072"/>
      </w:tabs>
    </w:pPr>
    <w:rPr>
      <w:rFonts w:ascii="Georgia" w:hAnsi="Georgia"/>
      <w:sz w:val="16"/>
    </w:rPr>
  </w:style>
  <w:style w:type="character" w:customStyle="1" w:styleId="FooterChar">
    <w:name w:val="Footer Char"/>
    <w:link w:val="Footer"/>
    <w:rsid w:val="00162B04"/>
    <w:rPr>
      <w:rFonts w:ascii="Georgia" w:hAnsi="Georgia"/>
      <w:sz w:val="16"/>
      <w:lang w:val="en-US" w:eastAsia="en-US"/>
    </w:rPr>
  </w:style>
  <w:style w:type="paragraph" w:styleId="Quote">
    <w:name w:val="Quote"/>
    <w:basedOn w:val="Normal"/>
    <w:next w:val="Normal"/>
    <w:link w:val="QuoteChar"/>
    <w:uiPriority w:val="29"/>
    <w:rsid w:val="00162B04"/>
    <w:rPr>
      <w:i/>
      <w:iCs/>
      <w:color w:val="000000"/>
      <w:lang w:val="x-none"/>
    </w:rPr>
  </w:style>
  <w:style w:type="character" w:customStyle="1" w:styleId="QuoteChar">
    <w:name w:val="Quote Char"/>
    <w:link w:val="Quote"/>
    <w:uiPriority w:val="29"/>
    <w:rsid w:val="00162B04"/>
    <w:rPr>
      <w:rFonts w:ascii="Verdana" w:hAnsi="Verdana"/>
      <w:i/>
      <w:iCs/>
      <w:color w:val="000000"/>
      <w:sz w:val="18"/>
      <w:lang w:val="x-none" w:eastAsia="en-US"/>
    </w:rPr>
  </w:style>
  <w:style w:type="paragraph" w:styleId="CommentText">
    <w:name w:val="annotation text"/>
    <w:basedOn w:val="Normal"/>
    <w:link w:val="CommentTextChar"/>
    <w:semiHidden/>
    <w:rsid w:val="00162B04"/>
  </w:style>
  <w:style w:type="character" w:customStyle="1" w:styleId="CommentTextChar">
    <w:name w:val="Comment Text Char"/>
    <w:link w:val="CommentText"/>
    <w:semiHidden/>
    <w:rsid w:val="00162B04"/>
    <w:rPr>
      <w:rFonts w:ascii="Century Gothic" w:hAnsi="Century Gothic"/>
      <w:sz w:val="18"/>
      <w:lang w:val="en-US" w:eastAsia="en-US"/>
    </w:rPr>
  </w:style>
  <w:style w:type="table" w:styleId="TableClassic1">
    <w:name w:val="Table Classic 1"/>
    <w:basedOn w:val="TableNormal"/>
    <w:uiPriority w:val="99"/>
    <w:semiHidden/>
    <w:unhideWhenUsed/>
    <w:rsid w:val="00162B04"/>
    <w:pPr>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e">
    <w:name w:val="Date"/>
    <w:basedOn w:val="Normal"/>
    <w:next w:val="Normal"/>
    <w:link w:val="DateChar"/>
    <w:uiPriority w:val="99"/>
    <w:semiHidden/>
    <w:unhideWhenUsed/>
    <w:rsid w:val="00162B04"/>
    <w:rPr>
      <w:lang w:val="x-none"/>
    </w:rPr>
  </w:style>
  <w:style w:type="character" w:customStyle="1" w:styleId="DateChar">
    <w:name w:val="Date Char"/>
    <w:link w:val="Date"/>
    <w:uiPriority w:val="99"/>
    <w:semiHidden/>
    <w:rsid w:val="00162B04"/>
    <w:rPr>
      <w:rFonts w:ascii="Verdana" w:hAnsi="Verdana"/>
      <w:sz w:val="18"/>
      <w:lang w:val="x-none" w:eastAsia="en-US"/>
    </w:rPr>
  </w:style>
  <w:style w:type="paragraph" w:styleId="NormalWeb">
    <w:name w:val="Normal (Web)"/>
    <w:basedOn w:val="Normal"/>
    <w:uiPriority w:val="99"/>
    <w:semiHidden/>
    <w:unhideWhenUsed/>
    <w:rsid w:val="00162B04"/>
    <w:pPr>
      <w:spacing w:before="100" w:beforeAutospacing="1" w:after="100" w:afterAutospacing="1" w:line="240" w:lineRule="auto"/>
    </w:pPr>
    <w:rPr>
      <w:rFonts w:ascii="Times New Roman" w:hAnsi="Times New Roman"/>
      <w:sz w:val="24"/>
      <w:szCs w:val="24"/>
    </w:rPr>
  </w:style>
  <w:style w:type="table" w:styleId="TableColumns1">
    <w:name w:val="Table Columns 1"/>
    <w:basedOn w:val="TableNormal"/>
    <w:uiPriority w:val="99"/>
    <w:semiHidden/>
    <w:unhideWhenUsed/>
    <w:rsid w:val="00162B04"/>
    <w:pPr>
      <w:spacing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62B04"/>
    <w:pPr>
      <w:spacing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0299B"/>
    <w:rPr>
      <w:color w:val="0000FF" w:themeColor="hyperlink"/>
      <w:u w:val="single"/>
    </w:rPr>
  </w:style>
  <w:style w:type="paragraph" w:styleId="Header">
    <w:name w:val="header"/>
    <w:basedOn w:val="Normal"/>
    <w:link w:val="HeaderChar"/>
    <w:uiPriority w:val="99"/>
    <w:unhideWhenUsed/>
    <w:rsid w:val="00162B04"/>
    <w:pPr>
      <w:tabs>
        <w:tab w:val="center" w:pos="4536"/>
        <w:tab w:val="right" w:pos="9072"/>
      </w:tabs>
    </w:pPr>
    <w:rPr>
      <w:lang w:val="x-none"/>
    </w:rPr>
  </w:style>
  <w:style w:type="character" w:customStyle="1" w:styleId="HeaderChar">
    <w:name w:val="Header Char"/>
    <w:link w:val="Header"/>
    <w:uiPriority w:val="99"/>
    <w:rsid w:val="00162B04"/>
    <w:rPr>
      <w:rFonts w:ascii="Verdana" w:hAnsi="Verdana"/>
      <w:sz w:val="18"/>
      <w:lang w:val="x-none" w:eastAsia="en-US"/>
    </w:rPr>
  </w:style>
  <w:style w:type="table" w:styleId="TableWeb1">
    <w:name w:val="Table Web 1"/>
    <w:basedOn w:val="TableNormal"/>
    <w:uiPriority w:val="99"/>
    <w:semiHidden/>
    <w:unhideWhenUsed/>
    <w:rsid w:val="00162B04"/>
    <w:pPr>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62B04"/>
    <w:pPr>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Grid">
    <w:name w:val="Light Grid"/>
    <w:basedOn w:val="TableNormal"/>
    <w:uiPriority w:val="62"/>
    <w:rsid w:val="00162B0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162B0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162B04"/>
    <w:rPr>
      <w:rFonts w:ascii="Calibri" w:hAnsi="Calibri"/>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ubtleEmphasis">
    <w:name w:val="Subtle Emphasis"/>
    <w:uiPriority w:val="19"/>
    <w:rsid w:val="00162B04"/>
    <w:rPr>
      <w:i/>
      <w:iCs/>
      <w:color w:val="808080"/>
    </w:rPr>
  </w:style>
  <w:style w:type="character" w:styleId="SubtleReference">
    <w:name w:val="Subtle Reference"/>
    <w:uiPriority w:val="31"/>
    <w:rsid w:val="00162B04"/>
    <w:rPr>
      <w:smallCaps/>
      <w:color w:val="C0504D"/>
      <w:u w:val="single"/>
    </w:rPr>
  </w:style>
  <w:style w:type="table" w:styleId="TableGrid">
    <w:name w:val="Table Grid"/>
    <w:aliases w:val="Tabla Microsoft Servicios"/>
    <w:basedOn w:val="TableNormal"/>
    <w:rsid w:val="00162B04"/>
    <w:rPr>
      <w:rFonts w:ascii="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uiPriority w:val="99"/>
    <w:semiHidden/>
    <w:unhideWhenUsed/>
    <w:rsid w:val="00162B04"/>
    <w:pPr>
      <w:spacing w:before="120"/>
    </w:pPr>
    <w:rPr>
      <w:rFonts w:ascii="Cambria" w:hAnsi="Cambria"/>
      <w:b/>
      <w:bCs/>
      <w:sz w:val="24"/>
      <w:szCs w:val="24"/>
    </w:rPr>
  </w:style>
  <w:style w:type="paragraph" w:styleId="Subtitle">
    <w:name w:val="Subtitle"/>
    <w:basedOn w:val="Normal"/>
    <w:next w:val="Normal"/>
    <w:link w:val="SubtitleChar"/>
    <w:uiPriority w:val="11"/>
    <w:rsid w:val="00162B04"/>
    <w:pPr>
      <w:spacing w:after="60"/>
      <w:jc w:val="center"/>
      <w:outlineLvl w:val="1"/>
    </w:pPr>
    <w:rPr>
      <w:rFonts w:ascii="Cambria" w:hAnsi="Cambria"/>
      <w:sz w:val="24"/>
      <w:szCs w:val="24"/>
      <w:lang w:val="x-none"/>
    </w:rPr>
  </w:style>
  <w:style w:type="character" w:customStyle="1" w:styleId="SubtitleChar">
    <w:name w:val="Subtitle Char"/>
    <w:link w:val="Subtitle"/>
    <w:uiPriority w:val="11"/>
    <w:rsid w:val="00162B04"/>
    <w:rPr>
      <w:rFonts w:ascii="Cambria" w:hAnsi="Cambria"/>
      <w:sz w:val="24"/>
      <w:szCs w:val="24"/>
      <w:lang w:val="x-none" w:eastAsia="en-US"/>
    </w:rPr>
  </w:style>
  <w:style w:type="numbering" w:styleId="111111">
    <w:name w:val="Outline List 2"/>
    <w:basedOn w:val="NoList"/>
    <w:uiPriority w:val="99"/>
    <w:semiHidden/>
    <w:unhideWhenUsed/>
    <w:rsid w:val="00162B04"/>
    <w:pPr>
      <w:numPr>
        <w:numId w:val="16"/>
      </w:numPr>
    </w:pPr>
  </w:style>
  <w:style w:type="numbering" w:styleId="1ai">
    <w:name w:val="Outline List 1"/>
    <w:basedOn w:val="NoList"/>
    <w:uiPriority w:val="99"/>
    <w:semiHidden/>
    <w:unhideWhenUsed/>
    <w:rsid w:val="00162B04"/>
    <w:pPr>
      <w:numPr>
        <w:numId w:val="17"/>
      </w:numPr>
    </w:pPr>
  </w:style>
  <w:style w:type="table" w:styleId="Table3Deffects1">
    <w:name w:val="Table 3D effects 1"/>
    <w:basedOn w:val="TableNormal"/>
    <w:uiPriority w:val="99"/>
    <w:semiHidden/>
    <w:unhideWhenUsed/>
    <w:rsid w:val="00162B04"/>
    <w:pPr>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62B04"/>
    <w:pPr>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62B04"/>
    <w:pPr>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162B04"/>
    <w:rPr>
      <w:lang w:val="x-none"/>
    </w:rPr>
  </w:style>
  <w:style w:type="character" w:customStyle="1" w:styleId="SalutationChar">
    <w:name w:val="Salutation Char"/>
    <w:link w:val="Salutation"/>
    <w:uiPriority w:val="99"/>
    <w:semiHidden/>
    <w:rsid w:val="00162B04"/>
    <w:rPr>
      <w:rFonts w:ascii="Verdana" w:hAnsi="Verdana"/>
      <w:sz w:val="18"/>
      <w:lang w:val="x-none" w:eastAsia="en-US"/>
    </w:rPr>
  </w:style>
  <w:style w:type="paragraph" w:styleId="EnvelopeAddress">
    <w:name w:val="envelope address"/>
    <w:basedOn w:val="Normal"/>
    <w:uiPriority w:val="99"/>
    <w:semiHidden/>
    <w:unhideWhenUsed/>
    <w:rsid w:val="00162B04"/>
    <w:pPr>
      <w:framePr w:w="7920" w:h="1980" w:hRule="exact" w:hSpace="141" w:wrap="auto" w:hAnchor="page" w:xAlign="center" w:yAlign="bottom"/>
      <w:ind w:left="2880"/>
    </w:pPr>
    <w:rPr>
      <w:rFonts w:ascii="Cambria" w:hAnsi="Cambria"/>
      <w:sz w:val="24"/>
      <w:szCs w:val="24"/>
    </w:rPr>
  </w:style>
  <w:style w:type="paragraph" w:styleId="Closing">
    <w:name w:val="Closing"/>
    <w:basedOn w:val="Normal"/>
    <w:link w:val="ClosingChar"/>
    <w:uiPriority w:val="99"/>
    <w:semiHidden/>
    <w:unhideWhenUsed/>
    <w:rsid w:val="00162B04"/>
    <w:pPr>
      <w:ind w:left="4252"/>
    </w:pPr>
    <w:rPr>
      <w:lang w:val="x-none"/>
    </w:rPr>
  </w:style>
  <w:style w:type="character" w:customStyle="1" w:styleId="ClosingChar">
    <w:name w:val="Closing Char"/>
    <w:link w:val="Closing"/>
    <w:uiPriority w:val="99"/>
    <w:semiHidden/>
    <w:rsid w:val="00162B04"/>
    <w:rPr>
      <w:rFonts w:ascii="Verdana" w:hAnsi="Verdana"/>
      <w:sz w:val="18"/>
      <w:lang w:val="x-none" w:eastAsia="en-US"/>
    </w:rPr>
  </w:style>
  <w:style w:type="paragraph" w:styleId="EnvelopeReturn">
    <w:name w:val="envelope return"/>
    <w:basedOn w:val="Normal"/>
    <w:uiPriority w:val="99"/>
    <w:semiHidden/>
    <w:unhideWhenUsed/>
    <w:rsid w:val="00162B04"/>
    <w:rPr>
      <w:rFonts w:ascii="Cambria" w:hAnsi="Cambria"/>
    </w:rPr>
  </w:style>
  <w:style w:type="character" w:customStyle="1" w:styleId="Heading9Char">
    <w:name w:val="Heading 9 Char"/>
    <w:aliases w:val="Bijlage paragraaf Char"/>
    <w:basedOn w:val="DefaultParagraphFont"/>
    <w:link w:val="Heading9"/>
    <w:rsid w:val="00162B04"/>
    <w:rPr>
      <w:rFonts w:ascii="Arial" w:hAnsi="Arial"/>
      <w:b/>
      <w:i/>
      <w:sz w:val="18"/>
      <w:lang w:val="en-US" w:eastAsia="en-US"/>
    </w:rPr>
  </w:style>
  <w:style w:type="numbering" w:styleId="ArticleSection">
    <w:name w:val="Outline List 3"/>
    <w:basedOn w:val="NoList"/>
    <w:uiPriority w:val="99"/>
    <w:semiHidden/>
    <w:unhideWhenUsed/>
    <w:rsid w:val="00162B04"/>
    <w:pPr>
      <w:numPr>
        <w:numId w:val="18"/>
      </w:numPr>
    </w:pPr>
  </w:style>
  <w:style w:type="paragraph" w:styleId="BalloonText">
    <w:name w:val="Balloon Text"/>
    <w:basedOn w:val="Normal"/>
    <w:link w:val="BalloonTextChar"/>
    <w:uiPriority w:val="99"/>
    <w:semiHidden/>
    <w:unhideWhenUsed/>
    <w:rsid w:val="00162B04"/>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162B04"/>
    <w:rPr>
      <w:rFonts w:ascii="Tahoma" w:hAnsi="Tahoma"/>
      <w:sz w:val="16"/>
      <w:szCs w:val="16"/>
      <w:lang w:val="x-none" w:eastAsia="en-US"/>
    </w:rPr>
  </w:style>
  <w:style w:type="paragraph" w:styleId="MessageHeader">
    <w:name w:val="Message Header"/>
    <w:basedOn w:val="Normal"/>
    <w:link w:val="MessageHeaderChar"/>
    <w:uiPriority w:val="99"/>
    <w:semiHidden/>
    <w:unhideWhenUsed/>
    <w:rsid w:val="00162B0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x-none"/>
    </w:rPr>
  </w:style>
  <w:style w:type="character" w:customStyle="1" w:styleId="MessageHeaderChar">
    <w:name w:val="Message Header Char"/>
    <w:link w:val="MessageHeader"/>
    <w:uiPriority w:val="99"/>
    <w:semiHidden/>
    <w:rsid w:val="00162B04"/>
    <w:rPr>
      <w:rFonts w:ascii="Cambria" w:hAnsi="Cambria"/>
      <w:sz w:val="24"/>
      <w:szCs w:val="24"/>
      <w:shd w:val="pct20" w:color="auto" w:fill="auto"/>
      <w:lang w:val="x-none" w:eastAsia="en-US"/>
    </w:rPr>
  </w:style>
  <w:style w:type="paragraph" w:styleId="Bibliography">
    <w:name w:val="Bibliography"/>
    <w:basedOn w:val="Normal"/>
    <w:next w:val="Normal"/>
    <w:uiPriority w:val="37"/>
    <w:semiHidden/>
    <w:unhideWhenUsed/>
    <w:rsid w:val="00162B04"/>
  </w:style>
  <w:style w:type="paragraph" w:styleId="Caption">
    <w:name w:val="caption"/>
    <w:basedOn w:val="Normal"/>
    <w:next w:val="Normal"/>
    <w:uiPriority w:val="35"/>
    <w:semiHidden/>
    <w:unhideWhenUsed/>
    <w:rsid w:val="00162B04"/>
    <w:rPr>
      <w:b/>
      <w:bCs/>
    </w:rPr>
  </w:style>
  <w:style w:type="paragraph" w:styleId="DocumentMap">
    <w:name w:val="Document Map"/>
    <w:basedOn w:val="Normal"/>
    <w:link w:val="DocumentMapChar"/>
    <w:uiPriority w:val="99"/>
    <w:semiHidden/>
    <w:unhideWhenUsed/>
    <w:rsid w:val="00162B04"/>
    <w:rPr>
      <w:rFonts w:ascii="Tahoma" w:hAnsi="Tahoma"/>
      <w:sz w:val="16"/>
      <w:szCs w:val="16"/>
      <w:lang w:val="x-none"/>
    </w:rPr>
  </w:style>
  <w:style w:type="character" w:customStyle="1" w:styleId="DocumentMapChar">
    <w:name w:val="Document Map Char"/>
    <w:link w:val="DocumentMap"/>
    <w:uiPriority w:val="99"/>
    <w:semiHidden/>
    <w:rsid w:val="00162B04"/>
    <w:rPr>
      <w:rFonts w:ascii="Tahoma" w:hAnsi="Tahoma"/>
      <w:sz w:val="16"/>
      <w:szCs w:val="16"/>
      <w:lang w:val="x-none" w:eastAsia="en-US"/>
    </w:rPr>
  </w:style>
  <w:style w:type="table" w:styleId="DarkList">
    <w:name w:val="Dark List"/>
    <w:basedOn w:val="TableNormal"/>
    <w:uiPriority w:val="70"/>
    <w:rsid w:val="00162B0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162B04"/>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162B04"/>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162B04"/>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162B04"/>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162B04"/>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162B04"/>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IntenseQuote">
    <w:name w:val="Intense Quote"/>
    <w:basedOn w:val="Normal"/>
    <w:next w:val="Normal"/>
    <w:link w:val="IntenseQuoteChar"/>
    <w:uiPriority w:val="30"/>
    <w:rsid w:val="00162B04"/>
    <w:pPr>
      <w:pBdr>
        <w:bottom w:val="single" w:sz="4" w:space="4" w:color="4F81BD"/>
      </w:pBdr>
      <w:spacing w:before="200" w:after="280"/>
      <w:ind w:left="936" w:right="936"/>
    </w:pPr>
    <w:rPr>
      <w:b/>
      <w:bCs/>
      <w:i/>
      <w:iCs/>
      <w:color w:val="4F81BD"/>
      <w:lang w:val="x-none"/>
    </w:rPr>
  </w:style>
  <w:style w:type="character" w:customStyle="1" w:styleId="IntenseQuoteChar">
    <w:name w:val="Intense Quote Char"/>
    <w:link w:val="IntenseQuote"/>
    <w:uiPriority w:val="30"/>
    <w:rsid w:val="00162B04"/>
    <w:rPr>
      <w:rFonts w:ascii="Verdana" w:hAnsi="Verdana"/>
      <w:b/>
      <w:bCs/>
      <w:i/>
      <w:iCs/>
      <w:color w:val="4F81BD"/>
      <w:sz w:val="18"/>
      <w:lang w:val="x-none" w:eastAsia="en-US"/>
    </w:rPr>
  </w:style>
  <w:style w:type="table" w:styleId="TableSimple1">
    <w:name w:val="Table Simple 1"/>
    <w:basedOn w:val="TableNormal"/>
    <w:uiPriority w:val="99"/>
    <w:semiHidden/>
    <w:unhideWhenUsed/>
    <w:rsid w:val="00162B04"/>
    <w:pPr>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62B04"/>
    <w:pPr>
      <w:spacing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162B04"/>
    <w:pPr>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uiPriority w:val="99"/>
    <w:semiHidden/>
    <w:unhideWhenUsed/>
    <w:rsid w:val="00162B04"/>
    <w:rPr>
      <w:vertAlign w:val="superscript"/>
    </w:rPr>
  </w:style>
  <w:style w:type="paragraph" w:styleId="EndnoteText">
    <w:name w:val="endnote text"/>
    <w:basedOn w:val="Normal"/>
    <w:link w:val="EndnoteTextChar"/>
    <w:uiPriority w:val="99"/>
    <w:semiHidden/>
    <w:unhideWhenUsed/>
    <w:rsid w:val="00162B04"/>
    <w:rPr>
      <w:lang w:val="x-none"/>
    </w:rPr>
  </w:style>
  <w:style w:type="character" w:customStyle="1" w:styleId="EndnoteTextChar">
    <w:name w:val="Endnote Text Char"/>
    <w:link w:val="EndnoteText"/>
    <w:uiPriority w:val="99"/>
    <w:semiHidden/>
    <w:rsid w:val="00162B04"/>
    <w:rPr>
      <w:rFonts w:ascii="Verdana" w:hAnsi="Verdana"/>
      <w:sz w:val="18"/>
      <w:lang w:val="x-none" w:eastAsia="en-US"/>
    </w:rPr>
  </w:style>
  <w:style w:type="table" w:styleId="TableElegant">
    <w:name w:val="Table Elegant"/>
    <w:basedOn w:val="TableNormal"/>
    <w:uiPriority w:val="99"/>
    <w:semiHidden/>
    <w:unhideWhenUsed/>
    <w:rsid w:val="00162B04"/>
    <w:pPr>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162B04"/>
    <w:rPr>
      <w:lang w:val="x-none"/>
    </w:rPr>
  </w:style>
  <w:style w:type="character" w:customStyle="1" w:styleId="E-mailSignatureChar">
    <w:name w:val="E-mail Signature Char"/>
    <w:link w:val="E-mailSignature"/>
    <w:uiPriority w:val="99"/>
    <w:semiHidden/>
    <w:rsid w:val="00162B04"/>
    <w:rPr>
      <w:rFonts w:ascii="Verdana" w:hAnsi="Verdana"/>
      <w:sz w:val="18"/>
      <w:lang w:val="x-none" w:eastAsia="en-US"/>
    </w:rPr>
  </w:style>
  <w:style w:type="paragraph" w:styleId="NoSpacing">
    <w:name w:val="No Spacing"/>
    <w:uiPriority w:val="1"/>
    <w:qFormat/>
    <w:rsid w:val="00162B04"/>
    <w:rPr>
      <w:rFonts w:ascii="Verdana" w:hAnsi="Verdana"/>
      <w:lang w:eastAsia="en-US"/>
    </w:rPr>
  </w:style>
  <w:style w:type="table" w:styleId="MediumGrid1">
    <w:name w:val="Medium Grid 1"/>
    <w:basedOn w:val="TableNormal"/>
    <w:uiPriority w:val="67"/>
    <w:rsid w:val="00162B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162B0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162B0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162B0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162B0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162B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162B0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162B0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162B0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162B0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162B0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162B0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162B0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162B0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162B0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Shading1">
    <w:name w:val="Medium Shading 1"/>
    <w:basedOn w:val="TableNormal"/>
    <w:uiPriority w:val="63"/>
    <w:rsid w:val="00162B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62B0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62B0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62B0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62B0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62B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62B0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62B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62B04"/>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162B04"/>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162B04"/>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162B04"/>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162B04"/>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162B04"/>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162B04"/>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162B0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162B0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162B0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162B0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162B0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162B0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162B0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162B04"/>
    <w:rPr>
      <w:color w:val="800080"/>
      <w:u w:val="single"/>
    </w:rPr>
  </w:style>
  <w:style w:type="paragraph" w:styleId="Signature">
    <w:name w:val="Signature"/>
    <w:basedOn w:val="Normal"/>
    <w:link w:val="SignatureChar"/>
    <w:uiPriority w:val="99"/>
    <w:semiHidden/>
    <w:unhideWhenUsed/>
    <w:rsid w:val="00162B04"/>
    <w:pPr>
      <w:ind w:left="4252"/>
    </w:pPr>
    <w:rPr>
      <w:lang w:val="x-none"/>
    </w:rPr>
  </w:style>
  <w:style w:type="character" w:customStyle="1" w:styleId="SignatureChar">
    <w:name w:val="Signature Char"/>
    <w:link w:val="Signature"/>
    <w:uiPriority w:val="99"/>
    <w:semiHidden/>
    <w:rsid w:val="00162B04"/>
    <w:rPr>
      <w:rFonts w:ascii="Verdana" w:hAnsi="Verdana"/>
      <w:sz w:val="18"/>
      <w:lang w:val="x-none" w:eastAsia="en-US"/>
    </w:rPr>
  </w:style>
  <w:style w:type="paragraph" w:styleId="HTMLPreformatted">
    <w:name w:val="HTML Preformatted"/>
    <w:basedOn w:val="Normal"/>
    <w:link w:val="HTMLPreformattedChar"/>
    <w:uiPriority w:val="99"/>
    <w:semiHidden/>
    <w:unhideWhenUsed/>
    <w:rsid w:val="00162B04"/>
    <w:rPr>
      <w:rFonts w:ascii="Courier New" w:hAnsi="Courier New"/>
      <w:lang w:val="x-none"/>
    </w:rPr>
  </w:style>
  <w:style w:type="character" w:customStyle="1" w:styleId="HTMLPreformattedChar">
    <w:name w:val="HTML Preformatted Char"/>
    <w:link w:val="HTMLPreformatted"/>
    <w:uiPriority w:val="99"/>
    <w:semiHidden/>
    <w:rsid w:val="00162B04"/>
    <w:rPr>
      <w:rFonts w:ascii="Courier New" w:hAnsi="Courier New"/>
      <w:sz w:val="18"/>
      <w:lang w:val="x-none" w:eastAsia="en-US"/>
    </w:rPr>
  </w:style>
  <w:style w:type="character" w:styleId="HTMLCode">
    <w:name w:val="HTML Code"/>
    <w:uiPriority w:val="99"/>
    <w:semiHidden/>
    <w:unhideWhenUsed/>
    <w:rsid w:val="00162B04"/>
    <w:rPr>
      <w:rFonts w:ascii="Courier New" w:hAnsi="Courier New" w:cs="Courier New"/>
      <w:sz w:val="20"/>
      <w:szCs w:val="20"/>
    </w:rPr>
  </w:style>
  <w:style w:type="character" w:styleId="HTMLDefinition">
    <w:name w:val="HTML Definition"/>
    <w:uiPriority w:val="99"/>
    <w:semiHidden/>
    <w:unhideWhenUsed/>
    <w:rsid w:val="00162B04"/>
    <w:rPr>
      <w:i/>
      <w:iCs/>
    </w:rPr>
  </w:style>
  <w:style w:type="character" w:styleId="HTMLVariable">
    <w:name w:val="HTML Variable"/>
    <w:uiPriority w:val="99"/>
    <w:semiHidden/>
    <w:unhideWhenUsed/>
    <w:rsid w:val="00162B04"/>
    <w:rPr>
      <w:i/>
      <w:iCs/>
    </w:rPr>
  </w:style>
  <w:style w:type="character" w:styleId="HTMLAcronym">
    <w:name w:val="HTML Acronym"/>
    <w:uiPriority w:val="99"/>
    <w:semiHidden/>
    <w:unhideWhenUsed/>
    <w:rsid w:val="00162B04"/>
  </w:style>
  <w:style w:type="paragraph" w:styleId="HTMLAddress">
    <w:name w:val="HTML Address"/>
    <w:basedOn w:val="Normal"/>
    <w:link w:val="HTMLAddressChar"/>
    <w:uiPriority w:val="99"/>
    <w:semiHidden/>
    <w:unhideWhenUsed/>
    <w:rsid w:val="00162B04"/>
    <w:rPr>
      <w:i/>
      <w:iCs/>
      <w:lang w:val="x-none"/>
    </w:rPr>
  </w:style>
  <w:style w:type="character" w:customStyle="1" w:styleId="HTMLAddressChar">
    <w:name w:val="HTML Address Char"/>
    <w:link w:val="HTMLAddress"/>
    <w:uiPriority w:val="99"/>
    <w:semiHidden/>
    <w:rsid w:val="00162B04"/>
    <w:rPr>
      <w:rFonts w:ascii="Verdana" w:hAnsi="Verdana"/>
      <w:i/>
      <w:iCs/>
      <w:sz w:val="18"/>
      <w:lang w:val="x-none" w:eastAsia="en-US"/>
    </w:rPr>
  </w:style>
  <w:style w:type="character" w:styleId="HTMLCite">
    <w:name w:val="HTML Cite"/>
    <w:uiPriority w:val="99"/>
    <w:semiHidden/>
    <w:unhideWhenUsed/>
    <w:rsid w:val="00162B04"/>
    <w:rPr>
      <w:i/>
      <w:iCs/>
    </w:rPr>
  </w:style>
  <w:style w:type="character" w:styleId="HTMLTypewriter">
    <w:name w:val="HTML Typewriter"/>
    <w:uiPriority w:val="99"/>
    <w:semiHidden/>
    <w:unhideWhenUsed/>
    <w:rsid w:val="00162B04"/>
    <w:rPr>
      <w:rFonts w:ascii="Courier New" w:hAnsi="Courier New" w:cs="Courier New"/>
      <w:sz w:val="20"/>
      <w:szCs w:val="20"/>
    </w:rPr>
  </w:style>
  <w:style w:type="character" w:styleId="HTMLKeyboard">
    <w:name w:val="HTML Keyboard"/>
    <w:uiPriority w:val="99"/>
    <w:semiHidden/>
    <w:unhideWhenUsed/>
    <w:rsid w:val="00162B04"/>
    <w:rPr>
      <w:rFonts w:ascii="Courier New" w:hAnsi="Courier New" w:cs="Courier New"/>
      <w:sz w:val="20"/>
      <w:szCs w:val="20"/>
    </w:rPr>
  </w:style>
  <w:style w:type="character" w:styleId="HTMLSample">
    <w:name w:val="HTML Sample"/>
    <w:uiPriority w:val="99"/>
    <w:semiHidden/>
    <w:unhideWhenUsed/>
    <w:rsid w:val="00162B04"/>
    <w:rPr>
      <w:rFonts w:ascii="Courier New" w:hAnsi="Courier New" w:cs="Courier New"/>
    </w:rPr>
  </w:style>
  <w:style w:type="paragraph" w:styleId="Index1">
    <w:name w:val="index 1"/>
    <w:basedOn w:val="Normal"/>
    <w:next w:val="Normal"/>
    <w:autoRedefine/>
    <w:uiPriority w:val="99"/>
    <w:semiHidden/>
    <w:unhideWhenUsed/>
    <w:rsid w:val="00162B04"/>
    <w:pPr>
      <w:ind w:left="200" w:hanging="200"/>
    </w:pPr>
  </w:style>
  <w:style w:type="paragraph" w:styleId="Index2">
    <w:name w:val="index 2"/>
    <w:basedOn w:val="Normal"/>
    <w:next w:val="Normal"/>
    <w:autoRedefine/>
    <w:uiPriority w:val="99"/>
    <w:semiHidden/>
    <w:unhideWhenUsed/>
    <w:rsid w:val="00162B04"/>
    <w:pPr>
      <w:ind w:left="400" w:hanging="200"/>
    </w:pPr>
  </w:style>
  <w:style w:type="paragraph" w:styleId="Index3">
    <w:name w:val="index 3"/>
    <w:basedOn w:val="Normal"/>
    <w:next w:val="Normal"/>
    <w:autoRedefine/>
    <w:uiPriority w:val="99"/>
    <w:semiHidden/>
    <w:unhideWhenUsed/>
    <w:rsid w:val="00162B04"/>
    <w:pPr>
      <w:ind w:left="600" w:hanging="200"/>
    </w:pPr>
  </w:style>
  <w:style w:type="paragraph" w:styleId="Index4">
    <w:name w:val="index 4"/>
    <w:basedOn w:val="Normal"/>
    <w:next w:val="Normal"/>
    <w:autoRedefine/>
    <w:uiPriority w:val="99"/>
    <w:semiHidden/>
    <w:unhideWhenUsed/>
    <w:rsid w:val="00162B04"/>
    <w:pPr>
      <w:ind w:left="800" w:hanging="200"/>
    </w:pPr>
  </w:style>
  <w:style w:type="paragraph" w:styleId="Index5">
    <w:name w:val="index 5"/>
    <w:basedOn w:val="Normal"/>
    <w:next w:val="Normal"/>
    <w:autoRedefine/>
    <w:uiPriority w:val="99"/>
    <w:semiHidden/>
    <w:unhideWhenUsed/>
    <w:rsid w:val="00162B04"/>
    <w:pPr>
      <w:ind w:left="1000" w:hanging="200"/>
    </w:pPr>
  </w:style>
  <w:style w:type="paragraph" w:styleId="Index6">
    <w:name w:val="index 6"/>
    <w:basedOn w:val="Normal"/>
    <w:next w:val="Normal"/>
    <w:autoRedefine/>
    <w:uiPriority w:val="99"/>
    <w:semiHidden/>
    <w:unhideWhenUsed/>
    <w:rsid w:val="00162B04"/>
    <w:pPr>
      <w:ind w:left="1200" w:hanging="200"/>
    </w:pPr>
  </w:style>
  <w:style w:type="paragraph" w:styleId="Index7">
    <w:name w:val="index 7"/>
    <w:basedOn w:val="Normal"/>
    <w:next w:val="Normal"/>
    <w:autoRedefine/>
    <w:uiPriority w:val="99"/>
    <w:semiHidden/>
    <w:unhideWhenUsed/>
    <w:rsid w:val="00162B04"/>
    <w:pPr>
      <w:ind w:left="1400" w:hanging="200"/>
    </w:pPr>
  </w:style>
  <w:style w:type="paragraph" w:styleId="Index8">
    <w:name w:val="index 8"/>
    <w:basedOn w:val="Normal"/>
    <w:next w:val="Normal"/>
    <w:autoRedefine/>
    <w:uiPriority w:val="99"/>
    <w:semiHidden/>
    <w:unhideWhenUsed/>
    <w:rsid w:val="00162B04"/>
    <w:pPr>
      <w:ind w:left="1600" w:hanging="200"/>
    </w:pPr>
  </w:style>
  <w:style w:type="paragraph" w:styleId="Index9">
    <w:name w:val="index 9"/>
    <w:basedOn w:val="Normal"/>
    <w:next w:val="Normal"/>
    <w:autoRedefine/>
    <w:uiPriority w:val="99"/>
    <w:semiHidden/>
    <w:unhideWhenUsed/>
    <w:rsid w:val="00162B04"/>
    <w:pPr>
      <w:ind w:left="1800" w:hanging="200"/>
    </w:pPr>
  </w:style>
  <w:style w:type="paragraph" w:styleId="IndexHeading">
    <w:name w:val="index heading"/>
    <w:basedOn w:val="Normal"/>
    <w:next w:val="Index1"/>
    <w:uiPriority w:val="99"/>
    <w:semiHidden/>
    <w:unhideWhenUsed/>
    <w:rsid w:val="00162B04"/>
    <w:rPr>
      <w:rFonts w:ascii="Cambria" w:hAnsi="Cambria"/>
      <w:b/>
      <w:bCs/>
    </w:rPr>
  </w:style>
  <w:style w:type="paragraph" w:styleId="TOC5">
    <w:name w:val="toc 5"/>
    <w:basedOn w:val="Normal"/>
    <w:next w:val="Normal"/>
    <w:autoRedefine/>
    <w:uiPriority w:val="39"/>
    <w:semiHidden/>
    <w:unhideWhenUsed/>
    <w:rsid w:val="00162B04"/>
    <w:pPr>
      <w:ind w:left="800"/>
    </w:pPr>
  </w:style>
  <w:style w:type="paragraph" w:styleId="TOC6">
    <w:name w:val="toc 6"/>
    <w:basedOn w:val="Normal"/>
    <w:next w:val="Normal"/>
    <w:autoRedefine/>
    <w:uiPriority w:val="39"/>
    <w:semiHidden/>
    <w:unhideWhenUsed/>
    <w:rsid w:val="00162B04"/>
    <w:pPr>
      <w:ind w:left="1000"/>
    </w:pPr>
  </w:style>
  <w:style w:type="paragraph" w:styleId="TOC7">
    <w:name w:val="toc 7"/>
    <w:basedOn w:val="Normal"/>
    <w:next w:val="Normal"/>
    <w:autoRedefine/>
    <w:uiPriority w:val="39"/>
    <w:semiHidden/>
    <w:unhideWhenUsed/>
    <w:rsid w:val="00162B04"/>
    <w:pPr>
      <w:ind w:left="1200"/>
    </w:pPr>
  </w:style>
  <w:style w:type="paragraph" w:styleId="TOC8">
    <w:name w:val="toc 8"/>
    <w:basedOn w:val="Normal"/>
    <w:next w:val="Normal"/>
    <w:autoRedefine/>
    <w:uiPriority w:val="39"/>
    <w:semiHidden/>
    <w:unhideWhenUsed/>
    <w:rsid w:val="00162B04"/>
    <w:pPr>
      <w:ind w:left="1400"/>
    </w:pPr>
  </w:style>
  <w:style w:type="paragraph" w:styleId="TOC9">
    <w:name w:val="toc 9"/>
    <w:basedOn w:val="Normal"/>
    <w:next w:val="Normal"/>
    <w:autoRedefine/>
    <w:uiPriority w:val="39"/>
    <w:semiHidden/>
    <w:unhideWhenUsed/>
    <w:rsid w:val="00162B04"/>
    <w:pPr>
      <w:ind w:left="1600"/>
    </w:pPr>
  </w:style>
  <w:style w:type="character" w:styleId="IntenseEmphasis">
    <w:name w:val="Intense Emphasis"/>
    <w:uiPriority w:val="21"/>
    <w:rsid w:val="00162B04"/>
    <w:rPr>
      <w:b/>
      <w:bCs/>
      <w:i/>
      <w:iCs/>
      <w:color w:val="4F81BD"/>
    </w:rPr>
  </w:style>
  <w:style w:type="character" w:styleId="IntenseReference">
    <w:name w:val="Intense Reference"/>
    <w:uiPriority w:val="32"/>
    <w:rsid w:val="00162B04"/>
    <w:rPr>
      <w:b/>
      <w:bCs/>
      <w:smallCaps/>
      <w:color w:val="C0504D"/>
      <w:spacing w:val="5"/>
      <w:u w:val="single"/>
    </w:rPr>
  </w:style>
  <w:style w:type="table" w:styleId="TableClassic2">
    <w:name w:val="Table Classic 2"/>
    <w:basedOn w:val="TableNormal"/>
    <w:uiPriority w:val="99"/>
    <w:semiHidden/>
    <w:unhideWhenUsed/>
    <w:rsid w:val="00162B04"/>
    <w:pPr>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62B04"/>
    <w:pPr>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62B04"/>
    <w:pPr>
      <w:spacing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162B0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162B0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162B04"/>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162B04"/>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162B04"/>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162B04"/>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162B04"/>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Shading">
    <w:name w:val="Colorful Shading"/>
    <w:basedOn w:val="TableNormal"/>
    <w:uiPriority w:val="71"/>
    <w:rsid w:val="00162B04"/>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162B0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162B04"/>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162B04"/>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162B04"/>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162B04"/>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162B04"/>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sid w:val="00162B0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162B04"/>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162B04"/>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162B04"/>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162B04"/>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162B04"/>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162B04"/>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ableColorful1">
    <w:name w:val="Table Colorful 1"/>
    <w:basedOn w:val="TableNormal"/>
    <w:uiPriority w:val="99"/>
    <w:semiHidden/>
    <w:unhideWhenUsed/>
    <w:rsid w:val="00162B04"/>
    <w:pPr>
      <w:spacing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62B04"/>
    <w:pPr>
      <w:spacing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62B04"/>
    <w:pPr>
      <w:spacing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Grid-Accent2">
    <w:name w:val="Light Grid Accent 2"/>
    <w:basedOn w:val="TableNormal"/>
    <w:uiPriority w:val="62"/>
    <w:rsid w:val="00162B04"/>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162B04"/>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162B04"/>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162B0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162B04"/>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Shading">
    <w:name w:val="Light Shading"/>
    <w:basedOn w:val="TableNormal"/>
    <w:uiPriority w:val="60"/>
    <w:rsid w:val="00162B0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62B0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62B04"/>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162B04"/>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162B04"/>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162B0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162B04"/>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rsid w:val="00162B0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2">
    <w:name w:val="Light List Accent 2"/>
    <w:basedOn w:val="TableNormal"/>
    <w:uiPriority w:val="61"/>
    <w:rsid w:val="00162B0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162B0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162B0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162B0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162B04"/>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List">
    <w:name w:val="List"/>
    <w:basedOn w:val="Normal"/>
    <w:uiPriority w:val="99"/>
    <w:semiHidden/>
    <w:unhideWhenUsed/>
    <w:rsid w:val="00162B04"/>
    <w:pPr>
      <w:ind w:left="283" w:hanging="283"/>
      <w:contextualSpacing/>
    </w:pPr>
  </w:style>
  <w:style w:type="paragraph" w:styleId="List2">
    <w:name w:val="List 2"/>
    <w:basedOn w:val="Normal"/>
    <w:uiPriority w:val="99"/>
    <w:semiHidden/>
    <w:unhideWhenUsed/>
    <w:rsid w:val="00162B04"/>
    <w:pPr>
      <w:ind w:left="566" w:hanging="283"/>
      <w:contextualSpacing/>
    </w:pPr>
  </w:style>
  <w:style w:type="paragraph" w:styleId="List3">
    <w:name w:val="List 3"/>
    <w:basedOn w:val="Normal"/>
    <w:uiPriority w:val="99"/>
    <w:semiHidden/>
    <w:unhideWhenUsed/>
    <w:rsid w:val="00162B04"/>
    <w:pPr>
      <w:ind w:left="849" w:hanging="283"/>
      <w:contextualSpacing/>
    </w:pPr>
  </w:style>
  <w:style w:type="paragraph" w:styleId="List4">
    <w:name w:val="List 4"/>
    <w:basedOn w:val="Normal"/>
    <w:uiPriority w:val="99"/>
    <w:semiHidden/>
    <w:unhideWhenUsed/>
    <w:rsid w:val="00162B04"/>
    <w:pPr>
      <w:ind w:left="1132" w:hanging="283"/>
      <w:contextualSpacing/>
    </w:pPr>
  </w:style>
  <w:style w:type="paragraph" w:styleId="List5">
    <w:name w:val="List 5"/>
    <w:basedOn w:val="Normal"/>
    <w:uiPriority w:val="99"/>
    <w:semiHidden/>
    <w:unhideWhenUsed/>
    <w:rsid w:val="00162B04"/>
    <w:pPr>
      <w:ind w:left="1415" w:hanging="283"/>
      <w:contextualSpacing/>
    </w:pPr>
  </w:style>
  <w:style w:type="paragraph" w:styleId="TableofFigures">
    <w:name w:val="table of figures"/>
    <w:basedOn w:val="Normal"/>
    <w:next w:val="Normal"/>
    <w:uiPriority w:val="99"/>
    <w:semiHidden/>
    <w:unhideWhenUsed/>
    <w:rsid w:val="00162B04"/>
  </w:style>
  <w:style w:type="paragraph" w:styleId="ListBullet">
    <w:name w:val="List Bullet"/>
    <w:basedOn w:val="Normal"/>
    <w:uiPriority w:val="99"/>
    <w:semiHidden/>
    <w:unhideWhenUsed/>
    <w:rsid w:val="00162B04"/>
    <w:pPr>
      <w:numPr>
        <w:numId w:val="7"/>
      </w:numPr>
      <w:contextualSpacing/>
    </w:pPr>
  </w:style>
  <w:style w:type="paragraph" w:styleId="ListBullet2">
    <w:name w:val="List Bullet 2"/>
    <w:basedOn w:val="Normal"/>
    <w:uiPriority w:val="99"/>
    <w:semiHidden/>
    <w:unhideWhenUsed/>
    <w:rsid w:val="00162B04"/>
    <w:pPr>
      <w:numPr>
        <w:numId w:val="8"/>
      </w:numPr>
      <w:contextualSpacing/>
    </w:pPr>
  </w:style>
  <w:style w:type="paragraph" w:styleId="ListBullet3">
    <w:name w:val="List Bullet 3"/>
    <w:basedOn w:val="Normal"/>
    <w:uiPriority w:val="99"/>
    <w:semiHidden/>
    <w:unhideWhenUsed/>
    <w:rsid w:val="00162B04"/>
    <w:pPr>
      <w:numPr>
        <w:numId w:val="9"/>
      </w:numPr>
      <w:contextualSpacing/>
    </w:pPr>
  </w:style>
  <w:style w:type="paragraph" w:styleId="ListBullet4">
    <w:name w:val="List Bullet 4"/>
    <w:basedOn w:val="Normal"/>
    <w:uiPriority w:val="99"/>
    <w:semiHidden/>
    <w:unhideWhenUsed/>
    <w:rsid w:val="00162B04"/>
    <w:pPr>
      <w:numPr>
        <w:numId w:val="10"/>
      </w:numPr>
      <w:contextualSpacing/>
    </w:pPr>
  </w:style>
  <w:style w:type="paragraph" w:styleId="ListBullet5">
    <w:name w:val="List Bullet 5"/>
    <w:basedOn w:val="Normal"/>
    <w:uiPriority w:val="99"/>
    <w:semiHidden/>
    <w:unhideWhenUsed/>
    <w:rsid w:val="00162B04"/>
    <w:pPr>
      <w:numPr>
        <w:numId w:val="6"/>
      </w:numPr>
      <w:contextualSpacing/>
    </w:pPr>
  </w:style>
  <w:style w:type="paragraph" w:styleId="ListParagraph">
    <w:name w:val="List Paragraph"/>
    <w:basedOn w:val="Normal"/>
    <w:link w:val="ListParagraphChar"/>
    <w:uiPriority w:val="34"/>
    <w:qFormat/>
    <w:rsid w:val="00162B04"/>
    <w:pPr>
      <w:ind w:left="708"/>
    </w:pPr>
  </w:style>
  <w:style w:type="paragraph" w:styleId="ListNumber">
    <w:name w:val="List Number"/>
    <w:basedOn w:val="Normal"/>
    <w:uiPriority w:val="99"/>
    <w:semiHidden/>
    <w:unhideWhenUsed/>
    <w:rsid w:val="00162B04"/>
    <w:pPr>
      <w:numPr>
        <w:numId w:val="1"/>
      </w:numPr>
      <w:contextualSpacing/>
    </w:pPr>
  </w:style>
  <w:style w:type="paragraph" w:styleId="ListNumber2">
    <w:name w:val="List Number 2"/>
    <w:basedOn w:val="Normal"/>
    <w:uiPriority w:val="99"/>
    <w:semiHidden/>
    <w:unhideWhenUsed/>
    <w:rsid w:val="00162B04"/>
    <w:pPr>
      <w:numPr>
        <w:numId w:val="2"/>
      </w:numPr>
      <w:contextualSpacing/>
    </w:pPr>
  </w:style>
  <w:style w:type="paragraph" w:styleId="ListNumber3">
    <w:name w:val="List Number 3"/>
    <w:basedOn w:val="Normal"/>
    <w:uiPriority w:val="99"/>
    <w:semiHidden/>
    <w:unhideWhenUsed/>
    <w:rsid w:val="00162B04"/>
    <w:pPr>
      <w:numPr>
        <w:numId w:val="3"/>
      </w:numPr>
      <w:contextualSpacing/>
    </w:pPr>
  </w:style>
  <w:style w:type="paragraph" w:styleId="ListNumber4">
    <w:name w:val="List Number 4"/>
    <w:basedOn w:val="Normal"/>
    <w:uiPriority w:val="99"/>
    <w:semiHidden/>
    <w:unhideWhenUsed/>
    <w:rsid w:val="00162B04"/>
    <w:pPr>
      <w:numPr>
        <w:numId w:val="4"/>
      </w:numPr>
      <w:contextualSpacing/>
    </w:pPr>
  </w:style>
  <w:style w:type="paragraph" w:styleId="ListNumber5">
    <w:name w:val="List Number 5"/>
    <w:basedOn w:val="Normal"/>
    <w:uiPriority w:val="99"/>
    <w:semiHidden/>
    <w:unhideWhenUsed/>
    <w:rsid w:val="00162B04"/>
    <w:pPr>
      <w:numPr>
        <w:numId w:val="5"/>
      </w:numPr>
      <w:contextualSpacing/>
    </w:pPr>
  </w:style>
  <w:style w:type="paragraph" w:styleId="ListContinue">
    <w:name w:val="List Continue"/>
    <w:basedOn w:val="Normal"/>
    <w:uiPriority w:val="99"/>
    <w:semiHidden/>
    <w:unhideWhenUsed/>
    <w:rsid w:val="00162B04"/>
    <w:pPr>
      <w:spacing w:after="120"/>
      <w:ind w:left="283"/>
      <w:contextualSpacing/>
    </w:pPr>
  </w:style>
  <w:style w:type="paragraph" w:styleId="ListContinue2">
    <w:name w:val="List Continue 2"/>
    <w:basedOn w:val="Normal"/>
    <w:uiPriority w:val="99"/>
    <w:semiHidden/>
    <w:unhideWhenUsed/>
    <w:rsid w:val="00162B04"/>
    <w:pPr>
      <w:spacing w:after="120"/>
      <w:ind w:left="566"/>
      <w:contextualSpacing/>
    </w:pPr>
  </w:style>
  <w:style w:type="paragraph" w:styleId="ListContinue3">
    <w:name w:val="List Continue 3"/>
    <w:basedOn w:val="Normal"/>
    <w:uiPriority w:val="99"/>
    <w:semiHidden/>
    <w:unhideWhenUsed/>
    <w:rsid w:val="00162B04"/>
    <w:pPr>
      <w:spacing w:after="120"/>
      <w:ind w:left="849"/>
      <w:contextualSpacing/>
    </w:pPr>
  </w:style>
  <w:style w:type="paragraph" w:styleId="ListContinue4">
    <w:name w:val="List Continue 4"/>
    <w:basedOn w:val="Normal"/>
    <w:uiPriority w:val="99"/>
    <w:semiHidden/>
    <w:unhideWhenUsed/>
    <w:rsid w:val="00162B04"/>
    <w:pPr>
      <w:spacing w:after="120"/>
      <w:ind w:left="1132"/>
      <w:contextualSpacing/>
    </w:pPr>
  </w:style>
  <w:style w:type="paragraph" w:styleId="ListContinue5">
    <w:name w:val="List Continue 5"/>
    <w:basedOn w:val="Normal"/>
    <w:uiPriority w:val="99"/>
    <w:semiHidden/>
    <w:unhideWhenUsed/>
    <w:rsid w:val="00162B04"/>
    <w:pPr>
      <w:spacing w:after="120"/>
      <w:ind w:left="1415"/>
      <w:contextualSpacing/>
    </w:pPr>
  </w:style>
  <w:style w:type="paragraph" w:styleId="MacroText">
    <w:name w:val="macro"/>
    <w:link w:val="MacroTextChar"/>
    <w:uiPriority w:val="99"/>
    <w:semiHidden/>
    <w:unhideWhenUsed/>
    <w:rsid w:val="00162B04"/>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cs="Courier New"/>
      <w:lang w:eastAsia="en-US"/>
    </w:rPr>
  </w:style>
  <w:style w:type="character" w:customStyle="1" w:styleId="MacroTextChar">
    <w:name w:val="Macro Text Char"/>
    <w:link w:val="MacroText"/>
    <w:uiPriority w:val="99"/>
    <w:semiHidden/>
    <w:rsid w:val="00162B04"/>
    <w:rPr>
      <w:rFonts w:ascii="Courier New" w:hAnsi="Courier New" w:cs="Courier New"/>
      <w:lang w:eastAsia="en-US"/>
    </w:rPr>
  </w:style>
  <w:style w:type="character" w:styleId="Emphasis">
    <w:name w:val="Emphasis"/>
    <w:uiPriority w:val="20"/>
    <w:rsid w:val="00162B04"/>
    <w:rPr>
      <w:i/>
      <w:iCs/>
    </w:rPr>
  </w:style>
  <w:style w:type="paragraph" w:styleId="NoteHeading">
    <w:name w:val="Note Heading"/>
    <w:basedOn w:val="Normal"/>
    <w:next w:val="Normal"/>
    <w:link w:val="NoteHeadingChar"/>
    <w:uiPriority w:val="99"/>
    <w:semiHidden/>
    <w:unhideWhenUsed/>
    <w:rsid w:val="00162B04"/>
    <w:rPr>
      <w:lang w:val="x-none"/>
    </w:rPr>
  </w:style>
  <w:style w:type="character" w:customStyle="1" w:styleId="NoteHeadingChar">
    <w:name w:val="Note Heading Char"/>
    <w:link w:val="NoteHeading"/>
    <w:uiPriority w:val="99"/>
    <w:semiHidden/>
    <w:rsid w:val="00162B04"/>
    <w:rPr>
      <w:rFonts w:ascii="Verdana" w:hAnsi="Verdana"/>
      <w:sz w:val="18"/>
      <w:lang w:val="x-none" w:eastAsia="en-US"/>
    </w:rPr>
  </w:style>
  <w:style w:type="paragraph" w:styleId="CommentSubject">
    <w:name w:val="annotation subject"/>
    <w:basedOn w:val="Normal"/>
    <w:next w:val="Normal"/>
    <w:link w:val="CommentSubjectChar"/>
    <w:uiPriority w:val="99"/>
    <w:semiHidden/>
    <w:unhideWhenUsed/>
    <w:rsid w:val="00162B04"/>
    <w:rPr>
      <w:b/>
      <w:bCs/>
      <w:lang w:val="x-none"/>
    </w:rPr>
  </w:style>
  <w:style w:type="character" w:customStyle="1" w:styleId="CommentSubjectChar">
    <w:name w:val="Comment Subject Char"/>
    <w:link w:val="CommentSubject"/>
    <w:uiPriority w:val="99"/>
    <w:semiHidden/>
    <w:rsid w:val="00162B04"/>
    <w:rPr>
      <w:rFonts w:ascii="Verdana" w:hAnsi="Verdana"/>
      <w:b/>
      <w:bCs/>
      <w:sz w:val="18"/>
      <w:lang w:val="x-none" w:eastAsia="en-US"/>
    </w:rPr>
  </w:style>
  <w:style w:type="character" w:styleId="PageNumber">
    <w:name w:val="page number"/>
    <w:uiPriority w:val="99"/>
    <w:semiHidden/>
    <w:unhideWhenUsed/>
    <w:rsid w:val="00162B04"/>
  </w:style>
  <w:style w:type="paragraph" w:styleId="BodyText">
    <w:name w:val="Body Text"/>
    <w:basedOn w:val="Normal"/>
    <w:link w:val="BodyTextChar"/>
    <w:uiPriority w:val="99"/>
    <w:semiHidden/>
    <w:unhideWhenUsed/>
    <w:rsid w:val="00162B04"/>
    <w:pPr>
      <w:spacing w:after="120"/>
    </w:pPr>
    <w:rPr>
      <w:lang w:val="x-none"/>
    </w:rPr>
  </w:style>
  <w:style w:type="character" w:customStyle="1" w:styleId="BodyTextChar">
    <w:name w:val="Body Text Char"/>
    <w:link w:val="BodyText"/>
    <w:uiPriority w:val="99"/>
    <w:semiHidden/>
    <w:rsid w:val="00162B04"/>
    <w:rPr>
      <w:rFonts w:ascii="Verdana" w:hAnsi="Verdana"/>
      <w:sz w:val="18"/>
      <w:lang w:val="x-none" w:eastAsia="en-US"/>
    </w:rPr>
  </w:style>
  <w:style w:type="paragraph" w:styleId="BodyText2">
    <w:name w:val="Body Text 2"/>
    <w:basedOn w:val="Normal"/>
    <w:link w:val="BodyText2Char"/>
    <w:uiPriority w:val="99"/>
    <w:semiHidden/>
    <w:unhideWhenUsed/>
    <w:rsid w:val="00162B04"/>
    <w:pPr>
      <w:spacing w:after="120" w:line="480" w:lineRule="auto"/>
    </w:pPr>
    <w:rPr>
      <w:lang w:val="x-none"/>
    </w:rPr>
  </w:style>
  <w:style w:type="character" w:customStyle="1" w:styleId="BodyText2Char">
    <w:name w:val="Body Text 2 Char"/>
    <w:link w:val="BodyText2"/>
    <w:uiPriority w:val="99"/>
    <w:semiHidden/>
    <w:rsid w:val="00162B04"/>
    <w:rPr>
      <w:rFonts w:ascii="Verdana" w:hAnsi="Verdana"/>
      <w:sz w:val="18"/>
      <w:lang w:val="x-none" w:eastAsia="en-US"/>
    </w:rPr>
  </w:style>
  <w:style w:type="paragraph" w:styleId="BodyText3">
    <w:name w:val="Body Text 3"/>
    <w:basedOn w:val="Normal"/>
    <w:link w:val="BodyText3Char"/>
    <w:uiPriority w:val="99"/>
    <w:semiHidden/>
    <w:unhideWhenUsed/>
    <w:rsid w:val="00162B04"/>
    <w:pPr>
      <w:spacing w:after="120"/>
    </w:pPr>
    <w:rPr>
      <w:sz w:val="16"/>
      <w:szCs w:val="16"/>
      <w:lang w:val="x-none"/>
    </w:rPr>
  </w:style>
  <w:style w:type="character" w:customStyle="1" w:styleId="BodyText3Char">
    <w:name w:val="Body Text 3 Char"/>
    <w:link w:val="BodyText3"/>
    <w:uiPriority w:val="99"/>
    <w:semiHidden/>
    <w:rsid w:val="00162B04"/>
    <w:rPr>
      <w:rFonts w:ascii="Verdana" w:hAnsi="Verdana"/>
      <w:sz w:val="16"/>
      <w:szCs w:val="16"/>
      <w:lang w:val="x-none" w:eastAsia="en-US"/>
    </w:rPr>
  </w:style>
  <w:style w:type="paragraph" w:styleId="BodyTextFirstIndent">
    <w:name w:val="Body Text First Indent"/>
    <w:basedOn w:val="BodyText"/>
    <w:link w:val="BodyTextFirstIndentChar"/>
    <w:uiPriority w:val="99"/>
    <w:semiHidden/>
    <w:unhideWhenUsed/>
    <w:rsid w:val="00162B04"/>
    <w:pPr>
      <w:ind w:firstLine="210"/>
    </w:pPr>
  </w:style>
  <w:style w:type="character" w:customStyle="1" w:styleId="BodyTextFirstIndentChar">
    <w:name w:val="Body Text First Indent Char"/>
    <w:basedOn w:val="BodyTextChar"/>
    <w:link w:val="BodyTextFirstIndent"/>
    <w:uiPriority w:val="99"/>
    <w:semiHidden/>
    <w:rsid w:val="00162B04"/>
    <w:rPr>
      <w:rFonts w:ascii="Verdana" w:hAnsi="Verdana"/>
      <w:sz w:val="18"/>
      <w:lang w:val="x-none" w:eastAsia="en-US"/>
    </w:rPr>
  </w:style>
  <w:style w:type="paragraph" w:styleId="BodyTextIndent">
    <w:name w:val="Body Text Indent"/>
    <w:basedOn w:val="Normal"/>
    <w:link w:val="BodyTextIndentChar"/>
    <w:uiPriority w:val="99"/>
    <w:semiHidden/>
    <w:unhideWhenUsed/>
    <w:rsid w:val="00162B04"/>
    <w:pPr>
      <w:spacing w:after="120"/>
      <w:ind w:left="283"/>
    </w:pPr>
    <w:rPr>
      <w:lang w:val="x-none"/>
    </w:rPr>
  </w:style>
  <w:style w:type="character" w:customStyle="1" w:styleId="BodyTextIndentChar">
    <w:name w:val="Body Text Indent Char"/>
    <w:link w:val="BodyTextIndent"/>
    <w:uiPriority w:val="99"/>
    <w:semiHidden/>
    <w:rsid w:val="00162B04"/>
    <w:rPr>
      <w:rFonts w:ascii="Verdana" w:hAnsi="Verdana"/>
      <w:sz w:val="18"/>
      <w:lang w:val="x-none" w:eastAsia="en-US"/>
    </w:rPr>
  </w:style>
  <w:style w:type="paragraph" w:styleId="BodyTextFirstIndent2">
    <w:name w:val="Body Text First Indent 2"/>
    <w:basedOn w:val="Normal"/>
    <w:link w:val="BodyTextFirstIndent2Char"/>
    <w:uiPriority w:val="99"/>
    <w:semiHidden/>
    <w:unhideWhenUsed/>
    <w:rsid w:val="00162B04"/>
    <w:pPr>
      <w:spacing w:after="120"/>
      <w:ind w:left="283" w:firstLine="210"/>
    </w:pPr>
    <w:rPr>
      <w:lang w:val="x-none"/>
    </w:rPr>
  </w:style>
  <w:style w:type="character" w:customStyle="1" w:styleId="BodyTextFirstIndent2Char">
    <w:name w:val="Body Text First Indent 2 Char"/>
    <w:link w:val="BodyTextFirstIndent2"/>
    <w:uiPriority w:val="99"/>
    <w:semiHidden/>
    <w:rsid w:val="00162B04"/>
    <w:rPr>
      <w:rFonts w:ascii="Verdana" w:hAnsi="Verdana"/>
      <w:sz w:val="18"/>
      <w:lang w:val="x-none" w:eastAsia="en-US"/>
    </w:rPr>
  </w:style>
  <w:style w:type="paragraph" w:styleId="BodyTextIndent2">
    <w:name w:val="Body Text Indent 2"/>
    <w:basedOn w:val="Normal"/>
    <w:link w:val="BodyTextIndent2Char"/>
    <w:uiPriority w:val="99"/>
    <w:semiHidden/>
    <w:unhideWhenUsed/>
    <w:rsid w:val="00162B04"/>
    <w:pPr>
      <w:spacing w:after="120" w:line="480" w:lineRule="auto"/>
      <w:ind w:left="283"/>
    </w:pPr>
    <w:rPr>
      <w:lang w:val="x-none"/>
    </w:rPr>
  </w:style>
  <w:style w:type="character" w:customStyle="1" w:styleId="BodyTextIndent2Char">
    <w:name w:val="Body Text Indent 2 Char"/>
    <w:link w:val="BodyTextIndent2"/>
    <w:uiPriority w:val="99"/>
    <w:semiHidden/>
    <w:rsid w:val="00162B04"/>
    <w:rPr>
      <w:rFonts w:ascii="Verdana" w:hAnsi="Verdana"/>
      <w:sz w:val="18"/>
      <w:lang w:val="x-none" w:eastAsia="en-US"/>
    </w:rPr>
  </w:style>
  <w:style w:type="paragraph" w:styleId="BodyTextIndent3">
    <w:name w:val="Body Text Indent 3"/>
    <w:basedOn w:val="Normal"/>
    <w:link w:val="BodyTextIndent3Char"/>
    <w:uiPriority w:val="99"/>
    <w:semiHidden/>
    <w:unhideWhenUsed/>
    <w:rsid w:val="00162B04"/>
    <w:pPr>
      <w:spacing w:after="120"/>
      <w:ind w:left="283"/>
    </w:pPr>
    <w:rPr>
      <w:sz w:val="16"/>
      <w:szCs w:val="16"/>
      <w:lang w:val="x-none"/>
    </w:rPr>
  </w:style>
  <w:style w:type="character" w:customStyle="1" w:styleId="BodyTextIndent3Char">
    <w:name w:val="Body Text Indent 3 Char"/>
    <w:link w:val="BodyTextIndent3"/>
    <w:uiPriority w:val="99"/>
    <w:semiHidden/>
    <w:rsid w:val="00162B04"/>
    <w:rPr>
      <w:rFonts w:ascii="Verdana" w:hAnsi="Verdana"/>
      <w:sz w:val="16"/>
      <w:szCs w:val="16"/>
      <w:lang w:val="x-none" w:eastAsia="en-US"/>
    </w:rPr>
  </w:style>
  <w:style w:type="table" w:styleId="TableProfessional">
    <w:name w:val="Table Professional"/>
    <w:basedOn w:val="TableNormal"/>
    <w:uiPriority w:val="99"/>
    <w:semiHidden/>
    <w:unhideWhenUsed/>
    <w:rsid w:val="00162B04"/>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uiPriority w:val="99"/>
    <w:semiHidden/>
    <w:unhideWhenUsed/>
    <w:rsid w:val="00162B04"/>
  </w:style>
  <w:style w:type="paragraph" w:styleId="NormalIndent">
    <w:name w:val="Normal Indent"/>
    <w:basedOn w:val="Normal"/>
    <w:uiPriority w:val="99"/>
    <w:semiHidden/>
    <w:unhideWhenUsed/>
    <w:rsid w:val="00162B04"/>
    <w:pPr>
      <w:ind w:left="708"/>
    </w:pPr>
  </w:style>
  <w:style w:type="table" w:styleId="TableColumns3">
    <w:name w:val="Table Columns 3"/>
    <w:basedOn w:val="TableNormal"/>
    <w:uiPriority w:val="99"/>
    <w:semiHidden/>
    <w:unhideWhenUsed/>
    <w:rsid w:val="00162B04"/>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62B04"/>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62B04"/>
    <w:pPr>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162B04"/>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62B04"/>
    <w:pPr>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62B04"/>
    <w:pPr>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62B04"/>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62B04"/>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62B04"/>
    <w:pPr>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62B04"/>
    <w:pPr>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uiPriority w:val="99"/>
    <w:semiHidden/>
    <w:unhideWhenUsed/>
    <w:rsid w:val="00162B04"/>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62B04"/>
    <w:pPr>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62B04"/>
    <w:pPr>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62B04"/>
    <w:pPr>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62B04"/>
    <w:pPr>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62B04"/>
    <w:pPr>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62B04"/>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62B04"/>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62B04"/>
    <w:rPr>
      <w:color w:val="808080"/>
    </w:rPr>
  </w:style>
  <w:style w:type="paragraph" w:styleId="PlainText">
    <w:name w:val="Plain Text"/>
    <w:basedOn w:val="Normal"/>
    <w:link w:val="PlainTextChar"/>
    <w:uiPriority w:val="99"/>
    <w:semiHidden/>
    <w:unhideWhenUsed/>
    <w:rsid w:val="00162B04"/>
    <w:rPr>
      <w:rFonts w:ascii="Courier New" w:hAnsi="Courier New"/>
      <w:lang w:val="x-none"/>
    </w:rPr>
  </w:style>
  <w:style w:type="character" w:customStyle="1" w:styleId="PlainTextChar">
    <w:name w:val="Plain Text Char"/>
    <w:link w:val="PlainText"/>
    <w:uiPriority w:val="99"/>
    <w:semiHidden/>
    <w:rsid w:val="00162B04"/>
    <w:rPr>
      <w:rFonts w:ascii="Courier New" w:hAnsi="Courier New"/>
      <w:sz w:val="18"/>
      <w:lang w:val="x-none" w:eastAsia="en-US"/>
    </w:rPr>
  </w:style>
  <w:style w:type="paragraph" w:styleId="Title">
    <w:name w:val="Title"/>
    <w:basedOn w:val="Normal"/>
    <w:next w:val="Normal"/>
    <w:link w:val="TitleChar"/>
    <w:uiPriority w:val="10"/>
    <w:rsid w:val="00162B04"/>
    <w:pPr>
      <w:spacing w:before="240" w:after="60"/>
      <w:jc w:val="center"/>
      <w:outlineLvl w:val="0"/>
    </w:pPr>
    <w:rPr>
      <w:rFonts w:ascii="Cambria" w:hAnsi="Cambria"/>
      <w:b/>
      <w:bCs/>
      <w:kern w:val="28"/>
      <w:sz w:val="32"/>
      <w:szCs w:val="32"/>
      <w:lang w:val="x-none"/>
    </w:rPr>
  </w:style>
  <w:style w:type="character" w:customStyle="1" w:styleId="TitleChar">
    <w:name w:val="Title Char"/>
    <w:link w:val="Title"/>
    <w:uiPriority w:val="10"/>
    <w:rsid w:val="00162B04"/>
    <w:rPr>
      <w:rFonts w:ascii="Cambria" w:hAnsi="Cambria"/>
      <w:b/>
      <w:bCs/>
      <w:kern w:val="28"/>
      <w:sz w:val="32"/>
      <w:szCs w:val="32"/>
      <w:lang w:val="x-none" w:eastAsia="en-US"/>
    </w:rPr>
  </w:style>
  <w:style w:type="character" w:styleId="BookTitle">
    <w:name w:val="Book Title"/>
    <w:uiPriority w:val="33"/>
    <w:rsid w:val="00162B04"/>
    <w:rPr>
      <w:b/>
      <w:bCs/>
      <w:smallCaps/>
      <w:spacing w:val="5"/>
    </w:rPr>
  </w:style>
  <w:style w:type="table" w:styleId="TableSubtle1">
    <w:name w:val="Table Subtle 1"/>
    <w:basedOn w:val="TableNormal"/>
    <w:uiPriority w:val="99"/>
    <w:semiHidden/>
    <w:unhideWhenUsed/>
    <w:rsid w:val="00162B04"/>
    <w:pPr>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62B04"/>
    <w:pPr>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uiPriority w:val="99"/>
    <w:semiHidden/>
    <w:unhideWhenUsed/>
    <w:rsid w:val="00162B04"/>
    <w:rPr>
      <w:sz w:val="16"/>
      <w:szCs w:val="16"/>
    </w:rPr>
  </w:style>
  <w:style w:type="character" w:styleId="FootnoteReference">
    <w:name w:val="footnote reference"/>
    <w:uiPriority w:val="99"/>
    <w:semiHidden/>
    <w:unhideWhenUsed/>
    <w:rsid w:val="00162B04"/>
    <w:rPr>
      <w:vertAlign w:val="superscript"/>
    </w:rPr>
  </w:style>
  <w:style w:type="paragraph" w:styleId="FootnoteText">
    <w:name w:val="footnote text"/>
    <w:basedOn w:val="Normal"/>
    <w:link w:val="FootnoteTextChar"/>
    <w:semiHidden/>
    <w:unhideWhenUsed/>
    <w:rsid w:val="00906FDE"/>
    <w:rPr>
      <w:lang w:val="x-none"/>
    </w:rPr>
  </w:style>
  <w:style w:type="character" w:customStyle="1" w:styleId="FootnoteTextChar">
    <w:name w:val="Footnote Text Char"/>
    <w:link w:val="FootnoteText"/>
    <w:uiPriority w:val="99"/>
    <w:semiHidden/>
    <w:rsid w:val="00906FDE"/>
    <w:rPr>
      <w:rFonts w:ascii="Century Gothic" w:hAnsi="Century Gothic"/>
      <w:sz w:val="18"/>
      <w:lang w:val="x-none" w:eastAsia="en-US"/>
    </w:rPr>
  </w:style>
  <w:style w:type="table" w:styleId="TableWeb3">
    <w:name w:val="Table Web 3"/>
    <w:basedOn w:val="TableNormal"/>
    <w:uiPriority w:val="99"/>
    <w:semiHidden/>
    <w:unhideWhenUsed/>
    <w:rsid w:val="00162B04"/>
    <w:pPr>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uiPriority w:val="22"/>
    <w:qFormat/>
    <w:rsid w:val="00162B04"/>
    <w:rPr>
      <w:b/>
      <w:bCs/>
    </w:rPr>
  </w:style>
  <w:style w:type="paragraph" w:customStyle="1" w:styleId="OnderschriftbijschriftSogeti">
    <w:name w:val="Onderschrift/bijschrift Sogeti"/>
    <w:basedOn w:val="Normal"/>
    <w:next w:val="Normal"/>
    <w:link w:val="OnderschriftbijschriftSogetiChar"/>
    <w:qFormat/>
    <w:rsid w:val="00162B04"/>
    <w:rPr>
      <w:sz w:val="16"/>
      <w:lang w:val="x-none"/>
    </w:rPr>
  </w:style>
  <w:style w:type="character" w:customStyle="1" w:styleId="OnderschriftbijschriftSogetiChar">
    <w:name w:val="Onderschrift/bijschrift Sogeti Char"/>
    <w:link w:val="OnderschriftbijschriftSogeti"/>
    <w:rsid w:val="00162B04"/>
    <w:rPr>
      <w:rFonts w:ascii="Century Gothic" w:hAnsi="Century Gothic"/>
      <w:sz w:val="16"/>
      <w:lang w:val="x-none" w:eastAsia="en-US"/>
    </w:rPr>
  </w:style>
  <w:style w:type="paragraph" w:customStyle="1" w:styleId="Opsommingbullet">
    <w:name w:val="Opsomming bullet"/>
    <w:basedOn w:val="Normal"/>
    <w:link w:val="OpsommingbulletChar"/>
    <w:qFormat/>
    <w:rsid w:val="00162B04"/>
    <w:pPr>
      <w:numPr>
        <w:numId w:val="13"/>
      </w:numPr>
      <w:ind w:left="284" w:hanging="284"/>
    </w:pPr>
    <w:rPr>
      <w:lang w:val="x-none"/>
    </w:rPr>
  </w:style>
  <w:style w:type="character" w:customStyle="1" w:styleId="OpsommingbulletChar">
    <w:name w:val="Opsomming bullet Char"/>
    <w:link w:val="Opsommingbullet"/>
    <w:rsid w:val="00162B04"/>
    <w:rPr>
      <w:rFonts w:ascii="Verdana" w:hAnsi="Verdana"/>
      <w:sz w:val="18"/>
      <w:lang w:val="x-none" w:eastAsia="en-US"/>
    </w:rPr>
  </w:style>
  <w:style w:type="table" w:customStyle="1" w:styleId="Kalender2">
    <w:name w:val="Kalender 2"/>
    <w:basedOn w:val="TableNormal"/>
    <w:uiPriority w:val="99"/>
    <w:qFormat/>
    <w:rsid w:val="00162B04"/>
    <w:pPr>
      <w:jc w:val="center"/>
    </w:pPr>
    <w:rPr>
      <w:rFonts w:ascii="Calibri" w:hAnsi="Calibri"/>
      <w:sz w:val="28"/>
      <w:szCs w:val="22"/>
      <w:lang w:val="en-US" w:eastAsia="en-US"/>
    </w:rPr>
    <w:tblPr>
      <w:tblBorders>
        <w:insideV w:val="single" w:sz="4" w:space="0" w:color="95B3D7"/>
      </w:tblBorders>
    </w:tblPr>
    <w:tblStylePr w:type="firstRow">
      <w:rPr>
        <w:rFonts w:ascii="Cambria" w:hAnsi="Cambria"/>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customStyle="1" w:styleId="Bullet2">
    <w:name w:val="Bullet 2"/>
    <w:basedOn w:val="Normal"/>
    <w:rsid w:val="00162B04"/>
    <w:pPr>
      <w:numPr>
        <w:numId w:val="12"/>
      </w:numPr>
    </w:pPr>
  </w:style>
  <w:style w:type="paragraph" w:customStyle="1" w:styleId="Tabeltekst">
    <w:name w:val="Tabel tekst"/>
    <w:basedOn w:val="Normal"/>
    <w:link w:val="TabeltekstChar"/>
    <w:qFormat/>
    <w:rsid w:val="00162B04"/>
    <w:pPr>
      <w:spacing w:before="60" w:after="60"/>
    </w:pPr>
    <w:rPr>
      <w:sz w:val="16"/>
      <w:szCs w:val="16"/>
    </w:rPr>
  </w:style>
  <w:style w:type="character" w:customStyle="1" w:styleId="TabeltekstChar">
    <w:name w:val="Tabel tekst Char"/>
    <w:link w:val="Tabeltekst"/>
    <w:rsid w:val="00162B04"/>
    <w:rPr>
      <w:rFonts w:ascii="Century Gothic" w:hAnsi="Century Gothic"/>
      <w:sz w:val="16"/>
      <w:szCs w:val="16"/>
      <w:lang w:val="en-US" w:eastAsia="en-US"/>
    </w:rPr>
  </w:style>
  <w:style w:type="paragraph" w:customStyle="1" w:styleId="Tabelkop">
    <w:name w:val="Tabel kop"/>
    <w:basedOn w:val="Tabeltekst"/>
    <w:link w:val="TabelkopChar"/>
    <w:qFormat/>
    <w:rsid w:val="00162B04"/>
    <w:rPr>
      <w:b/>
      <w:color w:val="FFFFFF"/>
    </w:rPr>
  </w:style>
  <w:style w:type="character" w:customStyle="1" w:styleId="TabelkopChar">
    <w:name w:val="Tabel kop Char"/>
    <w:link w:val="Tabelkop"/>
    <w:rsid w:val="00162B04"/>
    <w:rPr>
      <w:rFonts w:ascii="Century Gothic" w:hAnsi="Century Gothic"/>
      <w:b/>
      <w:color w:val="FFFFFF"/>
      <w:sz w:val="16"/>
      <w:szCs w:val="16"/>
      <w:lang w:val="en-US" w:eastAsia="en-US"/>
    </w:rPr>
  </w:style>
  <w:style w:type="paragraph" w:customStyle="1" w:styleId="VoettekstSogeti">
    <w:name w:val="Voettekst Sogeti"/>
    <w:basedOn w:val="Normal"/>
    <w:link w:val="VoettekstSogetiChar"/>
    <w:qFormat/>
    <w:rsid w:val="00162B04"/>
    <w:pPr>
      <w:spacing w:line="180" w:lineRule="atLeast"/>
    </w:pPr>
    <w:rPr>
      <w:b/>
      <w:sz w:val="13"/>
      <w:lang w:val="x-none"/>
    </w:rPr>
  </w:style>
  <w:style w:type="character" w:customStyle="1" w:styleId="VoettekstSogetiChar">
    <w:name w:val="Voettekst Sogeti Char"/>
    <w:link w:val="VoettekstSogeti"/>
    <w:rsid w:val="00162B04"/>
    <w:rPr>
      <w:rFonts w:ascii="Century Gothic" w:hAnsi="Century Gothic"/>
      <w:b/>
      <w:sz w:val="13"/>
      <w:lang w:val="x-none" w:eastAsia="en-US"/>
    </w:rPr>
  </w:style>
  <w:style w:type="paragraph" w:customStyle="1" w:styleId="KoptekstSogeti">
    <w:name w:val="Koptekst Sogeti"/>
    <w:basedOn w:val="VoettekstSogeti"/>
    <w:link w:val="KoptekstSogetiChar"/>
    <w:qFormat/>
    <w:rsid w:val="00162B04"/>
    <w:rPr>
      <w:b w:val="0"/>
    </w:rPr>
  </w:style>
  <w:style w:type="character" w:customStyle="1" w:styleId="KoptekstSogetiChar">
    <w:name w:val="Koptekst Sogeti Char"/>
    <w:link w:val="KoptekstSogeti"/>
    <w:rsid w:val="00162B04"/>
    <w:rPr>
      <w:rFonts w:ascii="Century Gothic" w:hAnsi="Century Gothic"/>
      <w:sz w:val="13"/>
      <w:lang w:val="x-none" w:eastAsia="en-US"/>
    </w:rPr>
  </w:style>
  <w:style w:type="paragraph" w:customStyle="1" w:styleId="Opsommingstreepje">
    <w:name w:val="Opsomming streepje"/>
    <w:basedOn w:val="Opsommingbullet"/>
    <w:link w:val="OpsommingstreepjeChar"/>
    <w:qFormat/>
    <w:rsid w:val="00162B04"/>
    <w:pPr>
      <w:numPr>
        <w:numId w:val="14"/>
      </w:numPr>
      <w:ind w:left="568" w:hanging="284"/>
    </w:pPr>
  </w:style>
  <w:style w:type="character" w:customStyle="1" w:styleId="OpsommingstreepjeChar">
    <w:name w:val="Opsomming streepje Char"/>
    <w:link w:val="Opsommingstreepje"/>
    <w:rsid w:val="00162B04"/>
    <w:rPr>
      <w:rFonts w:ascii="Verdana" w:hAnsi="Verdana"/>
      <w:sz w:val="18"/>
      <w:lang w:val="x-none" w:eastAsia="en-US"/>
    </w:rPr>
  </w:style>
  <w:style w:type="paragraph" w:customStyle="1" w:styleId="Kop0">
    <w:name w:val="Kop 0"/>
    <w:basedOn w:val="Heading5"/>
    <w:link w:val="Kop0Char"/>
    <w:qFormat/>
    <w:rsid w:val="00162B04"/>
    <w:pPr>
      <w:pageBreakBefore w:val="0"/>
    </w:pPr>
    <w:rPr>
      <w:lang w:val="x-none"/>
    </w:rPr>
  </w:style>
  <w:style w:type="character" w:customStyle="1" w:styleId="Kop0Char">
    <w:name w:val="Kop 0 Char"/>
    <w:link w:val="Kop0"/>
    <w:rsid w:val="00162B04"/>
    <w:rPr>
      <w:rFonts w:ascii="Century Gothic" w:hAnsi="Century Gothic"/>
      <w:b/>
      <w:color w:val="FF4019"/>
      <w:sz w:val="38"/>
      <w:lang w:val="x-none" w:eastAsia="en-US"/>
    </w:rPr>
  </w:style>
  <w:style w:type="paragraph" w:customStyle="1" w:styleId="Opsommingnummering">
    <w:name w:val="Opsomming nummering"/>
    <w:basedOn w:val="Opsommingstreepje"/>
    <w:link w:val="OpsommingnummeringChar"/>
    <w:qFormat/>
    <w:rsid w:val="00162B04"/>
    <w:pPr>
      <w:numPr>
        <w:numId w:val="15"/>
      </w:numPr>
    </w:pPr>
  </w:style>
  <w:style w:type="character" w:customStyle="1" w:styleId="OpsommingnummeringChar">
    <w:name w:val="Opsomming nummering Char"/>
    <w:link w:val="Opsommingnummering"/>
    <w:rsid w:val="00162B04"/>
    <w:rPr>
      <w:rFonts w:ascii="Verdana" w:hAnsi="Verdana"/>
      <w:sz w:val="18"/>
      <w:lang w:val="x-none" w:eastAsia="en-US"/>
    </w:rPr>
  </w:style>
  <w:style w:type="numbering" w:customStyle="1" w:styleId="BulletsTable">
    <w:name w:val="Bullets Table"/>
    <w:basedOn w:val="NoList"/>
    <w:rsid w:val="00267F0B"/>
    <w:pPr>
      <w:numPr>
        <w:numId w:val="19"/>
      </w:numPr>
    </w:pPr>
  </w:style>
  <w:style w:type="character" w:customStyle="1" w:styleId="ListParagraphChar">
    <w:name w:val="List Paragraph Char"/>
    <w:link w:val="ListParagraph"/>
    <w:uiPriority w:val="34"/>
    <w:locked/>
    <w:rsid w:val="00267F0B"/>
    <w:rPr>
      <w:rFonts w:ascii="Verdana" w:hAnsi="Verdana"/>
      <w:sz w:val="18"/>
      <w:lang w:eastAsia="en-US"/>
    </w:rPr>
  </w:style>
  <w:style w:type="paragraph" w:customStyle="1" w:styleId="Opmerking">
    <w:name w:val="Opmerking"/>
    <w:basedOn w:val="Normal"/>
    <w:link w:val="OpmerkingChar"/>
    <w:qFormat/>
    <w:rsid w:val="00267F0B"/>
    <w:pPr>
      <w:pBdr>
        <w:top w:val="single" w:sz="4" w:space="5" w:color="999999"/>
        <w:left w:val="single" w:sz="4" w:space="6" w:color="FFFFFF"/>
        <w:bottom w:val="single" w:sz="4" w:space="10" w:color="999999"/>
        <w:right w:val="single" w:sz="4" w:space="6" w:color="FFFFFF"/>
      </w:pBdr>
      <w:shd w:val="clear" w:color="auto" w:fill="F3F3F3"/>
      <w:spacing w:before="240" w:after="240"/>
    </w:pPr>
    <w:rPr>
      <w:rFonts w:ascii="Century Gothic" w:hAnsi="Century Gothic"/>
      <w:lang w:val="x-none" w:eastAsia="x-none"/>
    </w:rPr>
  </w:style>
  <w:style w:type="character" w:customStyle="1" w:styleId="OpmerkingChar">
    <w:name w:val="Opmerking Char"/>
    <w:link w:val="Opmerking"/>
    <w:rsid w:val="00267F0B"/>
    <w:rPr>
      <w:rFonts w:ascii="Century Gothic" w:hAnsi="Century Gothic"/>
      <w:sz w:val="18"/>
      <w:shd w:val="clear" w:color="auto" w:fill="F3F3F3"/>
      <w:lang w:val="x-none" w:eastAsia="x-none"/>
    </w:rPr>
  </w:style>
  <w:style w:type="paragraph" w:customStyle="1" w:styleId="TableNormal1">
    <w:name w:val="Table Normal1"/>
    <w:basedOn w:val="Normal"/>
    <w:rsid w:val="00267F0B"/>
    <w:pPr>
      <w:spacing w:before="60" w:after="60" w:line="264" w:lineRule="auto"/>
      <w:ind w:left="227"/>
    </w:pPr>
    <w:rPr>
      <w:rFonts w:ascii="Arial Narrow" w:eastAsia="Arial Narrow" w:hAnsi="Arial Narrow" w:cs="Arial Narrow"/>
      <w:sz w:val="20"/>
      <w:lang w:val="en-US" w:eastAsia="ja-JP"/>
    </w:rPr>
  </w:style>
  <w:style w:type="numbering" w:customStyle="1" w:styleId="Checklist">
    <w:name w:val="Checklist"/>
    <w:basedOn w:val="NoList"/>
    <w:rsid w:val="00267F0B"/>
    <w:pPr>
      <w:numPr>
        <w:numId w:val="21"/>
      </w:numPr>
    </w:pPr>
  </w:style>
  <w:style w:type="character" w:customStyle="1" w:styleId="Italic">
    <w:name w:val="Italic"/>
    <w:aliases w:val="i"/>
    <w:rsid w:val="00267F0B"/>
    <w:rPr>
      <w:i/>
      <w:spacing w:val="0"/>
      <w:w w:val="100"/>
      <w:kern w:val="0"/>
      <w:position w:val="0"/>
    </w:rPr>
  </w:style>
  <w:style w:type="numbering" w:customStyle="1" w:styleId="Bullets">
    <w:name w:val="Bullets"/>
    <w:rsid w:val="00267F0B"/>
    <w:pPr>
      <w:numPr>
        <w:numId w:val="22"/>
      </w:numPr>
    </w:pPr>
  </w:style>
  <w:style w:type="character" w:customStyle="1" w:styleId="Bold">
    <w:name w:val="Bold"/>
    <w:aliases w:val="b"/>
    <w:rsid w:val="00267F0B"/>
    <w:rPr>
      <w:b/>
    </w:rPr>
  </w:style>
  <w:style w:type="numbering" w:customStyle="1" w:styleId="NumberedList">
    <w:name w:val="Numbered List"/>
    <w:basedOn w:val="NoList"/>
    <w:rsid w:val="00267F0B"/>
    <w:pPr>
      <w:numPr>
        <w:numId w:val="23"/>
      </w:numPr>
    </w:pPr>
  </w:style>
  <w:style w:type="paragraph" w:customStyle="1" w:styleId="TableNormal14">
    <w:name w:val="Table Normal14"/>
    <w:basedOn w:val="Normal"/>
    <w:rsid w:val="00267F0B"/>
    <w:pPr>
      <w:spacing w:before="60" w:after="60" w:line="264" w:lineRule="auto"/>
      <w:ind w:left="227"/>
    </w:pPr>
    <w:rPr>
      <w:rFonts w:ascii="Arial Narrow" w:eastAsia="Arial Narrow" w:hAnsi="Arial Narrow" w:cs="Arial Narrow"/>
      <w:szCs w:val="18"/>
      <w:lang w:val="en-AU" w:eastAsia="ja-JP"/>
    </w:rPr>
  </w:style>
  <w:style w:type="paragraph" w:customStyle="1" w:styleId="TableNormal21">
    <w:name w:val="Table Normal21"/>
    <w:basedOn w:val="Normal"/>
    <w:rsid w:val="00267F0B"/>
    <w:pPr>
      <w:spacing w:before="60" w:after="60" w:line="264" w:lineRule="auto"/>
    </w:pPr>
    <w:rPr>
      <w:rFonts w:ascii="Arial Narrow" w:eastAsia="Arial Narrow" w:hAnsi="Arial Narrow" w:cs="Arial Narrow"/>
      <w:szCs w:val="18"/>
      <w:lang w:val="en-US" w:eastAsia="ja-JP"/>
    </w:rPr>
  </w:style>
  <w:style w:type="paragraph" w:customStyle="1" w:styleId="TableNormal22">
    <w:name w:val="Table Normal22"/>
    <w:basedOn w:val="Normal"/>
    <w:rsid w:val="00267F0B"/>
    <w:pPr>
      <w:spacing w:before="60" w:after="60" w:line="264" w:lineRule="auto"/>
    </w:pPr>
    <w:rPr>
      <w:rFonts w:ascii="Arial Narrow" w:eastAsia="Arial Narrow" w:hAnsi="Arial Narrow" w:cs="Arial Narrow"/>
      <w:szCs w:val="18"/>
      <w:lang w:val="en-US" w:eastAsia="ja-JP"/>
    </w:rPr>
  </w:style>
  <w:style w:type="character" w:styleId="UnresolvedMention">
    <w:name w:val="Unresolved Mention"/>
    <w:basedOn w:val="DefaultParagraphFont"/>
    <w:uiPriority w:val="99"/>
    <w:semiHidden/>
    <w:unhideWhenUsed/>
    <w:rsid w:val="00267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35947">
      <w:bodyDiv w:val="1"/>
      <w:marLeft w:val="0"/>
      <w:marRight w:val="0"/>
      <w:marTop w:val="0"/>
      <w:marBottom w:val="0"/>
      <w:divBdr>
        <w:top w:val="none" w:sz="0" w:space="0" w:color="auto"/>
        <w:left w:val="none" w:sz="0" w:space="0" w:color="auto"/>
        <w:bottom w:val="none" w:sz="0" w:space="0" w:color="auto"/>
        <w:right w:val="none" w:sz="0" w:space="0" w:color="auto"/>
      </w:divBdr>
      <w:divsChild>
        <w:div w:id="1522549914">
          <w:marLeft w:val="0"/>
          <w:marRight w:val="0"/>
          <w:marTop w:val="0"/>
          <w:marBottom w:val="0"/>
          <w:divBdr>
            <w:top w:val="none" w:sz="0" w:space="0" w:color="auto"/>
            <w:left w:val="none" w:sz="0" w:space="0" w:color="auto"/>
            <w:bottom w:val="none" w:sz="0" w:space="0" w:color="auto"/>
            <w:right w:val="none" w:sz="0" w:space="0" w:color="auto"/>
          </w:divBdr>
          <w:divsChild>
            <w:div w:id="409739522">
              <w:marLeft w:val="0"/>
              <w:marRight w:val="0"/>
              <w:marTop w:val="0"/>
              <w:marBottom w:val="0"/>
              <w:divBdr>
                <w:top w:val="none" w:sz="0" w:space="0" w:color="auto"/>
                <w:left w:val="none" w:sz="0" w:space="0" w:color="auto"/>
                <w:bottom w:val="none" w:sz="0" w:space="0" w:color="auto"/>
                <w:right w:val="none" w:sz="0" w:space="0" w:color="auto"/>
              </w:divBdr>
              <w:divsChild>
                <w:div w:id="8916707">
                  <w:marLeft w:val="0"/>
                  <w:marRight w:val="0"/>
                  <w:marTop w:val="0"/>
                  <w:marBottom w:val="0"/>
                  <w:divBdr>
                    <w:top w:val="none" w:sz="0" w:space="0" w:color="auto"/>
                    <w:left w:val="none" w:sz="0" w:space="0" w:color="auto"/>
                    <w:bottom w:val="none" w:sz="0" w:space="0" w:color="auto"/>
                    <w:right w:val="none" w:sz="0" w:space="0" w:color="auto"/>
                  </w:divBdr>
                  <w:divsChild>
                    <w:div w:id="342559665">
                      <w:marLeft w:val="0"/>
                      <w:marRight w:val="0"/>
                      <w:marTop w:val="0"/>
                      <w:marBottom w:val="0"/>
                      <w:divBdr>
                        <w:top w:val="none" w:sz="0" w:space="0" w:color="auto"/>
                        <w:left w:val="none" w:sz="0" w:space="0" w:color="auto"/>
                        <w:bottom w:val="none" w:sz="0" w:space="0" w:color="auto"/>
                        <w:right w:val="none" w:sz="0" w:space="0" w:color="auto"/>
                      </w:divBdr>
                      <w:divsChild>
                        <w:div w:id="18516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543563">
      <w:bodyDiv w:val="1"/>
      <w:marLeft w:val="0"/>
      <w:marRight w:val="0"/>
      <w:marTop w:val="0"/>
      <w:marBottom w:val="0"/>
      <w:divBdr>
        <w:top w:val="none" w:sz="0" w:space="0" w:color="auto"/>
        <w:left w:val="none" w:sz="0" w:space="0" w:color="auto"/>
        <w:bottom w:val="none" w:sz="0" w:space="0" w:color="auto"/>
        <w:right w:val="none" w:sz="0" w:space="0" w:color="auto"/>
      </w:divBdr>
      <w:divsChild>
        <w:div w:id="1592354223">
          <w:marLeft w:val="0"/>
          <w:marRight w:val="0"/>
          <w:marTop w:val="0"/>
          <w:marBottom w:val="0"/>
          <w:divBdr>
            <w:top w:val="none" w:sz="0" w:space="0" w:color="auto"/>
            <w:left w:val="none" w:sz="0" w:space="0" w:color="auto"/>
            <w:bottom w:val="none" w:sz="0" w:space="0" w:color="auto"/>
            <w:right w:val="none" w:sz="0" w:space="0" w:color="auto"/>
          </w:divBdr>
          <w:divsChild>
            <w:div w:id="21052779">
              <w:marLeft w:val="0"/>
              <w:marRight w:val="0"/>
              <w:marTop w:val="0"/>
              <w:marBottom w:val="0"/>
              <w:divBdr>
                <w:top w:val="none" w:sz="0" w:space="0" w:color="auto"/>
                <w:left w:val="none" w:sz="0" w:space="0" w:color="auto"/>
                <w:bottom w:val="none" w:sz="0" w:space="0" w:color="auto"/>
                <w:right w:val="none" w:sz="0" w:space="0" w:color="auto"/>
              </w:divBdr>
              <w:divsChild>
                <w:div w:id="924873649">
                  <w:marLeft w:val="0"/>
                  <w:marRight w:val="0"/>
                  <w:marTop w:val="0"/>
                  <w:marBottom w:val="0"/>
                  <w:divBdr>
                    <w:top w:val="none" w:sz="0" w:space="0" w:color="auto"/>
                    <w:left w:val="none" w:sz="0" w:space="0" w:color="auto"/>
                    <w:bottom w:val="none" w:sz="0" w:space="0" w:color="auto"/>
                    <w:right w:val="none" w:sz="0" w:space="0" w:color="auto"/>
                  </w:divBdr>
                  <w:divsChild>
                    <w:div w:id="76758122">
                      <w:marLeft w:val="0"/>
                      <w:marRight w:val="0"/>
                      <w:marTop w:val="0"/>
                      <w:marBottom w:val="0"/>
                      <w:divBdr>
                        <w:top w:val="none" w:sz="0" w:space="0" w:color="auto"/>
                        <w:left w:val="none" w:sz="0" w:space="0" w:color="auto"/>
                        <w:bottom w:val="none" w:sz="0" w:space="0" w:color="auto"/>
                        <w:right w:val="none" w:sz="0" w:space="0" w:color="auto"/>
                      </w:divBdr>
                      <w:divsChild>
                        <w:div w:id="1505587001">
                          <w:marLeft w:val="0"/>
                          <w:marRight w:val="0"/>
                          <w:marTop w:val="0"/>
                          <w:marBottom w:val="0"/>
                          <w:divBdr>
                            <w:top w:val="none" w:sz="0" w:space="0" w:color="auto"/>
                            <w:left w:val="none" w:sz="0" w:space="0" w:color="auto"/>
                            <w:bottom w:val="none" w:sz="0" w:space="0" w:color="auto"/>
                            <w:right w:val="none" w:sz="0" w:space="0" w:color="auto"/>
                          </w:divBdr>
                          <w:divsChild>
                            <w:div w:id="6254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15793">
              <w:marLeft w:val="0"/>
              <w:marRight w:val="0"/>
              <w:marTop w:val="0"/>
              <w:marBottom w:val="0"/>
              <w:divBdr>
                <w:top w:val="none" w:sz="0" w:space="0" w:color="auto"/>
                <w:left w:val="none" w:sz="0" w:space="0" w:color="auto"/>
                <w:bottom w:val="none" w:sz="0" w:space="0" w:color="auto"/>
                <w:right w:val="none" w:sz="0" w:space="0" w:color="auto"/>
              </w:divBdr>
              <w:divsChild>
                <w:div w:id="456947270">
                  <w:marLeft w:val="0"/>
                  <w:marRight w:val="0"/>
                  <w:marTop w:val="0"/>
                  <w:marBottom w:val="0"/>
                  <w:divBdr>
                    <w:top w:val="none" w:sz="0" w:space="0" w:color="auto"/>
                    <w:left w:val="none" w:sz="0" w:space="0" w:color="auto"/>
                    <w:bottom w:val="none" w:sz="0" w:space="0" w:color="auto"/>
                    <w:right w:val="none" w:sz="0" w:space="0" w:color="auto"/>
                  </w:divBdr>
                  <w:divsChild>
                    <w:div w:id="731394966">
                      <w:marLeft w:val="0"/>
                      <w:marRight w:val="0"/>
                      <w:marTop w:val="0"/>
                      <w:marBottom w:val="0"/>
                      <w:divBdr>
                        <w:top w:val="none" w:sz="0" w:space="0" w:color="auto"/>
                        <w:left w:val="none" w:sz="0" w:space="0" w:color="auto"/>
                        <w:bottom w:val="none" w:sz="0" w:space="0" w:color="auto"/>
                        <w:right w:val="none" w:sz="0" w:space="0" w:color="auto"/>
                      </w:divBdr>
                      <w:divsChild>
                        <w:div w:id="57485302">
                          <w:marLeft w:val="0"/>
                          <w:marRight w:val="0"/>
                          <w:marTop w:val="0"/>
                          <w:marBottom w:val="0"/>
                          <w:divBdr>
                            <w:top w:val="none" w:sz="0" w:space="0" w:color="auto"/>
                            <w:left w:val="none" w:sz="0" w:space="0" w:color="auto"/>
                            <w:bottom w:val="none" w:sz="0" w:space="0" w:color="auto"/>
                            <w:right w:val="none" w:sz="0" w:space="0" w:color="auto"/>
                          </w:divBdr>
                          <w:divsChild>
                            <w:div w:id="1971551971">
                              <w:marLeft w:val="0"/>
                              <w:marRight w:val="0"/>
                              <w:marTop w:val="0"/>
                              <w:marBottom w:val="0"/>
                              <w:divBdr>
                                <w:top w:val="none" w:sz="0" w:space="0" w:color="auto"/>
                                <w:left w:val="none" w:sz="0" w:space="0" w:color="auto"/>
                                <w:bottom w:val="none" w:sz="0" w:space="0" w:color="auto"/>
                                <w:right w:val="none" w:sz="0" w:space="0" w:color="auto"/>
                              </w:divBdr>
                              <w:divsChild>
                                <w:div w:id="1077820396">
                                  <w:marLeft w:val="0"/>
                                  <w:marRight w:val="0"/>
                                  <w:marTop w:val="0"/>
                                  <w:marBottom w:val="0"/>
                                  <w:divBdr>
                                    <w:top w:val="single" w:sz="6" w:space="2" w:color="8A8886"/>
                                    <w:left w:val="single" w:sz="6" w:space="6" w:color="8A8886"/>
                                    <w:bottom w:val="single" w:sz="6" w:space="2" w:color="8A8886"/>
                                    <w:right w:val="single" w:sz="6" w:space="23" w:color="8A8886"/>
                                  </w:divBdr>
                                </w:div>
                              </w:divsChild>
                            </w:div>
                          </w:divsChild>
                        </w:div>
                      </w:divsChild>
                    </w:div>
                  </w:divsChild>
                </w:div>
              </w:divsChild>
            </w:div>
          </w:divsChild>
        </w:div>
      </w:divsChild>
    </w:div>
    <w:div w:id="777259714">
      <w:bodyDiv w:val="1"/>
      <w:marLeft w:val="0"/>
      <w:marRight w:val="0"/>
      <w:marTop w:val="0"/>
      <w:marBottom w:val="0"/>
      <w:divBdr>
        <w:top w:val="none" w:sz="0" w:space="0" w:color="auto"/>
        <w:left w:val="none" w:sz="0" w:space="0" w:color="auto"/>
        <w:bottom w:val="none" w:sz="0" w:space="0" w:color="auto"/>
        <w:right w:val="none" w:sz="0" w:space="0" w:color="auto"/>
      </w:divBdr>
    </w:div>
    <w:div w:id="1479806586">
      <w:bodyDiv w:val="1"/>
      <w:marLeft w:val="0"/>
      <w:marRight w:val="0"/>
      <w:marTop w:val="0"/>
      <w:marBottom w:val="0"/>
      <w:divBdr>
        <w:top w:val="none" w:sz="0" w:space="0" w:color="auto"/>
        <w:left w:val="none" w:sz="0" w:space="0" w:color="auto"/>
        <w:bottom w:val="none" w:sz="0" w:space="0" w:color="auto"/>
        <w:right w:val="none" w:sz="0" w:space="0" w:color="auto"/>
      </w:divBdr>
    </w:div>
    <w:div w:id="1906182628">
      <w:bodyDiv w:val="1"/>
      <w:marLeft w:val="0"/>
      <w:marRight w:val="0"/>
      <w:marTop w:val="0"/>
      <w:marBottom w:val="0"/>
      <w:divBdr>
        <w:top w:val="none" w:sz="0" w:space="0" w:color="auto"/>
        <w:left w:val="none" w:sz="0" w:space="0" w:color="auto"/>
        <w:bottom w:val="none" w:sz="0" w:space="0" w:color="auto"/>
        <w:right w:val="none" w:sz="0" w:space="0" w:color="auto"/>
      </w:divBdr>
      <w:divsChild>
        <w:div w:id="1014502176">
          <w:marLeft w:val="0"/>
          <w:marRight w:val="0"/>
          <w:marTop w:val="0"/>
          <w:marBottom w:val="0"/>
          <w:divBdr>
            <w:top w:val="none" w:sz="0" w:space="0" w:color="auto"/>
            <w:left w:val="none" w:sz="0" w:space="0" w:color="auto"/>
            <w:bottom w:val="none" w:sz="0" w:space="0" w:color="auto"/>
            <w:right w:val="none" w:sz="0" w:space="0" w:color="auto"/>
          </w:divBdr>
          <w:divsChild>
            <w:div w:id="464348279">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sChild>
                    <w:div w:id="1805268390">
                      <w:marLeft w:val="0"/>
                      <w:marRight w:val="0"/>
                      <w:marTop w:val="0"/>
                      <w:marBottom w:val="150"/>
                      <w:divBdr>
                        <w:top w:val="none" w:sz="0" w:space="0" w:color="auto"/>
                        <w:left w:val="none" w:sz="0" w:space="0" w:color="auto"/>
                        <w:bottom w:val="none" w:sz="0" w:space="0" w:color="auto"/>
                        <w:right w:val="none" w:sz="0" w:space="0" w:color="auto"/>
                      </w:divBdr>
                      <w:divsChild>
                        <w:div w:id="721290534">
                          <w:marLeft w:val="0"/>
                          <w:marRight w:val="0"/>
                          <w:marTop w:val="0"/>
                          <w:marBottom w:val="0"/>
                          <w:divBdr>
                            <w:top w:val="none" w:sz="0" w:space="0" w:color="auto"/>
                            <w:left w:val="none" w:sz="0" w:space="0" w:color="auto"/>
                            <w:bottom w:val="none" w:sz="0" w:space="0" w:color="auto"/>
                            <w:right w:val="none" w:sz="0" w:space="0" w:color="auto"/>
                          </w:divBdr>
                          <w:divsChild>
                            <w:div w:id="600988446">
                              <w:marLeft w:val="0"/>
                              <w:marRight w:val="0"/>
                              <w:marTop w:val="0"/>
                              <w:marBottom w:val="0"/>
                              <w:divBdr>
                                <w:top w:val="none" w:sz="0" w:space="0" w:color="auto"/>
                                <w:left w:val="none" w:sz="0" w:space="0" w:color="auto"/>
                                <w:bottom w:val="none" w:sz="0" w:space="0" w:color="auto"/>
                                <w:right w:val="none" w:sz="0" w:space="0" w:color="auto"/>
                              </w:divBdr>
                              <w:divsChild>
                                <w:div w:id="985546837">
                                  <w:marLeft w:val="0"/>
                                  <w:marRight w:val="0"/>
                                  <w:marTop w:val="0"/>
                                  <w:marBottom w:val="0"/>
                                  <w:divBdr>
                                    <w:top w:val="none" w:sz="0" w:space="0" w:color="auto"/>
                                    <w:left w:val="none" w:sz="0" w:space="0" w:color="auto"/>
                                    <w:bottom w:val="none" w:sz="0" w:space="0" w:color="auto"/>
                                    <w:right w:val="none" w:sz="0" w:space="0" w:color="auto"/>
                                  </w:divBdr>
                                  <w:divsChild>
                                    <w:div w:id="5772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5560">
                          <w:marLeft w:val="0"/>
                          <w:marRight w:val="0"/>
                          <w:marTop w:val="0"/>
                          <w:marBottom w:val="0"/>
                          <w:divBdr>
                            <w:top w:val="none" w:sz="0" w:space="0" w:color="auto"/>
                            <w:left w:val="none" w:sz="0" w:space="0" w:color="auto"/>
                            <w:bottom w:val="none" w:sz="0" w:space="0" w:color="auto"/>
                            <w:right w:val="none" w:sz="0" w:space="0" w:color="auto"/>
                          </w:divBdr>
                          <w:divsChild>
                            <w:div w:id="752774314">
                              <w:marLeft w:val="0"/>
                              <w:marRight w:val="0"/>
                              <w:marTop w:val="0"/>
                              <w:marBottom w:val="0"/>
                              <w:divBdr>
                                <w:top w:val="none" w:sz="0" w:space="0" w:color="auto"/>
                                <w:left w:val="none" w:sz="0" w:space="0" w:color="auto"/>
                                <w:bottom w:val="none" w:sz="0" w:space="0" w:color="auto"/>
                                <w:right w:val="none" w:sz="0" w:space="0" w:color="auto"/>
                              </w:divBdr>
                              <w:divsChild>
                                <w:div w:id="789520721">
                                  <w:marLeft w:val="0"/>
                                  <w:marRight w:val="0"/>
                                  <w:marTop w:val="0"/>
                                  <w:marBottom w:val="0"/>
                                  <w:divBdr>
                                    <w:top w:val="none" w:sz="0" w:space="0" w:color="F3F2F1"/>
                                    <w:left w:val="none" w:sz="0" w:space="0" w:color="F3F2F1"/>
                                    <w:bottom w:val="none" w:sz="0" w:space="0" w:color="F3F2F1"/>
                                    <w:right w:val="none" w:sz="0" w:space="0" w:color="F3F2F1"/>
                                  </w:divBdr>
                                  <w:divsChild>
                                    <w:div w:id="321004541">
                                      <w:marLeft w:val="0"/>
                                      <w:marRight w:val="0"/>
                                      <w:marTop w:val="0"/>
                                      <w:marBottom w:val="0"/>
                                      <w:divBdr>
                                        <w:top w:val="single" w:sz="6" w:space="0" w:color="F3F2F1"/>
                                        <w:left w:val="single" w:sz="6" w:space="15" w:color="F3F2F1"/>
                                        <w:bottom w:val="single" w:sz="6" w:space="0" w:color="F3F2F1"/>
                                        <w:right w:val="single" w:sz="6" w:space="15" w:color="F3F2F1"/>
                                      </w:divBdr>
                                    </w:div>
                                  </w:divsChild>
                                </w:div>
                              </w:divsChild>
                            </w:div>
                          </w:divsChild>
                        </w:div>
                      </w:divsChild>
                    </w:div>
                  </w:divsChild>
                </w:div>
              </w:divsChild>
            </w:div>
          </w:divsChild>
        </w:div>
      </w:divsChild>
    </w:div>
    <w:div w:id="2138405981">
      <w:bodyDiv w:val="1"/>
      <w:marLeft w:val="0"/>
      <w:marRight w:val="0"/>
      <w:marTop w:val="0"/>
      <w:marBottom w:val="0"/>
      <w:divBdr>
        <w:top w:val="none" w:sz="0" w:space="0" w:color="auto"/>
        <w:left w:val="none" w:sz="0" w:space="0" w:color="auto"/>
        <w:bottom w:val="none" w:sz="0" w:space="0" w:color="auto"/>
        <w:right w:val="none" w:sz="0" w:space="0" w:color="auto"/>
      </w:divBdr>
      <w:divsChild>
        <w:div w:id="821120699">
          <w:marLeft w:val="0"/>
          <w:marRight w:val="0"/>
          <w:marTop w:val="0"/>
          <w:marBottom w:val="0"/>
          <w:divBdr>
            <w:top w:val="none" w:sz="0" w:space="0" w:color="auto"/>
            <w:left w:val="none" w:sz="0" w:space="0" w:color="auto"/>
            <w:bottom w:val="none" w:sz="0" w:space="0" w:color="auto"/>
            <w:right w:val="none" w:sz="0" w:space="0" w:color="auto"/>
          </w:divBdr>
          <w:divsChild>
            <w:div w:id="1674795219">
              <w:marLeft w:val="0"/>
              <w:marRight w:val="0"/>
              <w:marTop w:val="0"/>
              <w:marBottom w:val="0"/>
              <w:divBdr>
                <w:top w:val="none" w:sz="0" w:space="0" w:color="auto"/>
                <w:left w:val="none" w:sz="0" w:space="0" w:color="auto"/>
                <w:bottom w:val="none" w:sz="0" w:space="0" w:color="auto"/>
                <w:right w:val="none" w:sz="0" w:space="0" w:color="auto"/>
              </w:divBdr>
              <w:divsChild>
                <w:div w:id="1550844047">
                  <w:marLeft w:val="0"/>
                  <w:marRight w:val="0"/>
                  <w:marTop w:val="0"/>
                  <w:marBottom w:val="0"/>
                  <w:divBdr>
                    <w:top w:val="none" w:sz="0" w:space="0" w:color="auto"/>
                    <w:left w:val="none" w:sz="0" w:space="0" w:color="auto"/>
                    <w:bottom w:val="none" w:sz="0" w:space="0" w:color="auto"/>
                    <w:right w:val="none" w:sz="0" w:space="0" w:color="auto"/>
                  </w:divBdr>
                  <w:divsChild>
                    <w:div w:id="1526090479">
                      <w:marLeft w:val="0"/>
                      <w:marRight w:val="0"/>
                      <w:marTop w:val="0"/>
                      <w:marBottom w:val="0"/>
                      <w:divBdr>
                        <w:top w:val="none" w:sz="0" w:space="0" w:color="auto"/>
                        <w:left w:val="none" w:sz="0" w:space="0" w:color="auto"/>
                        <w:bottom w:val="none" w:sz="0" w:space="0" w:color="auto"/>
                        <w:right w:val="none" w:sz="0" w:space="0" w:color="auto"/>
                      </w:divBdr>
                      <w:divsChild>
                        <w:div w:id="940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cs.microsoft.com/en-us/mem/intune/user-help/enroll-device-android-work-profil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androidenterprisepartners.withgoogle.com/glossary/device/"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ialoogscherm" Type="http://schemas.openxmlformats.org/officeDocument/2006/relationships/image" Target="images/dialoogscherm.jpg"/></Relationships>
</file>

<file path=customUI/_rels/customUI14.xml.rels><?xml version="1.0" encoding="UTF-8" standalone="yes"?>
<Relationships xmlns="http://schemas.openxmlformats.org/package/2006/relationships"><Relationship Id="dialoogscherm" Type="http://schemas.openxmlformats.org/officeDocument/2006/relationships/image" Target="images/dialoogscherm0.jpg"/></Relationships>
</file>

<file path=customUI/customUI.xml><?xml version="1.0" encoding="utf-8"?>
<!-- Ribbon Word 2007 -->
<customUI xmlns="http://schemas.microsoft.com/office/2006/01/customui" xmlns:Fd="Sogeti">
  <ribbon startFromScratch="false">
    <tabs>
      <tab idQ="Fd:tabCustomA">
        <group id="RapportNL" label="Rapport NL">
          <button id="StartDialoog" label="Dialoog" size="large" onAction="StartDialoogRibbon" image="dialoogscherm"/>
        </group>
      </tab>
    </tabs>
  </ribbon>
</customUI>
</file>

<file path=customUI/customUI14.xml><?xml version="1.0" encoding="utf-8"?>
<!-- Ribbon Word 2010 -->
<customUI xmlns="http://schemas.microsoft.com/office/2009/07/customui" xmlns:Fd="Sogeti">
  <ribbon startFromScratch="false">
    <tabs>
      <tab idQ="Fd:tabCustomA">
        <group id="RapportNL" label="Rapport NL">
          <button id="StartDialoog" label="Dialoog" size="large" onAction="StartDialoogRibbon" image="dialoogscherm"/>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C82BCF5A7A84FB312F73B18B996B6" ma:contentTypeVersion="10" ma:contentTypeDescription="Create a new document." ma:contentTypeScope="" ma:versionID="538e1b798a615328a280a7a1ebd4a4b6">
  <xsd:schema xmlns:xsd="http://www.w3.org/2001/XMLSchema" xmlns:xs="http://www.w3.org/2001/XMLSchema" xmlns:p="http://schemas.microsoft.com/office/2006/metadata/properties" xmlns:ns3="8de3ee10-b2c5-488c-b9c7-2ad3e36c7237" xmlns:ns4="c2f30b2d-55b9-498d-b119-b4f6b8b15781" targetNamespace="http://schemas.microsoft.com/office/2006/metadata/properties" ma:root="true" ma:fieldsID="421064247f70b73386bdd58f8749a19a" ns3:_="" ns4:_="">
    <xsd:import namespace="8de3ee10-b2c5-488c-b9c7-2ad3e36c7237"/>
    <xsd:import namespace="c2f30b2d-55b9-498d-b119-b4f6b8b1578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3ee10-b2c5-488c-b9c7-2ad3e36c72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30b2d-55b9-498d-b119-b4f6b8b157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2A042-C21E-4AC9-8410-8430CEB02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3ee10-b2c5-488c-b9c7-2ad3e36c7237"/>
    <ds:schemaRef ds:uri="c2f30b2d-55b9-498d-b119-b4f6b8b157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0A7A5D-425B-48BE-842B-83FF0F529B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A5CEE2-52A6-4B49-B6E0-1BE0390E021C}">
  <ds:schemaRefs>
    <ds:schemaRef ds:uri="http://schemas.microsoft.com/sharepoint/v3/contenttype/forms"/>
  </ds:schemaRefs>
</ds:datastoreItem>
</file>

<file path=customXml/itemProps4.xml><?xml version="1.0" encoding="utf-8"?>
<ds:datastoreItem xmlns:ds="http://schemas.openxmlformats.org/officeDocument/2006/customXml" ds:itemID="{D5D623C3-B6F4-4D84-8295-339069ED0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NL.dotm</Template>
  <TotalTime>2</TotalTime>
  <Pages>21</Pages>
  <Words>6156</Words>
  <Characters>33859</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Devices</vt:lpstr>
      <vt:lpstr>Rapport kleur NL</vt:lpstr>
    </vt:vector>
  </TitlesOfParts>
  <Company>Sogeti Nederland B.V.</Company>
  <LinksUpToDate>false</LinksUpToDate>
  <CharactersWithSpaces>39936</CharactersWithSpaces>
  <SharedDoc>false</SharedDoc>
  <HLinks>
    <vt:vector size="18" baseType="variant">
      <vt:variant>
        <vt:i4>1048631</vt:i4>
      </vt:variant>
      <vt:variant>
        <vt:i4>17</vt:i4>
      </vt:variant>
      <vt:variant>
        <vt:i4>0</vt:i4>
      </vt:variant>
      <vt:variant>
        <vt:i4>5</vt:i4>
      </vt:variant>
      <vt:variant>
        <vt:lpwstr/>
      </vt:variant>
      <vt:variant>
        <vt:lpwstr>_Toc353969126</vt:lpwstr>
      </vt:variant>
      <vt:variant>
        <vt:i4>1048631</vt:i4>
      </vt:variant>
      <vt:variant>
        <vt:i4>11</vt:i4>
      </vt:variant>
      <vt:variant>
        <vt:i4>0</vt:i4>
      </vt:variant>
      <vt:variant>
        <vt:i4>5</vt:i4>
      </vt:variant>
      <vt:variant>
        <vt:lpwstr/>
      </vt:variant>
      <vt:variant>
        <vt:lpwstr>_Toc353969125</vt:lpwstr>
      </vt:variant>
      <vt:variant>
        <vt:i4>1048631</vt:i4>
      </vt:variant>
      <vt:variant>
        <vt:i4>5</vt:i4>
      </vt:variant>
      <vt:variant>
        <vt:i4>0</vt:i4>
      </vt:variant>
      <vt:variant>
        <vt:i4>5</vt:i4>
      </vt:variant>
      <vt:variant>
        <vt:lpwstr/>
      </vt:variant>
      <vt:variant>
        <vt:lpwstr>_Toc353969124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Devices</dc:title>
  <dc:creator>Bakker, Ronald</dc:creator>
  <cp:keywords>v2.00</cp:keywords>
  <cp:lastModifiedBy>Ronald Bakker</cp:lastModifiedBy>
  <cp:revision>3</cp:revision>
  <cp:lastPrinted>2013-04-25T15:01:00Z</cp:lastPrinted>
  <dcterms:created xsi:type="dcterms:W3CDTF">2020-03-27T15:33:00Z</dcterms:created>
  <dcterms:modified xsi:type="dcterms:W3CDTF">2020-03-27T15:35:00Z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RapportTitel">
    <vt:lpwstr>Detailed design Mobile devices</vt:lpwstr>
  </property>
  <property fmtid="{D5CDD505-2E9C-101B-9397-08002B2CF9AE}" pid="3" name="sgt_DocumentVersie">
    <vt:lpwstr>0.3</vt:lpwstr>
  </property>
  <property fmtid="{D5CDD505-2E9C-101B-9397-08002B2CF9AE}" pid="4" name="sgt_Plaats">
    <vt:lpwstr>Vianen</vt:lpwstr>
  </property>
  <property fmtid="{D5CDD505-2E9C-101B-9397-08002B2CF9AE}" pid="5" name="sgt_Kenmerk">
    <vt:lpwstr/>
  </property>
  <property fmtid="{D5CDD505-2E9C-101B-9397-08002B2CF9AE}" pid="6" name="sgt_Auteur">
    <vt:lpwstr>Sogeti Nederland BV</vt:lpwstr>
  </property>
  <property fmtid="{D5CDD505-2E9C-101B-9397-08002B2CF9AE}" pid="7" name="sgt_DocumentDatum">
    <vt:lpwstr>March 15, 2020</vt:lpwstr>
  </property>
  <property fmtid="{D5CDD505-2E9C-101B-9397-08002B2CF9AE}" pid="8" name="sgt_VestigingsplaatsHoofdKantoor">
    <vt:lpwstr>Vianen</vt:lpwstr>
  </property>
  <property fmtid="{D5CDD505-2E9C-101B-9397-08002B2CF9AE}" pid="9" name="sgt_BedrijfsnaamKort">
    <vt:lpwstr>Sogeti</vt:lpwstr>
  </property>
  <property fmtid="{D5CDD505-2E9C-101B-9397-08002B2CF9AE}" pid="10" name="alg_LocatieVanPlaatje">
    <vt:lpwstr/>
  </property>
  <property fmtid="{D5CDD505-2E9C-101B-9397-08002B2CF9AE}" pid="11" name="sgt_Bedrijfsnaam">
    <vt:lpwstr>Sogeti Nederland B.V.</vt:lpwstr>
  </property>
  <property fmtid="{D5CDD505-2E9C-101B-9397-08002B2CF9AE}" pid="12" name="NieuweVelden">
    <vt:lpwstr>Ja</vt:lpwstr>
  </property>
  <property fmtid="{D5CDD505-2E9C-101B-9397-08002B2CF9AE}" pid="13" name="alg_Vertrouwelijkheid">
    <vt:lpwstr>Vertrouwelijk</vt:lpwstr>
  </property>
  <property fmtid="{D5CDD505-2E9C-101B-9397-08002B2CF9AE}" pid="14" name="Versie">
    <vt:lpwstr>9-7-2009</vt:lpwstr>
  </property>
  <property fmtid="{D5CDD505-2E9C-101B-9397-08002B2CF9AE}" pid="15" name="sgt_Klant">
    <vt:lpwstr>&lt;Customer&gt;</vt:lpwstr>
  </property>
  <property fmtid="{D5CDD505-2E9C-101B-9397-08002B2CF9AE}" pid="16" name="sgt_Volgorde">
    <vt:lpwstr>[Het vierkant staat boven de rechthoek]</vt:lpwstr>
  </property>
  <property fmtid="{D5CDD505-2E9C-101B-9397-08002B2CF9AE}" pid="17" name="sgt_Kleuren">
    <vt:lpwstr>11366400</vt:lpwstr>
  </property>
  <property fmtid="{D5CDD505-2E9C-101B-9397-08002B2CF9AE}" pid="18" name="sgt_Vulling">
    <vt:lpwstr>[Vulling vierkant is de eerste letter van het onderwerp]</vt:lpwstr>
  </property>
  <property fmtid="{D5CDD505-2E9C-101B-9397-08002B2CF9AE}" pid="19" name="sgt_Primair">
    <vt:lpwstr/>
  </property>
  <property fmtid="{D5CDD505-2E9C-101B-9397-08002B2CF9AE}" pid="20" name="sgt_Secundair">
    <vt:lpwstr/>
  </property>
  <property fmtid="{D5CDD505-2E9C-101B-9397-08002B2CF9AE}" pid="21" name="sgt_Rotatie">
    <vt:lpwstr/>
  </property>
  <property fmtid="{D5CDD505-2E9C-101B-9397-08002B2CF9AE}" pid="22" name="Microsoft Theme">
    <vt:lpwstr>C:\appl\huisstijl\Sjablonen\Document Themes\Sogeti thema.thmx 011</vt:lpwstr>
  </property>
  <property fmtid="{D5CDD505-2E9C-101B-9397-08002B2CF9AE}" pid="23" name="ContentTypeId">
    <vt:lpwstr>0x010100E2DC82BCF5A7A84FB312F73B18B996B6</vt:lpwstr>
  </property>
</Properties>
</file>