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5.png" ContentType="image/png"/>
  <Override PartName="/word/media/rId27.png" ContentType="image/png"/>
  <Override PartName="/word/media/rId31.png" ContentType="image/png"/>
  <Override PartName="/word/media/rId35.png" ContentType="image/png"/>
  <Override PartName="/word/media/rId43.png" ContentType="image/png"/>
  <Override PartName="/word/media/rId39.png" ContentType="image/png"/>
  <Override PartName="/word/media/rId5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Операционные</w:t>
      </w:r>
      <w:r>
        <w:t xml:space="preserve"> </w:t>
      </w:r>
      <w:r>
        <w:t xml:space="preserve">системы</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888039"/>
            <wp:effectExtent b="0" l="0" r="0" t="0"/>
            <wp:docPr descr="Figure 1: 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888039"/>
                    </a:xfrm>
                    <a:prstGeom prst="rect">
                      <a:avLst/>
                    </a:prstGeom>
                    <a:noFill/>
                    <a:ln w="9525">
                      <a:noFill/>
                      <a:headEnd/>
                      <a:tailEnd/>
                    </a:ln>
                  </pic:spPr>
                </pic:pic>
              </a:graphicData>
            </a:graphic>
          </wp:inline>
        </w:drawing>
      </w:r>
      <w:bookmarkEnd w:id="26"/>
    </w:p>
    <w:p>
      <w:pPr>
        <w:pStyle w:val="ImageCaption"/>
      </w:pPr>
      <w:r>
        <w:t xml:space="preserve">Figure 1: Выполнение программы 1</w:t>
      </w:r>
    </w:p>
    <w:bookmarkEnd w:id="0"/>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3438525" cy="647700"/>
            <wp:effectExtent b="0" l="0" r="0" t="0"/>
            <wp:docPr descr="Figure 2: Написанная программа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438525" cy="647700"/>
                    </a:xfrm>
                    <a:prstGeom prst="rect">
                      <a:avLst/>
                    </a:prstGeom>
                    <a:noFill/>
                    <a:ln w="9525">
                      <a:noFill/>
                      <a:headEnd/>
                      <a:tailEnd/>
                    </a:ln>
                  </pic:spPr>
                </pic:pic>
              </a:graphicData>
            </a:graphic>
          </wp:inline>
        </w:drawing>
      </w:r>
      <w:bookmarkEnd w:id="30"/>
    </w:p>
    <w:p>
      <w:pPr>
        <w:pStyle w:val="ImageCaption"/>
      </w:pPr>
      <w:r>
        <w:t xml:space="preserve">Figure 2: Написанная программа 1</w:t>
      </w:r>
    </w:p>
    <w:bookmarkEnd w:id="0"/>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3416852"/>
            <wp:effectExtent b="0" l="0" r="0" t="0"/>
            <wp:docPr descr="Figure 3: Выполнение программы 2"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416852"/>
                    </a:xfrm>
                    <a:prstGeom prst="rect">
                      <a:avLst/>
                    </a:prstGeom>
                    <a:noFill/>
                    <a:ln w="9525">
                      <a:noFill/>
                      <a:headEnd/>
                      <a:tailEnd/>
                    </a:ln>
                  </pic:spPr>
                </pic:pic>
              </a:graphicData>
            </a:graphic>
          </wp:inline>
        </w:drawing>
      </w:r>
      <w:bookmarkEnd w:id="34"/>
    </w:p>
    <w:p>
      <w:pPr>
        <w:pStyle w:val="ImageCaption"/>
      </w:pPr>
      <w:r>
        <w:t xml:space="preserve">Figure 3: Выполнение программы 2</w:t>
      </w:r>
    </w:p>
    <w:bookmarkEnd w:id="0"/>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507434"/>
            <wp:effectExtent b="0" l="0" r="0" t="0"/>
            <wp:docPr descr="Figure 4: Написання программа 2"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507434"/>
                    </a:xfrm>
                    <a:prstGeom prst="rect">
                      <a:avLst/>
                    </a:prstGeom>
                    <a:noFill/>
                    <a:ln w="9525">
                      <a:noFill/>
                      <a:headEnd/>
                      <a:tailEnd/>
                    </a:ln>
                  </pic:spPr>
                </pic:pic>
              </a:graphicData>
            </a:graphic>
          </wp:inline>
        </w:drawing>
      </w:r>
      <w:bookmarkEnd w:id="38"/>
    </w:p>
    <w:p>
      <w:pPr>
        <w:pStyle w:val="ImageCaption"/>
      </w:pPr>
      <w:r>
        <w:t xml:space="preserve">Figure 4: Написання программа 2</w:t>
      </w:r>
    </w:p>
    <w:bookmarkEnd w:id="0"/>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2716917"/>
            <wp:effectExtent b="0" l="0" r="0" t="0"/>
            <wp:docPr descr="Figure 5: Выполнение программы 3"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5334000" cy="2716917"/>
                    </a:xfrm>
                    <a:prstGeom prst="rect">
                      <a:avLst/>
                    </a:prstGeom>
                    <a:noFill/>
                    <a:ln w="9525">
                      <a:noFill/>
                      <a:headEnd/>
                      <a:tailEnd/>
                    </a:ln>
                  </pic:spPr>
                </pic:pic>
              </a:graphicData>
            </a:graphic>
          </wp:inline>
        </w:drawing>
      </w:r>
      <w:bookmarkEnd w:id="42"/>
    </w:p>
    <w:p>
      <w:pPr>
        <w:pStyle w:val="ImageCaption"/>
      </w:pPr>
      <w:r>
        <w:t xml:space="preserve">Figure 5: Выполнение программы 3</w:t>
      </w:r>
    </w:p>
    <w:bookmarkEnd w:id="0"/>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2844800"/>
            <wp:effectExtent b="0" l="0" r="0" t="0"/>
            <wp:docPr descr="Figure 6: Написанная программа программа 3"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844800"/>
                    </a:xfrm>
                    <a:prstGeom prst="rect">
                      <a:avLst/>
                    </a:prstGeom>
                    <a:noFill/>
                    <a:ln w="9525">
                      <a:noFill/>
                      <a:headEnd/>
                      <a:tailEnd/>
                    </a:ln>
                  </pic:spPr>
                </pic:pic>
              </a:graphicData>
            </a:graphic>
          </wp:inline>
        </w:drawing>
      </w:r>
      <w:bookmarkEnd w:id="46"/>
    </w:p>
    <w:p>
      <w:pPr>
        <w:pStyle w:val="ImageCaption"/>
      </w:pPr>
      <w:r>
        <w:t xml:space="preserve">Figure 6: Написанная программа программа 3</w:t>
      </w:r>
    </w:p>
    <w:bookmarkEnd w:id="0"/>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774897"/>
            <wp:effectExtent b="0" l="0" r="0" t="0"/>
            <wp:docPr descr="Figure 7: Создание файла с программой 4"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5334000" cy="774897"/>
                    </a:xfrm>
                    <a:prstGeom prst="rect">
                      <a:avLst/>
                    </a:prstGeom>
                    <a:noFill/>
                    <a:ln w="9525">
                      <a:noFill/>
                      <a:headEnd/>
                      <a:tailEnd/>
                    </a:ln>
                  </pic:spPr>
                </pic:pic>
              </a:graphicData>
            </a:graphic>
          </wp:inline>
        </w:drawing>
      </w:r>
      <w:bookmarkEnd w:id="50"/>
    </w:p>
    <w:p>
      <w:pPr>
        <w:pStyle w:val="ImageCaption"/>
      </w:pPr>
      <w:r>
        <w:t xml:space="preserve">Figure 7: Создание файла с программой 4</w:t>
      </w:r>
    </w:p>
    <w:bookmarkEnd w:id="0"/>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2046601"/>
            <wp:effectExtent b="0" l="0" r="0" t="0"/>
            <wp:docPr descr="Figure 8: Написанная программа 4"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046601"/>
                    </a:xfrm>
                    <a:prstGeom prst="rect">
                      <a:avLst/>
                    </a:prstGeom>
                    <a:noFill/>
                    <a:ln w="9525">
                      <a:noFill/>
                      <a:headEnd/>
                      <a:tailEnd/>
                    </a:ln>
                  </pic:spPr>
                </pic:pic>
              </a:graphicData>
            </a:graphic>
          </wp:inline>
        </w:drawing>
      </w:r>
      <w:bookmarkEnd w:id="54"/>
    </w:p>
    <w:p>
      <w:pPr>
        <w:pStyle w:val="ImageCaption"/>
      </w:pPr>
      <w:r>
        <w:t xml:space="preserve">Figure 8: Написанная программа 4</w:t>
      </w:r>
    </w:p>
    <w:bookmarkEnd w:id="0"/>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1469647"/>
            <wp:effectExtent b="0" l="0" r="0" t="0"/>
            <wp:docPr descr="Figure 9: Выполнение программы 4"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5334000" cy="1469647"/>
                    </a:xfrm>
                    <a:prstGeom prst="rect">
                      <a:avLst/>
                    </a:prstGeom>
                    <a:noFill/>
                    <a:ln w="9525">
                      <a:noFill/>
                      <a:headEnd/>
                      <a:tailEnd/>
                    </a:ln>
                  </pic:spPr>
                </pic:pic>
              </a:graphicData>
            </a:graphic>
          </wp:inline>
        </w:drawing>
      </w:r>
      <w:bookmarkEnd w:id="58"/>
    </w:p>
    <w:p>
      <w:pPr>
        <w:pStyle w:val="ImageCaption"/>
      </w:pPr>
      <w:r>
        <w:t xml:space="preserve">Figure 9: Выполнение программы 4</w:t>
      </w:r>
    </w:p>
    <w:bookmarkEnd w:id="0"/>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w:t>
      </w:r>
    </w:p>
    <w:p>
      <w:pPr>
        <w:numPr>
          <w:ilvl w:val="0"/>
          <w:numId w:val="1002"/>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6"/>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Дворкина Ева Владимировна</dc:creator>
  <dc:language>ru-RU</dc:language>
  <cp:keywords/>
  <dcterms:created xsi:type="dcterms:W3CDTF">2023-03-20T18:06:48Z</dcterms:created>
  <dcterms:modified xsi:type="dcterms:W3CDTF">2023-03-20T18:06:48Z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