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8.png" ContentType="image/png"/>
  <Override PartName="/word/media/rId31.png" ContentType="image/png"/>
  <Override PartName="/word/media/rId34.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№7</w:t>
      </w:r>
    </w:p>
    <w:p>
      <w:pPr>
        <w:pStyle w:val="Subtitle"/>
      </w:pPr>
      <w:r>
        <w:t xml:space="preserve">Эффективность</w:t>
      </w:r>
      <w:r>
        <w:t xml:space="preserve"> </w:t>
      </w:r>
      <w:r>
        <w:t xml:space="preserve">рекламы</w:t>
      </w:r>
    </w:p>
    <w:p>
      <w:pPr>
        <w:pStyle w:val="Author"/>
      </w:pPr>
      <w:r>
        <w:t xml:space="preserve">Дворкина</w:t>
      </w:r>
      <w:r>
        <w:t xml:space="preserve"> </w:t>
      </w:r>
      <w:r>
        <w:t xml:space="preserve">Ева</w:t>
      </w:r>
      <w:r>
        <w:t xml:space="preserve"> </w:t>
      </w:r>
      <w:r>
        <w:t xml:space="preserve">Владимировна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простейшую математическую модель эффективности рекламы.</w:t>
      </w:r>
    </w:p>
    <w:bookmarkEnd w:id="20"/>
    <w:bookmarkStart w:id="22" w:name="задание"/>
    <w:p>
      <w:pPr>
        <w:pStyle w:val="Heading1"/>
      </w:pPr>
      <w:r>
        <w:rPr>
          <w:rStyle w:val="SectionNumber"/>
        </w:rPr>
        <w:t xml:space="preserve">2</w:t>
      </w:r>
      <w:r>
        <w:tab/>
      </w:r>
      <w:r>
        <w:t xml:space="preserve">Задание</w:t>
      </w:r>
    </w:p>
    <w:bookmarkStart w:id="21" w:name="вариант-38"/>
    <w:p>
      <w:pPr>
        <w:pStyle w:val="Heading2"/>
      </w:pPr>
      <w:r>
        <w:rPr>
          <w:rStyle w:val="SectionNumber"/>
        </w:rPr>
        <w:t xml:space="preserve">2.1</w:t>
      </w:r>
      <w:r>
        <w:tab/>
      </w:r>
      <w:r>
        <w:t xml:space="preserve">Вариант 38</w:t>
      </w:r>
    </w:p>
    <w:p>
      <w:pPr>
        <w:pStyle w:val="FirstParagraph"/>
      </w:pPr>
      <w:r>
        <w:t xml:space="preserve">Построить график распространения рекламы, математическая модель которой описывается</w:t>
      </w:r>
      <w:r>
        <w:t xml:space="preserve"> </w:t>
      </w:r>
      <w:r>
        <w:t xml:space="preserve">следующим уравнением:</w:t>
      </w:r>
    </w:p>
    <w:p>
      <w:pPr>
        <w:numPr>
          <w:ilvl w:val="0"/>
          <w:numId w:val="1001"/>
        </w:numPr>
      </w:pPr>
      <m:oMath>
        <m:f>
          <m:fPr>
            <m:type m:val="bar"/>
          </m:fPr>
          <m:num>
            <m:r>
              <m:t>d</m:t>
            </m:r>
            <m:r>
              <m:t>n</m:t>
            </m:r>
          </m:num>
          <m:den>
            <m:r>
              <m:t>d</m:t>
            </m:r>
            <m:r>
              <m:t>t</m:t>
            </m:r>
          </m:den>
        </m:f>
        <m:r>
          <m:rPr>
            <m:sty m:val="p"/>
          </m:rPr>
          <m:t>=</m:t>
        </m:r>
        <m:d>
          <m:dPr>
            <m:begChr m:val="("/>
            <m:endChr m:val=")"/>
            <m:sepChr m:val=""/>
            <m:grow/>
          </m:dPr>
          <m:e>
            <m:r>
              <m:t>0.25</m:t>
            </m:r>
            <m:r>
              <m:rPr>
                <m:sty m:val="p"/>
              </m:rPr>
              <m:t>+</m:t>
            </m:r>
            <m:r>
              <m:t>0.000075</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0.000075</m:t>
            </m:r>
            <m:r>
              <m:rPr>
                <m:sty m:val="p"/>
              </m:rPr>
              <m:t>+</m:t>
            </m:r>
            <m:r>
              <m:t>0.25</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numPr>
          <w:ilvl w:val="0"/>
          <w:numId w:val="1001"/>
        </w:numPr>
      </w:pPr>
      <m:oMath>
        <m:f>
          <m:fPr>
            <m:type m:val="bar"/>
          </m:fPr>
          <m:num>
            <m:r>
              <m:t>d</m:t>
            </m:r>
            <m:r>
              <m:t>n</m:t>
            </m:r>
          </m:num>
          <m:den>
            <m:r>
              <m:t>d</m:t>
            </m:r>
            <m:r>
              <m:t>t</m:t>
            </m:r>
          </m:den>
        </m:f>
        <m:r>
          <m:rPr>
            <m:sty m:val="p"/>
          </m:rPr>
          <m:t>=</m:t>
        </m:r>
        <m:d>
          <m:dPr>
            <m:begChr m:val="("/>
            <m:endChr m:val=")"/>
            <m:sepChr m:val=""/>
            <m:grow/>
          </m:dPr>
          <m:e>
            <m:r>
              <m:t>0.25</m:t>
            </m:r>
            <m:r>
              <m:rPr>
                <m:sty m:val="p"/>
              </m:rPr>
              <m:t>sin</m:t>
            </m:r>
            <m:d>
              <m:dPr>
                <m:begChr m:val="("/>
                <m:endChr m:val=")"/>
                <m:sepChr m:val=""/>
                <m:grow/>
              </m:dPr>
              <m:e>
                <m:r>
                  <m:t>t</m:t>
                </m:r>
              </m:e>
            </m:d>
            <m:r>
              <m:rPr>
                <m:sty m:val="p"/>
              </m:rPr>
              <m:t>+</m:t>
            </m:r>
            <m:r>
              <m:t>0.75</m:t>
            </m:r>
            <m:r>
              <m:rPr>
                <m:sty m:val="p"/>
              </m:rPr>
              <m:t>⋅</m:t>
            </m:r>
            <m:r>
              <m:t>t</m:t>
            </m:r>
            <m:r>
              <m:rPr>
                <m:sty m:val="p"/>
              </m:rPr>
              <m:t>⋅</m:t>
            </m:r>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oMath>
    </w:p>
    <w:p>
      <w:pPr>
        <w:pStyle w:val="FirstParagraph"/>
      </w:pPr>
      <w:r>
        <w:t xml:space="preserve">При этом объем аудитории</w:t>
      </w:r>
      <w:r>
        <w:t xml:space="preserve"> </w:t>
      </w:r>
      <m:oMath>
        <m:r>
          <m:t>N</m:t>
        </m:r>
        <m:r>
          <m:rPr>
            <m:sty m:val="p"/>
          </m:rPr>
          <m:t>=</m:t>
        </m:r>
        <m:r>
          <m:t>1130</m:t>
        </m:r>
      </m:oMath>
      <w:r>
        <w:t xml:space="preserve">, в начальный момент о товаре знает 11 человек. Для случая 2 определить в какой момент времени скорость распространения рекламы будет</w:t>
      </w:r>
      <w:r>
        <w:t xml:space="preserve"> </w:t>
      </w:r>
      <w:r>
        <w:t xml:space="preserve">иметь максимальное значение.</w:t>
      </w:r>
    </w:p>
    <w:bookmarkEnd w:id="21"/>
    <w:bookmarkEnd w:id="22"/>
    <w:bookmarkStart w:id="24"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Пусть некая фирма начинает рекламировать новый товар. Необходимо, чтобы прибыль от будущих продаж покрывала издержки на дорогостоящую кампанию. Ясно, что вначале расходы могут превышать прибыль, поскольку лишь малая часть потенциальных покупателей будет информирована о новом товаре. Затем, при увеличении числа продаж, уже возможно рассчитывать на заметную прибыль, и, наконец, наступит момент, когда рынок насытится, и рекламировать товар далее станет бессмысленно.</w:t>
      </w:r>
    </w:p>
    <w:p>
      <w:pPr>
        <w:pStyle w:val="BodyText"/>
      </w:pPr>
      <w:r>
        <w:t xml:space="preserve">Модель рекламной кампании основывается на следующих основных предположениях. Считается, что величина</w:t>
      </w:r>
      <w:r>
        <w:t xml:space="preserve"> </w:t>
      </w:r>
      <m:oMath>
        <m:f>
          <m:fPr>
            <m:type m:val="bar"/>
          </m:fPr>
          <m:num>
            <m:r>
              <m:t>d</m:t>
            </m:r>
            <m:r>
              <m:t>N</m:t>
            </m:r>
          </m:num>
          <m:den>
            <m:r>
              <m:t>d</m:t>
            </m:r>
            <m:r>
              <m:t>t</m:t>
            </m:r>
          </m:den>
        </m:f>
      </m:oMath>
      <w:r>
        <w:t xml:space="preserve"> </w:t>
      </w:r>
      <w:r>
        <w:t xml:space="preserve">— скорость изменения со временем числа потребителей, узнавших о товаре и готовых купить его (</w:t>
      </w:r>
      <m:oMath>
        <m:r>
          <m:t>t</m:t>
        </m:r>
      </m:oMath>
      <w:r>
        <w:t xml:space="preserve"> </w:t>
      </w:r>
      <w:r>
        <w:t xml:space="preserve">— время, прошедшее с начала рекламной кампании,</w:t>
      </w:r>
      <w:r>
        <w:t xml:space="preserve"> </w:t>
      </w:r>
      <m:oMath>
        <m:r>
          <m:t>N</m:t>
        </m:r>
        <m:d>
          <m:dPr>
            <m:begChr m:val="("/>
            <m:endChr m:val=")"/>
            <m:sepChr m:val=""/>
            <m:grow/>
          </m:dPr>
          <m:e>
            <m:r>
              <m:t>t</m:t>
            </m:r>
          </m:e>
        </m:d>
      </m:oMath>
      <w:r>
        <w:t xml:space="preserve"> </w:t>
      </w:r>
      <w:r>
        <w:t xml:space="preserve">– число уже информированных клиентов), — пропорциональна числу покупателей, еще не знающих о нем, т. е. величине</w:t>
      </w:r>
      <w:r>
        <w:t xml:space="preserve"> </w:t>
      </w:r>
      <m:oMath>
        <m:sSub>
          <m:e>
            <m:r>
              <m:t>α</m:t>
            </m:r>
          </m:e>
          <m:sub>
            <m:r>
              <m:t>1</m:t>
            </m:r>
          </m:sub>
        </m:sSub>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где</w:t>
      </w:r>
      <w:r>
        <w:t xml:space="preserve"> </w:t>
      </w:r>
      <m:oMath>
        <m:sSub>
          <m:e>
            <m:r>
              <m:t>N</m:t>
            </m:r>
          </m:e>
          <m:sub>
            <m:r>
              <m:t>0</m:t>
            </m:r>
          </m:sub>
        </m:sSub>
      </m:oMath>
      <w:r>
        <w:t xml:space="preserve"> </w:t>
      </w:r>
      <w:r>
        <w:t xml:space="preserve">- общее число покупателей (емкость рынка),характеризует интенсивность рекламной кампании. Предполагается также, что узнавшие о товаре потребители распространяют полученную информацию среди неосведомленных, выступая как бы в роли дополнительных рекламных агентов фирмы. Их вклад равен величине</w:t>
      </w:r>
      <w:r>
        <w:t xml:space="preserve"> </w:t>
      </w:r>
      <m:oMath>
        <m:sSub>
          <m:e>
            <m:r>
              <m:t>α</m:t>
            </m:r>
          </m:e>
          <m:sub>
            <m:r>
              <m:t>2</m:t>
            </m:r>
          </m:sub>
        </m:sSub>
        <m:d>
          <m:dPr>
            <m:begChr m:val="("/>
            <m:endChr m:val=")"/>
            <m:sepChr m:val=""/>
            <m:grow/>
          </m:dPr>
          <m:e>
            <m:r>
              <m:t>t</m:t>
            </m:r>
          </m:e>
        </m:d>
        <m:r>
          <m:t>N</m:t>
        </m:r>
        <m:d>
          <m:dPr>
            <m:begChr m:val="("/>
            <m:endChr m:val=")"/>
            <m:sepChr m:val=""/>
            <m:grow/>
          </m:dPr>
          <m:e>
            <m:r>
              <m:t>t</m:t>
            </m:r>
          </m:e>
        </m:d>
        <m:d>
          <m:dPr>
            <m:begChr m:val="("/>
            <m:endChr m:val=")"/>
            <m:sepChr m:val=""/>
            <m:grow/>
          </m:dPr>
          <m:e>
            <m:sSub>
              <m:e>
                <m:r>
                  <m:t>N</m:t>
                </m:r>
              </m:e>
              <m:sub>
                <m:r>
                  <m:t>0</m:t>
                </m:r>
              </m:sub>
            </m:sSub>
            <m:r>
              <m:rPr>
                <m:sty m:val="p"/>
              </m:rPr>
              <m:t>−</m:t>
            </m:r>
            <m:r>
              <m:t>N</m:t>
            </m:r>
            <m:d>
              <m:dPr>
                <m:begChr m:val="("/>
                <m:endChr m:val=")"/>
                <m:sepChr m:val=""/>
                <m:grow/>
              </m:dPr>
              <m:e>
                <m:r>
                  <m:t>t</m:t>
                </m:r>
              </m:e>
            </m:d>
          </m:e>
        </m:d>
      </m:oMath>
      <w:r>
        <w:t xml:space="preserve">, которая тем больше, чем больше число агентов. Величина</w:t>
      </w:r>
      <w:r>
        <w:t xml:space="preserve"> </w:t>
      </w:r>
      <m:oMath>
        <m:sSub>
          <m:e>
            <m:r>
              <m:t>α</m:t>
            </m:r>
          </m:e>
          <m:sub>
            <m:r>
              <m:t>2</m:t>
            </m:r>
          </m:sub>
        </m:sSub>
      </m:oMath>
      <w:r>
        <w:t xml:space="preserve"> </w:t>
      </w:r>
      <w:r>
        <w:t xml:space="preserve">характеризует степень общения покупателей между собой</w:t>
      </w:r>
      <w:r>
        <w:t xml:space="preserve"> </w:t>
      </w:r>
      <w:r>
        <w:t xml:space="preserve">[1]</w:t>
      </w:r>
      <w:r>
        <w:t xml:space="preserve">.</w:t>
      </w:r>
    </w:p>
    <w:p>
      <w:pPr>
        <w:pStyle w:val="BodyText"/>
      </w:pPr>
      <w:r>
        <w:t xml:space="preserve">В итоге получаем уравнение (1)</w:t>
      </w:r>
    </w:p>
    <w:p>
      <w:pPr>
        <w:pStyle w:val="BodyText"/>
      </w:pPr>
      <w:bookmarkStart w:id="23" w:name="eq:eq:a"/>
      <m:oMathPara>
        <m:oMathParaPr>
          <m:jc m:val="center"/>
        </m:oMathParaPr>
        <m:oMath>
          <m:f>
            <m:fPr>
              <m:type m:val="bar"/>
            </m:fPr>
            <m:num>
              <m:r>
                <m:t>d</m:t>
              </m:r>
              <m:r>
                <m:t>n</m:t>
              </m:r>
            </m:num>
            <m:den>
              <m:r>
                <m:t>d</m:t>
              </m:r>
              <m:r>
                <m:t>t</m:t>
              </m:r>
            </m:den>
          </m:f>
          <m:r>
            <m:rPr>
              <m:sty m:val="p"/>
            </m:rPr>
            <m:t>=</m:t>
          </m:r>
          <m:d>
            <m:dPr>
              <m:begChr m:val="("/>
              <m:endChr m:val=")"/>
              <m:sepChr m:val=""/>
              <m:grow/>
            </m:dPr>
            <m:e>
              <m:sSub>
                <m:e>
                  <m:r>
                    <m:t>α</m:t>
                  </m:r>
                </m:e>
                <m:sub>
                  <m:r>
                    <m:t>1</m:t>
                  </m:r>
                </m:sub>
              </m:sSub>
              <m:r>
                <m:rPr>
                  <m:sty m:val="p"/>
                </m:rPr>
                <m:t>+</m:t>
              </m:r>
              <m:sSub>
                <m:e>
                  <m:r>
                    <m:t>α</m:t>
                  </m:r>
                </m:e>
                <m:sub>
                  <m:r>
                    <m:t>2</m:t>
                  </m:r>
                </m:sub>
              </m:sSub>
              <m:r>
                <m:t>n</m:t>
              </m:r>
              <m:d>
                <m:dPr>
                  <m:begChr m:val="("/>
                  <m:endChr m:val=")"/>
                  <m:sepChr m:val=""/>
                  <m:grow/>
                </m:dPr>
                <m:e>
                  <m:r>
                    <m:t>t</m:t>
                  </m:r>
                </m:e>
              </m:d>
            </m:e>
          </m:d>
          <m:d>
            <m:dPr>
              <m:begChr m:val="("/>
              <m:endChr m:val=")"/>
              <m:sepChr m:val=""/>
              <m:grow/>
            </m:dPr>
            <m:e>
              <m:r>
                <m:t>N</m:t>
              </m:r>
              <m:r>
                <m:rPr>
                  <m:sty m:val="p"/>
                </m:rPr>
                <m:t>−</m:t>
              </m:r>
              <m:r>
                <m:t>n</m:t>
              </m:r>
              <m:d>
                <m:dPr>
                  <m:begChr m:val="("/>
                  <m:endChr m:val=")"/>
                  <m:sepChr m:val=""/>
                  <m:grow/>
                </m:dPr>
                <m:e>
                  <m:r>
                    <m:t>t</m:t>
                  </m:r>
                </m:e>
              </m:d>
            </m:e>
          </m:d>
          <m:r>
            <m:t>  </m:t>
          </m:r>
          <m:d>
            <m:dPr>
              <m:begChr m:val="("/>
              <m:endChr m:val=")"/>
              <m:sepChr m:val=""/>
              <m:grow/>
            </m:dPr>
            <m:e>
              <m:r>
                <m:t>1</m:t>
              </m:r>
            </m:e>
          </m:d>
        </m:oMath>
      </m:oMathPara>
      <w:bookmarkEnd w:id="23"/>
    </w:p>
    <w:bookmarkEnd w:id="24"/>
    <w:bookmarkStart w:id="54"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7" w:name="реализация-в-julia"/>
    <w:p>
      <w:pPr>
        <w:pStyle w:val="Heading2"/>
      </w:pPr>
      <w:r>
        <w:rPr>
          <w:rStyle w:val="SectionNumber"/>
        </w:rPr>
        <w:t xml:space="preserve">4.1</w:t>
      </w:r>
      <w:r>
        <w:tab/>
      </w:r>
      <w:r>
        <w:t xml:space="preserve">Реализация в Julia</w:t>
      </w:r>
    </w:p>
    <w:p>
      <w:pPr>
        <w:pStyle w:val="FirstParagraph"/>
      </w:pPr>
      <w:r>
        <w:t xml:space="preserve">Зададим функцию для решения модели эффективности рекламы. Возьмем разные интервалы интегрирования для каждого случае, а также зададим начальное значение интегрирования и параметры модели Зададим начальные условия и функции для трех случаев:</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rPr>
          <w:rStyle w:val="FunctionTok"/>
        </w:rPr>
        <w:t xml:space="preserve">f</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 </w:t>
      </w:r>
      <w:r>
        <w:rPr>
          <w:rStyle w:val="OperatorTok"/>
        </w:rPr>
        <w:t xml:space="preserve">-</w:t>
      </w:r>
      <w:r>
        <w:rPr>
          <w:rStyle w:val="NormalTok"/>
        </w:rPr>
        <w:t xml:space="preserve"> n)</w:t>
      </w:r>
      <w:r>
        <w:br/>
      </w:r>
      <w:r>
        <w:rPr>
          <w:rStyle w:val="FunctionTok"/>
        </w:rPr>
        <w:t xml:space="preserve">f3</w:t>
      </w:r>
      <w:r>
        <w:rPr>
          <w:rStyle w:val="NormalTok"/>
        </w:rPr>
        <w:t xml:space="preserve">(n, p, t) </w:t>
      </w:r>
      <w:r>
        <w:rPr>
          <w:rStyle w:val="OperatorTok"/>
        </w:rPr>
        <w:t xml:space="preserve">=</w:t>
      </w:r>
      <w:r>
        <w:rPr>
          <w:rStyle w:val="NormalTok"/>
        </w:rPr>
        <w:t xml:space="preserve"> (p[</w:t>
      </w:r>
      <w:r>
        <w:rPr>
          <w:rStyle w:val="FloatTok"/>
        </w:rPr>
        <w:t xml:space="preserve">1</w:t>
      </w:r>
      <w:r>
        <w:rPr>
          <w:rStyle w:val="NormalTok"/>
        </w:rPr>
        <w:t xml:space="preserve">]t </w:t>
      </w:r>
      <w:r>
        <w:rPr>
          <w:rStyle w:val="OperatorTok"/>
        </w:rPr>
        <w:t xml:space="preserve">+</w:t>
      </w:r>
      <w:r>
        <w:rPr>
          <w:rStyle w:val="NormalTok"/>
        </w:rPr>
        <w:t xml:space="preserve"> p[</w:t>
      </w:r>
      <w:r>
        <w:rPr>
          <w:rStyle w:val="FloatTok"/>
        </w:rPr>
        <w:t xml:space="preserve">2</w:t>
      </w:r>
      <w:r>
        <w:rPr>
          <w:rStyle w:val="NormalTok"/>
        </w:rPr>
        <w:t xml:space="preserve">]</w:t>
      </w:r>
      <w:r>
        <w:rPr>
          <w:rStyle w:val="OperatorTok"/>
        </w:rPr>
        <w:t xml:space="preserve">*</w:t>
      </w:r>
      <w:r>
        <w:rPr>
          <w:rStyle w:val="NormalTok"/>
        </w:rPr>
        <w:t xml:space="preserve">t</w:t>
      </w:r>
      <w:r>
        <w:rPr>
          <w:rStyle w:val="OperatorTok"/>
        </w:rPr>
        <w:t xml:space="preserve">*</w:t>
      </w:r>
      <w:r>
        <w:rPr>
          <w:rStyle w:val="NormalTok"/>
        </w:rPr>
        <w:t xml:space="preserve">n)</w:t>
      </w:r>
      <w:r>
        <w:rPr>
          <w:rStyle w:val="FunctionTok"/>
        </w:rPr>
        <w:t xml:space="preserve">*</w:t>
      </w:r>
      <w:r>
        <w:rPr>
          <w:rStyle w:val="NormalTok"/>
        </w:rPr>
        <w:t xml:space="preserve">(p[</w:t>
      </w:r>
      <w:r>
        <w:rPr>
          <w:rStyle w:val="FloatTok"/>
        </w:rPr>
        <w:t xml:space="preserve">3</w:t>
      </w:r>
      <w:r>
        <w:rPr>
          <w:rStyle w:val="NormalTok"/>
        </w:rPr>
        <w:t xml:space="preserve">]</w:t>
      </w:r>
      <w:r>
        <w:rPr>
          <w:rStyle w:val="OperatorTok"/>
        </w:rPr>
        <w:t xml:space="preserve">-</w:t>
      </w:r>
      <w:r>
        <w:rPr>
          <w:rStyle w:val="NormalTok"/>
        </w:rPr>
        <w:t xml:space="preserve">n) </w:t>
      </w:r>
      <w:r>
        <w:br/>
      </w:r>
      <w:r>
        <w:br/>
      </w:r>
      <w:r>
        <w:rPr>
          <w:rStyle w:val="NormalTok"/>
        </w:rPr>
        <w:t xml:space="preserve">N</w:t>
      </w:r>
      <w:r>
        <w:rPr>
          <w:rStyle w:val="OperatorTok"/>
        </w:rPr>
        <w:t xml:space="preserve">=</w:t>
      </w:r>
      <w:r>
        <w:rPr>
          <w:rStyle w:val="FloatTok"/>
        </w:rPr>
        <w:t xml:space="preserve">1130</w:t>
      </w:r>
      <w:r>
        <w:br/>
      </w:r>
      <w:r>
        <w:rPr>
          <w:rStyle w:val="NormalTok"/>
        </w:rPr>
        <w:t xml:space="preserve">p1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0.000075</w:t>
      </w:r>
      <w:r>
        <w:rPr>
          <w:rStyle w:val="NormalTok"/>
        </w:rPr>
        <w:t xml:space="preserve">, N]</w:t>
      </w:r>
      <w:r>
        <w:br/>
      </w:r>
      <w:r>
        <w:rPr>
          <w:rStyle w:val="NormalTok"/>
        </w:rPr>
        <w:t xml:space="preserve">p2 </w:t>
      </w:r>
      <w:r>
        <w:rPr>
          <w:rStyle w:val="OperatorTok"/>
        </w:rPr>
        <w:t xml:space="preserve">=</w:t>
      </w:r>
      <w:r>
        <w:rPr>
          <w:rStyle w:val="NormalTok"/>
        </w:rPr>
        <w:t xml:space="preserve"> [</w:t>
      </w:r>
      <w:r>
        <w:rPr>
          <w:rStyle w:val="FloatTok"/>
        </w:rPr>
        <w:t xml:space="preserve">0.000075</w:t>
      </w:r>
      <w:r>
        <w:rPr>
          <w:rStyle w:val="NormalTok"/>
        </w:rPr>
        <w:t xml:space="preserve">, </w:t>
      </w:r>
      <w:r>
        <w:rPr>
          <w:rStyle w:val="FloatTok"/>
        </w:rPr>
        <w:t xml:space="preserve">0.25</w:t>
      </w:r>
      <w:r>
        <w:rPr>
          <w:rStyle w:val="NormalTok"/>
        </w:rPr>
        <w:t xml:space="preserve">, N]</w:t>
      </w:r>
      <w:r>
        <w:br/>
      </w:r>
      <w:r>
        <w:rPr>
          <w:rStyle w:val="NormalTok"/>
        </w:rPr>
        <w:t xml:space="preserve">p3 </w:t>
      </w:r>
      <w:r>
        <w:rPr>
          <w:rStyle w:val="OperatorTok"/>
        </w:rPr>
        <w:t xml:space="preserve">=</w:t>
      </w:r>
      <w:r>
        <w:rPr>
          <w:rStyle w:val="NormalTok"/>
        </w:rPr>
        <w:t xml:space="preserve"> [</w:t>
      </w:r>
      <w:r>
        <w:rPr>
          <w:rStyle w:val="FloatTok"/>
        </w:rPr>
        <w:t xml:space="preserve">0.25</w:t>
      </w:r>
      <w:r>
        <w:rPr>
          <w:rStyle w:val="NormalTok"/>
        </w:rPr>
        <w:t xml:space="preserve">, </w:t>
      </w:r>
      <w:r>
        <w:rPr>
          <w:rStyle w:val="FloatTok"/>
        </w:rPr>
        <w:t xml:space="preserve">0.75</w:t>
      </w:r>
      <w:r>
        <w:rPr>
          <w:rStyle w:val="NormalTok"/>
        </w:rPr>
        <w:t xml:space="preserve">, N]</w:t>
      </w:r>
      <w:r>
        <w:br/>
      </w:r>
      <w:r>
        <w:rPr>
          <w:rStyle w:val="NormalTok"/>
        </w:rPr>
        <w:t xml:space="preserve">n_0 </w:t>
      </w:r>
      <w:r>
        <w:rPr>
          <w:rStyle w:val="OperatorTok"/>
        </w:rPr>
        <w:t xml:space="preserve">=</w:t>
      </w:r>
      <w:r>
        <w:rPr>
          <w:rStyle w:val="NormalTok"/>
        </w:rPr>
        <w:t xml:space="preserve"> </w:t>
      </w:r>
      <w:r>
        <w:rPr>
          <w:rStyle w:val="FloatTok"/>
        </w:rPr>
        <w:t xml:space="preserve">11</w:t>
      </w:r>
      <w:r>
        <w:br/>
      </w:r>
      <w:r>
        <w:rPr>
          <w:rStyle w:val="NormalTok"/>
        </w:rPr>
        <w:t xml:space="preserve">tspan1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0.04</w:t>
      </w:r>
      <w:r>
        <w:rPr>
          <w:rStyle w:val="NormalTok"/>
        </w:rPr>
        <w:t xml:space="preserve">)</w:t>
      </w:r>
      <w:r>
        <w:br/>
      </w:r>
      <w:r>
        <w:rPr>
          <w:rStyle w:val="NormalTok"/>
        </w:rPr>
        <w:t xml:space="preserve">tspan3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1.0</w:t>
      </w:r>
      <w:r>
        <w:rPr>
          <w:rStyle w:val="NormalTok"/>
        </w:rPr>
        <w:t xml:space="preserve">)</w:t>
      </w:r>
      <w:r>
        <w:br/>
      </w: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(f, n_0, tspan1, p1)</w:t>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(f, n_0, tspan2, p2)</w:t>
      </w:r>
      <w:r>
        <w:br/>
      </w:r>
      <w:r>
        <w:rPr>
          <w:rStyle w:val="NormalTok"/>
        </w:rPr>
        <w:t xml:space="preserve">prob3 </w:t>
      </w:r>
      <w:r>
        <w:rPr>
          <w:rStyle w:val="OperatorTok"/>
        </w:rPr>
        <w:t xml:space="preserve">=</w:t>
      </w:r>
      <w:r>
        <w:rPr>
          <w:rStyle w:val="NormalTok"/>
        </w:rPr>
        <w:t xml:space="preserve"> </w:t>
      </w:r>
      <w:r>
        <w:rPr>
          <w:rStyle w:val="FunctionTok"/>
        </w:rPr>
        <w:t xml:space="preserve">ODEProblem</w:t>
      </w:r>
      <w:r>
        <w:rPr>
          <w:rStyle w:val="NormalTok"/>
        </w:rPr>
        <w:t xml:space="preserve">(f3, n_0, tspan3, p3)</w:t>
      </w:r>
    </w:p>
    <w:p>
      <w:pPr>
        <w:pStyle w:val="FirstParagraph"/>
      </w:pPr>
      <w:r>
        <w:t xml:space="preserve">Найдем решение для первого случая и построим его (рис. 1)</w:t>
      </w:r>
    </w:p>
    <w:p>
      <w:pPr>
        <w:pStyle w:val="SourceCode"/>
      </w:pP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(sol1, yaxis </w:t>
      </w:r>
      <w:r>
        <w:rPr>
          <w:rStyle w:val="OperatorTok"/>
        </w:rPr>
        <w:t xml:space="preserve">=</w:t>
      </w:r>
      <w:r>
        <w:rPr>
          <w:rStyle w:val="NormalTok"/>
        </w:rPr>
        <w:t xml:space="preserve"> </w:t>
      </w:r>
      <w:r>
        <w:rPr>
          <w:rStyle w:val="StringTok"/>
        </w:rPr>
        <w:t xml:space="preserve">"N(t)"</w:t>
      </w:r>
      <w:r>
        <w:rPr>
          <w:rStyle w:val="NormalTok"/>
        </w:rPr>
        <w:t xml:space="preserve">, label</w:t>
      </w:r>
      <w:r>
        <w:rPr>
          <w:rStyle w:val="OperatorTok"/>
        </w:rPr>
        <w:t xml:space="preserve">=</w:t>
      </w:r>
      <w:r>
        <w:rPr>
          <w:rStyle w:val="StringTok"/>
        </w:rPr>
        <w:t xml:space="preserve">"n"</w:t>
      </w:r>
      <w:r>
        <w:rPr>
          <w:rStyle w:val="NormalTok"/>
        </w:rPr>
        <w:t xml:space="preserve">)</w:t>
      </w:r>
    </w:p>
    <w:p>
      <w:pPr>
        <w:pStyle w:val="CaptionedFigure"/>
      </w:pPr>
      <w:r>
        <w:drawing>
          <wp:inline>
            <wp:extent cx="3733800" cy="2410593"/>
            <wp:effectExtent b="0" l="0" r="0" t="0"/>
            <wp:docPr descr="График изменения интенсивности рекламы для первого случая. Julia" title="" id="26" name="Picture"/>
            <a:graphic>
              <a:graphicData uri="http://schemas.openxmlformats.org/drawingml/2006/picture">
                <pic:pic>
                  <pic:nvPicPr>
                    <pic:cNvPr descr="image/1.PNG" id="27" name="Picture"/>
                    <pic:cNvPicPr>
                      <a:picLocks noChangeArrowheads="1" noChangeAspect="1"/>
                    </pic:cNvPicPr>
                  </pic:nvPicPr>
                  <pic:blipFill>
                    <a:blip r:embed="rId25"/>
                    <a:stretch>
                      <a:fillRect/>
                    </a:stretch>
                  </pic:blipFill>
                  <pic:spPr bwMode="auto">
                    <a:xfrm>
                      <a:off x="0" y="0"/>
                      <a:ext cx="3733800" cy="2410593"/>
                    </a:xfrm>
                    <a:prstGeom prst="rect">
                      <a:avLst/>
                    </a:prstGeom>
                    <a:noFill/>
                    <a:ln w="9525">
                      <a:noFill/>
                      <a:headEnd/>
                      <a:tailEnd/>
                    </a:ln>
                  </pic:spPr>
                </pic:pic>
              </a:graphicData>
            </a:graphic>
          </wp:inline>
        </w:drawing>
      </w:r>
    </w:p>
    <w:p>
      <w:pPr>
        <w:pStyle w:val="ImageCaption"/>
      </w:pPr>
      <w:r>
        <w:t xml:space="preserve">Рис. 1: График изменения интенсивности рекламы для первого случая. Julia</w:t>
      </w:r>
    </w:p>
    <w:p>
      <w:pPr>
        <w:pStyle w:val="BodyText"/>
      </w:pPr>
      <w:r>
        <w:t xml:space="preserve">В первом случае</w:t>
      </w:r>
      <w:r>
        <w:t xml:space="preserve"> </w:t>
      </w:r>
      <m:oMath>
        <m:sSub>
          <m:e>
            <m:r>
              <m:t>α</m:t>
            </m:r>
          </m:e>
          <m:sub>
            <m:r>
              <m:t>1</m:t>
            </m:r>
          </m:sub>
        </m:sSub>
        <m:d>
          <m:dPr>
            <m:begChr m:val="("/>
            <m:endChr m:val=")"/>
            <m:sepChr m:val=""/>
            <m:grow/>
          </m:dPr>
          <m:e>
            <m:r>
              <m:t>t</m:t>
            </m:r>
          </m:e>
        </m:d>
      </m:oMath>
      <w:r>
        <w:t xml:space="preserve"> </w:t>
      </w:r>
      <w:r>
        <w:t xml:space="preserve">на порядки выше, чем</w:t>
      </w:r>
      <w:r>
        <w:t xml:space="preserve"> </w:t>
      </w:r>
      <m:oMath>
        <m:sSub>
          <m:e>
            <m:r>
              <m:t>α</m:t>
            </m:r>
          </m:e>
          <m:sub>
            <m:r>
              <m:t>2</m:t>
            </m:r>
          </m:sub>
        </m:sSub>
        <m:d>
          <m:dPr>
            <m:begChr m:val="("/>
            <m:endChr m:val=")"/>
            <m:sepChr m:val=""/>
            <m:grow/>
          </m:dPr>
          <m:e>
            <m:r>
              <m:t>t</m:t>
            </m:r>
          </m:e>
        </m:d>
      </m:oMath>
      <w:r>
        <w:t xml:space="preserve">, поэтому мы получили модель Мальтуса.</w:t>
      </w:r>
    </w:p>
    <w:p>
      <w:pPr>
        <w:pStyle w:val="BodyText"/>
      </w:pPr>
      <w:r>
        <w:t xml:space="preserve">Найдем решение для второго случая и построим его. Также найдем время, когда производная принимает максимальное значение (это время наибольшей скорости распространения информации о товаре)</w:t>
      </w:r>
    </w:p>
    <w:p>
      <w:pPr>
        <w:pStyle w:val="SourceCode"/>
      </w:pP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NormalTok"/>
        </w:rPr>
        <w:t xml:space="preserve">dev </w:t>
      </w:r>
      <w:r>
        <w:rPr>
          <w:rStyle w:val="OperatorTok"/>
        </w:rPr>
        <w:t xml:space="preserve">=</w:t>
      </w:r>
      <w:r>
        <w:rPr>
          <w:rStyle w:val="NormalTok"/>
        </w:rPr>
        <w:t xml:space="preserve"> [</w:t>
      </w:r>
      <w:r>
        <w:rPr>
          <w:rStyle w:val="FunctionTok"/>
        </w:rPr>
        <w:t xml:space="preserve">sol2</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0.04</w:t>
      </w:r>
      <w:r>
        <w:rPr>
          <w:rStyle w:val="NormalTok"/>
        </w:rPr>
        <w:t xml:space="preserve">]</w:t>
      </w:r>
      <w:r>
        <w:br/>
      </w: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unctionTok"/>
        </w:rPr>
        <w:t xml:space="preserve">maximum</w:t>
      </w:r>
      <w:r>
        <w:rPr>
          <w:rStyle w:val="NormalTok"/>
        </w:rPr>
        <w:t xml:space="preserve">(dev), dev)</w:t>
      </w:r>
    </w:p>
    <w:p>
      <w:pPr>
        <w:pStyle w:val="FirstParagraph"/>
      </w:pPr>
      <w:r>
        <w:t xml:space="preserve">Получим значение 0.0164</w:t>
      </w:r>
    </w:p>
    <w:p>
      <w:pPr>
        <w:pStyle w:val="SourceCode"/>
      </w:pPr>
      <w:r>
        <w:rPr>
          <w:rStyle w:val="NormalTok"/>
        </w:rPr>
        <w:t xml:space="preserve">sol2.t[</w:t>
      </w:r>
      <w:r>
        <w:rPr>
          <w:rStyle w:val="FloatTok"/>
        </w:rPr>
        <w:t xml:space="preserve">165</w:t>
      </w:r>
      <w:r>
        <w:rPr>
          <w:rStyle w:val="NormalTok"/>
        </w:rPr>
        <w:t xml:space="preserve">] </w:t>
      </w:r>
      <w:r>
        <w:br/>
      </w:r>
      <w:r>
        <w:rPr>
          <w:rStyle w:val="FloatTok"/>
        </w:rPr>
        <w:t xml:space="preserve">0.0164</w:t>
      </w:r>
    </w:p>
    <w:p>
      <w:pPr>
        <w:pStyle w:val="FirstParagraph"/>
      </w:pPr>
      <w:r>
        <w:t xml:space="preserve">Отметим эту точку на графике (рис. 2)</w:t>
      </w:r>
    </w:p>
    <w:p>
      <w:pPr>
        <w:pStyle w:val="SourceCode"/>
      </w:pPr>
      <w:r>
        <w:rPr>
          <w:rStyle w:val="NormalTok"/>
        </w:rPr>
        <w:t xml:space="preserve">x </w:t>
      </w:r>
      <w:r>
        <w:rPr>
          <w:rStyle w:val="OperatorTok"/>
        </w:rPr>
        <w:t xml:space="preserve">=</w:t>
      </w:r>
      <w:r>
        <w:rPr>
          <w:rStyle w:val="NormalTok"/>
        </w:rPr>
        <w:t xml:space="preserve"> sol2.t[</w:t>
      </w:r>
      <w:r>
        <w:rPr>
          <w:rStyle w:val="FloatTok"/>
        </w:rPr>
        <w:t xml:space="preserve">165</w:t>
      </w:r>
      <w:r>
        <w:rPr>
          <w:rStyle w:val="NormalTok"/>
        </w:rPr>
        <w:t xml:space="preserve">]</w:t>
      </w:r>
      <w:r>
        <w:br/>
      </w:r>
      <w:r>
        <w:rPr>
          <w:rStyle w:val="NormalTok"/>
        </w:rPr>
        <w:t xml:space="preserve">y </w:t>
      </w:r>
      <w:r>
        <w:rPr>
          <w:rStyle w:val="OperatorTok"/>
        </w:rPr>
        <w:t xml:space="preserve">=</w:t>
      </w:r>
      <w:r>
        <w:rPr>
          <w:rStyle w:val="NormalTok"/>
        </w:rPr>
        <w:t xml:space="preserve"> sol2.u[</w:t>
      </w:r>
      <w:r>
        <w:rPr>
          <w:rStyle w:val="FloatTok"/>
        </w:rPr>
        <w:t xml:space="preserve">165</w:t>
      </w:r>
      <w:r>
        <w:rPr>
          <w:rStyle w:val="NormalTok"/>
        </w:rPr>
        <w:t xml:space="preserve">]</w:t>
      </w:r>
      <w:r>
        <w:br/>
      </w:r>
      <w:r>
        <w:rPr>
          <w:rStyle w:val="FunctionTok"/>
        </w:rPr>
        <w:t xml:space="preserve">plot</w:t>
      </w:r>
      <w:r>
        <w:rPr>
          <w:rStyle w:val="NormalTok"/>
        </w:rPr>
        <w:t xml:space="preserve">(sol2, yaxis</w:t>
      </w:r>
      <w:r>
        <w:rPr>
          <w:rStyle w:val="OperatorTok"/>
        </w:rPr>
        <w:t xml:space="preserve">=</w:t>
      </w:r>
      <w:r>
        <w:rPr>
          <w:rStyle w:val="StringTok"/>
        </w:rPr>
        <w:t xml:space="preserve">"N(t)"</w:t>
      </w:r>
      <w:r>
        <w:rPr>
          <w:rStyle w:val="NormalTok"/>
        </w:rPr>
        <w:t xml:space="preserve">, label</w:t>
      </w:r>
      <w:r>
        <w:rPr>
          <w:rStyle w:val="OperatorTok"/>
        </w:rPr>
        <w:t xml:space="preserve">=</w:t>
      </w:r>
      <w:r>
        <w:rPr>
          <w:rStyle w:val="StringTok"/>
        </w:rPr>
        <w:t xml:space="preserve">"n"</w:t>
      </w:r>
      <w:r>
        <w:rPr>
          <w:rStyle w:val="NormalTok"/>
        </w:rPr>
        <w:t xml:space="preserve">)</w:t>
      </w:r>
      <w:r>
        <w:br/>
      </w:r>
      <w:r>
        <w:rPr>
          <w:rStyle w:val="FunctionTok"/>
        </w:rPr>
        <w:t xml:space="preserve">scatter!</w:t>
      </w:r>
      <w:r>
        <w:rPr>
          <w:rStyle w:val="NormalTok"/>
        </w:rPr>
        <w:t xml:space="preserve">((x,y), leg</w:t>
      </w:r>
      <w:r>
        <w:rPr>
          <w:rStyle w:val="OperatorTok"/>
        </w:rPr>
        <w:t xml:space="preserve">=:</w:t>
      </w:r>
      <w:r>
        <w:rPr>
          <w:rStyle w:val="NormalTok"/>
        </w:rPr>
        <w:t xml:space="preserve">bottomright, label</w:t>
      </w:r>
      <w:r>
        <w:rPr>
          <w:rStyle w:val="OperatorTok"/>
        </w:rPr>
        <w:t xml:space="preserve">=</w:t>
      </w:r>
      <w:r>
        <w:rPr>
          <w:rStyle w:val="StringTok"/>
        </w:rPr>
        <w:t xml:space="preserve">"максимальная скорость"</w:t>
      </w:r>
      <w:r>
        <w:rPr>
          <w:rStyle w:val="NormalTok"/>
        </w:rPr>
        <w:t xml:space="preserve">)</w:t>
      </w:r>
    </w:p>
    <w:p>
      <w:pPr>
        <w:pStyle w:val="CaptionedFigure"/>
      </w:pPr>
      <w:r>
        <w:drawing>
          <wp:inline>
            <wp:extent cx="3733800" cy="2469915"/>
            <wp:effectExtent b="0" l="0" r="0" t="0"/>
            <wp:docPr descr="График изменения интенсивности рекламы для второго случая. Julia" title="" id="29" name="Picture"/>
            <a:graphic>
              <a:graphicData uri="http://schemas.openxmlformats.org/drawingml/2006/picture">
                <pic:pic>
                  <pic:nvPicPr>
                    <pic:cNvPr descr="image/2.PNG" id="30" name="Picture"/>
                    <pic:cNvPicPr>
                      <a:picLocks noChangeArrowheads="1" noChangeAspect="1"/>
                    </pic:cNvPicPr>
                  </pic:nvPicPr>
                  <pic:blipFill>
                    <a:blip r:embed="rId28"/>
                    <a:stretch>
                      <a:fillRect/>
                    </a:stretch>
                  </pic:blipFill>
                  <pic:spPr bwMode="auto">
                    <a:xfrm>
                      <a:off x="0" y="0"/>
                      <a:ext cx="3733800" cy="2469915"/>
                    </a:xfrm>
                    <a:prstGeom prst="rect">
                      <a:avLst/>
                    </a:prstGeom>
                    <a:noFill/>
                    <a:ln w="9525">
                      <a:noFill/>
                      <a:headEnd/>
                      <a:tailEnd/>
                    </a:ln>
                  </pic:spPr>
                </pic:pic>
              </a:graphicData>
            </a:graphic>
          </wp:inline>
        </w:drawing>
      </w:r>
    </w:p>
    <w:p>
      <w:pPr>
        <w:pStyle w:val="ImageCaption"/>
      </w:pPr>
      <w:r>
        <w:t xml:space="preserve">Рис. 2: График изменения интенсивности рекламы для второго случая. Julia</w:t>
      </w:r>
    </w:p>
    <w:p>
      <w:pPr>
        <w:pStyle w:val="BodyText"/>
      </w:pPr>
      <w:r>
        <w:t xml:space="preserve">Во втором случае</w:t>
      </w:r>
      <w:r>
        <w:t xml:space="preserve"> </w:t>
      </w:r>
      <m:oMath>
        <m:sSub>
          <m:e>
            <m:r>
              <m:t>α</m:t>
            </m:r>
          </m:e>
          <m:sub>
            <m:r>
              <m:t>1</m:t>
            </m:r>
          </m:sub>
        </m:sSub>
        <m:d>
          <m:dPr>
            <m:begChr m:val="("/>
            <m:endChr m:val=")"/>
            <m:sepChr m:val=""/>
            <m:grow/>
          </m:dPr>
          <m:e>
            <m:r>
              <m:t>t</m:t>
            </m:r>
          </m:e>
        </m:d>
      </m:oMath>
      <w:r>
        <w:t xml:space="preserve"> </w:t>
      </w:r>
      <w:r>
        <w:t xml:space="preserve">на порядки меньше, чем</w:t>
      </w:r>
      <w:r>
        <w:t xml:space="preserve"> </w:t>
      </w:r>
      <m:oMath>
        <m:sSub>
          <m:e>
            <m:r>
              <m:t>α</m:t>
            </m:r>
          </m:e>
          <m:sub>
            <m:r>
              <m:t>2</m:t>
            </m:r>
          </m:sub>
        </m:sSub>
        <m:d>
          <m:dPr>
            <m:begChr m:val="("/>
            <m:endChr m:val=")"/>
            <m:sepChr m:val=""/>
            <m:grow/>
          </m:dPr>
          <m:e>
            <m:r>
              <m:t>t</m:t>
            </m:r>
          </m:e>
        </m:d>
      </m:oMath>
      <w:r>
        <w:t xml:space="preserve">, поэтому мы получили логистическую кривую.</w:t>
      </w:r>
    </w:p>
    <w:p>
      <w:pPr>
        <w:pStyle w:val="BodyText"/>
      </w:pPr>
      <w:r>
        <w:t xml:space="preserve">Найдем решение для третьего случая и построим его. Также найдем время, когда производная принимает максимальное значение (это время наибольшей скорости распространения информации о товаре; в задании не требуется)</w:t>
      </w:r>
    </w:p>
    <w:p>
      <w:pPr>
        <w:pStyle w:val="SourceCode"/>
      </w:pPr>
      <w:r>
        <w:rPr>
          <w:rStyle w:val="NormalTok"/>
        </w:rPr>
        <w:t xml:space="preserve">sol3 </w:t>
      </w:r>
      <w:r>
        <w:rPr>
          <w:rStyle w:val="OperatorTok"/>
        </w:rPr>
        <w:t xml:space="preserve">=</w:t>
      </w:r>
      <w:r>
        <w:rPr>
          <w:rStyle w:val="NormalTok"/>
        </w:rPr>
        <w:t xml:space="preserve"> </w:t>
      </w:r>
      <w:r>
        <w:rPr>
          <w:rStyle w:val="FunctionTok"/>
        </w:rPr>
        <w:t xml:space="preserve">solve</w:t>
      </w:r>
      <w:r>
        <w:rPr>
          <w:rStyle w:val="NormalTok"/>
        </w:rPr>
        <w:t xml:space="preserve">(prob3,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0.0001</w:t>
      </w:r>
      <w:r>
        <w:rPr>
          <w:rStyle w:val="NormalTok"/>
        </w:rPr>
        <w:t xml:space="preserve">)</w:t>
      </w:r>
      <w:r>
        <w:br/>
      </w:r>
      <w:r>
        <w:rPr>
          <w:rStyle w:val="NormalTok"/>
        </w:rPr>
        <w:t xml:space="preserve">dev </w:t>
      </w:r>
      <w:r>
        <w:rPr>
          <w:rStyle w:val="OperatorTok"/>
        </w:rPr>
        <w:t xml:space="preserve">=</w:t>
      </w:r>
      <w:r>
        <w:rPr>
          <w:rStyle w:val="NormalTok"/>
        </w:rPr>
        <w:t xml:space="preserve"> [</w:t>
      </w:r>
      <w:r>
        <w:rPr>
          <w:rStyle w:val="FunctionTok"/>
        </w:rPr>
        <w:t xml:space="preserve">sol3</w:t>
      </w:r>
      <w:r>
        <w:rPr>
          <w:rStyle w:val="NormalTok"/>
        </w:rPr>
        <w:t xml:space="preserve">(i, </w:t>
      </w:r>
      <w:r>
        <w:rPr>
          <w:rStyle w:val="DataTypeTok"/>
        </w:rPr>
        <w:t xml:space="preserve">Val</w:t>
      </w:r>
      <w:r>
        <w:rPr>
          <w:rStyle w:val="NormalTok"/>
        </w:rPr>
        <w:t xml:space="preserve">{</w:t>
      </w:r>
      <w:r>
        <w:rPr>
          <w:rStyle w:val="FloatTok"/>
        </w:rPr>
        <w:t xml:space="preserve">1</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1</w:t>
      </w:r>
      <w:r>
        <w:rPr>
          <w:rStyle w:val="NormalTok"/>
        </w:rPr>
        <w:t xml:space="preserve">]</w:t>
      </w:r>
      <w:r>
        <w:br/>
      </w:r>
      <w:r>
        <w:rPr>
          <w:rStyle w:val="FunctionTok"/>
        </w:rPr>
        <w:t xml:space="preserve">findall</w:t>
      </w:r>
      <w:r>
        <w:rPr>
          <w:rStyle w:val="NormalTok"/>
        </w:rPr>
        <w:t xml:space="preserve">(x </w:t>
      </w:r>
      <w:r>
        <w:rPr>
          <w:rStyle w:val="OperatorTok"/>
        </w:rPr>
        <w:t xml:space="preserve">-&gt;</w:t>
      </w:r>
      <w:r>
        <w:rPr>
          <w:rStyle w:val="NormalTok"/>
        </w:rPr>
        <w:t xml:space="preserve"> x </w:t>
      </w:r>
      <w:r>
        <w:rPr>
          <w:rStyle w:val="OperatorTok"/>
        </w:rPr>
        <w:t xml:space="preserve">==</w:t>
      </w:r>
      <w:r>
        <w:rPr>
          <w:rStyle w:val="NormalTok"/>
        </w:rPr>
        <w:t xml:space="preserve"> </w:t>
      </w:r>
      <w:r>
        <w:rPr>
          <w:rStyle w:val="FunctionTok"/>
        </w:rPr>
        <w:t xml:space="preserve">maximum</w:t>
      </w:r>
      <w:r>
        <w:rPr>
          <w:rStyle w:val="NormalTok"/>
        </w:rPr>
        <w:t xml:space="preserve">(dev), dev)</w:t>
      </w:r>
    </w:p>
    <w:p>
      <w:pPr>
        <w:pStyle w:val="FirstParagraph"/>
      </w:pPr>
      <w:r>
        <w:t xml:space="preserve">Получим значение времени 0.1065.</w:t>
      </w:r>
    </w:p>
    <w:p>
      <w:pPr>
        <w:pStyle w:val="SourceCode"/>
      </w:pPr>
      <w:r>
        <w:rPr>
          <w:rStyle w:val="NormalTok"/>
        </w:rPr>
        <w:t xml:space="preserve">sol3.t[</w:t>
      </w:r>
      <w:r>
        <w:rPr>
          <w:rStyle w:val="FloatTok"/>
        </w:rPr>
        <w:t xml:space="preserve">1066</w:t>
      </w:r>
      <w:r>
        <w:rPr>
          <w:rStyle w:val="NormalTok"/>
        </w:rPr>
        <w:t xml:space="preserve">]</w:t>
      </w:r>
      <w:r>
        <w:br/>
      </w:r>
      <w:r>
        <w:rPr>
          <w:rStyle w:val="FloatTok"/>
        </w:rPr>
        <w:t xml:space="preserve">0.1065</w:t>
      </w:r>
    </w:p>
    <w:p>
      <w:pPr>
        <w:pStyle w:val="FirstParagraph"/>
      </w:pPr>
      <w:r>
        <w:t xml:space="preserve">Отметим эту точку на графике (рис. 3)</w:t>
      </w:r>
    </w:p>
    <w:p>
      <w:pPr>
        <w:pStyle w:val="SourceCode"/>
      </w:pPr>
      <w:r>
        <w:rPr>
          <w:rStyle w:val="FunctionTok"/>
        </w:rPr>
        <w:t xml:space="preserve">plot</w:t>
      </w:r>
      <w:r>
        <w:rPr>
          <w:rStyle w:val="NormalTok"/>
        </w:rPr>
        <w:t xml:space="preserve">(sol3, markersize </w:t>
      </w:r>
      <w:r>
        <w:rPr>
          <w:rStyle w:val="OperatorTok"/>
        </w:rPr>
        <w:t xml:space="preserve">=:</w:t>
      </w:r>
      <w:r>
        <w:rPr>
          <w:rStyle w:val="FloatTok"/>
        </w:rPr>
        <w:t xml:space="preserve">15</w:t>
      </w:r>
      <w:r>
        <w:rPr>
          <w:rStyle w:val="NormalTok"/>
        </w:rPr>
        <w:t xml:space="preserve">, yaxis</w:t>
      </w:r>
      <w:r>
        <w:rPr>
          <w:rStyle w:val="OperatorTok"/>
        </w:rPr>
        <w:t xml:space="preserve">=</w:t>
      </w:r>
      <w:r>
        <w:rPr>
          <w:rStyle w:val="StringTok"/>
        </w:rPr>
        <w:t xml:space="preserve">"N(t)"</w:t>
      </w:r>
      <w:r>
        <w:rPr>
          <w:rStyle w:val="NormalTok"/>
        </w:rPr>
        <w:t xml:space="preserve">, label</w:t>
      </w:r>
      <w:r>
        <w:rPr>
          <w:rStyle w:val="OperatorTok"/>
        </w:rPr>
        <w:t xml:space="preserve">=</w:t>
      </w:r>
      <w:r>
        <w:rPr>
          <w:rStyle w:val="StringTok"/>
        </w:rPr>
        <w:t xml:space="preserve">"n"</w:t>
      </w:r>
      <w:r>
        <w:rPr>
          <w:rStyle w:val="NormalTok"/>
        </w:rPr>
        <w:t xml:space="preserve">)</w:t>
      </w:r>
      <w:r>
        <w:br/>
      </w:r>
      <w:r>
        <w:rPr>
          <w:rStyle w:val="FunctionTok"/>
        </w:rPr>
        <w:t xml:space="preserve">scatter!</w:t>
      </w:r>
      <w:r>
        <w:rPr>
          <w:rStyle w:val="NormalTok"/>
        </w:rPr>
        <w:t xml:space="preserve">((sol3.t[</w:t>
      </w:r>
      <w:r>
        <w:rPr>
          <w:rStyle w:val="FloatTok"/>
        </w:rPr>
        <w:t xml:space="preserve">1066</w:t>
      </w:r>
      <w:r>
        <w:rPr>
          <w:rStyle w:val="NormalTok"/>
        </w:rPr>
        <w:t xml:space="preserve">], sol3.u[</w:t>
      </w:r>
      <w:r>
        <w:rPr>
          <w:rStyle w:val="FloatTok"/>
        </w:rPr>
        <w:t xml:space="preserve">1066</w:t>
      </w:r>
      <w:r>
        <w:rPr>
          <w:rStyle w:val="NormalTok"/>
        </w:rPr>
        <w:t xml:space="preserve">]), label</w:t>
      </w:r>
      <w:r>
        <w:rPr>
          <w:rStyle w:val="OperatorTok"/>
        </w:rPr>
        <w:t xml:space="preserve">=</w:t>
      </w:r>
      <w:r>
        <w:rPr>
          <w:rStyle w:val="StringTok"/>
        </w:rPr>
        <w:t xml:space="preserve">"максимальная скорость"</w:t>
      </w:r>
      <w:r>
        <w:rPr>
          <w:rStyle w:val="NormalTok"/>
        </w:rPr>
        <w:t xml:space="preserve">)</w:t>
      </w:r>
    </w:p>
    <w:p>
      <w:pPr>
        <w:pStyle w:val="CaptionedFigure"/>
      </w:pPr>
      <w:r>
        <w:drawing>
          <wp:inline>
            <wp:extent cx="3733800" cy="2394691"/>
            <wp:effectExtent b="0" l="0" r="0" t="0"/>
            <wp:docPr descr="График изменения интенсивности рекламы для третьего случая. Julia"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3733800" cy="2394691"/>
                    </a:xfrm>
                    <a:prstGeom prst="rect">
                      <a:avLst/>
                    </a:prstGeom>
                    <a:noFill/>
                    <a:ln w="9525">
                      <a:noFill/>
                      <a:headEnd/>
                      <a:tailEnd/>
                    </a:ln>
                  </pic:spPr>
                </pic:pic>
              </a:graphicData>
            </a:graphic>
          </wp:inline>
        </w:drawing>
      </w:r>
    </w:p>
    <w:p>
      <w:pPr>
        <w:pStyle w:val="ImageCaption"/>
      </w:pPr>
      <w:r>
        <w:t xml:space="preserve">Рис. 3: График изменения интенсивности рекламы для третьего случая. Julia</w:t>
      </w:r>
    </w:p>
    <w:p>
      <w:pPr>
        <w:pStyle w:val="BodyText"/>
      </w:pPr>
      <w:r>
        <w:t xml:space="preserve">График полученной модели похож на график логистической кривой, чтобы проверить это предположение, сравним коэффициенты модели с помощью графика их изменения во времени (рис. 4).</w:t>
      </w:r>
    </w:p>
    <w:p>
      <w:pPr>
        <w:pStyle w:val="SourceCode"/>
      </w:pPr>
      <w:r>
        <w:rPr>
          <w:rStyle w:val="FunctionTok"/>
        </w:rPr>
        <w:t xml:space="preserve">plot</w:t>
      </w:r>
      <w:r>
        <w:rPr>
          <w:rStyle w:val="NormalTok"/>
        </w:rPr>
        <w:t xml:space="preserve">([</w:t>
      </w:r>
      <w:r>
        <w:rPr>
          <w:rStyle w:val="FunctionTok"/>
        </w:rPr>
        <w:t xml:space="preserve">sin</w:t>
      </w:r>
      <w:r>
        <w:rPr>
          <w:rStyle w:val="NormalTok"/>
        </w:rPr>
        <w:t xml:space="preserve">(i)</w:t>
      </w:r>
      <w:r>
        <w:rPr>
          <w:rStyle w:val="OperatorTok"/>
        </w:rPr>
        <w:t xml:space="preserve">*</w:t>
      </w:r>
      <w:r>
        <w:rPr>
          <w:rStyle w:val="FloatTok"/>
        </w:rPr>
        <w:t xml:space="preserve">0.25</w:t>
      </w:r>
      <w:r>
        <w:rPr>
          <w:rStyle w:val="NormalTok"/>
        </w:rPr>
        <w:t xml:space="preserve">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0.2</w:t>
      </w:r>
      <w:r>
        <w:rPr>
          <w:rStyle w:val="NormalTok"/>
        </w:rPr>
        <w:t xml:space="preserve">], label</w:t>
      </w:r>
      <w:r>
        <w:rPr>
          <w:rStyle w:val="OperatorTok"/>
        </w:rPr>
        <w:t xml:space="preserve">=</w:t>
      </w:r>
      <w:r>
        <w:rPr>
          <w:rStyle w:val="StringTok"/>
        </w:rPr>
        <w:t xml:space="preserve">"a_1"</w:t>
      </w:r>
      <w:r>
        <w:rPr>
          <w:rStyle w:val="NormalTok"/>
        </w:rPr>
        <w:t xml:space="preserve">)</w:t>
      </w:r>
      <w:r>
        <w:br/>
      </w:r>
      <w:r>
        <w:rPr>
          <w:rStyle w:val="FunctionTok"/>
        </w:rPr>
        <w:t xml:space="preserve">plot!</w:t>
      </w:r>
      <w:r>
        <w:rPr>
          <w:rStyle w:val="NormalTok"/>
        </w:rPr>
        <w:t xml:space="preserve">([</w:t>
      </w:r>
      <w:r>
        <w:rPr>
          <w:rStyle w:val="FloatTok"/>
        </w:rPr>
        <w:t xml:space="preserve">0.75</w:t>
      </w:r>
      <w:r>
        <w:rPr>
          <w:rStyle w:val="OperatorTok"/>
        </w:rPr>
        <w:t xml:space="preserve">*</w:t>
      </w:r>
      <w:r>
        <w:rPr>
          <w:rStyle w:val="NormalTok"/>
        </w:rPr>
        <w:t xml:space="preserve">i for i </w:t>
      </w:r>
      <w:r>
        <w:rPr>
          <w:rStyle w:val="KeywordTok"/>
        </w:rPr>
        <w:t xml:space="preserve">in</w:t>
      </w:r>
      <w:r>
        <w:rPr>
          <w:rStyle w:val="NormalTok"/>
        </w:rPr>
        <w:t xml:space="preserve"> </w:t>
      </w:r>
      <w:r>
        <w:rPr>
          <w:rStyle w:val="FloatTok"/>
        </w:rPr>
        <w:t xml:space="preserve">0</w:t>
      </w:r>
      <w:r>
        <w:rPr>
          <w:rStyle w:val="OperatorTok"/>
        </w:rPr>
        <w:t xml:space="preserve">:</w:t>
      </w:r>
      <w:r>
        <w:rPr>
          <w:rStyle w:val="FloatTok"/>
        </w:rPr>
        <w:t xml:space="preserve">0.0001</w:t>
      </w:r>
      <w:r>
        <w:rPr>
          <w:rStyle w:val="OperatorTok"/>
        </w:rPr>
        <w:t xml:space="preserve">:</w:t>
      </w:r>
      <w:r>
        <w:rPr>
          <w:rStyle w:val="FloatTok"/>
        </w:rPr>
        <w:t xml:space="preserve">0.2</w:t>
      </w:r>
      <w:r>
        <w:rPr>
          <w:rStyle w:val="NormalTok"/>
        </w:rPr>
        <w:t xml:space="preserve">], label</w:t>
      </w:r>
      <w:r>
        <w:rPr>
          <w:rStyle w:val="OperatorTok"/>
        </w:rPr>
        <w:t xml:space="preserve">=</w:t>
      </w:r>
      <w:r>
        <w:rPr>
          <w:rStyle w:val="StringTok"/>
        </w:rPr>
        <w:t xml:space="preserve">"a_2"</w:t>
      </w:r>
      <w:r>
        <w:rPr>
          <w:rStyle w:val="NormalTok"/>
        </w:rPr>
        <w:t xml:space="preserve">)</w:t>
      </w:r>
    </w:p>
    <w:p>
      <w:pPr>
        <w:pStyle w:val="CaptionedFigure"/>
      </w:pPr>
      <w:r>
        <w:drawing>
          <wp:inline>
            <wp:extent cx="3733800" cy="2358883"/>
            <wp:effectExtent b="0" l="0" r="0" t="0"/>
            <wp:docPr descr="График изменения коэффициентов модели для третьего случая. Julia" title="" id="35" name="Picture"/>
            <a:graphic>
              <a:graphicData uri="http://schemas.openxmlformats.org/drawingml/2006/picture">
                <pic:pic>
                  <pic:nvPicPr>
                    <pic:cNvPr descr="image/4.PNG" id="36" name="Picture"/>
                    <pic:cNvPicPr>
                      <a:picLocks noChangeArrowheads="1" noChangeAspect="1"/>
                    </pic:cNvPicPr>
                  </pic:nvPicPr>
                  <pic:blipFill>
                    <a:blip r:embed="rId34"/>
                    <a:stretch>
                      <a:fillRect/>
                    </a:stretch>
                  </pic:blipFill>
                  <pic:spPr bwMode="auto">
                    <a:xfrm>
                      <a:off x="0" y="0"/>
                      <a:ext cx="3733800" cy="2358883"/>
                    </a:xfrm>
                    <a:prstGeom prst="rect">
                      <a:avLst/>
                    </a:prstGeom>
                    <a:noFill/>
                    <a:ln w="9525">
                      <a:noFill/>
                      <a:headEnd/>
                      <a:tailEnd/>
                    </a:ln>
                  </pic:spPr>
                </pic:pic>
              </a:graphicData>
            </a:graphic>
          </wp:inline>
        </w:drawing>
      </w:r>
    </w:p>
    <w:p>
      <w:pPr>
        <w:pStyle w:val="ImageCaption"/>
      </w:pPr>
      <w:r>
        <w:t xml:space="preserve">Рис. 4: График изменения коэффициентов модели для третьего случая. Julia</w:t>
      </w:r>
    </w:p>
    <w:p>
      <w:pPr>
        <w:pStyle w:val="BodyText"/>
      </w:pPr>
      <w:r>
        <w:t xml:space="preserve">Получим, что степень общения покупателей между собой всегда выше чем</w:t>
      </w:r>
      <w:r>
        <w:t xml:space="preserve"> </w:t>
      </w:r>
      <m:oMath>
        <m:sSub>
          <m:e>
            <m:r>
              <m:t>α</m:t>
            </m:r>
          </m:e>
          <m:sub>
            <m:r>
              <m:t>1</m:t>
            </m:r>
          </m:sub>
        </m:sSub>
        <m:d>
          <m:dPr>
            <m:begChr m:val="("/>
            <m:endChr m:val=")"/>
            <m:sepChr m:val=""/>
            <m:grow/>
          </m:dPr>
          <m:e>
            <m:r>
              <m:t>t</m:t>
            </m:r>
          </m:e>
        </m:d>
      </m:oMath>
      <w:r>
        <w:t xml:space="preserve">, значит у нас действительно график логистической кривой.</w:t>
      </w:r>
    </w:p>
    <w:bookmarkEnd w:id="37"/>
    <w:bookmarkStart w:id="53" w:name="реализация-в-openmodelica"/>
    <w:p>
      <w:pPr>
        <w:pStyle w:val="Heading2"/>
      </w:pPr>
      <w:r>
        <w:rPr>
          <w:rStyle w:val="SectionNumber"/>
        </w:rPr>
        <w:t xml:space="preserve">4.2</w:t>
      </w:r>
      <w:r>
        <w:tab/>
      </w:r>
      <w:r>
        <w:t xml:space="preserve">Реализация в OpenModelica</w:t>
      </w:r>
    </w:p>
    <w:p>
      <w:pPr>
        <w:pStyle w:val="FirstParagraph"/>
      </w:pPr>
      <w:r>
        <w:t xml:space="preserve">Также зададим эту модель в OpenModelica. Модель для первого случая:</w:t>
      </w:r>
    </w:p>
    <w:p>
      <w:pPr>
        <w:pStyle w:val="SourceCode"/>
      </w:pPr>
      <w:r>
        <w:rPr>
          <w:rStyle w:val="VerbatimChar"/>
        </w:rPr>
        <w:t xml:space="preserve">parameter Real a_1 = 0.25;</w:t>
      </w:r>
      <w:r>
        <w:br/>
      </w:r>
      <w:r>
        <w:rPr>
          <w:rStyle w:val="VerbatimChar"/>
        </w:rPr>
        <w:t xml:space="preserve">  parameter Real a_2 = 0.000075;</w:t>
      </w:r>
      <w:r>
        <w:br/>
      </w:r>
      <w:r>
        <w:rPr>
          <w:rStyle w:val="VerbatimChar"/>
        </w:rPr>
        <w:t xml:space="preserve">  parameter Real N = 1130;</w:t>
      </w:r>
      <w:r>
        <w:br/>
      </w:r>
      <w:r>
        <w:rPr>
          <w:rStyle w:val="VerbatimChar"/>
        </w:rPr>
        <w:t xml:space="preserve">  parameter Real n_0 = 11;</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r>
        <w:br/>
      </w:r>
      <w:r>
        <w:br/>
      </w:r>
      <w:r>
        <w:rPr>
          <w:rStyle w:val="VerbatimChar"/>
        </w:rPr>
        <w:t xml:space="preserve">end lab7_1;</w:t>
      </w:r>
    </w:p>
    <w:p>
      <w:pPr>
        <w:pStyle w:val="FirstParagraph"/>
      </w:pPr>
      <w:r>
        <w:t xml:space="preserve">После установки симуляции, получим следующий график (рис. 5)</w:t>
      </w:r>
    </w:p>
    <w:p>
      <w:pPr>
        <w:pStyle w:val="CaptionedFigure"/>
      </w:pPr>
      <w:r>
        <w:drawing>
          <wp:inline>
            <wp:extent cx="3733800" cy="1762190"/>
            <wp:effectExtent b="0" l="0" r="0" t="0"/>
            <wp:docPr descr="График изменения интенсивности рекламы для первого случая. OpenModelica" title="" id="39" name="Picture"/>
            <a:graphic>
              <a:graphicData uri="http://schemas.openxmlformats.org/drawingml/2006/picture">
                <pic:pic>
                  <pic:nvPicPr>
                    <pic:cNvPr descr="image/5.PNG" id="40" name="Picture"/>
                    <pic:cNvPicPr>
                      <a:picLocks noChangeArrowheads="1" noChangeAspect="1"/>
                    </pic:cNvPicPr>
                  </pic:nvPicPr>
                  <pic:blipFill>
                    <a:blip r:embed="rId38"/>
                    <a:stretch>
                      <a:fillRect/>
                    </a:stretch>
                  </pic:blipFill>
                  <pic:spPr bwMode="auto">
                    <a:xfrm>
                      <a:off x="0" y="0"/>
                      <a:ext cx="3733800" cy="1762190"/>
                    </a:xfrm>
                    <a:prstGeom prst="rect">
                      <a:avLst/>
                    </a:prstGeom>
                    <a:noFill/>
                    <a:ln w="9525">
                      <a:noFill/>
                      <a:headEnd/>
                      <a:tailEnd/>
                    </a:ln>
                  </pic:spPr>
                </pic:pic>
              </a:graphicData>
            </a:graphic>
          </wp:inline>
        </w:drawing>
      </w:r>
    </w:p>
    <w:p>
      <w:pPr>
        <w:pStyle w:val="ImageCaption"/>
      </w:pPr>
      <w:r>
        <w:t xml:space="preserve">Рис. 5: График изменения интенсивности рекламы для первого случая. OpenModelica</w:t>
      </w:r>
    </w:p>
    <w:p>
      <w:pPr>
        <w:pStyle w:val="BodyText"/>
      </w:pPr>
      <w:r>
        <w:t xml:space="preserve">Модель для второго случая:</w:t>
      </w:r>
    </w:p>
    <w:p>
      <w:pPr>
        <w:pStyle w:val="SourceCode"/>
      </w:pPr>
      <w:r>
        <w:rPr>
          <w:rStyle w:val="VerbatimChar"/>
        </w:rPr>
        <w:t xml:space="preserve">model lab7_2</w:t>
      </w:r>
      <w:r>
        <w:br/>
      </w:r>
      <w:r>
        <w:rPr>
          <w:rStyle w:val="VerbatimChar"/>
        </w:rPr>
        <w:t xml:space="preserve">  parameter Real a_1 = 0.000075;</w:t>
      </w:r>
      <w:r>
        <w:br/>
      </w:r>
      <w:r>
        <w:rPr>
          <w:rStyle w:val="VerbatimChar"/>
        </w:rPr>
        <w:t xml:space="preserve">  parameter Real a_2 = 0.25;</w:t>
      </w:r>
      <w:r>
        <w:br/>
      </w:r>
      <w:r>
        <w:rPr>
          <w:rStyle w:val="VerbatimChar"/>
        </w:rPr>
        <w:t xml:space="preserve">  parameter Real N = 1130;</w:t>
      </w:r>
      <w:r>
        <w:br/>
      </w:r>
      <w:r>
        <w:rPr>
          <w:rStyle w:val="VerbatimChar"/>
        </w:rPr>
        <w:t xml:space="preserve">  parameter Real n_0 = 11;</w:t>
      </w:r>
      <w:r>
        <w:br/>
      </w:r>
      <w:r>
        <w:rPr>
          <w:rStyle w:val="VerbatimChar"/>
        </w:rPr>
        <w:t xml:space="preserve">  </w:t>
      </w:r>
      <w:r>
        <w:br/>
      </w:r>
      <w:r>
        <w:rPr>
          <w:rStyle w:val="VerbatimChar"/>
        </w:rPr>
        <w:t xml:space="preserve">  Real n(start=n_0);</w:t>
      </w:r>
      <w:r>
        <w:br/>
      </w:r>
      <w:r>
        <w:br/>
      </w:r>
      <w:r>
        <w:rPr>
          <w:rStyle w:val="VerbatimChar"/>
        </w:rPr>
        <w:t xml:space="preserve">equation</w:t>
      </w:r>
      <w:r>
        <w:br/>
      </w:r>
      <w:r>
        <w:rPr>
          <w:rStyle w:val="VerbatimChar"/>
        </w:rPr>
        <w:t xml:space="preserve">  der(n) = (a_1 + a_2*n)*(N - n);</w:t>
      </w:r>
      <w:r>
        <w:br/>
      </w:r>
      <w:r>
        <w:rPr>
          <w:rStyle w:val="VerbatimChar"/>
        </w:rPr>
        <w:t xml:space="preserve">end lab7_2;</w:t>
      </w:r>
    </w:p>
    <w:p>
      <w:pPr>
        <w:pStyle w:val="FirstParagraph"/>
      </w:pPr>
      <w:r>
        <w:t xml:space="preserve">Получим график изменения интенсивности рекламы (рис. 6), также, выбрав в качестве отображаемой функции производную, получим график, на котором видна максимальная скорость изменения интенсивности рекламы (рис. 7)</w:t>
      </w:r>
    </w:p>
    <w:p>
      <w:pPr>
        <w:pStyle w:val="CaptionedFigure"/>
      </w:pPr>
      <w:r>
        <w:drawing>
          <wp:inline>
            <wp:extent cx="3733800" cy="1784181"/>
            <wp:effectExtent b="0" l="0" r="0" t="0"/>
            <wp:docPr descr="График изменения интенсивности рекламы для второго случая. OpenModelica"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3733800" cy="1784181"/>
                    </a:xfrm>
                    <a:prstGeom prst="rect">
                      <a:avLst/>
                    </a:prstGeom>
                    <a:noFill/>
                    <a:ln w="9525">
                      <a:noFill/>
                      <a:headEnd/>
                      <a:tailEnd/>
                    </a:ln>
                  </pic:spPr>
                </pic:pic>
              </a:graphicData>
            </a:graphic>
          </wp:inline>
        </w:drawing>
      </w:r>
    </w:p>
    <w:p>
      <w:pPr>
        <w:pStyle w:val="ImageCaption"/>
      </w:pPr>
      <w:r>
        <w:t xml:space="preserve">Рис. 6: График изменения интенсивности рекламы для второго случая. OpenModelica</w:t>
      </w:r>
    </w:p>
    <w:p>
      <w:pPr>
        <w:pStyle w:val="CaptionedFigure"/>
      </w:pPr>
      <w:r>
        <w:drawing>
          <wp:inline>
            <wp:extent cx="3733800" cy="1756781"/>
            <wp:effectExtent b="0" l="0" r="0" t="0"/>
            <wp:docPr descr="График изменения скорости рекламы для второго случая. OpenModelica" title="" id="45" name="Picture"/>
            <a:graphic>
              <a:graphicData uri="http://schemas.openxmlformats.org/drawingml/2006/picture">
                <pic:pic>
                  <pic:nvPicPr>
                    <pic:cNvPr descr="image/7.PNG" id="46" name="Picture"/>
                    <pic:cNvPicPr>
                      <a:picLocks noChangeArrowheads="1" noChangeAspect="1"/>
                    </pic:cNvPicPr>
                  </pic:nvPicPr>
                  <pic:blipFill>
                    <a:blip r:embed="rId44"/>
                    <a:stretch>
                      <a:fillRect/>
                    </a:stretch>
                  </pic:blipFill>
                  <pic:spPr bwMode="auto">
                    <a:xfrm>
                      <a:off x="0" y="0"/>
                      <a:ext cx="3733800" cy="1756781"/>
                    </a:xfrm>
                    <a:prstGeom prst="rect">
                      <a:avLst/>
                    </a:prstGeom>
                    <a:noFill/>
                    <a:ln w="9525">
                      <a:noFill/>
                      <a:headEnd/>
                      <a:tailEnd/>
                    </a:ln>
                  </pic:spPr>
                </pic:pic>
              </a:graphicData>
            </a:graphic>
          </wp:inline>
        </w:drawing>
      </w:r>
    </w:p>
    <w:p>
      <w:pPr>
        <w:pStyle w:val="ImageCaption"/>
      </w:pPr>
      <w:r>
        <w:t xml:space="preserve">Рис. 7: График изменения скорости рекламы для второго случая. OpenModelica</w:t>
      </w:r>
    </w:p>
    <w:p>
      <w:pPr>
        <w:pStyle w:val="BodyText"/>
      </w:pPr>
      <w:r>
        <w:t xml:space="preserve">Модель для третьего случая:</w:t>
      </w:r>
    </w:p>
    <w:p>
      <w:pPr>
        <w:pStyle w:val="SourceCode"/>
      </w:pPr>
      <w:r>
        <w:rPr>
          <w:rStyle w:val="VerbatimChar"/>
        </w:rPr>
        <w:t xml:space="preserve">model lab7_3</w:t>
      </w:r>
      <w:r>
        <w:br/>
      </w:r>
      <w:r>
        <w:br/>
      </w:r>
      <w:r>
        <w:rPr>
          <w:rStyle w:val="VerbatimChar"/>
        </w:rPr>
        <w:t xml:space="preserve">parameter Real N = 1130;</w:t>
      </w:r>
      <w:r>
        <w:br/>
      </w:r>
      <w:r>
        <w:rPr>
          <w:rStyle w:val="VerbatimChar"/>
        </w:rPr>
        <w:t xml:space="preserve">parameter Real n_0 = 11;</w:t>
      </w:r>
      <w:r>
        <w:br/>
      </w:r>
      <w:r>
        <w:br/>
      </w:r>
      <w:r>
        <w:rPr>
          <w:rStyle w:val="VerbatimChar"/>
        </w:rPr>
        <w:t xml:space="preserve">Real n(start=n_0);</w:t>
      </w:r>
      <w:r>
        <w:br/>
      </w:r>
      <w:r>
        <w:rPr>
          <w:rStyle w:val="VerbatimChar"/>
        </w:rPr>
        <w:t xml:space="preserve">Real a_1;</w:t>
      </w:r>
      <w:r>
        <w:br/>
      </w:r>
      <w:r>
        <w:rPr>
          <w:rStyle w:val="VerbatimChar"/>
        </w:rPr>
        <w:t xml:space="preserve">Real a_2;</w:t>
      </w:r>
      <w:r>
        <w:br/>
      </w:r>
      <w:r>
        <w:br/>
      </w:r>
      <w:r>
        <w:rPr>
          <w:rStyle w:val="VerbatimChar"/>
        </w:rPr>
        <w:t xml:space="preserve">equation</w:t>
      </w:r>
      <w:r>
        <w:br/>
      </w:r>
      <w:r>
        <w:rPr>
          <w:rStyle w:val="VerbatimChar"/>
        </w:rPr>
        <w:t xml:space="preserve">  der(n) = (a_1 + a_2*n)*(N - n);</w:t>
      </w:r>
      <w:r>
        <w:br/>
      </w:r>
      <w:r>
        <w:rPr>
          <w:rStyle w:val="VerbatimChar"/>
        </w:rPr>
        <w:t xml:space="preserve">  a_1 = 0.25*sin(time);</w:t>
      </w:r>
      <w:r>
        <w:br/>
      </w:r>
      <w:r>
        <w:rPr>
          <w:rStyle w:val="VerbatimChar"/>
        </w:rPr>
        <w:t xml:space="preserve">  a_2 = 0.75*time;</w:t>
      </w:r>
      <w:r>
        <w:br/>
      </w:r>
      <w:r>
        <w:rPr>
          <w:rStyle w:val="VerbatimChar"/>
        </w:rPr>
        <w:t xml:space="preserve">  </w:t>
      </w:r>
      <w:r>
        <w:br/>
      </w:r>
      <w:r>
        <w:rPr>
          <w:rStyle w:val="VerbatimChar"/>
        </w:rPr>
        <w:t xml:space="preserve">end lab7_3;</w:t>
      </w:r>
    </w:p>
    <w:p>
      <w:pPr>
        <w:pStyle w:val="FirstParagraph"/>
      </w:pPr>
      <w:r>
        <w:t xml:space="preserve">Получим график изменения интенсивности рекламы (рис. 8), также, выбрав в качестве отображаемой функции производную, получим график, на котором видна максимальная скорость изменения интенсивности рекламы (рис. 9)</w:t>
      </w:r>
    </w:p>
    <w:p>
      <w:pPr>
        <w:pStyle w:val="CaptionedFigure"/>
      </w:pPr>
      <w:r>
        <w:drawing>
          <wp:inline>
            <wp:extent cx="3733800" cy="1788845"/>
            <wp:effectExtent b="0" l="0" r="0" t="0"/>
            <wp:docPr descr="График изменения интенсивности рекламы для первого случая. OpenModelica" title="" id="48" name="Picture"/>
            <a:graphic>
              <a:graphicData uri="http://schemas.openxmlformats.org/drawingml/2006/picture">
                <pic:pic>
                  <pic:nvPicPr>
                    <pic:cNvPr descr="image/8.PNG" id="49" name="Picture"/>
                    <pic:cNvPicPr>
                      <a:picLocks noChangeArrowheads="1" noChangeAspect="1"/>
                    </pic:cNvPicPr>
                  </pic:nvPicPr>
                  <pic:blipFill>
                    <a:blip r:embed="rId47"/>
                    <a:stretch>
                      <a:fillRect/>
                    </a:stretch>
                  </pic:blipFill>
                  <pic:spPr bwMode="auto">
                    <a:xfrm>
                      <a:off x="0" y="0"/>
                      <a:ext cx="3733800" cy="1788845"/>
                    </a:xfrm>
                    <a:prstGeom prst="rect">
                      <a:avLst/>
                    </a:prstGeom>
                    <a:noFill/>
                    <a:ln w="9525">
                      <a:noFill/>
                      <a:headEnd/>
                      <a:tailEnd/>
                    </a:ln>
                  </pic:spPr>
                </pic:pic>
              </a:graphicData>
            </a:graphic>
          </wp:inline>
        </w:drawing>
      </w:r>
    </w:p>
    <w:p>
      <w:pPr>
        <w:pStyle w:val="ImageCaption"/>
      </w:pPr>
      <w:r>
        <w:t xml:space="preserve">Рис. 8: График изменения интенсивности рекламы для первого случая. OpenModelica</w:t>
      </w:r>
    </w:p>
    <w:p>
      <w:pPr>
        <w:pStyle w:val="CaptionedFigure"/>
      </w:pPr>
      <w:r>
        <w:drawing>
          <wp:inline>
            <wp:extent cx="3733800" cy="1778850"/>
            <wp:effectExtent b="0" l="0" r="0" t="0"/>
            <wp:docPr descr="График изменения скорости рекламы для первого случая. OpenModelica" title="" id="51" name="Picture"/>
            <a:graphic>
              <a:graphicData uri="http://schemas.openxmlformats.org/drawingml/2006/picture">
                <pic:pic>
                  <pic:nvPicPr>
                    <pic:cNvPr descr="image/9.PNG" id="52" name="Picture"/>
                    <pic:cNvPicPr>
                      <a:picLocks noChangeArrowheads="1" noChangeAspect="1"/>
                    </pic:cNvPicPr>
                  </pic:nvPicPr>
                  <pic:blipFill>
                    <a:blip r:embed="rId50"/>
                    <a:stretch>
                      <a:fillRect/>
                    </a:stretch>
                  </pic:blipFill>
                  <pic:spPr bwMode="auto">
                    <a:xfrm>
                      <a:off x="0" y="0"/>
                      <a:ext cx="3733800" cy="1778850"/>
                    </a:xfrm>
                    <a:prstGeom prst="rect">
                      <a:avLst/>
                    </a:prstGeom>
                    <a:noFill/>
                    <a:ln w="9525">
                      <a:noFill/>
                      <a:headEnd/>
                      <a:tailEnd/>
                    </a:ln>
                  </pic:spPr>
                </pic:pic>
              </a:graphicData>
            </a:graphic>
          </wp:inline>
        </w:drawing>
      </w:r>
    </w:p>
    <w:p>
      <w:pPr>
        <w:pStyle w:val="ImageCaption"/>
      </w:pPr>
      <w:r>
        <w:t xml:space="preserve">Рис. 9: График изменения скорости рекламы для первого случая. OpenModelica</w:t>
      </w:r>
    </w:p>
    <w:p>
      <w:pPr>
        <w:pStyle w:val="BodyText"/>
      </w:pPr>
      <w:r>
        <w:t xml:space="preserve">Графики, полученные с помощью OpenModelica и Julia идентичны.</w:t>
      </w:r>
    </w:p>
    <w:bookmarkEnd w:id="53"/>
    <w:bookmarkEnd w:id="54"/>
    <w:bookmarkStart w:id="55" w:name="выводы"/>
    <w:p>
      <w:pPr>
        <w:pStyle w:val="Heading1"/>
      </w:pPr>
      <w:r>
        <w:rPr>
          <w:rStyle w:val="SectionNumber"/>
        </w:rPr>
        <w:t xml:space="preserve">5</w:t>
      </w:r>
      <w:r>
        <w:tab/>
      </w:r>
      <w:r>
        <w:t xml:space="preserve">Выводы</w:t>
      </w:r>
    </w:p>
    <w:p>
      <w:pPr>
        <w:pStyle w:val="FirstParagraph"/>
      </w:pPr>
      <w:r>
        <w:t xml:space="preserve">Исследовали математическую модель эффективности рекламы.</w:t>
      </w:r>
    </w:p>
    <w:bookmarkEnd w:id="55"/>
    <w:bookmarkStart w:id="58" w:name="список-литературы"/>
    <w:p>
      <w:pPr>
        <w:pStyle w:val="Heading1"/>
      </w:pPr>
      <w:r>
        <w:t xml:space="preserve">Список литературы</w:t>
      </w:r>
    </w:p>
    <w:bookmarkStart w:id="57" w:name="refs"/>
    <w:bookmarkStart w:id="56" w:name="ref-lab:bash"/>
    <w:p>
      <w:pPr>
        <w:pStyle w:val="Bibliography"/>
      </w:pPr>
      <w:r>
        <w:t xml:space="preserve">1.</w:t>
      </w:r>
      <w:r>
        <w:t xml:space="preserve"> </w:t>
      </w:r>
      <w:r>
        <w:t xml:space="preserve">	</w:t>
      </w:r>
      <w:r>
        <w:t xml:space="preserve">Кулябов Д.С.</w:t>
      </w:r>
      <w:r>
        <w:t xml:space="preserve"> </w:t>
      </w:r>
      <w:r>
        <w:t xml:space="preserve">Лабораторная работа 7. Модель эффективности рекламы</w:t>
      </w:r>
      <w:r>
        <w:t xml:space="preserve"> </w:t>
      </w:r>
      <w:r>
        <w:t xml:space="preserve">[Электронный ресурс].</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№7</dc:title>
  <dc:creator>Дворкина Ева Владимировна</dc:creator>
  <dc:language>ru-RU</dc:language>
  <cp:keywords/>
  <dcterms:created xsi:type="dcterms:W3CDTF">2025-03-18T01:53:06Z</dcterms:created>
  <dcterms:modified xsi:type="dcterms:W3CDTF">2025-03-18T01:53:06Z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False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Эффективность рекламы</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