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49.png" ContentType="image/png"/>
  <Override PartName="/word/media/rId179.png" ContentType="image/png"/>
  <Override PartName="/word/media/rId53.png" ContentType="image/png"/>
  <Override PartName="/word/media/rId57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78.png" ContentType="image/png"/>
  <Override PartName="/word/media/rId82.png" ContentType="image/png"/>
  <Override PartName="/word/media/rId87.png" ContentType="image/png"/>
  <Override PartName="/word/media/rId91.png" ContentType="image/png"/>
  <Override PartName="/word/media/rId28.png" ContentType="image/png"/>
  <Override PartName="/word/media/rId96.png" ContentType="image/png"/>
  <Override PartName="/word/media/rId100.png" ContentType="image/png"/>
  <Override PartName="/word/media/rId106.png" ContentType="image/png"/>
  <Override PartName="/word/media/rId110.png" ContentType="image/png"/>
  <Override PartName="/word/media/rId114.png" ContentType="image/png"/>
  <Override PartName="/word/media/rId118.png" ContentType="image/png"/>
  <Override PartName="/word/media/rId123.png" ContentType="image/png"/>
  <Override PartName="/word/media/rId128.png" ContentType="image/png"/>
  <Override PartName="/word/media/rId133.png" ContentType="image/png"/>
  <Override PartName="/word/media/rId137.png" ContentType="image/png"/>
  <Override PartName="/word/media/rId32.png" ContentType="image/png"/>
  <Override PartName="/word/media/rId142.png" ContentType="image/png"/>
  <Override PartName="/word/media/rId146.png" ContentType="image/png"/>
  <Override PartName="/word/media/rId150.png" ContentType="image/png"/>
  <Override PartName="/word/media/rId154.png" ContentType="image/png"/>
  <Override PartName="/word/media/rId158.png" ContentType="image/png"/>
  <Override PartName="/word/media/rId162.png" ContentType="image/png"/>
  <Override PartName="/word/media/rId175.png" ContentType="image/png"/>
  <Override PartName="/word/media/rId171.png" ContentType="image/png"/>
  <Override PartName="/word/media/rId166.png" ContentType="image/png"/>
  <Override PartName="/word/media/rId36.png" ContentType="image/png"/>
  <Override PartName="/word/media/rId219.png" ContentType="image/png"/>
  <Override PartName="/word/media/rId224.png" ContentType="image/png"/>
  <Override PartName="/word/media/rId228.png" ContentType="image/png"/>
  <Override PartName="/word/media/rId232.png" ContentType="image/png"/>
  <Override PartName="/word/media/rId237.png" ContentType="image/png"/>
  <Override PartName="/word/media/rId241.png" ContentType="image/png"/>
  <Override PartName="/word/media/rId261.png" ContentType="image/png"/>
  <Override PartName="/word/media/rId40.png" ContentType="image/png"/>
  <Override PartName="/word/media/rId74.png" ContentType="image/png"/>
  <Override PartName="/word/media/rId44.png" ContentType="image/png"/>
  <Override PartName="/word/media/rId18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10.png" ContentType="image/png"/>
  <Override PartName="/word/media/rId246.png" ContentType="image/png"/>
  <Override PartName="/word/media/rId250.png" ContentType="image/png"/>
  <Override PartName="/word/media/rId255.png" ContentType="image/png"/>
  <Override PartName="/word/media/rId21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 по лабораторной работе №3-D «ЗАЩИТА ИНТЕГРАЦИОННОЙ ПЛАТФОРМЫ»</w:t>
      </w:r>
    </w:p>
    <w:p>
      <w:pPr>
        <w:pStyle w:val="Subtitle"/>
      </w:pPr>
      <w:r>
        <w:t xml:space="preserve">Кибербезопасность предприятия</w:t>
      </w:r>
    </w:p>
    <w:p>
      <w:pPr>
        <w:pStyle w:val="Author"/>
      </w:pPr>
      <w:r>
        <w:t xml:space="preserve">Александрова У.В.,</w:t>
      </w:r>
    </w:p>
    <w:p>
      <w:pPr>
        <w:pStyle w:val="Author"/>
      </w:pPr>
      <w:r>
        <w:t xml:space="preserve">Волгин И.А,</w:t>
      </w:r>
    </w:p>
    <w:p>
      <w:pPr>
        <w:pStyle w:val="Author"/>
      </w:pPr>
      <w:r>
        <w:t xml:space="preserve">Голощапов Я.В.,</w:t>
      </w:r>
    </w:p>
    <w:p>
      <w:pPr>
        <w:pStyle w:val="Author"/>
      </w:pPr>
      <w:r>
        <w:t xml:space="preserve">Дворкина Е.В.,</w:t>
      </w:r>
    </w:p>
    <w:p>
      <w:pPr>
        <w:pStyle w:val="Author"/>
      </w:pPr>
      <w:r>
        <w:t xml:space="preserve">Серегина И.А.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данной лабораторной работы является освоение практических навыков выявления, анализа и устранения уязвимостей интеграционных платформ и веб-приложений в рамках сценария «Защита интеграционной платформы».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numPr>
          <w:ilvl w:val="0"/>
          <w:numId w:val="1001"/>
        </w:numPr>
      </w:pPr>
      <w:r>
        <w:t xml:space="preserve">Обнаружить, проанализировать и закрыть уязвимости:</w:t>
      </w:r>
    </w:p>
    <w:p>
      <w:pPr>
        <w:pStyle w:val="Compact"/>
        <w:numPr>
          <w:ilvl w:val="1"/>
          <w:numId w:val="1002"/>
        </w:numPr>
      </w:pPr>
      <w:r>
        <w:t xml:space="preserve">Уязвимость CVE-2022-27228 - Bitrix vote CMS Bitrix;</w:t>
      </w:r>
    </w:p>
    <w:p>
      <w:pPr>
        <w:pStyle w:val="Compact"/>
        <w:numPr>
          <w:ilvl w:val="1"/>
          <w:numId w:val="1002"/>
        </w:numPr>
      </w:pPr>
      <w:r>
        <w:t xml:space="preserve">Уязвимость CVE-2021-22204/22205 - GitLab RCE;</w:t>
      </w:r>
    </w:p>
    <w:p>
      <w:pPr>
        <w:pStyle w:val="Compact"/>
        <w:numPr>
          <w:ilvl w:val="1"/>
          <w:numId w:val="1002"/>
        </w:numPr>
      </w:pPr>
      <w:r>
        <w:t xml:space="preserve">Уязвимость CVE-2022-29464 - WSO2 API Manager RCE.</w:t>
      </w:r>
    </w:p>
    <w:p>
      <w:pPr>
        <w:numPr>
          <w:ilvl w:val="0"/>
          <w:numId w:val="1001"/>
        </w:numPr>
      </w:pPr>
      <w:r>
        <w:t xml:space="preserve">Определить и устранить последствия эксплуатации уязвимостей:</w:t>
      </w:r>
    </w:p>
    <w:p>
      <w:pPr>
        <w:pStyle w:val="Compact"/>
        <w:numPr>
          <w:ilvl w:val="1"/>
          <w:numId w:val="1003"/>
        </w:numPr>
      </w:pPr>
      <w:r>
        <w:t xml:space="preserve">Deface веб-панели;</w:t>
      </w:r>
    </w:p>
    <w:p>
      <w:pPr>
        <w:pStyle w:val="Compact"/>
        <w:numPr>
          <w:ilvl w:val="1"/>
          <w:numId w:val="1003"/>
        </w:numPr>
      </w:pPr>
      <w:r>
        <w:t xml:space="preserve">Meterpreter-сессия на сервере GitLab;</w:t>
      </w:r>
    </w:p>
    <w:p>
      <w:pPr>
        <w:pStyle w:val="Compact"/>
        <w:numPr>
          <w:ilvl w:val="1"/>
          <w:numId w:val="1003"/>
        </w:numPr>
      </w:pPr>
      <w:r>
        <w:t xml:space="preserve">WSO2 User Web - создание пользователя в веб-панели.</w:t>
      </w:r>
    </w:p>
    <w:p>
      <w:pPr>
        <w:numPr>
          <w:ilvl w:val="0"/>
          <w:numId w:val="1001"/>
        </w:numPr>
      </w:pPr>
      <w:r>
        <w:t xml:space="preserve">Разработать и применить меры по устранению выявленных уязвимостей.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rPr>
          <w:b/>
          <w:bCs/>
        </w:rPr>
        <w:t xml:space="preserve">CVE-2022-27228</w:t>
      </w:r>
      <w:r>
        <w:t xml:space="preserve"> </w:t>
      </w:r>
      <w:r>
        <w:t xml:space="preserve">— уязвимость в модуле vote CMS Bitrix, позволяющая удаленно записывать произвольные файлы и выполнять код через небезопасную десериализацию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CVE-2021-22204/22205</w:t>
      </w:r>
      <w:r>
        <w:t xml:space="preserve"> </w:t>
      </w:r>
      <w:r>
        <w:t xml:space="preserve">— уязвимость в GitLab, связанная с некорректной обработкой метаданных изображений в ExifTool, приводящая к удаленному выполнению кода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CVE-2022-29464</w:t>
      </w:r>
      <w:r>
        <w:t xml:space="preserve"> </w:t>
      </w:r>
      <w:r>
        <w:t xml:space="preserve">— уязвимость в WSO2 API Manager, позволяющая загружать произвольные JSP-файлы без аутентификации и выполнять код на сервере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Meterpreter-сессия</w:t>
      </w:r>
      <w:r>
        <w:t xml:space="preserve"> </w:t>
      </w:r>
      <w:r>
        <w:t xml:space="preserve">— получение злоумышленником удаленного доступа к системе через установку полезной нагрузки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Deface</w:t>
      </w:r>
      <w:r>
        <w:t xml:space="preserve"> </w:t>
      </w:r>
      <w:r>
        <w:t xml:space="preserve">— изменение содержимого веб-страницы злоумышленником с целью нанесения репутационного ущерба</w:t>
      </w:r>
      <w:r>
        <w:t xml:space="preserve"> </w:t>
      </w:r>
      <w:r>
        <w:t xml:space="preserve">[1]</w:t>
      </w:r>
      <w:r>
        <w:t xml:space="preserve">.</w:t>
      </w:r>
    </w:p>
    <w:bookmarkEnd w:id="22"/>
    <w:bookmarkStart w:id="266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23" w:name="описание-сценария"/>
    <w:p>
      <w:pPr>
        <w:pStyle w:val="Heading2"/>
      </w:pPr>
      <w:r>
        <w:t xml:space="preserve">4.1 Описание сценария</w:t>
      </w:r>
    </w:p>
    <w:p>
      <w:pPr>
        <w:pStyle w:val="FirstParagraph"/>
      </w:pPr>
      <w:r>
        <w:t xml:space="preserve">Конкуренты нанимают злоумышленника для нанесения репутационного вреда компании. Нарушитель:</w:t>
      </w:r>
    </w:p>
    <w:p>
      <w:pPr>
        <w:pStyle w:val="Compact"/>
        <w:numPr>
          <w:ilvl w:val="0"/>
          <w:numId w:val="1004"/>
        </w:numPr>
      </w:pPr>
      <w:r>
        <w:t xml:space="preserve">Обнаруживает веб-сайт компании и эксплуатирует уязвимость CVE-2022-27228 в Bitrix для загрузки веб-шелла и получения доступа к серверу.</w:t>
      </w:r>
    </w:p>
    <w:p>
      <w:pPr>
        <w:pStyle w:val="Compact"/>
        <w:numPr>
          <w:ilvl w:val="0"/>
          <w:numId w:val="1004"/>
        </w:numPr>
      </w:pPr>
      <w:r>
        <w:t xml:space="preserve">Через скомпрометированный веб-сервер перемещается внутрь сети, находит уязвимый GitLab и эксплуатирует CVE-2021-22204 для выполнения кода.</w:t>
      </w:r>
    </w:p>
    <w:p>
      <w:pPr>
        <w:pStyle w:val="Compact"/>
        <w:numPr>
          <w:ilvl w:val="0"/>
          <w:numId w:val="1004"/>
        </w:numPr>
      </w:pPr>
      <w:r>
        <w:t xml:space="preserve">Получает доступ к WSO2 API Manager через уязвимость CVE-2022-29464, загружает JSP-шелл и устанавливает соединение с управляющим сервером.</w:t>
      </w:r>
    </w:p>
    <w:p>
      <w:pPr>
        <w:pStyle w:val="Compact"/>
        <w:numPr>
          <w:ilvl w:val="0"/>
          <w:numId w:val="1004"/>
        </w:numPr>
      </w:pPr>
      <w:r>
        <w:t xml:space="preserve">Выполняет различные вредоносные действия: дефейс сайта, шифрование данных, создание пользователей, установку бэкдоров.</w:t>
      </w:r>
    </w:p>
    <w:bookmarkEnd w:id="23"/>
    <w:bookmarkStart w:id="184" w:name="обнаружение-уязвимостей-и-последствий"/>
    <w:p>
      <w:pPr>
        <w:pStyle w:val="Heading2"/>
      </w:pPr>
      <w:r>
        <w:t xml:space="preserve">4.2 Обнаружение уязвимостей и последствий</w:t>
      </w:r>
    </w:p>
    <w:bookmarkStart w:id="48" w:name="X4ffded1a8f18675255028006ef598bf59016094"/>
    <w:p>
      <w:pPr>
        <w:pStyle w:val="Heading3"/>
      </w:pPr>
      <w:r>
        <w:t xml:space="preserve">4.2.1 Обнаружение уязвимости CVE-2022-27228 (Bitrix)</w:t>
      </w:r>
    </w:p>
    <w:p>
      <w:pPr>
        <w:pStyle w:val="FirstParagraph"/>
      </w:pPr>
      <w:r>
        <w:t xml:space="preserve">Рассмотрим средство обнаружения уязвимостей VipNet IDS:</w:t>
      </w:r>
    </w:p>
    <w:p>
      <w:pPr>
        <w:pStyle w:val="BodyText"/>
      </w:pPr>
      <w:r>
        <w:t xml:space="preserve">При просмотре записей журнала событий (</w:t>
      </w:r>
      <w:r>
        <w:t xml:space="preserve">[рис.</w:t>
      </w:r>
      <w:r>
        <w:t xml:space="preserve"> </w:t>
      </w:r>
      <w:r>
        <w:rPr>
          <w:b/>
          <w:bCs/>
        </w:rPr>
        <w:t xml:space="preserve">fig:101?</w:t>
      </w:r>
      <w:r>
        <w:t xml:space="preserve">]</w:t>
      </w:r>
      <w:r>
        <w:t xml:space="preserve">) обнаружено, что IP-адрес:</w:t>
      </w:r>
    </w:p>
    <w:p>
      <w:pPr>
        <w:pStyle w:val="Compact"/>
        <w:numPr>
          <w:ilvl w:val="0"/>
          <w:numId w:val="1005"/>
        </w:numPr>
      </w:pPr>
      <w:r>
        <w:t xml:space="preserve">195.239.174.11 – принадлежит машине атакующего;</w:t>
      </w:r>
    </w:p>
    <w:p>
      <w:pPr>
        <w:pStyle w:val="Compact"/>
        <w:numPr>
          <w:ilvl w:val="0"/>
          <w:numId w:val="1005"/>
        </w:numPr>
      </w:pPr>
      <w:r>
        <w:t xml:space="preserve">10.10.1.33 – принадлежит уязвимому серверу Bitrix.</w:t>
      </w:r>
    </w:p>
    <w:p>
      <w:pPr>
        <w:pStyle w:val="FirstParagraph"/>
      </w:pPr>
      <w:r>
        <w:t xml:space="preserve">Среди записей журнала зарегистрированы события информационной</w:t>
      </w:r>
      <w:r>
        <w:t xml:space="preserve"> </w:t>
      </w:r>
      <w:r>
        <w:t xml:space="preserve">безопасности высокой важности:</w:t>
      </w:r>
    </w:p>
    <w:p>
      <w:pPr>
        <w:pStyle w:val="Compact"/>
        <w:numPr>
          <w:ilvl w:val="0"/>
          <w:numId w:val="1006"/>
        </w:numPr>
      </w:pPr>
      <w:r>
        <w:t xml:space="preserve">PHP-скрипт с кодом для произвольного удаленного выполнения команд.</w:t>
      </w:r>
      <w:r>
        <w:t xml:space="preserve"> </w:t>
      </w:r>
      <w:r>
        <w:t xml:space="preserve">2-3) внедрение полезной нагрузки в HTTP-запросе.</w:t>
      </w:r>
    </w:p>
    <w:p>
      <w:pPr>
        <w:pStyle w:val="Compact"/>
        <w:numPr>
          <w:ilvl w:val="0"/>
          <w:numId w:val="1006"/>
        </w:numPr>
      </w:pPr>
      <w:r>
        <w:t xml:space="preserve">информирование о скачивании исполняемого файла с машины нарушителя.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101"/>
          <w:p>
            <w:pPr>
              <w:pStyle w:val="Compact"/>
              <w:jc w:val="center"/>
            </w:pPr>
            <w:r>
              <w:drawing>
                <wp:inline>
                  <wp:extent cx="3733800" cy="157040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704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Журнал событий VipNet IDS</w:t>
            </w:r>
          </w:p>
          <w:bookmarkEnd w:id="27"/>
        </w:tc>
      </w:tr>
    </w:tbl>
    <w:p>
      <w:pPr>
        <w:pStyle w:val="BodyText"/>
      </w:pPr>
      <w:r>
        <w:t xml:space="preserve">В пакете события, отвечающего за эксплуатацию PHP-скрипта с шифровкой base64, мы видим использование php-веб-шелла Caidao, он же China Chopper, используемого для удаленного управления скомпрометированного сервера. Используется метод POST, означающий отправку данных на скрипт Caidao.php. Предполагаем, что закодирован сам скрипт (</w:t>
      </w:r>
      <w:r>
        <w:t xml:space="preserve">[рис.</w:t>
      </w:r>
      <w:r>
        <w:t xml:space="preserve"> </w:t>
      </w:r>
      <w:r>
        <w:rPr>
          <w:b/>
          <w:bCs/>
        </w:rPr>
        <w:t xml:space="preserve">fig:102?</w:t>
      </w:r>
      <w:r>
        <w:t xml:space="preserve">]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102"/>
          <w:p>
            <w:pPr>
              <w:pStyle w:val="Compact"/>
              <w:jc w:val="center"/>
            </w:pPr>
            <w:r>
              <w:drawing>
                <wp:inline>
                  <wp:extent cx="3733800" cy="1811239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/2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112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Содержимое пакета события</w:t>
            </w:r>
          </w:p>
          <w:bookmarkEnd w:id="31"/>
        </w:tc>
      </w:tr>
    </w:tbl>
    <w:p>
      <w:pPr>
        <w:pStyle w:val="BodyText"/>
      </w:pPr>
      <w:r>
        <w:t xml:space="preserve">Также проверим эту уязвимость средставми ОС. Зайдем с помощью ssh подключения на машину Bitrix CMS. Нас интересует файл с логами, найдем его: access.log (</w:t>
      </w:r>
      <w:r>
        <w:t xml:space="preserve">[рис.</w:t>
      </w:r>
      <w:r>
        <w:t xml:space="preserve"> </w:t>
      </w:r>
      <w:r>
        <w:rPr>
          <w:b/>
          <w:bCs/>
        </w:rPr>
        <w:t xml:space="preserve">fig:103?</w:t>
      </w:r>
      <w:r>
        <w:t xml:space="preserve">]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103"/>
          <w:p>
            <w:pPr>
              <w:pStyle w:val="Compact"/>
              <w:jc w:val="center"/>
            </w:pPr>
            <w:r>
              <w:drawing>
                <wp:inline>
                  <wp:extent cx="3733800" cy="2635623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356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Поиск файла access.log</w:t>
            </w:r>
          </w:p>
          <w:bookmarkEnd w:id="35"/>
        </w:tc>
      </w:tr>
    </w:tbl>
    <w:p>
      <w:pPr>
        <w:pStyle w:val="BodyText"/>
      </w:pPr>
      <w:r>
        <w:t xml:space="preserve">В логах</w:t>
      </w:r>
      <w:r>
        <w:t xml:space="preserve"> </w:t>
      </w:r>
      <w:r>
        <w:rPr>
          <w:rStyle w:val="VerbatimChar"/>
        </w:rPr>
        <w:t xml:space="preserve">/var/log/apache2/access.log</w:t>
      </w:r>
      <w:r>
        <w:t xml:space="preserve"> </w:t>
      </w:r>
      <w:r>
        <w:t xml:space="preserve">обнаружена полезная нагрузка payload, так же видим получение данных из скрипта caidao.php. (</w:t>
      </w:r>
      <w:hyperlink w:anchor="fig-001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001"/>
          <w:p>
            <w:pPr>
              <w:pStyle w:val="Compact"/>
              <w:jc w:val="center"/>
            </w:pPr>
            <w:r>
              <w:drawing>
                <wp:inline>
                  <wp:extent cx="3733800" cy="1833487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334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Логи доступа apache2</w:t>
            </w:r>
          </w:p>
          <w:bookmarkEnd w:id="39"/>
        </w:tc>
      </w:tr>
    </w:tbl>
    <w:p>
      <w:pPr>
        <w:pStyle w:val="BodyText"/>
      </w:pPr>
      <w:r>
        <w:t xml:space="preserve">Если</w:t>
      </w:r>
      <w:r>
        <w:t xml:space="preserve"> </w:t>
      </w:r>
      <w:r>
        <w:t xml:space="preserve">произвести поиск по названию с помощью команды find</w:t>
      </w:r>
      <w:r>
        <w:t xml:space="preserve"> </w:t>
      </w:r>
      <w:r>
        <w:t xml:space="preserve">/var/www/html/ -iname «payload2.phar» (из директории веб-сервера, по умолчанию /var/www/html), то можно найти файл (1) (</w:t>
      </w:r>
      <w:hyperlink w:anchor="fig-002">
        <w:r>
          <w:rPr>
            <w:rStyle w:val="Hyperlink"/>
          </w:rPr>
          <w:t xml:space="preserve">рис. 5</w:t>
        </w:r>
      </w:hyperlink>
      <w:r>
        <w:t xml:space="preserve">).</w:t>
      </w:r>
      <w:r>
        <w:t xml:space="preserve"> </w:t>
      </w:r>
      <w:r>
        <w:t xml:space="preserve">При просмотре содержимого данной полезной нагрузки c помощью команды cat /var/www/html/…/payload2.phar отобразится информация о</w:t>
      </w:r>
      <w:r>
        <w:t xml:space="preserve"> </w:t>
      </w:r>
      <w:r>
        <w:t xml:space="preserve">скачивании веб-backdoor по пути /var/www/html/caidao.php (2) (</w:t>
      </w:r>
      <w:hyperlink w:anchor="fig-002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002"/>
          <w:p>
            <w:pPr>
              <w:pStyle w:val="Compact"/>
              <w:jc w:val="center"/>
            </w:pPr>
            <w:r>
              <w:drawing>
                <wp:inline>
                  <wp:extent cx="3733800" cy="653208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532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Поиск полезной нагрузки из директории веб-сервера</w:t>
            </w:r>
          </w:p>
          <w:bookmarkEnd w:id="43"/>
        </w:tc>
      </w:tr>
    </w:tbl>
    <w:p>
      <w:pPr>
        <w:pStyle w:val="BodyText"/>
      </w:pPr>
      <w:r>
        <w:t xml:space="preserve">Добавляем карточку инцидента (</w:t>
      </w:r>
      <w:hyperlink w:anchor="fig-004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004"/>
          <w:p>
            <w:pPr>
              <w:pStyle w:val="Compact"/>
              <w:jc w:val="center"/>
            </w:pPr>
            <w:r>
              <w:drawing>
                <wp:inline>
                  <wp:extent cx="3733800" cy="282082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image/7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208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Карточка инцидента</w:t>
            </w:r>
          </w:p>
          <w:bookmarkEnd w:id="47"/>
        </w:tc>
      </w:tr>
    </w:tbl>
    <w:bookmarkEnd w:id="48"/>
    <w:bookmarkStart w:id="73" w:name="Xf93becaa6a3a8445dbb19296d45db737a272235"/>
    <w:p>
      <w:pPr>
        <w:pStyle w:val="Heading3"/>
      </w:pPr>
      <w:r>
        <w:t xml:space="preserve">4.2.2 Обнаружение Meterpreter-сессии с узлом Bitrix CMS</w:t>
      </w:r>
    </w:p>
    <w:p>
      <w:pPr>
        <w:pStyle w:val="FirstParagraph"/>
      </w:pPr>
      <w:r>
        <w:t xml:space="preserve">Для обнаружения повышения привилегий необходимо просмотреть</w:t>
      </w:r>
      <w:r>
        <w:t xml:space="preserve"> </w:t>
      </w:r>
      <w:r>
        <w:t xml:space="preserve">наличие сокетов с машиной нарушителя с помощью команды ss -tp (</w:t>
      </w:r>
      <w:hyperlink w:anchor="fig-013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13"/>
          <w:p>
            <w:pPr>
              <w:pStyle w:val="Compact"/>
              <w:jc w:val="center"/>
            </w:pPr>
            <w:r>
              <w:drawing>
                <wp:inline>
                  <wp:extent cx="3733800" cy="1340977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409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Сокеты с машиной нарушителя</w:t>
            </w:r>
          </w:p>
          <w:bookmarkEnd w:id="52"/>
        </w:tc>
      </w:tr>
    </w:tbl>
    <w:p>
      <w:pPr>
        <w:pStyle w:val="BodyText"/>
      </w:pPr>
      <w:r>
        <w:t xml:space="preserve">На скриншоте (</w:t>
      </w:r>
      <w:hyperlink w:anchor="fig-014">
        <w:r>
          <w:rPr>
            <w:rStyle w:val="Hyperlink"/>
          </w:rPr>
          <w:t xml:space="preserve">рис. 8</w:t>
        </w:r>
      </w:hyperlink>
      <w:r>
        <w:t xml:space="preserve">) отображено, что с машиной нарушителя</w:t>
      </w:r>
      <w:r>
        <w:t xml:space="preserve"> </w:t>
      </w:r>
      <w:r>
        <w:t xml:space="preserve">195.239.174.11 установлено две сессии, в создании сессий задействованы</w:t>
      </w:r>
      <w:r>
        <w:t xml:space="preserve"> </w:t>
      </w:r>
      <w:r>
        <w:t xml:space="preserve">файлы systemctl и apache_restart. Родительским процессом для одной из сессий является веб-сервер apache2, в связи с чем необходимо произвести</w:t>
      </w:r>
      <w:r>
        <w:t xml:space="preserve"> </w:t>
      </w:r>
      <w:r>
        <w:t xml:space="preserve">поиск данных файлов в директории веб-сервера /var/www/html/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014"/>
          <w:p>
            <w:pPr>
              <w:pStyle w:val="Compact"/>
              <w:jc w:val="center"/>
            </w:pPr>
            <w:r>
              <w:drawing>
                <wp:inline>
                  <wp:extent cx="3733800" cy="2474136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741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Содержимое директории веб-сервера</w:t>
            </w:r>
          </w:p>
          <w:bookmarkEnd w:id="56"/>
        </w:tc>
      </w:tr>
    </w:tbl>
    <w:p>
      <w:pPr>
        <w:pStyle w:val="BodyText"/>
      </w:pPr>
      <w:r>
        <w:t xml:space="preserve">При просмотре содержимого директории веб-сервера обнаружены следующие файлы:</w:t>
      </w:r>
      <w:r>
        <w:t xml:space="preserve"> </w:t>
      </w:r>
      <w:r>
        <w:t xml:space="preserve">- файл apache_restart – родительский для одного из сокетов с</w:t>
      </w:r>
      <w:r>
        <w:t xml:space="preserve"> </w:t>
      </w:r>
      <w:r>
        <w:t xml:space="preserve">машиной нарушителя, у данного файла имеется SUID-бит;</w:t>
      </w:r>
      <w:r>
        <w:t xml:space="preserve"> </w:t>
      </w:r>
      <w:r>
        <w:t xml:space="preserve">- известный веб-backdoor caidao.php;</w:t>
      </w:r>
      <w:r>
        <w:t xml:space="preserve"> </w:t>
      </w:r>
      <w:r>
        <w:t xml:space="preserve">- файл script.sh (</w:t>
      </w:r>
      <w:hyperlink w:anchor="fig-015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015"/>
          <w:p>
            <w:pPr>
              <w:pStyle w:val="Compact"/>
              <w:jc w:val="center"/>
            </w:pPr>
            <w:r>
              <w:drawing>
                <wp:inline>
                  <wp:extent cx="3733800" cy="533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3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Содержимое скрипта script.sh</w:t>
            </w:r>
          </w:p>
          <w:bookmarkEnd w:id="60"/>
        </w:tc>
      </w:tr>
    </w:tbl>
    <w:p>
      <w:pPr>
        <w:pStyle w:val="BodyText"/>
      </w:pPr>
      <w:r>
        <w:t xml:space="preserve">При просмотре содержимого скрипта script.sh обнаружено, что данный файл задает переменное окружение на директорию /var/www/html/upload, исполняет файл apache_restart.</w:t>
      </w:r>
      <w:r>
        <w:t xml:space="preserve"> </w:t>
      </w:r>
      <w:r>
        <w:t xml:space="preserve">Файл apache_restart скомпилированный, при прочтении видны выделенные цветом строчки (</w:t>
      </w:r>
      <w:hyperlink w:anchor="fig-016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016"/>
          <w:p>
            <w:pPr>
              <w:pStyle w:val="Compact"/>
              <w:jc w:val="center"/>
            </w:pPr>
            <w:r>
              <w:drawing>
                <wp:inline>
                  <wp:extent cx="3733800" cy="1410248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102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Содержимое файла apache_restart</w:t>
            </w:r>
          </w:p>
          <w:bookmarkEnd w:id="64"/>
        </w:tc>
      </w:tr>
    </w:tbl>
    <w:p>
      <w:pPr>
        <w:pStyle w:val="BodyText"/>
      </w:pPr>
      <w:r>
        <w:t xml:space="preserve">При просмотре содержимого файла apache_restart обнаружено, что данный файл использует относительный вызов системной программы systemctl. Если просмотреть содержимое директории</w:t>
      </w:r>
      <w:r>
        <w:t xml:space="preserve"> </w:t>
      </w:r>
      <w:r>
        <w:t xml:space="preserve">/var/www/html/upload, в которую указанный скрипт задает переменную</w:t>
      </w:r>
      <w:r>
        <w:t xml:space="preserve"> </w:t>
      </w:r>
      <w:r>
        <w:t xml:space="preserve">среду PATH (</w:t>
      </w:r>
      <w:hyperlink w:anchor="fig-017">
        <w:r>
          <w:rPr>
            <w:rStyle w:val="Hyperlink"/>
          </w:rPr>
          <w:t xml:space="preserve">рис. 11</w:t>
        </w:r>
      </w:hyperlink>
      <w:r>
        <w:t xml:space="preserve">), то в данной среде можно обнаружить исполняемый</w:t>
      </w:r>
      <w:r>
        <w:t xml:space="preserve"> </w:t>
      </w:r>
      <w:r>
        <w:t xml:space="preserve">файл systemctl, с помощью которого установлено соединение с машиной нарушителя.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017"/>
          <w:p>
            <w:pPr>
              <w:pStyle w:val="Compact"/>
              <w:jc w:val="center"/>
            </w:pPr>
            <w:r>
              <w:drawing>
                <wp:inline>
                  <wp:extent cx="3733800" cy="1744208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442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Содержимое файла apache_restart</w:t>
            </w:r>
          </w:p>
          <w:bookmarkEnd w:id="68"/>
        </w:tc>
      </w:tr>
    </w:tbl>
    <w:p>
      <w:pPr>
        <w:pStyle w:val="BodyText"/>
      </w:pPr>
      <w:r>
        <w:t xml:space="preserve">Добавляем карточку инцидента (</w:t>
      </w:r>
      <w:hyperlink w:anchor="fig-018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018"/>
          <w:p>
            <w:pPr>
              <w:pStyle w:val="Compact"/>
              <w:jc w:val="center"/>
            </w:pPr>
            <w:r>
              <w:drawing>
                <wp:inline>
                  <wp:extent cx="3733800" cy="2788013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880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Карточка инцидента</w:t>
            </w:r>
          </w:p>
          <w:bookmarkEnd w:id="72"/>
        </w:tc>
      </w:tr>
    </w:tbl>
    <w:bookmarkEnd w:id="73"/>
    <w:bookmarkStart w:id="86" w:name="обнаружение-последствия-deface-веб-сайта"/>
    <w:p>
      <w:pPr>
        <w:pStyle w:val="Heading3"/>
      </w:pPr>
      <w:r>
        <w:t xml:space="preserve">4.2.3 Обнаружение последствия Deface веб-сайта</w:t>
      </w:r>
    </w:p>
    <w:p>
      <w:pPr>
        <w:pStyle w:val="FirstParagraph"/>
      </w:pPr>
      <w:r>
        <w:t xml:space="preserve">Для обнаружения эксплуатации уязвимости необходимо зайти в</w:t>
      </w:r>
      <w:r>
        <w:t xml:space="preserve"> </w:t>
      </w:r>
      <w:r>
        <w:t xml:space="preserve">браузере на сайт компании, видим, что она взломана и ее внешний вид изменен (</w:t>
      </w:r>
      <w:hyperlink w:anchor="fig-019">
        <w:r>
          <w:rPr>
            <w:rStyle w:val="Hyperlink"/>
          </w:rPr>
          <w:t xml:space="preserve">рис. 13</w:t>
        </w:r>
      </w:hyperlink>
      <w:r>
        <w:t xml:space="preserve">). Также при попытке авторизации на сайте, не получается это сделать.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019"/>
          <w:p>
            <w:pPr>
              <w:pStyle w:val="Compact"/>
              <w:jc w:val="center"/>
            </w:pPr>
            <w:r>
              <w:drawing>
                <wp:inline>
                  <wp:extent cx="3733800" cy="2350097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image/6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500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Взломанный сайт компании</w:t>
            </w:r>
          </w:p>
          <w:bookmarkEnd w:id="77"/>
        </w:tc>
      </w:tr>
    </w:tbl>
    <w:p>
      <w:pPr>
        <w:pStyle w:val="BodyText"/>
      </w:pPr>
      <w:r>
        <w:t xml:space="preserve">На сервере GitLab после ssh подключение к нему можем обнаружить скрипт password_recovery, код которого представляет собой сброс пароля от аккаунта администратора (</w:t>
      </w:r>
      <w:hyperlink w:anchor="fig-020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020"/>
          <w:p>
            <w:pPr>
              <w:pStyle w:val="Compact"/>
              <w:jc w:val="center"/>
            </w:pPr>
            <w:r>
              <w:drawing>
                <wp:inline>
                  <wp:extent cx="3733800" cy="3025195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251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Содержимое скрипта</w:t>
            </w:r>
          </w:p>
          <w:bookmarkEnd w:id="81"/>
        </w:tc>
      </w:tr>
    </w:tbl>
    <w:p>
      <w:pPr>
        <w:pStyle w:val="BodyText"/>
      </w:pPr>
      <w:r>
        <w:t xml:space="preserve">Добавляем карточку инцидента (</w:t>
      </w:r>
      <w:hyperlink w:anchor="fig-021">
        <w:r>
          <w:rPr>
            <w:rStyle w:val="Hyperlink"/>
          </w:rPr>
          <w:t xml:space="preserve">рис.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021"/>
          <w:p>
            <w:pPr>
              <w:pStyle w:val="Compact"/>
              <w:jc w:val="center"/>
            </w:pPr>
            <w:r>
              <w:drawing>
                <wp:inline>
                  <wp:extent cx="3733800" cy="2812632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image/17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126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Карточка инцидента</w:t>
            </w:r>
          </w:p>
          <w:bookmarkEnd w:id="85"/>
        </w:tc>
      </w:tr>
    </w:tbl>
    <w:bookmarkEnd w:id="86"/>
    <w:bookmarkStart w:id="95" w:name="проверка-последствия-data-encryption"/>
    <w:p>
      <w:pPr>
        <w:pStyle w:val="Heading3"/>
      </w:pPr>
      <w:r>
        <w:t xml:space="preserve">4.2.4 Проверка последствия Data encryption</w:t>
      </w:r>
    </w:p>
    <w:p>
      <w:pPr>
        <w:pStyle w:val="FirstParagraph"/>
      </w:pPr>
      <w:r>
        <w:t xml:space="preserve">На сервере Bitrix используется база данных MySQL, проверить состояние можно с помощью команды systemctl status mysql, видим, что MySQL активна (</w:t>
      </w:r>
      <w:hyperlink w:anchor="fig-022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022"/>
          <w:p>
            <w:pPr>
              <w:pStyle w:val="Compact"/>
              <w:jc w:val="center"/>
            </w:pPr>
            <w:r>
              <w:drawing>
                <wp:inline>
                  <wp:extent cx="3733800" cy="1085515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image/18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855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Статус MySQL</w:t>
            </w:r>
          </w:p>
          <w:bookmarkEnd w:id="90"/>
        </w:tc>
      </w:tr>
    </w:tbl>
    <w:p>
      <w:pPr>
        <w:pStyle w:val="BodyText"/>
      </w:pPr>
      <w:r>
        <w:t xml:space="preserve">Входим в директорию с базой данных /var/lib/mysql/sitemanage (</w:t>
      </w:r>
      <w:hyperlink w:anchor="fig-023">
        <w:r>
          <w:rPr>
            <w:rStyle w:val="Hyperlink"/>
          </w:rPr>
          <w:t xml:space="preserve">рис.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023"/>
          <w:p>
            <w:pPr>
              <w:pStyle w:val="Compact"/>
              <w:jc w:val="center"/>
            </w:pPr>
            <w:r>
              <w:drawing>
                <wp:inline>
                  <wp:extent cx="3733800" cy="169501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image/19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950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Директория базы данных с нормальными файлами</w:t>
            </w:r>
          </w:p>
          <w:bookmarkEnd w:id="94"/>
        </w:tc>
      </w:tr>
    </w:tbl>
    <w:p>
      <w:pPr>
        <w:pStyle w:val="BodyText"/>
      </w:pPr>
      <w:r>
        <w:t xml:space="preserve">Последствие data encryption</w:t>
      </w:r>
      <w:r>
        <w:t xml:space="preserve"> </w:t>
      </w:r>
      <w:r>
        <w:rPr>
          <w:b/>
          <w:bCs/>
        </w:rPr>
        <w:t xml:space="preserve">не обнаружено</w:t>
      </w:r>
    </w:p>
    <w:bookmarkEnd w:id="95"/>
    <w:bookmarkStart w:id="104" w:name="проверка-последствия-crontab-backdoor"/>
    <w:p>
      <w:pPr>
        <w:pStyle w:val="Heading3"/>
      </w:pPr>
      <w:r>
        <w:t xml:space="preserve">4.2.5 Проверка последствия Crontab backdoor</w:t>
      </w:r>
    </w:p>
    <w:p>
      <w:pPr>
        <w:pStyle w:val="FirstParagraph"/>
      </w:pPr>
      <w:r>
        <w:t xml:space="preserve">В системных логах</w:t>
      </w:r>
      <w:r>
        <w:t xml:space="preserve"> </w:t>
      </w:r>
      <w:r>
        <w:rPr>
          <w:b/>
          <w:bCs/>
        </w:rPr>
        <w:t xml:space="preserve">не обнаружено</w:t>
      </w:r>
      <w:r>
        <w:t xml:space="preserve">, что задача с расположением файла /root/evil.conf выполняется каждую минуту</w:t>
      </w:r>
      <w:r>
        <w:t xml:space="preserve"> </w:t>
      </w:r>
      <w:r>
        <w:t xml:space="preserve">пользователем root (</w:t>
      </w:r>
      <w:hyperlink w:anchor="fig-024">
        <w:r>
          <w:rPr>
            <w:rStyle w:val="Hyperlink"/>
          </w:rPr>
          <w:t xml:space="preserve">рис. 18</w:t>
        </w:r>
      </w:hyperlink>
      <w:r>
        <w:t xml:space="preserve">), (</w:t>
      </w:r>
      <w:hyperlink w:anchor="fig-025">
        <w:r>
          <w:rPr>
            <w:rStyle w:val="Hyperlink"/>
          </w:rPr>
          <w:t xml:space="preserve">рис.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024"/>
          <w:p>
            <w:pPr>
              <w:pStyle w:val="Compact"/>
              <w:jc w:val="center"/>
            </w:pPr>
            <w:r>
              <w:drawing>
                <wp:inline>
                  <wp:extent cx="3733800" cy="2147983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image/20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479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Проверка наличия последствия crontab backdoor</w:t>
            </w:r>
          </w:p>
          <w:bookmarkEnd w:id="9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025"/>
          <w:p>
            <w:pPr>
              <w:pStyle w:val="Compact"/>
              <w:jc w:val="center"/>
            </w:pPr>
            <w:r>
              <w:drawing>
                <wp:inline>
                  <wp:extent cx="3733800" cy="2277777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image/2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777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Проверка наличия последствия crontab backdoor</w:t>
            </w:r>
          </w:p>
          <w:bookmarkEnd w:id="103"/>
        </w:tc>
      </w:tr>
    </w:tbl>
    <w:bookmarkEnd w:id="104"/>
    <w:bookmarkStart w:id="105" w:name="проверка-последствия-linux"/>
    <w:p>
      <w:pPr>
        <w:pStyle w:val="Heading3"/>
      </w:pPr>
      <w:r>
        <w:t xml:space="preserve">4.2.6 Проверка последствия Linux</w:t>
      </w:r>
    </w:p>
    <w:p>
      <w:pPr>
        <w:pStyle w:val="FirstParagraph"/>
      </w:pPr>
      <w:r>
        <w:t xml:space="preserve">Также среди пользователей Linux не было обнаружено новых недавно созданных учетных записей, тем более со странными названиями типа hacker.</w:t>
      </w:r>
    </w:p>
    <w:bookmarkEnd w:id="105"/>
    <w:bookmarkStart w:id="122" w:name="X34752099a0c82efbf90a06168336e8460fc5a2d"/>
    <w:p>
      <w:pPr>
        <w:pStyle w:val="Heading3"/>
      </w:pPr>
      <w:r>
        <w:t xml:space="preserve">4.2.7 Обнаружение уязвимости CVE-2021-22204 (GitLab)</w:t>
      </w:r>
    </w:p>
    <w:p>
      <w:pPr>
        <w:pStyle w:val="FirstParagraph"/>
      </w:pPr>
      <w:r>
        <w:t xml:space="preserve">Обнаружение уязвимости в сетевом трафике в ViPNet IDS NS успешно определяется с использованием метода сигнатурного анализа файлов, что приводит к регистрации инцидента информационной безопасности с высоким уровнем важности (обозначен красной меткой).</w:t>
      </w:r>
    </w:p>
    <w:p>
      <w:pPr>
        <w:pStyle w:val="BodyText"/>
      </w:pPr>
      <w:r>
        <w:t xml:space="preserve">Для данной уязвимости в ViPNet IDS NS[ установлено правило, которое обнаруживает в сетевом трафике программный код, предназначенный для эксплуатации уязвимости AM EXPLOIT GitLab CE/EE 11.9-13.10.3 Unauthenticated Remote ExifTool Command Injection (CVE-2021-22205).</w:t>
      </w:r>
    </w:p>
    <w:p>
      <w:pPr>
        <w:pStyle w:val="BodyText"/>
      </w:pPr>
      <w:r>
        <w:t xml:space="preserve">Следует отметить, что сущность уязвимостей под идентификаторами CVE-2021-22204 и CVE-2021-22205 фактически одинакова (</w:t>
      </w:r>
      <w:r>
        <w:t xml:space="preserve">[рис.</w:t>
      </w:r>
      <w:r>
        <w:t xml:space="preserve"> </w:t>
      </w:r>
      <w:r>
        <w:rPr>
          <w:b/>
          <w:bCs/>
        </w:rPr>
        <w:t xml:space="preserve">fig:106?</w:t>
      </w:r>
      <w:r>
        <w:t xml:space="preserve">]</w:t>
      </w:r>
      <w:r>
        <w:t xml:space="preserve">), (</w:t>
      </w:r>
      <w:r>
        <w:t xml:space="preserve">[рис.</w:t>
      </w:r>
      <w:r>
        <w:t xml:space="preserve"> </w:t>
      </w:r>
      <w:r>
        <w:rPr>
          <w:b/>
          <w:bCs/>
        </w:rPr>
        <w:t xml:space="preserve">fig:107?</w:t>
      </w:r>
      <w:r>
        <w:t xml:space="preserve">]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106"/>
          <w:p>
            <w:pPr>
              <w:pStyle w:val="Compact"/>
              <w:jc w:val="center"/>
            </w:pPr>
            <w:r>
              <w:drawing>
                <wp:inline>
                  <wp:extent cx="3733800" cy="1963105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image/22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631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Журнал событий VipNet IDS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107"/>
          <w:p>
            <w:pPr>
              <w:pStyle w:val="Compact"/>
              <w:jc w:val="center"/>
            </w:pPr>
            <w:r>
              <w:drawing>
                <wp:inline>
                  <wp:extent cx="3733800" cy="1953427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mage/23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534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Описание правила</w:t>
            </w:r>
          </w:p>
          <w:bookmarkEnd w:id="113"/>
        </w:tc>
      </w:tr>
    </w:tbl>
    <w:p>
      <w:pPr>
        <w:pStyle w:val="BodyText"/>
      </w:pPr>
      <w:r>
        <w:t xml:space="preserve">После создания аккаунта и файла с полезной нагрузкой нарушитель</w:t>
      </w:r>
      <w:r>
        <w:t xml:space="preserve"> </w:t>
      </w:r>
      <w:r>
        <w:t xml:space="preserve">будет производить POST-запрос с определенными параметрами по ссылке</w:t>
      </w:r>
      <w:r>
        <w:t xml:space="preserve"> </w:t>
      </w:r>
      <w:r>
        <w:t xml:space="preserve">http://ip-address/gitlab/uploads/user/authorize для загрузки файла.</w:t>
      </w:r>
    </w:p>
    <w:p>
      <w:pPr>
        <w:pStyle w:val="BodyText"/>
      </w:pPr>
      <w:r>
        <w:t xml:space="preserve">Ищем это в лагах gitlab по пути /var/log/gitlab/gitlab-rails/production_json.log (</w:t>
      </w:r>
      <w:hyperlink w:anchor="fig-005">
        <w:r>
          <w:rPr>
            <w:rStyle w:val="Hyperlink"/>
          </w:rPr>
          <w:t xml:space="preserve">рис.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005"/>
          <w:p>
            <w:pPr>
              <w:pStyle w:val="Compact"/>
              <w:jc w:val="center"/>
            </w:pPr>
            <w:r>
              <w:drawing>
                <wp:inline>
                  <wp:extent cx="3733800" cy="2516443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image/24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164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22: Пример запроса, эксплуатирующего уязвимость</w:t>
            </w:r>
          </w:p>
          <w:bookmarkEnd w:id="117"/>
        </w:tc>
      </w:tr>
    </w:tbl>
    <w:p>
      <w:pPr>
        <w:pStyle w:val="BodyText"/>
      </w:pPr>
      <w:r>
        <w:t xml:space="preserve">Добавляем инцидент (</w:t>
      </w:r>
      <w:hyperlink w:anchor="fig-007">
        <w:r>
          <w:rPr>
            <w:rStyle w:val="Hyperlink"/>
          </w:rPr>
          <w:t xml:space="preserve">рис.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007"/>
          <w:p>
            <w:pPr>
              <w:pStyle w:val="Compact"/>
              <w:jc w:val="center"/>
            </w:pPr>
            <w:r>
              <w:drawing>
                <wp:inline>
                  <wp:extent cx="3733800" cy="2011173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mage/25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111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23: Добавляем событие</w:t>
            </w:r>
          </w:p>
          <w:bookmarkEnd w:id="121"/>
        </w:tc>
      </w:tr>
    </w:tbl>
    <w:bookmarkEnd w:id="122"/>
    <w:bookmarkStart w:id="127" w:name="проверка-последствия-deleter"/>
    <w:p>
      <w:pPr>
        <w:pStyle w:val="Heading3"/>
      </w:pPr>
      <w:r>
        <w:t xml:space="preserve">4.2.8 Проверка последствия Deleter</w:t>
      </w:r>
    </w:p>
    <w:p>
      <w:pPr>
        <w:pStyle w:val="FirstParagraph"/>
      </w:pPr>
      <w:r>
        <w:t xml:space="preserve">Интерфейс страницы репозитория до изменений представлен на скриншоте (</w:t>
      </w:r>
      <w:hyperlink w:anchor="fig-026">
        <w:r>
          <w:rPr>
            <w:rStyle w:val="Hyperlink"/>
          </w:rPr>
          <w:t xml:space="preserve">рис. 24</w:t>
        </w:r>
      </w:hyperlink>
      <w:r>
        <w:t xml:space="preserve">), после изменений он становится пустым. То есть, это последствие не обнаружено.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026"/>
          <w:p>
            <w:pPr>
              <w:pStyle w:val="Compact"/>
              <w:jc w:val="center"/>
            </w:pPr>
            <w:r>
              <w:drawing>
                <wp:inline>
                  <wp:extent cx="3733800" cy="2348613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image/26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486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24: Репозиторий без изменений</w:t>
            </w:r>
          </w:p>
          <w:bookmarkEnd w:id="126"/>
        </w:tc>
      </w:tr>
    </w:tbl>
    <w:bookmarkEnd w:id="127"/>
    <w:bookmarkStart w:id="132" w:name="проверка-последствия-dump-базы-данных."/>
    <w:p>
      <w:pPr>
        <w:pStyle w:val="Heading3"/>
      </w:pPr>
      <w:r>
        <w:t xml:space="preserve">4.2.9 Проверка последствия Dump базы данных.</w:t>
      </w:r>
    </w:p>
    <w:p>
      <w:pPr>
        <w:pStyle w:val="FirstParagraph"/>
      </w:pPr>
      <w:r>
        <w:t xml:space="preserve">Эта полезная нагрузка заключалась бы в создании нарушетелем резервной копии базы данных, однако, при проверке, резервной копии от нарушителя обнаружено не было (</w:t>
      </w:r>
      <w:hyperlink w:anchor="fig-108">
        <w:r>
          <w:rPr>
            <w:rStyle w:val="Hyperlink"/>
          </w:rPr>
          <w:t xml:space="preserve">рис.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108"/>
          <w:p>
            <w:pPr>
              <w:pStyle w:val="Compact"/>
              <w:jc w:val="center"/>
            </w:pPr>
            <w:r>
              <w:drawing>
                <wp:inline>
                  <wp:extent cx="3733800" cy="630858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image/27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308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25: Репозиторий без изменений</w:t>
            </w:r>
          </w:p>
          <w:bookmarkEnd w:id="131"/>
        </w:tc>
      </w:tr>
    </w:tbl>
    <w:bookmarkEnd w:id="132"/>
    <w:bookmarkStart w:id="141" w:name="meterpreter-сессия-gitlab"/>
    <w:p>
      <w:pPr>
        <w:pStyle w:val="Heading3"/>
      </w:pPr>
      <w:r>
        <w:t xml:space="preserve">4.2.10 Meterpreter-сессия (GitLab)</w:t>
      </w:r>
    </w:p>
    <w:p>
      <w:pPr>
        <w:pStyle w:val="FirstParagraph"/>
      </w:pPr>
      <w:r>
        <w:t xml:space="preserve">Проверяем с помощью утилиты ss с ключами t и p. В случае установления соединения на уязвимой машине</w:t>
      </w:r>
      <w:r>
        <w:t xml:space="preserve"> </w:t>
      </w:r>
      <w:r>
        <w:t xml:space="preserve">появится сокет с машиной нарушителя (</w:t>
      </w:r>
      <w:hyperlink w:anchor="fig-027">
        <w:r>
          <w:rPr>
            <w:rStyle w:val="Hyperlink"/>
          </w:rPr>
          <w:t xml:space="preserve">рис.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027"/>
          <w:p>
            <w:pPr>
              <w:pStyle w:val="Compact"/>
              <w:jc w:val="center"/>
            </w:pPr>
            <w:r>
              <w:drawing>
                <wp:inline>
                  <wp:extent cx="3733800" cy="1810766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image/28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107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26: Проверка наличия сокета с узлом нарушителя</w:t>
            </w:r>
          </w:p>
          <w:bookmarkEnd w:id="136"/>
        </w:tc>
      </w:tr>
    </w:tbl>
    <w:p>
      <w:pPr>
        <w:pStyle w:val="BodyText"/>
      </w:pPr>
      <w:r>
        <w:t xml:space="preserve">Добавляем инцидент (</w:t>
      </w:r>
      <w:hyperlink w:anchor="fig-109">
        <w:r>
          <w:rPr>
            <w:rStyle w:val="Hyperlink"/>
          </w:rPr>
          <w:t xml:space="preserve">рис.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109"/>
          <w:p>
            <w:pPr>
              <w:pStyle w:val="Compact"/>
              <w:jc w:val="center"/>
            </w:pPr>
            <w:r>
              <w:drawing>
                <wp:inline>
                  <wp:extent cx="3733800" cy="2819228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/29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192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27: Добавляем инцилент</w:t>
            </w:r>
          </w:p>
          <w:bookmarkEnd w:id="140"/>
        </w:tc>
      </w:tr>
    </w:tbl>
    <w:bookmarkEnd w:id="141"/>
    <w:bookmarkStart w:id="170" w:name="X65d8d3cdce278df8fd2e85a6a36a9caf4de30a0"/>
    <w:p>
      <w:pPr>
        <w:pStyle w:val="Heading3"/>
      </w:pPr>
      <w:r>
        <w:t xml:space="preserve">4.2.11 Обнаружение уязвимости CVE-2022-29464 (WSO2 API Manager)</w:t>
      </w:r>
    </w:p>
    <w:p>
      <w:pPr>
        <w:pStyle w:val="FirstParagraph"/>
      </w:pPr>
      <w:r>
        <w:t xml:space="preserve">Обнаружение средствами ViPNet IDS NS.</w:t>
      </w:r>
      <w:r>
        <w:t xml:space="preserve"> </w:t>
      </w:r>
      <w:r>
        <w:t xml:space="preserve">Специфическое правило, идентифицированное как ET POLICY Executable and linking format (ELF) file download, выявляет потенциально рискованную активность, связанную с загрузкой файлов в формате ELF. Такой формат нередко используется нарушителями для отправки с их помощью полезной нагрузки. Указанный формат является стандартным для исполняемых файлов в UNIX-подобных операционных системах. Правило определено с использованием сигнатур, а также указывает направление трафика, содержание пакета и другие детали (</w:t>
      </w:r>
      <w:r>
        <w:t xml:space="preserve">[рис.</w:t>
      </w:r>
      <w:r>
        <w:t xml:space="preserve"> </w:t>
      </w:r>
      <w:r>
        <w:rPr>
          <w:b/>
          <w:bCs/>
        </w:rPr>
        <w:t xml:space="preserve">fig:011?</w:t>
      </w:r>
      <w:r>
        <w:t xml:space="preserve">]</w:t>
      </w:r>
      <w:r>
        <w:t xml:space="preserve">), (</w:t>
      </w:r>
      <w:r>
        <w:t xml:space="preserve">[рис.</w:t>
      </w:r>
      <w:r>
        <w:t xml:space="preserve"> </w:t>
      </w:r>
      <w:r>
        <w:rPr>
          <w:b/>
          <w:bCs/>
        </w:rPr>
        <w:t xml:space="preserve">fig:110?</w:t>
      </w:r>
      <w:r>
        <w:t xml:space="preserve">]</w:t>
      </w:r>
      <w:r>
        <w:t xml:space="preserve">).</w:t>
      </w:r>
    </w:p>
    <w:p>
      <w:pPr>
        <w:pStyle w:val="BodyText"/>
      </w:pPr>
      <w:r>
        <w:t xml:space="preserve">Тег classtype: policy-violation указывает на то, что данное событие связано с нарушением политики информационной безопасности. Такие события могут указывать на активности, которые могут представлять риск для безопасности системы.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011"/>
          <w:p>
            <w:pPr>
              <w:pStyle w:val="Compact"/>
              <w:jc w:val="center"/>
            </w:pPr>
            <w:r>
              <w:drawing>
                <wp:inline>
                  <wp:extent cx="3733800" cy="2081519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mage/30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815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28: Интерфейс ViPNet IDS NS, описание правила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fig-110"/>
          <w:p>
            <w:pPr>
              <w:pStyle w:val="Compact"/>
              <w:jc w:val="center"/>
            </w:pPr>
            <w:r>
              <w:drawing>
                <wp:inline>
                  <wp:extent cx="3733800" cy="1614695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image/31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46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29: Интерфейс ViPNet IDS NS</w:t>
            </w:r>
          </w:p>
          <w:bookmarkEnd w:id="149"/>
        </w:tc>
      </w:tr>
    </w:tbl>
    <w:p>
      <w:pPr>
        <w:pStyle w:val="BodyText"/>
      </w:pPr>
      <w:r>
        <w:t xml:space="preserve">При скачивании пакета события и рассмотрении</w:t>
      </w:r>
      <w:r>
        <w:t xml:space="preserve"> </w:t>
      </w:r>
      <w:r>
        <w:t xml:space="preserve">подробнее можно выявить факт загрузки вредоносного JSP</w:t>
      </w:r>
      <w:r>
        <w:t xml:space="preserve"> </w:t>
      </w:r>
      <w:r>
        <w:t xml:space="preserve">файла на сервер (</w:t>
      </w:r>
      <w:r>
        <w:t xml:space="preserve">[рис.</w:t>
      </w:r>
      <w:r>
        <w:t xml:space="preserve"> </w:t>
      </w:r>
      <w:r>
        <w:rPr>
          <w:b/>
          <w:bCs/>
        </w:rPr>
        <w:t xml:space="preserve">fig:111?</w:t>
      </w:r>
      <w:r>
        <w:t xml:space="preserve">]</w:t>
      </w:r>
      <w:r>
        <w:t xml:space="preserve">). Происходит запрос к конечной точке (.jsp) и видим фрагмент полезной нагрузки.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111"/>
          <w:p>
            <w:pPr>
              <w:pStyle w:val="Compact"/>
              <w:jc w:val="center"/>
            </w:pPr>
            <w:r>
              <w:drawing>
                <wp:inline>
                  <wp:extent cx="3733800" cy="1993545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image/32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935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30: Пакет события</w:t>
            </w:r>
          </w:p>
          <w:bookmarkEnd w:id="153"/>
        </w:tc>
      </w:tr>
    </w:tbl>
    <w:p>
      <w:pPr>
        <w:pStyle w:val="BodyText"/>
      </w:pPr>
      <w:r>
        <w:t xml:space="preserve">Зайдем на сервер Manager API через ssh подключение. Уязвимость позволяет загружать произвольные JSP-файлы на сервер без</w:t>
      </w:r>
      <w:r>
        <w:t xml:space="preserve"> </w:t>
      </w:r>
      <w:r>
        <w:t xml:space="preserve">проверки подлинности с последующим удаленным выполнением кода.</w:t>
      </w:r>
      <w:r>
        <w:t xml:space="preserve"> </w:t>
      </w:r>
      <w:r>
        <w:t xml:space="preserve">Обнаружение эксплуатации можно осуществить проверкой наличия в логах</w:t>
      </w:r>
      <w:r>
        <w:t xml:space="preserve"> </w:t>
      </w:r>
      <w:r>
        <w:t xml:space="preserve">/var/log/wso2_http_access.log сообщения о загрузке файла. Просмотреть журнал событий можно с помощью команды: cat /var/log/wso2_http_access.log</w:t>
      </w:r>
    </w:p>
    <w:p>
      <w:pPr>
        <w:pStyle w:val="BodyText"/>
      </w:pPr>
      <w:r>
        <w:t xml:space="preserve">В данном журнале отображена запись о загрузке файла методом POST,</w:t>
      </w:r>
      <w:r>
        <w:t xml:space="preserve"> </w:t>
      </w:r>
      <w:r>
        <w:t xml:space="preserve">последующее обращение к данному файлу приводит к удаленному</w:t>
      </w:r>
      <w:r>
        <w:t xml:space="preserve"> </w:t>
      </w:r>
      <w:r>
        <w:t xml:space="preserve">исполнению кода и получению сессии с машиной нарушителя. В связи с</w:t>
      </w:r>
      <w:r>
        <w:t xml:space="preserve"> </w:t>
      </w:r>
      <w:r>
        <w:t xml:space="preserve">нахождением данного узла в зоне Data Center IP-адрес машины, с которой</w:t>
      </w:r>
      <w:r>
        <w:t xml:space="preserve"> </w:t>
      </w:r>
      <w:r>
        <w:t xml:space="preserve">проходят вредоносные запросы, будет соответствовать IP-адресу машины в</w:t>
      </w:r>
      <w:r>
        <w:t xml:space="preserve"> </w:t>
      </w:r>
      <w:r>
        <w:t xml:space="preserve">зоне DMZ, который первый в цепочки атаки (</w:t>
      </w:r>
      <w:hyperlink w:anchor="fig-008">
        <w:r>
          <w:rPr>
            <w:rStyle w:val="Hyperlink"/>
          </w:rPr>
          <w:t xml:space="preserve">рис. 31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008"/>
          <w:p>
            <w:pPr>
              <w:pStyle w:val="Compact"/>
              <w:jc w:val="center"/>
            </w:pPr>
            <w:r>
              <w:drawing>
                <wp:inline>
                  <wp:extent cx="3733800" cy="1107768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mage/33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077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31: Запись в журнале о загрузке файла со стороны нарушителя</w:t>
            </w:r>
          </w:p>
          <w:bookmarkEnd w:id="157"/>
        </w:tc>
      </w:tr>
    </w:tbl>
    <w:p>
      <w:pPr>
        <w:pStyle w:val="BodyText"/>
      </w:pPr>
      <w:r>
        <w:t xml:space="preserve">Файл с полезной нагрузкой можно просмотреть в текстовом редакторе с</w:t>
      </w:r>
      <w:r>
        <w:t xml:space="preserve"> </w:t>
      </w:r>
      <w:r>
        <w:t xml:space="preserve">помощью команды: nano exploit.jsp</w:t>
      </w:r>
      <w:r>
        <w:t xml:space="preserve"> </w:t>
      </w:r>
      <w:r>
        <w:t xml:space="preserve">В данном файле отображена информация о создании файла payload.elf, который будет использоваться для получения сессии с машиной нарушителя (</w:t>
      </w:r>
      <w:hyperlink w:anchor="fig-009">
        <w:r>
          <w:rPr>
            <w:rStyle w:val="Hyperlink"/>
          </w:rPr>
          <w:t xml:space="preserve">рис. 32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009"/>
          <w:p>
            <w:pPr>
              <w:pStyle w:val="Compact"/>
              <w:jc w:val="center"/>
            </w:pPr>
            <w:r>
              <w:drawing>
                <wp:inline>
                  <wp:extent cx="3733800" cy="1626526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mage/34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265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32: Содержимое файла exploit.jsp</w:t>
            </w:r>
          </w:p>
          <w:bookmarkEnd w:id="161"/>
        </w:tc>
      </w:tr>
    </w:tbl>
    <w:p>
      <w:pPr>
        <w:pStyle w:val="BodyText"/>
      </w:pPr>
      <w:r>
        <w:t xml:space="preserve">В результате исполнения файла payload.elf нарушитель получит</w:t>
      </w:r>
      <w:r>
        <w:t xml:space="preserve"> </w:t>
      </w:r>
      <w:r>
        <w:t xml:space="preserve">активную meterpreter-сессию с машиной WSO2. Данную сессию можно</w:t>
      </w:r>
      <w:r>
        <w:t xml:space="preserve"> </w:t>
      </w:r>
      <w:r>
        <w:t xml:space="preserve">отследить с помощью команды: ss –tp</w:t>
      </w:r>
      <w:r>
        <w:t xml:space="preserve"> </w:t>
      </w:r>
      <w:r>
        <w:t xml:space="preserve">Отображено, что сессии соответствует процесс запуска файла payload.elf и PID данного файла (</w:t>
      </w:r>
      <w:hyperlink w:anchor="fig-010">
        <w:r>
          <w:rPr>
            <w:rStyle w:val="Hyperlink"/>
          </w:rPr>
          <w:t xml:space="preserve">рис.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5" w:name="fig-010"/>
          <w:p>
            <w:pPr>
              <w:pStyle w:val="Compact"/>
              <w:jc w:val="center"/>
            </w:pPr>
            <w:r>
              <w:drawing>
                <wp:inline>
                  <wp:extent cx="3733800" cy="2162544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image/35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625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33: Установленное соединение с машиной нарушителя</w:t>
            </w:r>
          </w:p>
          <w:bookmarkEnd w:id="165"/>
        </w:tc>
      </w:tr>
    </w:tbl>
    <w:p>
      <w:pPr>
        <w:pStyle w:val="BodyText"/>
      </w:pPr>
      <w:r>
        <w:t xml:space="preserve">Добавляем карточку инцидента (</w:t>
      </w:r>
      <w:hyperlink w:anchor="fig-012">
        <w:r>
          <w:rPr>
            <w:rStyle w:val="Hyperlink"/>
          </w:rPr>
          <w:t xml:space="preserve">рис.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012"/>
          <w:p>
            <w:pPr>
              <w:pStyle w:val="Compact"/>
              <w:jc w:val="center"/>
            </w:pPr>
            <w:r>
              <w:drawing>
                <wp:inline>
                  <wp:extent cx="3733800" cy="285869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mage/39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586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34: Карточка инцидента</w:t>
            </w:r>
          </w:p>
          <w:bookmarkEnd w:id="169"/>
        </w:tc>
      </w:tr>
    </w:tbl>
    <w:bookmarkEnd w:id="170"/>
    <w:bookmarkStart w:id="183" w:name="создание-привилегированных-пользователей"/>
    <w:p>
      <w:pPr>
        <w:pStyle w:val="Heading3"/>
      </w:pPr>
      <w:r>
        <w:t xml:space="preserve">4.2.12 Создание привилегированных пользователей</w:t>
      </w:r>
    </w:p>
    <w:p>
      <w:pPr>
        <w:pStyle w:val="FirstParagraph"/>
      </w:pPr>
      <w:r>
        <w:t xml:space="preserve">Обнаружен новый пользователь hacker в веб-интерфейсе (</w:t>
      </w:r>
      <w:hyperlink w:anchor="fig-028">
        <w:r>
          <w:rPr>
            <w:rStyle w:val="Hyperlink"/>
          </w:rPr>
          <w:t xml:space="preserve">рис.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028"/>
          <w:p>
            <w:pPr>
              <w:pStyle w:val="Compact"/>
              <w:jc w:val="center"/>
            </w:pPr>
            <w:r>
              <w:drawing>
                <wp:inline>
                  <wp:extent cx="3733800" cy="1863487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image/38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634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35: Обнаружение нового пользователя</w:t>
            </w:r>
          </w:p>
          <w:bookmarkEnd w:id="174"/>
        </w:tc>
      </w:tr>
    </w:tbl>
    <w:p>
      <w:pPr>
        <w:pStyle w:val="BodyText"/>
      </w:pPr>
      <w:r>
        <w:t xml:space="preserve">Создание пользователя можно отследить и через журнал событий, расположенного по пути /var/log/wso2_http_access.log (</w:t>
      </w:r>
      <w:hyperlink w:anchor="fig-029">
        <w:r>
          <w:rPr>
            <w:rStyle w:val="Hyperlink"/>
          </w:rPr>
          <w:t xml:space="preserve">рис.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029"/>
          <w:p>
            <w:pPr>
              <w:pStyle w:val="Compact"/>
              <w:jc w:val="center"/>
            </w:pPr>
            <w:r>
              <w:drawing>
                <wp:inline>
                  <wp:extent cx="3733800" cy="2723999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mage/37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23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36: Обнаружение нового пользователя</w:t>
            </w:r>
          </w:p>
          <w:bookmarkEnd w:id="178"/>
        </w:tc>
      </w:tr>
    </w:tbl>
    <w:p>
      <w:pPr>
        <w:pStyle w:val="BodyText"/>
      </w:pPr>
      <w:r>
        <w:t xml:space="preserve">Добавляем карточку инцидента (</w:t>
      </w:r>
      <w:hyperlink w:anchor="fig-112">
        <w:r>
          <w:rPr>
            <w:rStyle w:val="Hyperlink"/>
          </w:rPr>
          <w:t xml:space="preserve">рис. 37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112"/>
          <w:p>
            <w:pPr>
              <w:pStyle w:val="Compact"/>
              <w:jc w:val="center"/>
            </w:pPr>
            <w:r>
              <w:drawing>
                <wp:inline>
                  <wp:extent cx="3733800" cy="2847225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mage/100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472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37: Карточка инцидента</w:t>
            </w:r>
          </w:p>
          <w:bookmarkEnd w:id="182"/>
        </w:tc>
      </w:tr>
    </w:tbl>
    <w:bookmarkEnd w:id="183"/>
    <w:bookmarkEnd w:id="184"/>
    <w:bookmarkStart w:id="260" w:name="устранение-уязвимостей-и-их-последствий"/>
    <w:p>
      <w:pPr>
        <w:pStyle w:val="Heading2"/>
      </w:pPr>
      <w:r>
        <w:t xml:space="preserve">4.3 Устранение уязвимостей и их последствий</w:t>
      </w:r>
    </w:p>
    <w:p>
      <w:pPr>
        <w:pStyle w:val="FirstParagraph"/>
      </w:pPr>
      <w:r>
        <w:t xml:space="preserve">Уязвимость Bitrix RCE будет устранена только после устранения последствий!</w:t>
      </w:r>
    </w:p>
    <w:bookmarkStart w:id="189" w:name="meterpreter-bitrix-vote-rce"/>
    <w:p>
      <w:pPr>
        <w:pStyle w:val="Heading3"/>
      </w:pPr>
      <w:r>
        <w:t xml:space="preserve">4.3.1 Meterpreter bitrix vote rce</w:t>
      </w:r>
    </w:p>
    <w:p>
      <w:pPr>
        <w:pStyle w:val="FirstParagraph"/>
      </w:pPr>
      <w:r>
        <w:t xml:space="preserve">Завершены процессы, устанавливающие соединение с злоумышленником, с помощью kill PID (</w:t>
      </w:r>
      <w:hyperlink w:anchor="fig-036">
        <w:r>
          <w:rPr>
            <w:rStyle w:val="Hyperlink"/>
          </w:rPr>
          <w:t xml:space="preserve">рис. 38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036"/>
          <w:p>
            <w:pPr>
              <w:pStyle w:val="Compact"/>
              <w:jc w:val="center"/>
            </w:pPr>
            <w:r>
              <w:drawing>
                <wp:inline>
                  <wp:extent cx="3733800" cy="540883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mage/image_2025-10-20_22-49-36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408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38: Устранение последствия meterpreter bitrix vote rce</w:t>
            </w:r>
          </w:p>
          <w:bookmarkEnd w:id="188"/>
        </w:tc>
      </w:tr>
    </w:tbl>
    <w:bookmarkEnd w:id="189"/>
    <w:bookmarkStart w:id="214" w:name="deface"/>
    <w:p>
      <w:pPr>
        <w:pStyle w:val="Heading3"/>
      </w:pPr>
      <w:r>
        <w:t xml:space="preserve">4.3.2 Deface</w:t>
      </w:r>
    </w:p>
    <w:p>
      <w:pPr>
        <w:pStyle w:val="FirstParagraph"/>
      </w:pPr>
      <w:r>
        <w:t xml:space="preserve">Найдем файл для изменения пароля. Ранее его уже находили при детектировании (</w:t>
      </w:r>
      <w:hyperlink w:anchor="fig-113">
        <w:r>
          <w:rPr>
            <w:rStyle w:val="Hyperlink"/>
          </w:rPr>
          <w:t xml:space="preserve">рис. 39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113"/>
          <w:p>
            <w:pPr>
              <w:pStyle w:val="Compact"/>
              <w:jc w:val="center"/>
            </w:pPr>
            <w:r>
              <w:drawing>
                <wp:inline>
                  <wp:extent cx="3733800" cy="1990142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mage/image_2025-10-20_23-45-08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901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39: Нахождение файла для имзенения пароля</w:t>
            </w:r>
          </w:p>
          <w:bookmarkEnd w:id="193"/>
        </w:tc>
      </w:tr>
    </w:tbl>
    <w:p>
      <w:pPr>
        <w:pStyle w:val="BodyText"/>
      </w:pPr>
      <w:r>
        <w:t xml:space="preserve">Меняем пароль на qwe123!@# в фале для восстановления пароля (с которым далее мы будем обновлять измененный пароль от сайта) (</w:t>
      </w:r>
      <w:hyperlink w:anchor="fig-038">
        <w:r>
          <w:rPr>
            <w:rStyle w:val="Hyperlink"/>
          </w:rPr>
          <w:t xml:space="preserve">рис. 40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038"/>
          <w:p>
            <w:pPr>
              <w:pStyle w:val="Compact"/>
              <w:jc w:val="center"/>
            </w:pPr>
            <w:r>
              <w:drawing>
                <wp:inline>
                  <wp:extent cx="3733800" cy="898489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mage/image_2025-10-20_23-45-09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984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40: Изменение пароля</w:t>
            </w:r>
          </w:p>
          <w:bookmarkEnd w:id="197"/>
        </w:tc>
      </w:tr>
    </w:tbl>
    <w:p>
      <w:pPr>
        <w:pStyle w:val="BodyText"/>
      </w:pPr>
      <w:r>
        <w:t xml:space="preserve">После захвата нового пароля из нашего файла доступ к битрикс восстановлен (</w:t>
      </w:r>
      <w:hyperlink w:anchor="fig-039">
        <w:r>
          <w:rPr>
            <w:rStyle w:val="Hyperlink"/>
          </w:rPr>
          <w:t xml:space="preserve">рис. 41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039"/>
          <w:p>
            <w:pPr>
              <w:pStyle w:val="Compact"/>
              <w:jc w:val="center"/>
            </w:pPr>
            <w:r>
              <w:drawing>
                <wp:inline>
                  <wp:extent cx="3733800" cy="231872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mage/image_2025-10-20_23-45-14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187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41: Восстановленный доступ к сайту</w:t>
            </w:r>
          </w:p>
          <w:bookmarkEnd w:id="201"/>
        </w:tc>
      </w:tr>
    </w:tbl>
    <w:p>
      <w:pPr>
        <w:pStyle w:val="BodyText"/>
      </w:pPr>
      <w:r>
        <w:t xml:space="preserve">После восстановления доступа удаляем файл (</w:t>
      </w:r>
      <w:hyperlink w:anchor="fig-040">
        <w:r>
          <w:rPr>
            <w:rStyle w:val="Hyperlink"/>
          </w:rPr>
          <w:t xml:space="preserve">рис. 42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040"/>
          <w:p>
            <w:pPr>
              <w:pStyle w:val="Compact"/>
              <w:jc w:val="center"/>
            </w:pPr>
            <w:r>
              <w:drawing>
                <wp:inline>
                  <wp:extent cx="3733800" cy="271144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mage/image_2025-10-20_23-47-5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11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42: Удаления файла для смены пароля</w:t>
            </w:r>
          </w:p>
          <w:bookmarkEnd w:id="205"/>
        </w:tc>
      </w:tr>
    </w:tbl>
    <w:p>
      <w:pPr>
        <w:pStyle w:val="BodyText"/>
      </w:pPr>
      <w:r>
        <w:t xml:space="preserve">Переходим к восстановлению сайта. Файл с резервной копией сайта находим по адресу /var/bitrix_backups/ через команду ls -la(</w:t>
      </w:r>
      <w:hyperlink w:anchor="fig-041">
        <w:r>
          <w:rPr>
            <w:rStyle w:val="Hyperlink"/>
          </w:rPr>
          <w:t xml:space="preserve">рис. 43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041"/>
          <w:p>
            <w:pPr>
              <w:pStyle w:val="Compact"/>
              <w:jc w:val="center"/>
            </w:pPr>
            <w:r>
              <w:drawing>
                <wp:inline>
                  <wp:extent cx="3733800" cy="266037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mage/image_2025-10-20_23-49-32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43: Файл с резервной копией сайта</w:t>
            </w:r>
          </w:p>
          <w:bookmarkEnd w:id="209"/>
        </w:tc>
      </w:tr>
    </w:tbl>
    <w:p>
      <w:pPr>
        <w:pStyle w:val="BodyText"/>
      </w:pPr>
      <w:r>
        <w:t xml:space="preserve">Копируем резервную версию сайта с помощью (</w:t>
      </w:r>
      <w:hyperlink w:anchor="fig-042">
        <w:r>
          <w:rPr>
            <w:rStyle w:val="Hyperlink"/>
          </w:rPr>
          <w:t xml:space="preserve">рис. 44</w:t>
        </w:r>
      </w:hyperlink>
      <w:r>
        <w:t xml:space="preserve">).</w:t>
      </w:r>
    </w:p>
    <w:p>
      <w:pPr>
        <w:pStyle w:val="SourceCode"/>
      </w:pPr>
      <w:r>
        <w:br/>
      </w:r>
      <w:r>
        <w:rPr>
          <w:rStyle w:val="VerbatimChar"/>
        </w:rPr>
        <w:t xml:space="preserve"> tar xvzf /var/bitrix_backups/Bitrix_full_backup.tar.gz -C /var/www/html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042"/>
          <w:p>
            <w:pPr>
              <w:pStyle w:val="Compact"/>
              <w:jc w:val="center"/>
            </w:pPr>
            <w:r>
              <w:drawing>
                <wp:inline>
                  <wp:extent cx="3733800" cy="2588237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mage/image_2025-10-20_23-55-53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882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44: Устранение последствия deface</w:t>
            </w:r>
          </w:p>
          <w:bookmarkEnd w:id="213"/>
        </w:tc>
      </w:tr>
    </w:tbl>
    <w:p>
      <w:pPr>
        <w:pStyle w:val="BodyText"/>
      </w:pPr>
      <w:r>
        <w:t xml:space="preserve">Резервная копия скопирована. Сайт обновлен</w:t>
      </w:r>
    </w:p>
    <w:bookmarkEnd w:id="214"/>
    <w:bookmarkStart w:id="223" w:name="X6b02406c331066dec86eef5699504a719d3bd73"/>
    <w:p>
      <w:pPr>
        <w:pStyle w:val="Heading3"/>
      </w:pPr>
      <w:r>
        <w:t xml:space="preserve">4.3.3 Устранение уязвимости</w:t>
      </w:r>
      <w:r>
        <w:t xml:space="preserve"> </w:t>
      </w:r>
      <w:r>
        <w:rPr>
          <w:b/>
          <w:bCs/>
        </w:rPr>
        <w:t xml:space="preserve">CVE-2022-27228 (Bitrix):</w:t>
      </w:r>
    </w:p>
    <w:p>
      <w:pPr>
        <w:pStyle w:val="FirstParagraph"/>
      </w:pPr>
      <w:r>
        <w:t xml:space="preserve">Для устранения LPE используются два подхода :</w:t>
      </w:r>
      <w:r>
        <w:t xml:space="preserve"> </w:t>
      </w:r>
      <w:r>
        <w:t xml:space="preserve">- удалить SUID-бит у файла /var/www/html/apache_restart с помощью команды chmod –s /var/www/html/apache_restart;</w:t>
      </w:r>
      <w:r>
        <w:t xml:space="preserve"> </w:t>
      </w:r>
      <w:r>
        <w:t xml:space="preserve">- удалить файл /var/www/html/apache_restart с помощью команды rm /var/www/html/apache_restart</w:t>
      </w:r>
    </w:p>
    <w:p>
      <w:pPr>
        <w:pStyle w:val="BodyText"/>
      </w:pPr>
      <w:r>
        <w:t xml:space="preserve">Проведем оба этих действия в директории /var/www/html.</w:t>
      </w:r>
    </w:p>
    <w:p>
      <w:pPr>
        <w:pStyle w:val="BodyText"/>
      </w:pPr>
      <w:r>
        <w:t xml:space="preserve">Изменяем файл /var/www/html/bitrix/tools/vote/uf.php перед require_once для устранеия уязвимости, используя код ниже: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'REQUEST_METHOD'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'Status: 404 Not Found'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die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Данный код будет отклонять все POST-запросы к файлу uf.php (</w:t>
      </w:r>
      <w:hyperlink w:anchor="fig-032">
        <w:r>
          <w:rPr>
            <w:rStyle w:val="Hyperlink"/>
          </w:rPr>
          <w:t xml:space="preserve">рис. 45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fig-032"/>
          <w:p>
            <w:pPr>
              <w:pStyle w:val="Compact"/>
              <w:jc w:val="center"/>
            </w:pPr>
            <w:r>
              <w:drawing>
                <wp:inline>
                  <wp:extent cx="3733800" cy="99901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image/photo_2025-10-25_13-37-11.jp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990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45: Устранение уязвимости meterpreter bitrix vote rce</w:t>
            </w:r>
          </w:p>
          <w:bookmarkEnd w:id="218"/>
        </w:tc>
      </w:tr>
    </w:tbl>
    <w:p>
      <w:pPr>
        <w:pStyle w:val="BodyText"/>
      </w:pPr>
      <w:r>
        <w:t xml:space="preserve">Сайт после устраненния уязвимости и последствий (</w:t>
      </w:r>
      <w:hyperlink w:anchor="fig-130">
        <w:r>
          <w:rPr>
            <w:rStyle w:val="Hyperlink"/>
          </w:rPr>
          <w:t xml:space="preserve">рис. 46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130"/>
          <w:p>
            <w:pPr>
              <w:pStyle w:val="Compact"/>
              <w:jc w:val="center"/>
            </w:pPr>
            <w:r>
              <w:drawing>
                <wp:inline>
                  <wp:extent cx="3733800" cy="2059016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mage/4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590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46: Сайт после устаранения уязвиости и последствия</w:t>
            </w:r>
          </w:p>
          <w:bookmarkEnd w:id="222"/>
        </w:tc>
      </w:tr>
    </w:tbl>
    <w:bookmarkEnd w:id="223"/>
    <w:bookmarkStart w:id="236" w:name="X611318a98136f85e97286f140e8023ba1648459"/>
    <w:p>
      <w:pPr>
        <w:pStyle w:val="Heading3"/>
      </w:pPr>
      <w:r>
        <w:t xml:space="preserve">4.3.4 Устранение уязвимости</w:t>
      </w:r>
      <w:r>
        <w:t xml:space="preserve"> </w:t>
      </w:r>
      <w:r>
        <w:rPr>
          <w:b/>
          <w:bCs/>
        </w:rPr>
        <w:t xml:space="preserve">CVE-2021-22204 (GitLab):</w:t>
      </w:r>
    </w:p>
    <w:p>
      <w:pPr>
        <w:pStyle w:val="FirstParagraph"/>
      </w:pPr>
      <w:r>
        <w:t xml:space="preserve">Данную уязвимость можно устранить, обновив версию GitLab до версии 13.10.3 и выше</w:t>
      </w:r>
    </w:p>
    <w:p>
      <w:pPr>
        <w:pStyle w:val="BodyText"/>
      </w:pPr>
      <w:r>
        <w:t xml:space="preserve">У нас на рабочем столе уже подготовлена папка Updates/Gitlab, в ней находится новая версия GitLab. С помощью приложения WinSCP можно передавать файлы с одной машины на другую, что мы и сделали: передали файл с новой версией на машину GitLab (</w:t>
      </w:r>
      <w:hyperlink w:anchor="fig-132">
        <w:r>
          <w:rPr>
            <w:rStyle w:val="Hyperlink"/>
          </w:rPr>
          <w:t xml:space="preserve">рис. 47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132"/>
          <w:p>
            <w:pPr>
              <w:pStyle w:val="Compact"/>
              <w:jc w:val="center"/>
            </w:pPr>
            <w:r>
              <w:drawing>
                <wp:inline>
                  <wp:extent cx="3733800" cy="2339459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mage/42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394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47: Передача файла</w:t>
            </w:r>
          </w:p>
          <w:bookmarkEnd w:id="227"/>
        </w:tc>
      </w:tr>
    </w:tbl>
    <w:p>
      <w:pPr>
        <w:pStyle w:val="BodyText"/>
      </w:pPr>
      <w:r>
        <w:t xml:space="preserve">После подключения к серверу Gitlab по протоколу SSH необходимо получить привилегии sudo-пользователя.</w:t>
      </w:r>
      <w:r>
        <w:t xml:space="preserve"> </w:t>
      </w:r>
      <w:r>
        <w:t xml:space="preserve">Для обновления до версии 13.10.3 следует перейти в папку нахождения файла обновления и выполнить команду: sudo dpkg -i «gitlab-ce_13.10.3-ce.0_amd64.deb»</w:t>
      </w:r>
    </w:p>
    <w:p>
      <w:pPr>
        <w:pStyle w:val="BodyText"/>
      </w:pPr>
      <w:r>
        <w:t xml:space="preserve">С помощью команды dpkg будет установлен файл обновления *.DEB (</w:t>
      </w:r>
      <w:hyperlink w:anchor="fig-033">
        <w:r>
          <w:rPr>
            <w:rStyle w:val="Hyperlink"/>
          </w:rPr>
          <w:t xml:space="preserve">рис. 48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033"/>
          <w:p>
            <w:pPr>
              <w:pStyle w:val="Compact"/>
              <w:jc w:val="center"/>
            </w:pPr>
            <w:r>
              <w:drawing>
                <wp:inline>
                  <wp:extent cx="3733800" cy="2346565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mage/43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465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48: Инициализация установки обновления Gitlab</w:t>
            </w:r>
          </w:p>
          <w:bookmarkEnd w:id="231"/>
        </w:tc>
      </w:tr>
    </w:tbl>
    <w:p>
      <w:pPr>
        <w:pStyle w:val="BodyText"/>
      </w:pPr>
      <w:r>
        <w:t xml:space="preserve">В результате обновление будет успешно установлено спустя примерно 15 минут, сервер Gitlab</w:t>
      </w:r>
      <w:r>
        <w:t xml:space="preserve"> </w:t>
      </w:r>
      <w:r>
        <w:t xml:space="preserve">будет автоматически перезапущен (</w:t>
      </w:r>
      <w:hyperlink w:anchor="fig-034">
        <w:r>
          <w:rPr>
            <w:rStyle w:val="Hyperlink"/>
          </w:rPr>
          <w:t xml:space="preserve">рис. 49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034"/>
          <w:p>
            <w:pPr>
              <w:pStyle w:val="Compact"/>
              <w:jc w:val="center"/>
            </w:pPr>
            <w:r>
              <w:drawing>
                <wp:inline>
                  <wp:extent cx="3733800" cy="1722219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mage/44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222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49: Инициализация установки обновления Gitlab</w:t>
            </w:r>
          </w:p>
          <w:bookmarkEnd w:id="235"/>
        </w:tc>
      </w:tr>
    </w:tbl>
    <w:bookmarkEnd w:id="236"/>
    <w:bookmarkStart w:id="245" w:name="устранение-meterpreter-сессии-gitlab"/>
    <w:p>
      <w:pPr>
        <w:pStyle w:val="Heading3"/>
      </w:pPr>
      <w:r>
        <w:t xml:space="preserve">4.3.5 Устранение Meterpreter-сессии (GitLab)</w:t>
      </w:r>
    </w:p>
    <w:p>
      <w:pPr>
        <w:pStyle w:val="FirstParagraph"/>
      </w:pPr>
      <w:r>
        <w:t xml:space="preserve">Снова найдем процесс, который нужно удалить (</w:t>
      </w:r>
      <w:hyperlink w:anchor="fig-145">
        <w:r>
          <w:rPr>
            <w:rStyle w:val="Hyperlink"/>
          </w:rPr>
          <w:t xml:space="preserve">рис. 50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145"/>
          <w:p>
            <w:pPr>
              <w:pStyle w:val="Compact"/>
              <w:jc w:val="center"/>
            </w:pPr>
            <w:r>
              <w:drawing>
                <wp:inline>
                  <wp:extent cx="3733800" cy="236263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image/45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626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50: PID процесса для удаления (GitLab)</w:t>
            </w:r>
          </w:p>
          <w:bookmarkEnd w:id="240"/>
        </w:tc>
      </w:tr>
    </w:tbl>
    <w:p>
      <w:pPr>
        <w:pStyle w:val="BodyText"/>
      </w:pPr>
      <w:r>
        <w:t xml:space="preserve">C помощью команды sudo kill</w:t>
      </w:r>
      <w:r>
        <w:t xml:space="preserve"> </w:t>
      </w:r>
      <w:r>
        <w:t xml:space="preserve"> </w:t>
      </w:r>
      <w:r>
        <w:t xml:space="preserve">завершаем процесс, устанавливающий соединение с хостом нарушителя (</w:t>
      </w:r>
      <w:hyperlink w:anchor="fig-045">
        <w:r>
          <w:rPr>
            <w:rStyle w:val="Hyperlink"/>
          </w:rPr>
          <w:t xml:space="preserve">рис. 51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045"/>
          <w:p>
            <w:pPr>
              <w:pStyle w:val="Compact"/>
              <w:jc w:val="center"/>
            </w:pPr>
            <w:r>
              <w:drawing>
                <wp:inline>
                  <wp:extent cx="3733800" cy="2205275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image/46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052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51: Устранение Meterpreter-сессии (GitLab)</w:t>
            </w:r>
          </w:p>
          <w:bookmarkEnd w:id="244"/>
        </w:tc>
      </w:tr>
    </w:tbl>
    <w:bookmarkEnd w:id="245"/>
    <w:bookmarkStart w:id="254" w:name="Xcdb6c98fc7394a8baa1827fec9ca72ffd7fdabc"/>
    <w:p>
      <w:pPr>
        <w:pStyle w:val="Heading3"/>
      </w:pPr>
      <w:r>
        <w:t xml:space="preserve">4.3.6 Устранение уязвимости</w:t>
      </w:r>
      <w:r>
        <w:t xml:space="preserve"> </w:t>
      </w:r>
      <w:r>
        <w:rPr>
          <w:b/>
          <w:bCs/>
        </w:rPr>
        <w:t xml:space="preserve">CVE-2022-29464 (WSO2 API Manager):</w:t>
      </w:r>
    </w:p>
    <w:p>
      <w:pPr>
        <w:pStyle w:val="FirstParagraph"/>
      </w:pPr>
      <w:r>
        <w:t xml:space="preserve">Изменяем конфигурацию, содержимое файла ([[resource.access_control]])</w:t>
      </w:r>
      <w:r>
        <w:t xml:space="preserve"> </w:t>
      </w:r>
      <w:r>
        <w:t xml:space="preserve">[4]</w:t>
      </w:r>
      <w:r>
        <w:t xml:space="preserve"> </w:t>
      </w:r>
      <w:r>
        <w:t xml:space="preserve">(</w:t>
      </w:r>
      <w:hyperlink w:anchor="fig-035">
        <w:r>
          <w:rPr>
            <w:rStyle w:val="Hyperlink"/>
          </w:rPr>
          <w:t xml:space="preserve">рис. 52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035"/>
          <w:p>
            <w:pPr>
              <w:pStyle w:val="Compact"/>
              <w:jc w:val="center"/>
            </w:pPr>
            <w:r>
              <w:drawing>
                <wp:inline>
                  <wp:extent cx="3733800" cy="2723714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mage/image_2025-10-21_00-47-57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237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52: Содержание файла resource.access_control</w:t>
            </w:r>
          </w:p>
          <w:bookmarkEnd w:id="249"/>
        </w:tc>
      </w:tr>
    </w:tbl>
    <w:p>
      <w:pPr>
        <w:pStyle w:val="BodyText"/>
      </w:pPr>
      <w:r>
        <w:t xml:space="preserve">Перезапускаем службу и удаляем файлы explot.jsp и payload.elf (</w:t>
      </w:r>
      <w:hyperlink w:anchor="fig-037">
        <w:r>
          <w:rPr>
            <w:rStyle w:val="Hyperlink"/>
          </w:rPr>
          <w:t xml:space="preserve">рис. 53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037"/>
          <w:p>
            <w:pPr>
              <w:pStyle w:val="Compact"/>
              <w:jc w:val="center"/>
            </w:pPr>
            <w:r>
              <w:drawing>
                <wp:inline>
                  <wp:extent cx="3733800" cy="2066835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mage/image_2025-10-21_00-51-42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668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53: Удаление файлов</w:t>
            </w:r>
          </w:p>
          <w:bookmarkEnd w:id="253"/>
        </w:tc>
      </w:tr>
    </w:tbl>
    <w:bookmarkEnd w:id="254"/>
    <w:bookmarkStart w:id="259" w:name="удаление-пользователей"/>
    <w:p>
      <w:pPr>
        <w:pStyle w:val="Heading3"/>
      </w:pPr>
      <w:r>
        <w:t xml:space="preserve">4.3.7 Удаление пользователей:</w:t>
      </w:r>
    </w:p>
    <w:p>
      <w:pPr>
        <w:pStyle w:val="FirstParagraph"/>
      </w:pPr>
      <w:r>
        <w:t xml:space="preserve">Удаляем пользователя hacker (</w:t>
      </w:r>
      <w:hyperlink w:anchor="fig-043">
        <w:r>
          <w:rPr>
            <w:rStyle w:val="Hyperlink"/>
          </w:rPr>
          <w:t xml:space="preserve">рис. 54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043"/>
          <w:p>
            <w:pPr>
              <w:pStyle w:val="Compact"/>
              <w:jc w:val="center"/>
            </w:pPr>
            <w:r>
              <w:drawing>
                <wp:inline>
                  <wp:extent cx="3733800" cy="142817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mage/image_2025-10-21_01-01-5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281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54: Удаление привилегированного пользователя</w:t>
            </w:r>
          </w:p>
          <w:bookmarkEnd w:id="258"/>
        </w:tc>
      </w:tr>
    </w:tbl>
    <w:bookmarkEnd w:id="259"/>
    <w:bookmarkEnd w:id="260"/>
    <w:bookmarkStart w:id="265" w:name="результат"/>
    <w:p>
      <w:pPr>
        <w:pStyle w:val="Heading2"/>
      </w:pPr>
      <w:r>
        <w:t xml:space="preserve">4.4 Результат</w:t>
      </w:r>
    </w:p>
    <w:p>
      <w:pPr>
        <w:pStyle w:val="FirstParagraph"/>
      </w:pPr>
      <w:r>
        <w:t xml:space="preserve">В результате выполнения лабораторной работы были устранены все уязвимости и последствия, а также закрыты все инциденты (</w:t>
      </w:r>
      <w:hyperlink w:anchor="fig-240">
        <w:r>
          <w:rPr>
            <w:rStyle w:val="Hyperlink"/>
          </w:rPr>
          <w:t xml:space="preserve">рис. 55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240"/>
          <w:p>
            <w:pPr>
              <w:pStyle w:val="Compact"/>
              <w:jc w:val="center"/>
            </w:pPr>
            <w:r>
              <w:drawing>
                <wp:inline>
                  <wp:extent cx="3733800" cy="2315629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image/47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156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55: Устраненные уязвимости и последствия</w:t>
            </w:r>
          </w:p>
          <w:bookmarkEnd w:id="264"/>
        </w:tc>
      </w:tr>
    </w:tbl>
    <w:bookmarkEnd w:id="265"/>
    <w:bookmarkEnd w:id="266"/>
    <w:bookmarkStart w:id="267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ходе лабораторной работы были успешно обнаружены и устранены критические уязвимости в интеграционной платформе компании. Ликвидированы последствия атаки, включающие несанкционированный доступ, изменение содержимого сайта и нарушение целостности данных. Применены меры для предотвращения повторной эксплуатации уязвимостей.</w:t>
      </w:r>
    </w:p>
    <w:bookmarkEnd w:id="267"/>
    <w:bookmarkStart w:id="273" w:name="список-литературы"/>
    <w:p>
      <w:pPr>
        <w:pStyle w:val="Heading1"/>
      </w:pPr>
      <w:r>
        <w:t xml:space="preserve">Список литературы</w:t>
      </w:r>
    </w:p>
    <w:bookmarkStart w:id="272" w:name="refs"/>
    <w:bookmarkStart w:id="268" w:name="ref-bitrix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Программный комплекс обучения методам обнаружения, анализа и устранения последствий компьютерных атак "Ampire". ПОЛНОЕ ОПИСАНИЕ УЯЗВИМОГО УЗЛА «BITRIX» [Электронный ресурс]. O’Reilly Media. 43 с.</w:t>
      </w:r>
    </w:p>
    <w:bookmarkEnd w:id="268"/>
    <w:bookmarkStart w:id="269" w:name="ref-gitlab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Программный комплекс обучения методам обнаружения, анализа и устранения последствий компьютерных атак "Ampire". ПОЛНОЕ ОПИСАНИЕ УЯЗВИМОГО УЗЛА «GITLAB» УЯЗВИМОСТЬ «GITLAB EXIFTOOL (CVE-2021-22204)» [Электронный ресурс]. O’Reilly Media. 23 с.</w:t>
      </w:r>
    </w:p>
    <w:bookmarkEnd w:id="269"/>
    <w:bookmarkStart w:id="270" w:name="ref-wso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Программный комплекс обучения методам обнаружения, анализа и устранения последствий компьютерных атак "Ampire". ПОЛНОЕ ОПИСАНИЕ УЯЗВИМОГО УЗЛА «WSO2 API-MANAGER» [Электронный ресурс]. O’Reilly Media. 25 с.</w:t>
      </w:r>
    </w:p>
    <w:bookmarkEnd w:id="270"/>
    <w:bookmarkStart w:id="271" w:name="ref-wso_sec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Security Advisory WSO2-2021-1738 [Электронный ресурс]. 2022.</w:t>
      </w:r>
    </w:p>
    <w:bookmarkEnd w:id="271"/>
    <w:bookmarkEnd w:id="272"/>
    <w:bookmarkEnd w:id="2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49" Target="media/rId49.png" /><Relationship Type="http://schemas.openxmlformats.org/officeDocument/2006/relationships/image" Id="rId179" Target="media/rId17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28" Target="media/rId28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3" Target="media/rId123.png" /><Relationship Type="http://schemas.openxmlformats.org/officeDocument/2006/relationships/image" Id="rId128" Target="media/rId128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32" Target="media/rId32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50" Target="media/rId150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62" Target="media/rId162.png" /><Relationship Type="http://schemas.openxmlformats.org/officeDocument/2006/relationships/image" Id="rId175" Target="media/rId175.png" /><Relationship Type="http://schemas.openxmlformats.org/officeDocument/2006/relationships/image" Id="rId171" Target="media/rId171.png" /><Relationship Type="http://schemas.openxmlformats.org/officeDocument/2006/relationships/image" Id="rId166" Target="media/rId166.png" /><Relationship Type="http://schemas.openxmlformats.org/officeDocument/2006/relationships/image" Id="rId36" Target="media/rId36.png" /><Relationship Type="http://schemas.openxmlformats.org/officeDocument/2006/relationships/image" Id="rId219" Target="media/rId219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61" Target="media/rId261.png" /><Relationship Type="http://schemas.openxmlformats.org/officeDocument/2006/relationships/image" Id="rId40" Target="media/rId40.png" /><Relationship Type="http://schemas.openxmlformats.org/officeDocument/2006/relationships/image" Id="rId74" Target="media/rId74.png" /><Relationship Type="http://schemas.openxmlformats.org/officeDocument/2006/relationships/image" Id="rId44" Target="media/rId44.png" /><Relationship Type="http://schemas.openxmlformats.org/officeDocument/2006/relationships/image" Id="rId185" Target="media/rId18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10" Target="media/rId210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5" Target="media/rId255.png" /><Relationship Type="http://schemas.openxmlformats.org/officeDocument/2006/relationships/image" Id="rId215" Target="media/rId21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№3-D «ЗАЩИТА ИНТЕГРАЦИОННОЙ ПЛАТФОРМЫ»</dc:title>
  <dc:creator>Александрова У.В.,; Волгин И.А,; Голощапов Я.В.,; Дворкина Е.В.,; Серегина И.А.</dc:creator>
  <dc:language>ru-RU</dc:language>
  <cp:keywords/>
  <dcterms:created xsi:type="dcterms:W3CDTF">2025-10-27T14:58:36Z</dcterms:created>
  <dcterms:modified xsi:type="dcterms:W3CDTF">2025-10-27T14:58:36Z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csl">
    <vt:lpwstr>_resources/csl/gost-r-7-0-5-2008-numeric.csl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icense">
    <vt:lpwstr/>
  </property>
  <property fmtid="{D5CDD505-2E9C-101B-9397-08002B2CF9AE}" pid="13" name="subtitle">
    <vt:lpwstr>Кибербезопасность предприятия</vt:lpwstr>
  </property>
  <property fmtid="{D5CDD505-2E9C-101B-9397-08002B2CF9AE}" pid="14" name="toc-title">
    <vt:lpwstr>Содержание</vt:lpwstr>
  </property>
</Properties>
</file>