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F7E5" w14:textId="5C8F15F0" w:rsidR="002C72E8" w:rsidRPr="00631C29" w:rsidRDefault="002C72E8" w:rsidP="0034556F">
      <w:pPr>
        <w:jc w:val="right"/>
        <w:outlineLvl w:val="0"/>
      </w:pPr>
      <w:r>
        <w:t>June 30</w:t>
      </w:r>
      <w:r w:rsidRPr="00123834">
        <w:t>, 2022</w:t>
      </w:r>
    </w:p>
    <w:p w14:paraId="68623B65" w14:textId="6F5C5F53" w:rsidR="002C72E8" w:rsidRPr="00631C29" w:rsidRDefault="002C72E8" w:rsidP="00957A04">
      <w:pPr>
        <w:outlineLvl w:val="0"/>
      </w:pPr>
      <w:r w:rsidRPr="00123834">
        <w:t>Dear Peer Review Advisors</w:t>
      </w:r>
      <w:r w:rsidRPr="00123834">
        <w:br/>
        <w:t>BMC Bioinformatics</w:t>
      </w:r>
    </w:p>
    <w:p w14:paraId="1F1D6725" w14:textId="1BC78B12" w:rsidR="002C72E8" w:rsidRPr="00123834" w:rsidRDefault="002C72E8" w:rsidP="00957A04">
      <w:r w:rsidRPr="00123834">
        <w:t>Please find submitted our revised manuscript, entitled “Integrated Structure-based Protein Interface Prediction”</w:t>
      </w:r>
      <w:r>
        <w:t>,</w:t>
      </w:r>
      <w:r w:rsidRPr="00123834">
        <w:t xml:space="preserve"> by Walder et al.  </w:t>
      </w:r>
      <w:r w:rsidR="008D6138">
        <w:t xml:space="preserve">We have compared the sequence identities of our test set and the training sets of the individual classifiers.  We have added a paragraph in the manuscript (under the </w:t>
      </w:r>
      <w:r w:rsidR="007C60D8">
        <w:t>Training and Test Sets Section)</w:t>
      </w:r>
      <w:r w:rsidR="00F67450">
        <w:t xml:space="preserve"> to reflect this. </w:t>
      </w:r>
      <w:r w:rsidRPr="00123834">
        <w:t>We thank the reviewers for their helpful comments</w:t>
      </w:r>
      <w:r>
        <w:t>,</w:t>
      </w:r>
      <w:r w:rsidRPr="00123834">
        <w:t xml:space="preserve"> and we respond</w:t>
      </w:r>
      <w:r w:rsidR="00F67450">
        <w:t xml:space="preserve"> in detail to the reviewer’s comment below:</w:t>
      </w:r>
      <w:r w:rsidRPr="00123834">
        <w:t xml:space="preserve"> </w:t>
      </w:r>
    </w:p>
    <w:p w14:paraId="460AB65B" w14:textId="77777777" w:rsidR="002C72E8" w:rsidRPr="00123834" w:rsidRDefault="002C72E8" w:rsidP="002C72E8">
      <w:pPr>
        <w:jc w:val="both"/>
      </w:pPr>
      <w:r w:rsidRPr="00123834">
        <w:t>Sincerely,</w:t>
      </w:r>
    </w:p>
    <w:p w14:paraId="24029894" w14:textId="77777777" w:rsidR="002C72E8" w:rsidRPr="00123834" w:rsidRDefault="002C72E8" w:rsidP="002C72E8">
      <w:pPr>
        <w:jc w:val="both"/>
      </w:pPr>
      <w:r w:rsidRPr="00123834">
        <w:t>Raji Viswanathan</w:t>
      </w:r>
    </w:p>
    <w:p w14:paraId="12A41F3D" w14:textId="77777777" w:rsidR="002C72E8" w:rsidRPr="00DA5A9B" w:rsidRDefault="002C72E8" w:rsidP="002C72E8">
      <w:pPr>
        <w:jc w:val="both"/>
        <w:outlineLvl w:val="0"/>
      </w:pPr>
    </w:p>
    <w:p w14:paraId="6BAA1466" w14:textId="77777777" w:rsidR="00CD5E56" w:rsidRDefault="00CD5E56" w:rsidP="00CD5E56">
      <w:pPr>
        <w:pStyle w:val="PlainText"/>
      </w:pPr>
      <w:r>
        <w:t>Reviewer 2</w:t>
      </w:r>
    </w:p>
    <w:p w14:paraId="76DD7B92" w14:textId="77777777" w:rsidR="00CD5E56" w:rsidRDefault="00CD5E56" w:rsidP="00CD5E56">
      <w:pPr>
        <w:pStyle w:val="PlainText"/>
      </w:pPr>
      <w:r>
        <w:t>The authors have replied to almost all the comments well.</w:t>
      </w:r>
    </w:p>
    <w:p w14:paraId="29DA8D3F" w14:textId="77777777" w:rsidR="00CD5E56" w:rsidRDefault="00CD5E56" w:rsidP="00CD5E56">
      <w:pPr>
        <w:pStyle w:val="PlainText"/>
      </w:pPr>
      <w:r>
        <w:t xml:space="preserve">I have only one comment for the manuscript about the training data and test data. I need to explain more clearly for the first question in my previous comments. Could the authors ensure that there is no overlap between the test dataset of this meta-method and the training dataset of the input methods like </w:t>
      </w:r>
      <w:proofErr w:type="spellStart"/>
      <w:r>
        <w:t>PredUS</w:t>
      </w:r>
      <w:proofErr w:type="spellEnd"/>
      <w:r>
        <w:t xml:space="preserve"> and ISPRED4? If there is some or many overlap between them, some overfitting risks maybe arise.</w:t>
      </w:r>
    </w:p>
    <w:p w14:paraId="40697172" w14:textId="77777777" w:rsidR="00CD5E56" w:rsidRDefault="00CD5E56" w:rsidP="00CD5E56">
      <w:pPr>
        <w:pStyle w:val="PlainText"/>
      </w:pPr>
    </w:p>
    <w:p w14:paraId="059985B9" w14:textId="1C1B3949" w:rsidR="00674294" w:rsidRPr="00CD5E56" w:rsidRDefault="00D5207D" w:rsidP="00674294">
      <w:r w:rsidRPr="00CD5E56">
        <w:t>Sequence identity</w:t>
      </w:r>
      <w:r w:rsidR="00674294" w:rsidRPr="00CD5E56">
        <w:t xml:space="preserve"> with ISPRED4 TRAINING SET</w:t>
      </w:r>
      <w:r w:rsidR="00C26F7F" w:rsidRPr="00CD5E56">
        <w:t>:</w:t>
      </w:r>
    </w:p>
    <w:p w14:paraId="6AADAB64" w14:textId="06C49EA7" w:rsidR="004505FC" w:rsidRPr="00CD5E56" w:rsidRDefault="00C26F7F" w:rsidP="004505FC">
      <w:r w:rsidRPr="00CD5E56">
        <w:t xml:space="preserve">ISPRED4 uses 314 proteins in their training set.  We calculated the pairwise </w:t>
      </w:r>
      <w:r w:rsidR="00D30A92" w:rsidRPr="00CD5E56">
        <w:t>sequence identity</w:t>
      </w:r>
      <w:r w:rsidRPr="00CD5E56">
        <w:t xml:space="preserve"> of each </w:t>
      </w:r>
      <w:r w:rsidR="00D30A92" w:rsidRPr="00CD5E56">
        <w:t>protein in</w:t>
      </w:r>
      <w:r w:rsidRPr="00CD5E56">
        <w:t xml:space="preserve"> our test set with the 314 </w:t>
      </w:r>
      <w:r w:rsidR="00D30A92" w:rsidRPr="00CD5E56">
        <w:t xml:space="preserve">in the training set </w:t>
      </w:r>
      <w:r w:rsidRPr="00CD5E56">
        <w:t>and</w:t>
      </w:r>
      <w:r w:rsidR="004505FC" w:rsidRPr="00CD5E56">
        <w:t xml:space="preserve"> the following figure shows the distribution of the </w:t>
      </w:r>
      <w:r w:rsidR="00D30A92" w:rsidRPr="00CD5E56">
        <w:t>sequence identities</w:t>
      </w:r>
      <w:r w:rsidR="004505FC" w:rsidRPr="00CD5E56">
        <w:t xml:space="preserve"> of the 33 test set proteins.  As seen in the histogram below, 9/33 proteins in the ISPIP test set have a high similarity to the ISPRED4 training set.  The following table lists the </w:t>
      </w:r>
      <w:r w:rsidR="00D30A92" w:rsidRPr="00CD5E56">
        <w:t>sequence identity</w:t>
      </w:r>
      <w:r w:rsidR="004505FC" w:rsidRPr="00CD5E56">
        <w:t xml:space="preserve"> for each of our test set </w:t>
      </w:r>
      <w:r w:rsidR="00D5207D" w:rsidRPr="00CD5E56">
        <w:t>PDB</w:t>
      </w:r>
      <w:r w:rsidR="004505FC" w:rsidRPr="00CD5E56">
        <w:t xml:space="preserve"> a</w:t>
      </w:r>
      <w:r w:rsidR="00501A77" w:rsidRPr="00CD5E56">
        <w:t xml:space="preserve">s well as the </w:t>
      </w:r>
      <w:r w:rsidR="00D5207D" w:rsidRPr="00CD5E56">
        <w:t>PDB</w:t>
      </w:r>
      <w:r w:rsidR="00501A77" w:rsidRPr="00CD5E56">
        <w:t xml:space="preserve"> ID of the corresponding protein in the ISPRED4 training set.  The </w:t>
      </w:r>
      <w:r w:rsidR="00D30A92" w:rsidRPr="00CD5E56">
        <w:t xml:space="preserve">nine </w:t>
      </w:r>
      <w:r w:rsidR="00501A77" w:rsidRPr="00CD5E56">
        <w:t>high similarity proteins are colored in RED.</w:t>
      </w:r>
    </w:p>
    <w:p w14:paraId="67B865DD" w14:textId="23951550" w:rsidR="00C26F7F" w:rsidRDefault="00C26F7F" w:rsidP="00674294">
      <w:pPr>
        <w:rPr>
          <w:b/>
          <w:bCs/>
        </w:rPr>
      </w:pPr>
    </w:p>
    <w:p w14:paraId="6DC19384" w14:textId="43FFCCA0" w:rsidR="00674294" w:rsidRDefault="00C26F7F" w:rsidP="00674294">
      <w:pPr>
        <w:rPr>
          <w:b/>
          <w:bCs/>
          <w:highlight w:val="yellow"/>
        </w:rPr>
      </w:pPr>
      <w:r w:rsidRPr="00C37159">
        <w:rPr>
          <w:noProof/>
          <w:highlight w:val="yellow"/>
        </w:rPr>
        <w:drawing>
          <wp:inline distT="0" distB="0" distL="0" distR="0" wp14:anchorId="1B082B1B" wp14:editId="33E15F8C">
            <wp:extent cx="2406650" cy="240665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E579" w14:textId="77777777" w:rsidR="00C37159" w:rsidRPr="00C37159" w:rsidRDefault="00C37159" w:rsidP="00674294">
      <w:pPr>
        <w:rPr>
          <w:b/>
          <w:bCs/>
          <w:highlight w:val="yellow"/>
        </w:rPr>
      </w:pPr>
    </w:p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520"/>
        <w:gridCol w:w="2160"/>
      </w:tblGrid>
      <w:tr w:rsidR="00FC2F12" w:rsidRPr="00CC69CB" w14:paraId="54A390B0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3B58884" w14:textId="4B12F609" w:rsidR="002639F9" w:rsidRPr="00CC69CB" w:rsidRDefault="00FE77A6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ISPIP </w:t>
            </w:r>
            <w:r w:rsidR="002639F9">
              <w:rPr>
                <w:rFonts w:ascii="Calibri" w:eastAsia="Times New Roman" w:hAnsi="Calibri" w:cs="Calibri"/>
                <w:color w:val="000000"/>
              </w:rPr>
              <w:t>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PDB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642F64F" w14:textId="6C0C165A" w:rsidR="002639F9" w:rsidRPr="00CC69CB" w:rsidRDefault="002639F9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ISPRED4</w:t>
            </w:r>
            <w:r>
              <w:rPr>
                <w:rFonts w:ascii="Calibri" w:eastAsia="Times New Roman" w:hAnsi="Calibri" w:cs="Calibri"/>
                <w:color w:val="000000"/>
              </w:rPr>
              <w:t>-Training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PDB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1F0240A" w14:textId="2182A932" w:rsidR="002639F9" w:rsidRPr="00CC69CB" w:rsidRDefault="002639F9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Seq.Identuty</w:t>
            </w:r>
            <w:proofErr w:type="spellEnd"/>
          </w:p>
        </w:tc>
      </w:tr>
      <w:tr w:rsidR="00FC2F12" w:rsidRPr="00CC69CB" w14:paraId="69B7C50F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21F28FD9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1PDK_A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1853E7D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1E6O_L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FBB264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0.1788</w:t>
            </w:r>
          </w:p>
        </w:tc>
      </w:tr>
      <w:tr w:rsidR="00FC2F12" w:rsidRPr="00CC69CB" w14:paraId="0B11493E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A0FBFCB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1CNZ_A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93DA57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2QA9_E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D009999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</w:tr>
      <w:tr w:rsidR="00FC2F12" w:rsidRPr="00CC69CB" w14:paraId="6858D868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1338E04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1KXP_D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1DBF5AA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1KW2_B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E6C35CE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0.9719</w:t>
            </w:r>
          </w:p>
        </w:tc>
      </w:tr>
      <w:tr w:rsidR="00FC2F12" w:rsidRPr="00CC69CB" w14:paraId="6297381A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372ECF1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1COZ_A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AF8A74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1JVM_A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03529F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0.1794</w:t>
            </w:r>
          </w:p>
        </w:tc>
      </w:tr>
      <w:tr w:rsidR="00FC2F12" w:rsidRPr="00CC69CB" w14:paraId="1FB033FE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E501BB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1CLI_A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4243B59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3QI0_A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A9921BD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0.1708</w:t>
            </w:r>
          </w:p>
        </w:tc>
      </w:tr>
      <w:tr w:rsidR="00FC2F12" w:rsidRPr="00CC69CB" w14:paraId="6FCE77DB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5C75311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3BX7_A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ACA8B12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3BX8_A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745E77E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0.9765</w:t>
            </w:r>
          </w:p>
        </w:tc>
      </w:tr>
      <w:tr w:rsidR="00FC2F12" w:rsidRPr="00CC69CB" w14:paraId="1BB35D67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ED8F768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1DE4_E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44982B85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1EGL_A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CCA65E2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</w:tr>
      <w:tr w:rsidR="00FC2F12" w:rsidRPr="00CC69CB" w14:paraId="1EE463A1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B130B23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2PCB_A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49F2BEF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1CCP_A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9655114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0.9983</w:t>
            </w:r>
          </w:p>
        </w:tc>
      </w:tr>
      <w:tr w:rsidR="00FC2F12" w:rsidRPr="00CC69CB" w14:paraId="3D51DF20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ACED88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1B8A_A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C557FFF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1HCL_A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71C220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0.1585</w:t>
            </w:r>
          </w:p>
        </w:tc>
      </w:tr>
      <w:tr w:rsidR="00FC2F12" w:rsidRPr="00CC69CB" w14:paraId="1A1E4FC0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8E9A92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1EG9_A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70A8DBE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1CCP_A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AEC6653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0.1649</w:t>
            </w:r>
          </w:p>
        </w:tc>
      </w:tr>
      <w:tr w:rsidR="00FC2F12" w:rsidRPr="00CC69CB" w14:paraId="1E24CCA1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7E64B2D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1DOW_A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8DEA95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1SYQ_A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112ED43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0.2004</w:t>
            </w:r>
          </w:p>
        </w:tc>
      </w:tr>
      <w:tr w:rsidR="00FC2F12" w:rsidRPr="00CC69CB" w14:paraId="64035C24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4CAF331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1STF_E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8E042D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3BPF_A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E711A1B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0.349</w:t>
            </w:r>
          </w:p>
        </w:tc>
      </w:tr>
      <w:tr w:rsidR="00FC2F12" w:rsidRPr="00CC69CB" w14:paraId="04C8013C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FF2C53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2B4J_C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4F84BDA6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1CEW_I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26C6E16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FC2F12" w:rsidRPr="00CC69CB" w14:paraId="36FB129A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7E419F7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1E4K_C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4C4D0ED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1FNL_A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D8FF6C8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0.9913</w:t>
            </w:r>
          </w:p>
        </w:tc>
      </w:tr>
      <w:tr w:rsidR="00FC2F12" w:rsidRPr="00CC69CB" w14:paraId="769A5326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9055D69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1DOR_A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DDD593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2C8B_X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FB4652D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0.1836</w:t>
            </w:r>
          </w:p>
        </w:tc>
      </w:tr>
      <w:tr w:rsidR="00FC2F12" w:rsidRPr="00CC69CB" w14:paraId="2592ACDB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974D6E9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1SOX_A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2657718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2YVF_A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996B46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0.1759</w:t>
            </w:r>
          </w:p>
        </w:tc>
      </w:tr>
      <w:tr w:rsidR="00FC2F12" w:rsidRPr="00CC69CB" w14:paraId="1B27BF15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6FE0948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1PVH_B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AB6B9B7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1EMR_A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EFF81EA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0.9512</w:t>
            </w:r>
          </w:p>
        </w:tc>
      </w:tr>
      <w:tr w:rsidR="00FC2F12" w:rsidRPr="00CC69CB" w14:paraId="055457C4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EDA50A2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1YVE_I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854460B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1A12_A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410031D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0.1597</w:t>
            </w:r>
          </w:p>
        </w:tc>
      </w:tr>
      <w:tr w:rsidR="00FC2F12" w:rsidRPr="00CC69CB" w14:paraId="384B5CEC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FB7A0B8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2NAC_A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29D7442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1GJR_A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D81D168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0.1614</w:t>
            </w:r>
          </w:p>
        </w:tc>
      </w:tr>
      <w:tr w:rsidR="00FC2F12" w:rsidRPr="00CC69CB" w14:paraId="4E0242FB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E3890EB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1QFH_A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B1C504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1SUP_A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8408385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0.1889</w:t>
            </w:r>
          </w:p>
        </w:tc>
      </w:tr>
      <w:tr w:rsidR="00FC2F12" w:rsidRPr="00CC69CB" w14:paraId="4150C39D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7D083D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1QOR_A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55E4465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3VL8_A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C728B25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0.1828</w:t>
            </w:r>
          </w:p>
        </w:tc>
      </w:tr>
      <w:tr w:rsidR="00FC2F12" w:rsidRPr="00CC69CB" w14:paraId="2248D899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26D283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1HSS_A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40AC991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2UUX_A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879589A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0.2169</w:t>
            </w:r>
          </w:p>
        </w:tc>
      </w:tr>
      <w:tr w:rsidR="00FC2F12" w:rsidRPr="00CC69CB" w14:paraId="5957B5DA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FAA3873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3VLB_B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0448FF0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3VL8_A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1529CD8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0.9932</w:t>
            </w:r>
          </w:p>
        </w:tc>
      </w:tr>
      <w:tr w:rsidR="00FC2F12" w:rsidRPr="00CC69CB" w14:paraId="61DD2CB0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4E84C8F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1JTD_A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ECDB928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1ZG4_A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544F7A5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0.9943</w:t>
            </w:r>
          </w:p>
        </w:tc>
      </w:tr>
      <w:tr w:rsidR="00FC2F12" w:rsidRPr="00CC69CB" w14:paraId="45DB0ED4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D083B2B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1TMQ_B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FD2DBA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1QFK_L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7417966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0.216</w:t>
            </w:r>
          </w:p>
        </w:tc>
      </w:tr>
      <w:tr w:rsidR="00FC2F12" w:rsidRPr="00CC69CB" w14:paraId="13EA2802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FD4AD82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2SIC_I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D1153E8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3SSI_A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CCCB28A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0.9953</w:t>
            </w:r>
          </w:p>
        </w:tc>
      </w:tr>
      <w:tr w:rsidR="00FC2F12" w:rsidRPr="00CC69CB" w14:paraId="3EB265E8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90DA055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2UTG_A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ACC9AEC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2J5Y_A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660127F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0.2443</w:t>
            </w:r>
          </w:p>
        </w:tc>
      </w:tr>
      <w:tr w:rsidR="00FC2F12" w:rsidRPr="00CC69CB" w14:paraId="6CCBE6E9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CFC51F7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2CFH_C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6E16505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2BJN_A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FED4710" w14:textId="77777777" w:rsidR="00CC69CB" w:rsidRPr="00CD5E56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D5E56">
              <w:rPr>
                <w:rFonts w:ascii="Calibri" w:eastAsia="Times New Roman" w:hAnsi="Calibri" w:cs="Calibri"/>
                <w:color w:val="FF0000"/>
              </w:rPr>
              <w:t>0.9416</w:t>
            </w:r>
          </w:p>
        </w:tc>
      </w:tr>
      <w:tr w:rsidR="00FC2F12" w:rsidRPr="00CC69CB" w14:paraId="702750EA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5665807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1YPI_A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24BE73A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3F74_A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4F25803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0.1827</w:t>
            </w:r>
          </w:p>
        </w:tc>
      </w:tr>
      <w:tr w:rsidR="00FC2F12" w:rsidRPr="00CC69CB" w14:paraId="62F2C5D2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2F581B71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1I8L_A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62219065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3RVT_D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CAD646F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0.2043</w:t>
            </w:r>
          </w:p>
        </w:tc>
      </w:tr>
      <w:tr w:rsidR="00FC2F12" w:rsidRPr="00CC69CB" w14:paraId="11DD0E38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69BFEC8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1CP2_A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989EAF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1HUR_A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B06E07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0.1782</w:t>
            </w:r>
          </w:p>
        </w:tc>
      </w:tr>
      <w:tr w:rsidR="00FC2F12" w:rsidRPr="00CC69CB" w14:paraId="682AED79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877328A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1CMB_A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FDABAD0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1UNK_D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53D9FDE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0.2094</w:t>
            </w:r>
          </w:p>
        </w:tc>
      </w:tr>
      <w:tr w:rsidR="00FC2F12" w:rsidRPr="00CC69CB" w14:paraId="36B64BCA" w14:textId="77777777" w:rsidTr="00AE5AFB">
        <w:trPr>
          <w:trHeight w:val="29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1E53564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1TCO_A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613E0F86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1IAM_A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4E66B7C" w14:textId="77777777" w:rsidR="00CC69CB" w:rsidRPr="00CC69CB" w:rsidRDefault="00CC69CB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9CB">
              <w:rPr>
                <w:rFonts w:ascii="Calibri" w:eastAsia="Times New Roman" w:hAnsi="Calibri" w:cs="Calibri"/>
                <w:color w:val="000000"/>
              </w:rPr>
              <w:t>0.1676</w:t>
            </w:r>
          </w:p>
        </w:tc>
      </w:tr>
    </w:tbl>
    <w:p w14:paraId="35DFD6B0" w14:textId="77777777" w:rsidR="00C37159" w:rsidRDefault="00C37159" w:rsidP="00674294">
      <w:pPr>
        <w:rPr>
          <w:b/>
          <w:bCs/>
        </w:rPr>
      </w:pPr>
    </w:p>
    <w:p w14:paraId="05233D8F" w14:textId="6D41018F" w:rsidR="00342621" w:rsidRPr="003C206F" w:rsidRDefault="005341F3" w:rsidP="00674294">
      <w:r>
        <w:t xml:space="preserve">Sequence Identity </w:t>
      </w:r>
      <w:r w:rsidR="00342621" w:rsidRPr="003C206F">
        <w:t>of ISPIP test set with PredUs training set.</w:t>
      </w:r>
    </w:p>
    <w:p w14:paraId="1AAF21D2" w14:textId="445CD639" w:rsidR="00F75C8C" w:rsidRPr="003C206F" w:rsidRDefault="00342621" w:rsidP="00C37159">
      <w:pPr>
        <w:rPr>
          <w:color w:val="FF0000"/>
        </w:rPr>
      </w:pPr>
      <w:r w:rsidRPr="003C206F">
        <w:t xml:space="preserve">PredUs 2.0 uses 2766 hetero complexes to train the predictions of interface propensity.  Of these 2766 complexes, </w:t>
      </w:r>
      <w:r w:rsidR="00501A77" w:rsidRPr="003C206F">
        <w:t xml:space="preserve">since </w:t>
      </w:r>
      <w:r w:rsidR="00B6481F" w:rsidRPr="003C206F">
        <w:t xml:space="preserve">some proteins have more than one complex with different ligands, we found a unique set of 2444 </w:t>
      </w:r>
      <w:r w:rsidR="00D30A92" w:rsidRPr="003C206F">
        <w:t>PDB</w:t>
      </w:r>
      <w:r w:rsidR="00B6481F" w:rsidRPr="003C206F">
        <w:t xml:space="preserve">s from this training set.  We report below the </w:t>
      </w:r>
      <w:r w:rsidR="00D30A92" w:rsidRPr="003C206F">
        <w:t>sequence identity</w:t>
      </w:r>
      <w:r w:rsidR="00B6481F" w:rsidRPr="003C206F">
        <w:t xml:space="preserve"> of each test protein (in our model) with the 2444 </w:t>
      </w:r>
      <w:r w:rsidR="00D30A92" w:rsidRPr="003C206F">
        <w:t>PDB</w:t>
      </w:r>
      <w:r w:rsidR="00B6481F" w:rsidRPr="003C206F">
        <w:t>s in the training set of PredUs2.0 below</w:t>
      </w:r>
      <w:r w:rsidR="00DB0303" w:rsidRPr="003C206F">
        <w:t xml:space="preserve">. As seen in the histogram below, 6/33 proteins in the ISPIP test set have a high similarity to the PredUs2.0 training set.  The following table lists the </w:t>
      </w:r>
      <w:r w:rsidR="00D30A92" w:rsidRPr="003C206F">
        <w:t>sequence identity</w:t>
      </w:r>
      <w:r w:rsidR="00DB0303" w:rsidRPr="003C206F">
        <w:t xml:space="preserve"> for each of our test set </w:t>
      </w:r>
      <w:r w:rsidR="00D5207D" w:rsidRPr="003C206F">
        <w:t xml:space="preserve">PDB </w:t>
      </w:r>
      <w:r w:rsidR="00DB0303" w:rsidRPr="003C206F">
        <w:t xml:space="preserve">as well as the </w:t>
      </w:r>
      <w:r w:rsidR="00D5207D" w:rsidRPr="003C206F">
        <w:t xml:space="preserve">PDB </w:t>
      </w:r>
      <w:r w:rsidR="00DB0303" w:rsidRPr="003C206F">
        <w:t xml:space="preserve">ID </w:t>
      </w:r>
      <w:r w:rsidR="00DB0303" w:rsidRPr="003C206F">
        <w:lastRenderedPageBreak/>
        <w:t>of the corresponding protein in the PredUs2.0 training set.  The high similarity proteins are colored in RED.</w:t>
      </w:r>
      <w:r w:rsidR="00F75C8C" w:rsidRPr="003C206F">
        <w:t xml:space="preserve">     </w:t>
      </w:r>
    </w:p>
    <w:p w14:paraId="4BB13E58" w14:textId="0822210A" w:rsidR="00F75C8C" w:rsidRPr="003C206F" w:rsidRDefault="00F75C8C" w:rsidP="00F75C8C">
      <w:pPr>
        <w:rPr>
          <w:color w:val="000000" w:themeColor="text1"/>
        </w:rPr>
      </w:pPr>
      <w:r w:rsidRPr="003C206F">
        <w:rPr>
          <w:color w:val="000000" w:themeColor="text1"/>
        </w:rPr>
        <w:t>Two of these six are also of high</w:t>
      </w:r>
      <w:r w:rsidR="00101642">
        <w:rPr>
          <w:color w:val="000000" w:themeColor="text1"/>
        </w:rPr>
        <w:t xml:space="preserve"> sequence identity</w:t>
      </w:r>
      <w:r w:rsidRPr="003C206F">
        <w:rPr>
          <w:color w:val="000000" w:themeColor="text1"/>
        </w:rPr>
        <w:t xml:space="preserve"> to the ISPRED4 training set.  So, we removed these 13 </w:t>
      </w:r>
      <w:r w:rsidR="00D30A92" w:rsidRPr="003C206F">
        <w:rPr>
          <w:color w:val="000000" w:themeColor="text1"/>
        </w:rPr>
        <w:t>PDB</w:t>
      </w:r>
      <w:r w:rsidRPr="003C206F">
        <w:rPr>
          <w:color w:val="000000" w:themeColor="text1"/>
        </w:rPr>
        <w:t>s from our test set and recalculated the F-score and MCC scores for the remaining data.  The results are given below:</w:t>
      </w:r>
    </w:p>
    <w:p w14:paraId="1A033174" w14:textId="69B193A0" w:rsidR="00DB0303" w:rsidRDefault="00DB0303" w:rsidP="00DB0303">
      <w:pPr>
        <w:rPr>
          <w:b/>
          <w:bCs/>
        </w:rPr>
      </w:pPr>
    </w:p>
    <w:p w14:paraId="69C6A6F1" w14:textId="078D017E" w:rsidR="00342621" w:rsidRDefault="00342621" w:rsidP="00674294">
      <w:pPr>
        <w:rPr>
          <w:b/>
          <w:bCs/>
        </w:rPr>
      </w:pPr>
    </w:p>
    <w:p w14:paraId="3886EF42" w14:textId="4EAD7070" w:rsidR="00B6481F" w:rsidRDefault="00DB0303" w:rsidP="00674294">
      <w:pPr>
        <w:rPr>
          <w:b/>
          <w:bCs/>
        </w:rPr>
      </w:pPr>
      <w:r>
        <w:rPr>
          <w:noProof/>
        </w:rPr>
        <w:drawing>
          <wp:inline distT="0" distB="0" distL="0" distR="0" wp14:anchorId="19D49F30" wp14:editId="02DFB898">
            <wp:extent cx="2743200" cy="27432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62" w:type="dxa"/>
        <w:tblLook w:val="04A0" w:firstRow="1" w:lastRow="0" w:firstColumn="1" w:lastColumn="0" w:noHBand="0" w:noVBand="1"/>
      </w:tblPr>
      <w:tblGrid>
        <w:gridCol w:w="1615"/>
        <w:gridCol w:w="1018"/>
        <w:gridCol w:w="1322"/>
        <w:gridCol w:w="1357"/>
      </w:tblGrid>
      <w:tr w:rsidR="00085A9D" w:rsidRPr="00085A9D" w14:paraId="0263D784" w14:textId="77777777" w:rsidTr="00C37159">
        <w:trPr>
          <w:trHeight w:val="29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18A5" w14:textId="26B41231" w:rsidR="00085A9D" w:rsidRPr="00085A9D" w:rsidRDefault="00A600A1" w:rsidP="0008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ISPIP TEST PDB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958E5" w14:textId="520CA46C" w:rsidR="00085A9D" w:rsidRPr="00085A9D" w:rsidRDefault="002639F9" w:rsidP="0008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PredUs-Training</w:t>
            </w:r>
            <w:r w:rsidR="00A600A1">
              <w:rPr>
                <w:rFonts w:ascii="Calibri" w:eastAsia="Times New Roman" w:hAnsi="Calibri" w:cs="Calibri"/>
                <w:color w:val="000000"/>
              </w:rPr>
              <w:t xml:space="preserve"> PDB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412D9" w14:textId="2FFCAC24" w:rsidR="00085A9D" w:rsidRPr="00085A9D" w:rsidRDefault="002639F9" w:rsidP="0008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Seq.Identuty</w:t>
            </w:r>
            <w:proofErr w:type="spellEnd"/>
          </w:p>
        </w:tc>
      </w:tr>
      <w:tr w:rsidR="00FC2F12" w:rsidRPr="00085A9D" w14:paraId="7A28A5C3" w14:textId="77777777" w:rsidTr="00C37159">
        <w:trPr>
          <w:trHeight w:val="29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6DEE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1PDK_A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48AE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2W07_A</w:t>
            </w:r>
          </w:p>
        </w:tc>
        <w:tc>
          <w:tcPr>
            <w:tcW w:w="2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39EB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0.8903</w:t>
            </w:r>
          </w:p>
        </w:tc>
      </w:tr>
      <w:tr w:rsidR="00FC2F12" w:rsidRPr="00085A9D" w14:paraId="6D57FDE6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2F4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1CNZ_A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F0B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82BA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0.2569</w:t>
            </w:r>
          </w:p>
        </w:tc>
      </w:tr>
      <w:tr w:rsidR="00FC2F12" w:rsidRPr="00085A9D" w14:paraId="3E33E1DD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2B5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1KXP_D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182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A0C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0.2651</w:t>
            </w:r>
          </w:p>
        </w:tc>
      </w:tr>
      <w:tr w:rsidR="00FC2F12" w:rsidRPr="00085A9D" w14:paraId="07339D78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A08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1COZ_A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E1DC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2B9S_A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A312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0.2319</w:t>
            </w:r>
          </w:p>
        </w:tc>
      </w:tr>
      <w:tr w:rsidR="00FC2F12" w:rsidRPr="00085A9D" w14:paraId="6FE9272D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B35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1CLI_A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445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4DE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0.2521</w:t>
            </w:r>
          </w:p>
        </w:tc>
      </w:tr>
      <w:tr w:rsidR="00FC2F12" w:rsidRPr="00085A9D" w14:paraId="182000D3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D338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3BX7_A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FE81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4GH7_A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A209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0.6541</w:t>
            </w:r>
          </w:p>
        </w:tc>
      </w:tr>
      <w:tr w:rsidR="00FC2F12" w:rsidRPr="00085A9D" w14:paraId="4A3B4E0B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520E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1DE4_E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ADC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4H25_E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FBE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0.2067</w:t>
            </w:r>
          </w:p>
        </w:tc>
      </w:tr>
      <w:tr w:rsidR="00FC2F12" w:rsidRPr="00085A9D" w14:paraId="7C7B6C30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CB45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2PCB_A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F6A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1D5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0.2563</w:t>
            </w:r>
          </w:p>
        </w:tc>
      </w:tr>
      <w:tr w:rsidR="00FC2F12" w:rsidRPr="00085A9D" w14:paraId="189A5796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5D62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1B8A_A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3A7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B41C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0.2444</w:t>
            </w:r>
          </w:p>
        </w:tc>
      </w:tr>
      <w:tr w:rsidR="00FC2F12" w:rsidRPr="00085A9D" w14:paraId="328B93BA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DEEB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1EG9_A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DDF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2BMO_A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A1A2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0.7804</w:t>
            </w:r>
          </w:p>
        </w:tc>
      </w:tr>
      <w:tr w:rsidR="00FC2F12" w:rsidRPr="00085A9D" w14:paraId="45D25F20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122D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1DOW_A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066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ED1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</w:tr>
      <w:tr w:rsidR="00FC2F12" w:rsidRPr="00085A9D" w14:paraId="24C48609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2B76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1STF_E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29BB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3IMA_A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B8F0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0.9123</w:t>
            </w:r>
          </w:p>
        </w:tc>
      </w:tr>
      <w:tr w:rsidR="00FC2F12" w:rsidRPr="00085A9D" w14:paraId="79DB3D2A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DF9D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2B4J_C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436D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2B9S_A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B20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0.2086</w:t>
            </w:r>
          </w:p>
        </w:tc>
      </w:tr>
      <w:tr w:rsidR="00FC2F12" w:rsidRPr="00085A9D" w14:paraId="2DF27D7B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670C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1E4K_C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1BB0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2B9S_A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112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0.2292</w:t>
            </w:r>
          </w:p>
        </w:tc>
      </w:tr>
      <w:tr w:rsidR="00FC2F12" w:rsidRPr="00085A9D" w14:paraId="47987ED5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AFE0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1DOR_A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F632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C37D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0.2511</w:t>
            </w:r>
          </w:p>
        </w:tc>
      </w:tr>
      <w:tr w:rsidR="00FC2F12" w:rsidRPr="00085A9D" w14:paraId="7B231275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84D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1SOX_A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6002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0B2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0.2607</w:t>
            </w:r>
          </w:p>
        </w:tc>
      </w:tr>
      <w:tr w:rsidR="00FC2F12" w:rsidRPr="00085A9D" w14:paraId="69084A77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FD0E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1PVH_B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C0F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2B9S_A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135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FC2F12" w:rsidRPr="00085A9D" w14:paraId="681B6964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A5F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1YVE_I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2D2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259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0.2591</w:t>
            </w:r>
          </w:p>
        </w:tc>
      </w:tr>
      <w:tr w:rsidR="00FC2F12" w:rsidRPr="00085A9D" w14:paraId="53A31A26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1E3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2NAC_A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B5C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159D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0.2631</w:t>
            </w:r>
          </w:p>
        </w:tc>
      </w:tr>
      <w:tr w:rsidR="00FC2F12" w:rsidRPr="00085A9D" w14:paraId="0DBA8A21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1625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1QFH_A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6A5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2FO1_A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C6AD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0.2651</w:t>
            </w:r>
          </w:p>
        </w:tc>
      </w:tr>
      <w:tr w:rsidR="00FC2F12" w:rsidRPr="00085A9D" w14:paraId="2D96C8CC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DF1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1QOR_A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692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4FDE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0.2388</w:t>
            </w:r>
          </w:p>
        </w:tc>
      </w:tr>
      <w:tr w:rsidR="00FC2F12" w:rsidRPr="00085A9D" w14:paraId="2BFD09F2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091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1HSS_A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55B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A38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0.2598</w:t>
            </w:r>
          </w:p>
        </w:tc>
      </w:tr>
      <w:tr w:rsidR="00FC2F12" w:rsidRPr="00085A9D" w14:paraId="4802DB7D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6095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3VLB_B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B8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949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0.2438</w:t>
            </w:r>
          </w:p>
        </w:tc>
      </w:tr>
      <w:tr w:rsidR="00FC2F12" w:rsidRPr="00085A9D" w14:paraId="509A3F78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2F91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1JTD_A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8965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3C7V_A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B89D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0.9255</w:t>
            </w:r>
          </w:p>
        </w:tc>
      </w:tr>
      <w:tr w:rsidR="00FC2F12" w:rsidRPr="00085A9D" w14:paraId="4E68E60B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AFAA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1TMQ_B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FB2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1NVP_B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E9D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0.2348</w:t>
            </w:r>
          </w:p>
        </w:tc>
      </w:tr>
      <w:tr w:rsidR="00FC2F12" w:rsidRPr="00085A9D" w14:paraId="04D48783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1C2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2SIC_I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A3B7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1N6J_A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690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0.2593</w:t>
            </w:r>
          </w:p>
        </w:tc>
      </w:tr>
      <w:tr w:rsidR="00FC2F12" w:rsidRPr="00085A9D" w14:paraId="054E5E47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63E3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2UTG_A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D74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2B9S_A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9FA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0.1987</w:t>
            </w:r>
          </w:p>
        </w:tc>
      </w:tr>
      <w:tr w:rsidR="00FC2F12" w:rsidRPr="00085A9D" w14:paraId="0E07C0E2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7B66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2CFH_C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B4F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81C8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0.2123</w:t>
            </w:r>
          </w:p>
        </w:tc>
      </w:tr>
      <w:tr w:rsidR="00FC2F12" w:rsidRPr="00085A9D" w14:paraId="4559DBFD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4ECE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1YPI_A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1139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9020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0.2256</w:t>
            </w:r>
          </w:p>
        </w:tc>
      </w:tr>
      <w:tr w:rsidR="00FC2F12" w:rsidRPr="00085A9D" w14:paraId="354A8C65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53E0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1I8L_A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7F7C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79F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0.2164</w:t>
            </w:r>
          </w:p>
        </w:tc>
      </w:tr>
      <w:tr w:rsidR="00FC2F12" w:rsidRPr="00085A9D" w14:paraId="5A04A947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BC10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1CP2_A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5C38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1JFI_B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C934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0.267</w:t>
            </w:r>
          </w:p>
        </w:tc>
      </w:tr>
      <w:tr w:rsidR="00FC2F12" w:rsidRPr="00085A9D" w14:paraId="738AF105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FD61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1CMB_A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645B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2B9S_A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31C" w14:textId="77777777" w:rsidR="00085A9D" w:rsidRPr="00085A9D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A9D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</w:tr>
      <w:tr w:rsidR="00FC2F12" w:rsidRPr="00085A9D" w14:paraId="45B1950A" w14:textId="77777777" w:rsidTr="00C37159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394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1TCO_A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5ADC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4F0Z_A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7872" w14:textId="77777777" w:rsidR="00085A9D" w:rsidRPr="003D62AC" w:rsidRDefault="00085A9D" w:rsidP="00C37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62AC">
              <w:rPr>
                <w:rFonts w:ascii="Calibri" w:eastAsia="Times New Roman" w:hAnsi="Calibri" w:cs="Calibri"/>
                <w:color w:val="FF0000"/>
              </w:rPr>
              <w:t>0.8543</w:t>
            </w:r>
          </w:p>
        </w:tc>
      </w:tr>
    </w:tbl>
    <w:p w14:paraId="49269B76" w14:textId="77777777" w:rsidR="00C37159" w:rsidRDefault="00C37159" w:rsidP="00A537E3">
      <w:pPr>
        <w:rPr>
          <w:b/>
          <w:bCs/>
        </w:rPr>
      </w:pPr>
    </w:p>
    <w:p w14:paraId="6447E50C" w14:textId="7A1ADD9A" w:rsidR="00F75C8C" w:rsidRDefault="00F75C8C" w:rsidP="00582D0D">
      <w:pPr>
        <w:rPr>
          <w:b/>
          <w:bCs/>
        </w:rPr>
      </w:pPr>
      <w:r>
        <w:rPr>
          <w:b/>
          <w:bCs/>
        </w:rPr>
        <w:t>Revised F-score and MCC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69E" w14:paraId="71AA4F7C" w14:textId="77777777" w:rsidTr="00D4269E">
        <w:tc>
          <w:tcPr>
            <w:tcW w:w="3116" w:type="dxa"/>
          </w:tcPr>
          <w:p w14:paraId="4497A241" w14:textId="77777777" w:rsidR="00D4269E" w:rsidRDefault="00D4269E" w:rsidP="00A537E3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8385DE6" w14:textId="05DE2353" w:rsidR="00D4269E" w:rsidRDefault="00D4269E" w:rsidP="00A537E3">
            <w:pPr>
              <w:rPr>
                <w:b/>
                <w:bCs/>
              </w:rPr>
            </w:pPr>
            <w:r>
              <w:rPr>
                <w:b/>
                <w:bCs/>
              </w:rPr>
              <w:t>Test Set with 33 proteins</w:t>
            </w:r>
          </w:p>
        </w:tc>
        <w:tc>
          <w:tcPr>
            <w:tcW w:w="3117" w:type="dxa"/>
          </w:tcPr>
          <w:p w14:paraId="75770290" w14:textId="5E340FB0" w:rsidR="00D4269E" w:rsidRDefault="00D4269E" w:rsidP="00A537E3">
            <w:pPr>
              <w:rPr>
                <w:b/>
                <w:bCs/>
              </w:rPr>
            </w:pPr>
            <w:r>
              <w:rPr>
                <w:b/>
                <w:bCs/>
              </w:rPr>
              <w:t>Test Set with 20 proteins</w:t>
            </w:r>
          </w:p>
        </w:tc>
      </w:tr>
      <w:tr w:rsidR="00D4269E" w14:paraId="28E6DE27" w14:textId="77777777" w:rsidTr="00D4269E">
        <w:tc>
          <w:tcPr>
            <w:tcW w:w="3116" w:type="dxa"/>
          </w:tcPr>
          <w:p w14:paraId="2DB84DF2" w14:textId="544383DE" w:rsidR="00D4269E" w:rsidRDefault="00D4269E" w:rsidP="00A537E3">
            <w:pPr>
              <w:rPr>
                <w:b/>
                <w:bCs/>
              </w:rPr>
            </w:pPr>
            <w:r>
              <w:rPr>
                <w:b/>
                <w:bCs/>
              </w:rPr>
              <w:t>Average F-score</w:t>
            </w:r>
          </w:p>
        </w:tc>
        <w:tc>
          <w:tcPr>
            <w:tcW w:w="3117" w:type="dxa"/>
          </w:tcPr>
          <w:p w14:paraId="1293072C" w14:textId="7B03A32F" w:rsidR="00D4269E" w:rsidRPr="003E114B" w:rsidRDefault="004F0B96" w:rsidP="004F0B9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0.516</w:t>
            </w:r>
          </w:p>
        </w:tc>
        <w:tc>
          <w:tcPr>
            <w:tcW w:w="3117" w:type="dxa"/>
          </w:tcPr>
          <w:p w14:paraId="2D86D6B0" w14:textId="652354FD" w:rsidR="00D4269E" w:rsidRPr="00C331F9" w:rsidRDefault="00C331F9" w:rsidP="00C331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0.542</w:t>
            </w:r>
          </w:p>
        </w:tc>
      </w:tr>
      <w:tr w:rsidR="00D4269E" w14:paraId="1C15F0F8" w14:textId="77777777" w:rsidTr="00D4269E">
        <w:tc>
          <w:tcPr>
            <w:tcW w:w="3116" w:type="dxa"/>
          </w:tcPr>
          <w:p w14:paraId="3BE54B32" w14:textId="522A41E2" w:rsidR="00D4269E" w:rsidRDefault="00D4269E" w:rsidP="00A537E3">
            <w:pPr>
              <w:rPr>
                <w:b/>
                <w:bCs/>
              </w:rPr>
            </w:pPr>
            <w:r>
              <w:rPr>
                <w:b/>
                <w:bCs/>
              </w:rPr>
              <w:t>Average MCC score</w:t>
            </w:r>
          </w:p>
        </w:tc>
        <w:tc>
          <w:tcPr>
            <w:tcW w:w="3117" w:type="dxa"/>
          </w:tcPr>
          <w:p w14:paraId="3CE0FCB4" w14:textId="6FAC3C5B" w:rsidR="00582D0D" w:rsidRDefault="00582D0D" w:rsidP="00582D0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0.487</w:t>
            </w:r>
          </w:p>
          <w:p w14:paraId="66828C83" w14:textId="77777777" w:rsidR="00D4269E" w:rsidRDefault="00D4269E" w:rsidP="00A537E3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583ACD2" w14:textId="6DB7BA8F" w:rsidR="003E114B" w:rsidRDefault="003E114B" w:rsidP="003E11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0.503</w:t>
            </w:r>
          </w:p>
          <w:p w14:paraId="39556524" w14:textId="77777777" w:rsidR="00D4269E" w:rsidRDefault="00D4269E" w:rsidP="00A537E3">
            <w:pPr>
              <w:rPr>
                <w:b/>
                <w:bCs/>
              </w:rPr>
            </w:pPr>
          </w:p>
        </w:tc>
      </w:tr>
    </w:tbl>
    <w:p w14:paraId="6AE77B38" w14:textId="20E90A43" w:rsidR="00582D0D" w:rsidRPr="00674294" w:rsidRDefault="00582D0D" w:rsidP="00A537E3">
      <w:pPr>
        <w:rPr>
          <w:b/>
          <w:bCs/>
        </w:rPr>
      </w:pPr>
      <w:r>
        <w:rPr>
          <w:b/>
          <w:bCs/>
        </w:rPr>
        <w:t>There is a small increase in the F-score and M</w:t>
      </w:r>
      <w:r w:rsidR="00D5207D">
        <w:rPr>
          <w:b/>
          <w:bCs/>
        </w:rPr>
        <w:t>CC</w:t>
      </w:r>
      <w:r>
        <w:rPr>
          <w:b/>
          <w:bCs/>
        </w:rPr>
        <w:t xml:space="preserve"> score of the revised test set.</w:t>
      </w:r>
    </w:p>
    <w:sectPr w:rsidR="00582D0D" w:rsidRPr="0067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4"/>
    <w:rsid w:val="00085A9D"/>
    <w:rsid w:val="00101642"/>
    <w:rsid w:val="00122E66"/>
    <w:rsid w:val="001A3703"/>
    <w:rsid w:val="001A7821"/>
    <w:rsid w:val="002639F9"/>
    <w:rsid w:val="00286269"/>
    <w:rsid w:val="002C72E8"/>
    <w:rsid w:val="00342621"/>
    <w:rsid w:val="0034556F"/>
    <w:rsid w:val="003C206F"/>
    <w:rsid w:val="003D62AC"/>
    <w:rsid w:val="003E114B"/>
    <w:rsid w:val="004212EA"/>
    <w:rsid w:val="004505FC"/>
    <w:rsid w:val="004F0B96"/>
    <w:rsid w:val="00501A77"/>
    <w:rsid w:val="005341F3"/>
    <w:rsid w:val="00582D0D"/>
    <w:rsid w:val="00674294"/>
    <w:rsid w:val="006826E4"/>
    <w:rsid w:val="007C60D8"/>
    <w:rsid w:val="008319ED"/>
    <w:rsid w:val="008C7F6C"/>
    <w:rsid w:val="008D6138"/>
    <w:rsid w:val="009132B7"/>
    <w:rsid w:val="00957A04"/>
    <w:rsid w:val="009754D6"/>
    <w:rsid w:val="00A537E3"/>
    <w:rsid w:val="00A600A1"/>
    <w:rsid w:val="00AE5AFB"/>
    <w:rsid w:val="00B10AF5"/>
    <w:rsid w:val="00B3752C"/>
    <w:rsid w:val="00B6481F"/>
    <w:rsid w:val="00C26F7F"/>
    <w:rsid w:val="00C331F9"/>
    <w:rsid w:val="00C37159"/>
    <w:rsid w:val="00CC69CB"/>
    <w:rsid w:val="00CD5E56"/>
    <w:rsid w:val="00CF1045"/>
    <w:rsid w:val="00D30A92"/>
    <w:rsid w:val="00D4269E"/>
    <w:rsid w:val="00D5207D"/>
    <w:rsid w:val="00DB0303"/>
    <w:rsid w:val="00DC790B"/>
    <w:rsid w:val="00F35C09"/>
    <w:rsid w:val="00F67450"/>
    <w:rsid w:val="00F75C8C"/>
    <w:rsid w:val="00FC2F12"/>
    <w:rsid w:val="00F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9038"/>
  <w15:chartTrackingRefBased/>
  <w15:docId w15:val="{D6963CEB-8561-4A9C-B16E-F4A43A8F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30A92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D5E5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5E5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55C8-4917-4380-B990-BD96C012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Viswanathan</dc:creator>
  <cp:keywords/>
  <dc:description/>
  <cp:lastModifiedBy>Raji Viswanathan</cp:lastModifiedBy>
  <cp:revision>2</cp:revision>
  <dcterms:created xsi:type="dcterms:W3CDTF">2022-06-30T12:50:00Z</dcterms:created>
  <dcterms:modified xsi:type="dcterms:W3CDTF">2022-06-30T12:50:00Z</dcterms:modified>
</cp:coreProperties>
</file>