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516C" w14:textId="77777777" w:rsidR="001823AC" w:rsidRPr="001823AC" w:rsidRDefault="001823AC" w:rsidP="001823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23AC">
        <w:rPr>
          <w:rFonts w:ascii="Times New Roman" w:eastAsia="Times New Roman" w:hAnsi="Times New Roman" w:cs="Times New Roman"/>
          <w:b/>
          <w:bCs/>
          <w:kern w:val="0"/>
          <w:sz w:val="36"/>
          <w:szCs w:val="36"/>
          <w14:ligatures w14:val="none"/>
        </w:rPr>
        <w:t>Simplex Algorithm: </w:t>
      </w:r>
    </w:p>
    <w:p w14:paraId="0FACC966" w14:textId="1317A9E5" w:rsidR="00A23C2A" w:rsidRDefault="001823AC" w:rsidP="001823AC">
      <w:pPr>
        <w:spacing w:before="100" w:beforeAutospacing="1" w:after="100" w:afterAutospacing="1" w:line="240" w:lineRule="auto"/>
        <w:rPr>
          <w:rFonts w:ascii="Times New Roman" w:eastAsia="Times New Roman" w:hAnsi="Times New Roman" w:cs="Times New Roman"/>
          <w:kern w:val="0"/>
          <w14:ligatures w14:val="none"/>
        </w:rPr>
      </w:pPr>
      <w:r w:rsidRPr="001823AC">
        <w:rPr>
          <w:rFonts w:ascii="Times New Roman" w:eastAsia="Times New Roman" w:hAnsi="Times New Roman" w:cs="Times New Roman"/>
          <w:kern w:val="0"/>
          <w14:ligatures w14:val="none"/>
        </w:rPr>
        <w:t xml:space="preserve">Linear Programming represents a somewhat radical departure from methodologies of algorithms we've explored in this class so far. Instead of approaching algorithms from a computer science point of view, we know look at optimization problems from the perspective of mathematics. Specifically, LP uses the language of matrices and the power of linear algebra, geometry and calculus (in disguise) to solve an optimization problem given a set of constraints. To set up LP problems we use a </w:t>
      </w:r>
      <w:hyperlink r:id="rId5" w:anchor="Standard_form" w:tgtFrame="_blank" w:history="1">
        <w:r w:rsidRPr="001823AC">
          <w:rPr>
            <w:rFonts w:ascii="Times New Roman" w:eastAsia="Times New Roman" w:hAnsi="Times New Roman" w:cs="Times New Roman"/>
            <w:color w:val="0000FF"/>
            <w:kern w:val="0"/>
            <w:u w:val="single"/>
            <w14:ligatures w14:val="none"/>
          </w:rPr>
          <w:t>standard form</w:t>
        </w:r>
      </w:hyperlink>
      <w:r w:rsidRPr="001823AC">
        <w:rPr>
          <w:rFonts w:ascii="Times New Roman" w:eastAsia="Times New Roman" w:hAnsi="Times New Roman" w:cs="Times New Roman"/>
          <w:kern w:val="0"/>
          <w14:ligatures w14:val="none"/>
        </w:rPr>
        <w:t xml:space="preserve"> defined by four components: </w:t>
      </w:r>
      <w:r w:rsidRPr="001823AC">
        <w:rPr>
          <w:rFonts w:ascii="Times New Roman" w:eastAsia="Times New Roman" w:hAnsi="Times New Roman" w:cs="Times New Roman"/>
          <w:kern w:val="0"/>
          <w14:ligatures w14:val="none"/>
        </w:rPr>
        <w:br/>
        <w:t>1) </w:t>
      </w:r>
      <w:r w:rsidRPr="001823AC">
        <w:rPr>
          <w:rFonts w:ascii="Times New Roman" w:eastAsia="Times New Roman" w:hAnsi="Times New Roman" w:cs="Times New Roman"/>
          <w:i/>
          <w:iCs/>
          <w:kern w:val="0"/>
          <w14:ligatures w14:val="none"/>
        </w:rPr>
        <w:t>x</w:t>
      </w:r>
      <w:r w:rsidRPr="001823AC">
        <w:rPr>
          <w:rFonts w:ascii="Times New Roman" w:eastAsia="Times New Roman" w:hAnsi="Times New Roman" w:cs="Times New Roman"/>
          <w:kern w:val="0"/>
          <w14:ligatures w14:val="none"/>
        </w:rPr>
        <w:t xml:space="preserve"> is a column vector of variables to solve for, all of which are non-negative.  2) </w:t>
      </w:r>
      <w:r w:rsidRPr="001823AC">
        <w:rPr>
          <w:rFonts w:ascii="Times New Roman" w:eastAsia="Times New Roman" w:hAnsi="Times New Roman" w:cs="Times New Roman"/>
          <w:i/>
          <w:iCs/>
          <w:kern w:val="0"/>
          <w14:ligatures w14:val="none"/>
        </w:rPr>
        <w:t>c</w:t>
      </w:r>
      <w:r w:rsidRPr="001823AC">
        <w:rPr>
          <w:rFonts w:ascii="Times New Roman" w:eastAsia="Times New Roman" w:hAnsi="Times New Roman" w:cs="Times New Roman"/>
          <w:kern w:val="0"/>
          <w14:ligatures w14:val="none"/>
        </w:rPr>
        <w:t xml:space="preserve"> is a column vector of linear coefficients.</w:t>
      </w:r>
      <w:r w:rsidR="00FC08E6">
        <w:rPr>
          <w:rFonts w:ascii="Times New Roman" w:eastAsia="Times New Roman" w:hAnsi="Times New Roman" w:cs="Times New Roman"/>
          <w:kern w:val="0"/>
          <w14:ligatures w14:val="none"/>
        </w:rPr>
        <w:t xml:space="preserve"> </w:t>
      </w:r>
      <w:r w:rsidRPr="001823AC">
        <w:rPr>
          <w:rFonts w:ascii="Times New Roman" w:eastAsia="Times New Roman" w:hAnsi="Times New Roman" w:cs="Times New Roman"/>
          <w:kern w:val="0"/>
          <w14:ligatures w14:val="none"/>
        </w:rPr>
        <w:t xml:space="preserve">3) b is a column vector of linear constraints. 4) </w:t>
      </w:r>
      <w:r w:rsidRPr="001823AC">
        <w:rPr>
          <w:rFonts w:ascii="Times New Roman" w:eastAsia="Times New Roman" w:hAnsi="Times New Roman" w:cs="Times New Roman"/>
          <w:i/>
          <w:iCs/>
          <w:kern w:val="0"/>
          <w14:ligatures w14:val="none"/>
        </w:rPr>
        <w:t>A</w:t>
      </w:r>
      <w:r w:rsidRPr="001823AC">
        <w:rPr>
          <w:rFonts w:ascii="Times New Roman" w:eastAsia="Times New Roman" w:hAnsi="Times New Roman" w:cs="Times New Roman"/>
          <w:kern w:val="0"/>
          <w14:ligatures w14:val="none"/>
        </w:rPr>
        <w:t xml:space="preserve"> is a matrix, with each row representing linear coefficients of </w:t>
      </w:r>
      <w:r w:rsidRPr="001823AC">
        <w:rPr>
          <w:rFonts w:ascii="Times New Roman" w:eastAsia="Times New Roman" w:hAnsi="Times New Roman" w:cs="Times New Roman"/>
          <w:i/>
          <w:iCs/>
          <w:kern w:val="0"/>
          <w14:ligatures w14:val="none"/>
        </w:rPr>
        <w:t xml:space="preserve">x </w:t>
      </w:r>
      <w:r w:rsidRPr="001823AC">
        <w:rPr>
          <w:rFonts w:ascii="Times New Roman" w:eastAsia="Times New Roman" w:hAnsi="Times New Roman" w:cs="Times New Roman"/>
          <w:kern w:val="0"/>
          <w14:ligatures w14:val="none"/>
        </w:rPr>
        <w:t xml:space="preserve">that results in a value less than or equal to the corresponding row in </w:t>
      </w:r>
      <w:r w:rsidRPr="001823AC">
        <w:rPr>
          <w:rFonts w:ascii="Times New Roman" w:eastAsia="Times New Roman" w:hAnsi="Times New Roman" w:cs="Times New Roman"/>
          <w:i/>
          <w:iCs/>
          <w:kern w:val="0"/>
          <w14:ligatures w14:val="none"/>
        </w:rPr>
        <w:t>b.</w:t>
      </w:r>
      <w:r w:rsidR="00FC08E6">
        <w:rPr>
          <w:rFonts w:ascii="Times New Roman" w:eastAsia="Times New Roman" w:hAnsi="Times New Roman" w:cs="Times New Roman"/>
          <w:kern w:val="0"/>
          <w14:ligatures w14:val="none"/>
        </w:rPr>
        <w:t xml:space="preserve"> </w:t>
      </w:r>
      <w:r w:rsidRPr="001823AC">
        <w:rPr>
          <w:rFonts w:ascii="Times New Roman" w:eastAsia="Times New Roman" w:hAnsi="Times New Roman" w:cs="Times New Roman"/>
          <w:kern w:val="0"/>
          <w14:ligatures w14:val="none"/>
        </w:rPr>
        <w:t xml:space="preserve">Put simply we can define an LP as: LP = {Max </w:t>
      </w:r>
      <w:proofErr w:type="spellStart"/>
      <w:r w:rsidRPr="001823AC">
        <w:rPr>
          <w:rFonts w:ascii="Times New Roman" w:eastAsia="Times New Roman" w:hAnsi="Times New Roman" w:cs="Times New Roman"/>
          <w:kern w:val="0"/>
          <w14:ligatures w14:val="none"/>
        </w:rPr>
        <w:t>c</w:t>
      </w:r>
      <w:r w:rsidRPr="001823AC">
        <w:rPr>
          <w:rFonts w:ascii="Times New Roman" w:eastAsia="Times New Roman" w:hAnsi="Times New Roman" w:cs="Times New Roman"/>
          <w:kern w:val="0"/>
          <w:vertAlign w:val="superscript"/>
          <w14:ligatures w14:val="none"/>
        </w:rPr>
        <w:t>T</w:t>
      </w:r>
      <w:r w:rsidRPr="001823AC">
        <w:rPr>
          <w:rFonts w:ascii="Times New Roman" w:eastAsia="Times New Roman" w:hAnsi="Times New Roman" w:cs="Times New Roman"/>
          <w:kern w:val="0"/>
          <w14:ligatures w14:val="none"/>
        </w:rPr>
        <w:t>x</w:t>
      </w:r>
      <w:proofErr w:type="spellEnd"/>
      <w:r w:rsidRPr="001823AC">
        <w:rPr>
          <w:rFonts w:ascii="Times New Roman" w:eastAsia="Times New Roman" w:hAnsi="Times New Roman" w:cs="Times New Roman"/>
          <w:kern w:val="0"/>
          <w14:ligatures w14:val="none"/>
        </w:rPr>
        <w:t xml:space="preserve"> , subject to Ax </w:t>
      </w:r>
      <w:r w:rsidRPr="001823AC">
        <w:rPr>
          <w:rFonts w:ascii="Times New Roman" w:eastAsia="Times New Roman" w:hAnsi="Times New Roman" w:cs="Times New Roman"/>
          <w:kern w:val="0"/>
          <w14:ligatures w14:val="none"/>
        </w:rPr>
        <w:fldChar w:fldCharType="begin"/>
      </w:r>
      <w:r w:rsidRPr="001823AC">
        <w:rPr>
          <w:rFonts w:ascii="Times New Roman" w:eastAsia="Times New Roman" w:hAnsi="Times New Roman" w:cs="Times New Roman"/>
          <w:kern w:val="0"/>
          <w14:ligatures w14:val="none"/>
        </w:rPr>
        <w:instrText xml:space="preserve"> INCLUDEPICTURE "/equation_images/%255Cle?scale=1" \* MERGEFORMATINET </w:instrText>
      </w:r>
      <w:r w:rsidRPr="001823AC">
        <w:rPr>
          <w:rFonts w:ascii="Times New Roman" w:eastAsia="Times New Roman" w:hAnsi="Times New Roman" w:cs="Times New Roman"/>
          <w:kern w:val="0"/>
          <w14:ligatures w14:val="none"/>
        </w:rPr>
        <w:fldChar w:fldCharType="separate"/>
      </w:r>
      <w:r w:rsidRPr="001823AC">
        <w:rPr>
          <w:rFonts w:ascii="Times New Roman" w:eastAsia="Times New Roman" w:hAnsi="Times New Roman" w:cs="Times New Roman"/>
          <w:kern w:val="0"/>
          <w14:ligatures w14:val="none"/>
        </w:rPr>
        <w:fldChar w:fldCharType="end"/>
      </w:r>
      <w:r w:rsidR="00FC08E6">
        <w:rPr>
          <w:rFonts w:ascii="Times New Roman" w:eastAsia="Times New Roman" w:hAnsi="Times New Roman" w:cs="Times New Roman"/>
          <w:kern w:val="0"/>
          <w14:ligatures w14:val="none"/>
        </w:rPr>
        <w:t xml:space="preserve">&lt;= </w:t>
      </w:r>
      <w:r w:rsidRPr="001823AC">
        <w:rPr>
          <w:rFonts w:ascii="Times New Roman" w:eastAsia="Times New Roman" w:hAnsi="Times New Roman" w:cs="Times New Roman"/>
          <w:kern w:val="0"/>
          <w14:ligatures w14:val="none"/>
        </w:rPr>
        <w:t xml:space="preserve">b , given that x </w:t>
      </w:r>
      <w:r w:rsidR="00FC08E6">
        <w:rPr>
          <w:rFonts w:ascii="Times New Roman" w:eastAsia="Times New Roman" w:hAnsi="Times New Roman" w:cs="Times New Roman"/>
          <w:kern w:val="0"/>
          <w14:ligatures w14:val="none"/>
        </w:rPr>
        <w:t>&gt;=</w:t>
      </w:r>
      <w:r w:rsidRPr="001823AC">
        <w:rPr>
          <w:rFonts w:ascii="Times New Roman" w:eastAsia="Times New Roman" w:hAnsi="Times New Roman" w:cs="Times New Roman"/>
          <w:kern w:val="0"/>
          <w14:ligatures w14:val="none"/>
        </w:rPr>
        <w:t xml:space="preserve">0}. </w:t>
      </w:r>
      <w:r w:rsidR="00FC08E6">
        <w:rPr>
          <w:rFonts w:ascii="Times New Roman" w:eastAsia="Times New Roman" w:hAnsi="Times New Roman" w:cs="Times New Roman"/>
          <w:kern w:val="0"/>
          <w14:ligatures w14:val="none"/>
        </w:rPr>
        <w:t xml:space="preserve">Note the first term </w:t>
      </w:r>
      <w:proofErr w:type="spellStart"/>
      <w:r w:rsidR="00FC08E6" w:rsidRPr="001823AC">
        <w:rPr>
          <w:rFonts w:ascii="Times New Roman" w:eastAsia="Times New Roman" w:hAnsi="Times New Roman" w:cs="Times New Roman"/>
          <w:kern w:val="0"/>
          <w14:ligatures w14:val="none"/>
        </w:rPr>
        <w:t>c</w:t>
      </w:r>
      <w:r w:rsidR="00FC08E6" w:rsidRPr="001823AC">
        <w:rPr>
          <w:rFonts w:ascii="Times New Roman" w:eastAsia="Times New Roman" w:hAnsi="Times New Roman" w:cs="Times New Roman"/>
          <w:kern w:val="0"/>
          <w:vertAlign w:val="superscript"/>
          <w14:ligatures w14:val="none"/>
        </w:rPr>
        <w:t>T</w:t>
      </w:r>
      <w:r w:rsidR="00FC08E6" w:rsidRPr="001823AC">
        <w:rPr>
          <w:rFonts w:ascii="Times New Roman" w:eastAsia="Times New Roman" w:hAnsi="Times New Roman" w:cs="Times New Roman"/>
          <w:kern w:val="0"/>
          <w14:ligatures w14:val="none"/>
        </w:rPr>
        <w:t>x</w:t>
      </w:r>
      <w:proofErr w:type="spellEnd"/>
      <w:r w:rsidR="00FC08E6" w:rsidRPr="001823AC">
        <w:rPr>
          <w:rFonts w:ascii="Times New Roman" w:eastAsia="Times New Roman" w:hAnsi="Times New Roman" w:cs="Times New Roman"/>
          <w:kern w:val="0"/>
          <w14:ligatures w14:val="none"/>
        </w:rPr>
        <w:t xml:space="preserve"> </w:t>
      </w:r>
      <w:r w:rsidR="00FC08E6">
        <w:rPr>
          <w:rFonts w:ascii="Times New Roman" w:eastAsia="Times New Roman" w:hAnsi="Times New Roman" w:cs="Times New Roman"/>
          <w:kern w:val="0"/>
          <w14:ligatures w14:val="none"/>
        </w:rPr>
        <w:t xml:space="preserve">is called the objective function. </w:t>
      </w:r>
      <w:r w:rsidRPr="001823AC">
        <w:rPr>
          <w:rFonts w:ascii="Times New Roman" w:eastAsia="Times New Roman" w:hAnsi="Times New Roman" w:cs="Times New Roman"/>
          <w:kern w:val="0"/>
          <w14:ligatures w14:val="none"/>
        </w:rPr>
        <w:t xml:space="preserve">This </w:t>
      </w:r>
      <w:hyperlink r:id="rId6" w:tgtFrame="_blank" w:history="1">
        <w:r w:rsidRPr="001823AC">
          <w:rPr>
            <w:rFonts w:ascii="Times New Roman" w:eastAsia="Times New Roman" w:hAnsi="Times New Roman" w:cs="Times New Roman"/>
            <w:color w:val="0000FF"/>
            <w:kern w:val="0"/>
            <w:u w:val="single"/>
            <w14:ligatures w14:val="none"/>
          </w:rPr>
          <w:t>lecture</w:t>
        </w:r>
      </w:hyperlink>
      <w:r w:rsidRPr="001823AC">
        <w:rPr>
          <w:rFonts w:ascii="Times New Roman" w:eastAsia="Times New Roman" w:hAnsi="Times New Roman" w:cs="Times New Roman"/>
          <w:kern w:val="0"/>
          <w14:ligatures w14:val="none"/>
        </w:rPr>
        <w:t xml:space="preserve"> lays out a nice foundation for what this equation means and how to transform some of the problems we've seen in this course into the standard form. </w:t>
      </w:r>
      <w:r w:rsidRPr="001823AC">
        <w:rPr>
          <w:rFonts w:ascii="Times New Roman" w:eastAsia="Times New Roman" w:hAnsi="Times New Roman" w:cs="Times New Roman"/>
          <w:kern w:val="0"/>
          <w14:ligatures w14:val="none"/>
        </w:rPr>
        <w:br/>
      </w:r>
      <w:r w:rsidRPr="001823AC">
        <w:rPr>
          <w:rFonts w:ascii="Times New Roman" w:eastAsia="Times New Roman" w:hAnsi="Times New Roman" w:cs="Times New Roman"/>
          <w:kern w:val="0"/>
          <w14:ligatures w14:val="none"/>
        </w:rPr>
        <w:br/>
        <w:t xml:space="preserve">Translating an LP problem into the standard form is only half the battle, we now need to solve for optimal values of x. Here we diverge from computer science and leverage </w:t>
      </w:r>
      <w:r w:rsidR="00FC08E6">
        <w:rPr>
          <w:rFonts w:ascii="Times New Roman" w:eastAsia="Times New Roman" w:hAnsi="Times New Roman" w:cs="Times New Roman"/>
          <w:kern w:val="0"/>
          <w14:ligatures w14:val="none"/>
        </w:rPr>
        <w:t>geometric reasoning to solve the LP. As the course content showed,</w:t>
      </w:r>
      <w:r w:rsidR="00A23C2A">
        <w:rPr>
          <w:rFonts w:ascii="Times New Roman" w:eastAsia="Times New Roman" w:hAnsi="Times New Roman" w:cs="Times New Roman"/>
          <w:kern w:val="0"/>
          <w14:ligatures w14:val="none"/>
        </w:rPr>
        <w:t xml:space="preserve"> we can construct a polytope containing all feasible solutions to the LP by plotting the intersection of each row in Ax &lt;= b</w:t>
      </w:r>
      <w:r w:rsidR="00FC08E6">
        <w:rPr>
          <w:rFonts w:ascii="Times New Roman" w:eastAsia="Times New Roman" w:hAnsi="Times New Roman" w:cs="Times New Roman"/>
          <w:kern w:val="0"/>
          <w14:ligatures w14:val="none"/>
        </w:rPr>
        <w:t>.</w:t>
      </w:r>
      <w:r w:rsidR="00A23C2A">
        <w:rPr>
          <w:rFonts w:ascii="Times New Roman" w:eastAsia="Times New Roman" w:hAnsi="Times New Roman" w:cs="Times New Roman"/>
          <w:kern w:val="0"/>
          <w14:ligatures w14:val="none"/>
        </w:rPr>
        <w:t xml:space="preserve"> The intuition behind the simplex algorithm is to walk along the boundary of the polytope to find the points that maximize the objective function. We start this walk at the origin, since in the standard form all values in x are non-zero (you can thing of each axis as being one of the bounding lines formed by the x &gt;= 0 constraint).</w:t>
      </w:r>
    </w:p>
    <w:p w14:paraId="764F6138" w14:textId="77B2C27A" w:rsidR="00A23C2A"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While it might sound simple, the process of converting this geometric reasoning into an algorithm is quite complex. We start by translating the LP into a slack form shown by this transformation: </w:t>
      </w:r>
    </w:p>
    <w:p w14:paraId="49BD2324" w14:textId="689E4720" w:rsidR="00A23C2A"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sidRPr="00A23C2A">
        <w:rPr>
          <w:rFonts w:ascii="Times New Roman" w:eastAsia="Times New Roman" w:hAnsi="Times New Roman" w:cs="Times New Roman"/>
          <w:kern w:val="0"/>
          <w14:ligatures w14:val="none"/>
        </w:rPr>
        <w:drawing>
          <wp:inline distT="0" distB="0" distL="0" distR="0" wp14:anchorId="1B1B7F4D" wp14:editId="1EA80CEA">
            <wp:extent cx="6042074" cy="1547446"/>
            <wp:effectExtent l="0" t="0" r="0" b="2540"/>
            <wp:docPr id="16273634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63468" name="Picture 1" descr="A black background with white text&#10;&#10;AI-generated content may be incorrect."/>
                    <pic:cNvPicPr/>
                  </pic:nvPicPr>
                  <pic:blipFill rotWithShape="1">
                    <a:blip r:embed="rId7"/>
                    <a:srcRect r="-1657" b="31547"/>
                    <a:stretch>
                      <a:fillRect/>
                    </a:stretch>
                  </pic:blipFill>
                  <pic:spPr bwMode="auto">
                    <a:xfrm>
                      <a:off x="0" y="0"/>
                      <a:ext cx="6042074" cy="1547446"/>
                    </a:xfrm>
                    <a:prstGeom prst="rect">
                      <a:avLst/>
                    </a:prstGeom>
                    <a:ln>
                      <a:noFill/>
                    </a:ln>
                    <a:extLst>
                      <a:ext uri="{53640926-AAD7-44D8-BBD7-CCE9431645EC}">
                        <a14:shadowObscured xmlns:a14="http://schemas.microsoft.com/office/drawing/2010/main"/>
                      </a:ext>
                    </a:extLst>
                  </pic:spPr>
                </pic:pic>
              </a:graphicData>
            </a:graphic>
          </wp:inline>
        </w:drawing>
      </w:r>
    </w:p>
    <w:p w14:paraId="4AF7C5EF" w14:textId="27993857" w:rsidR="00A23C2A"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then define a pivot matrix:</w:t>
      </w:r>
    </w:p>
    <w:p w14:paraId="6857A352" w14:textId="0B3EBFEE" w:rsidR="00A23C2A"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sidRPr="00A23C2A">
        <w:rPr>
          <w:rFonts w:ascii="Times New Roman" w:eastAsia="Times New Roman" w:hAnsi="Times New Roman" w:cs="Times New Roman"/>
          <w:kern w:val="0"/>
          <w14:ligatures w14:val="none"/>
        </w:rPr>
        <w:drawing>
          <wp:inline distT="0" distB="0" distL="0" distR="0" wp14:anchorId="0155B866" wp14:editId="11F87B4B">
            <wp:extent cx="1904904" cy="741045"/>
            <wp:effectExtent l="0" t="0" r="635" b="0"/>
            <wp:docPr id="4927612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1260" name="Picture 1" descr="A black background with white text&#10;&#10;AI-generated content may be incorrect."/>
                    <pic:cNvPicPr/>
                  </pic:nvPicPr>
                  <pic:blipFill rotWithShape="1">
                    <a:blip r:embed="rId7"/>
                    <a:srcRect l="32792" t="67208" r="35148"/>
                    <a:stretch>
                      <a:fillRect/>
                    </a:stretch>
                  </pic:blipFill>
                  <pic:spPr bwMode="auto">
                    <a:xfrm>
                      <a:off x="0" y="0"/>
                      <a:ext cx="1905531" cy="741289"/>
                    </a:xfrm>
                    <a:prstGeom prst="rect">
                      <a:avLst/>
                    </a:prstGeom>
                    <a:ln>
                      <a:noFill/>
                    </a:ln>
                    <a:extLst>
                      <a:ext uri="{53640926-AAD7-44D8-BBD7-CCE9431645EC}">
                        <a14:shadowObscured xmlns:a14="http://schemas.microsoft.com/office/drawing/2010/main"/>
                      </a:ext>
                    </a:extLst>
                  </pic:spPr>
                </pic:pic>
              </a:graphicData>
            </a:graphic>
          </wp:inline>
        </w:drawing>
      </w:r>
    </w:p>
    <w:p w14:paraId="291E6209" w14:textId="52E776FE" w:rsidR="00A23C2A" w:rsidRPr="00A23C2A"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Note that this a concise matrix representation referred to as a tableau, expanding A, I and b out show shows that the first n columns represent variables x</w:t>
      </w:r>
      <w:r w:rsidRPr="00A23C2A">
        <w:rPr>
          <w:rFonts w:ascii="Times New Roman" w:eastAsia="Times New Roman" w:hAnsi="Times New Roman" w:cs="Times New Roman"/>
          <w:kern w:val="0"/>
          <w:vertAlign w:val="subscript"/>
          <w14:ligatures w14:val="none"/>
        </w:rPr>
        <w:t>1</w:t>
      </w:r>
      <w:r>
        <w:rPr>
          <w:rFonts w:ascii="Times New Roman" w:eastAsia="Times New Roman" w:hAnsi="Times New Roman" w:cs="Times New Roman"/>
          <w:kern w:val="0"/>
          <w14:ligatures w14:val="none"/>
        </w:rPr>
        <w:t xml:space="preserve"> to </w:t>
      </w:r>
      <w:proofErr w:type="spellStart"/>
      <w:proofErr w:type="gramStart"/>
      <w:r>
        <w:rPr>
          <w:rFonts w:ascii="Times New Roman" w:eastAsia="Times New Roman" w:hAnsi="Times New Roman" w:cs="Times New Roman"/>
          <w:kern w:val="0"/>
          <w14:ligatures w14:val="none"/>
        </w:rPr>
        <w:t>x</w:t>
      </w:r>
      <w:r w:rsidRPr="00A23C2A">
        <w:rPr>
          <w:rFonts w:ascii="Times New Roman" w:eastAsia="Times New Roman" w:hAnsi="Times New Roman" w:cs="Times New Roman"/>
          <w:kern w:val="0"/>
          <w:vertAlign w:val="subscript"/>
          <w14:ligatures w14:val="none"/>
        </w:rPr>
        <w:t>n</w:t>
      </w:r>
      <w:proofErr w:type="spellEnd"/>
      <w:r>
        <w:rPr>
          <w:rFonts w:ascii="Times New Roman" w:eastAsia="Times New Roman" w:hAnsi="Times New Roman" w:cs="Times New Roman"/>
          <w:kern w:val="0"/>
          <w:vertAlign w:val="subscript"/>
          <w14:ligatures w14:val="none"/>
        </w:rPr>
        <w:t xml:space="preserve"> </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 xml:space="preserve"> and next group of the columns refer to the slack variables, and the last column refers to the inequality constraint value. We also see that the bottom row refers to the objective function and the rest of the rows refer to specific constraints. </w:t>
      </w:r>
    </w:p>
    <w:p w14:paraId="38382913" w14:textId="792E2194" w:rsidR="00A23C2A"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each iteration of the simplex algorithm, we perform a pivot rule to transform the tableau in a way that represents finding the nearest neighbor that results in a greater objective function. The pivot rule starts by finding the column with the minimum negative element in the bottom row of the tableau, this becomes the pivot column. The pivot row is the row with the lowest non-negative ratio of the last column (b</w:t>
      </w:r>
      <w:r w:rsidRPr="00A23C2A">
        <w:rPr>
          <w:rFonts w:ascii="Times New Roman" w:eastAsia="Times New Roman" w:hAnsi="Times New Roman" w:cs="Times New Roman"/>
          <w:kern w:val="0"/>
          <w:vertAlign w:val="subscript"/>
          <w14:ligatures w14:val="none"/>
        </w:rPr>
        <w:t>i</w:t>
      </w:r>
      <w:r>
        <w:rPr>
          <w:rFonts w:ascii="Times New Roman" w:eastAsia="Times New Roman" w:hAnsi="Times New Roman" w:cs="Times New Roman"/>
          <w:kern w:val="0"/>
          <w14:ligatures w14:val="none"/>
        </w:rPr>
        <w:t xml:space="preserve">) and the value in the pivot column. We define the pivot point to be at (pivot row, pivot column) and we divide all the values in the row by the pivot point. We also zero out the other terms in the column by repeatedly subtracting the pivot row from the row. Honestly, I found writing through this code to be helpful in figuring out what is going on. Below is a sketch of the simplex code so far. As we see the algorithm terminates when it the objective function row contains no negative values. </w:t>
      </w:r>
    </w:p>
    <w:p w14:paraId="524460F1" w14:textId="47441519" w:rsidR="001823AC" w:rsidRPr="001823AC" w:rsidRDefault="00A23C2A" w:rsidP="001823AC">
      <w:pPr>
        <w:spacing w:before="100" w:beforeAutospacing="1" w:after="100" w:afterAutospacing="1" w:line="240" w:lineRule="auto"/>
        <w:rPr>
          <w:rFonts w:ascii="Times New Roman" w:eastAsia="Times New Roman" w:hAnsi="Times New Roman" w:cs="Times New Roman"/>
          <w:kern w:val="0"/>
          <w14:ligatures w14:val="none"/>
        </w:rPr>
      </w:pPr>
      <w:r w:rsidRPr="00A23C2A">
        <w:rPr>
          <w:rFonts w:ascii="Times New Roman" w:eastAsia="Times New Roman" w:hAnsi="Times New Roman" w:cs="Times New Roman"/>
          <w:kern w:val="0"/>
          <w14:ligatures w14:val="none"/>
        </w:rPr>
        <w:drawing>
          <wp:inline distT="0" distB="0" distL="0" distR="0" wp14:anchorId="19EA4CCE" wp14:editId="14097D28">
            <wp:extent cx="4094687" cy="5025178"/>
            <wp:effectExtent l="0" t="0" r="0" b="4445"/>
            <wp:docPr id="12841237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23748" name="Picture 1" descr="A screen shot of a computer program&#10;&#10;AI-generated content may be incorrect."/>
                    <pic:cNvPicPr/>
                  </pic:nvPicPr>
                  <pic:blipFill>
                    <a:blip r:embed="rId8"/>
                    <a:stretch>
                      <a:fillRect/>
                    </a:stretch>
                  </pic:blipFill>
                  <pic:spPr>
                    <a:xfrm>
                      <a:off x="0" y="0"/>
                      <a:ext cx="4111155" cy="5045389"/>
                    </a:xfrm>
                    <a:prstGeom prst="rect">
                      <a:avLst/>
                    </a:prstGeom>
                  </pic:spPr>
                </pic:pic>
              </a:graphicData>
            </a:graphic>
          </wp:inline>
        </w:drawing>
      </w:r>
      <w:r>
        <w:rPr>
          <w:rFonts w:ascii="Times New Roman" w:eastAsia="Times New Roman" w:hAnsi="Times New Roman" w:cs="Times New Roman"/>
          <w:kern w:val="0"/>
          <w14:ligatures w14:val="none"/>
        </w:rPr>
        <w:br/>
      </w:r>
      <w:r w:rsidRPr="00A23C2A">
        <w:rPr>
          <w:rFonts w:ascii="Times New Roman" w:eastAsia="Times New Roman" w:hAnsi="Times New Roman" w:cs="Times New Roman"/>
          <w:kern w:val="0"/>
          <w14:ligatures w14:val="none"/>
        </w:rPr>
        <w:t xml:space="preserve"> </w:t>
      </w:r>
      <w:r w:rsidRPr="00A23C2A">
        <w:rPr>
          <w:rFonts w:ascii="Times New Roman" w:eastAsia="Times New Roman" w:hAnsi="Times New Roman" w:cs="Times New Roman"/>
          <w:kern w:val="0"/>
          <w14:ligatures w14:val="none"/>
        </w:rPr>
        <w:lastRenderedPageBreak/>
        <w:drawing>
          <wp:inline distT="0" distB="0" distL="0" distR="0" wp14:anchorId="1D5429B0" wp14:editId="5D7AAF7E">
            <wp:extent cx="5943600" cy="3522980"/>
            <wp:effectExtent l="0" t="0" r="0" b="0"/>
            <wp:docPr id="1219167397"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67397" name="Picture 1" descr="A computer screen with text and images&#10;&#10;AI-generated content may be incorrect."/>
                    <pic:cNvPicPr/>
                  </pic:nvPicPr>
                  <pic:blipFill>
                    <a:blip r:embed="rId9"/>
                    <a:stretch>
                      <a:fillRect/>
                    </a:stretch>
                  </pic:blipFill>
                  <pic:spPr>
                    <a:xfrm>
                      <a:off x="0" y="0"/>
                      <a:ext cx="5943600" cy="3522980"/>
                    </a:xfrm>
                    <a:prstGeom prst="rect">
                      <a:avLst/>
                    </a:prstGeom>
                  </pic:spPr>
                </pic:pic>
              </a:graphicData>
            </a:graphic>
          </wp:inline>
        </w:drawing>
      </w:r>
      <w:r>
        <w:rPr>
          <w:rFonts w:ascii="Times New Roman" w:eastAsia="Times New Roman" w:hAnsi="Times New Roman" w:cs="Times New Roman"/>
          <w:kern w:val="0"/>
          <w14:ligatures w14:val="none"/>
        </w:rPr>
        <w:br/>
      </w:r>
    </w:p>
    <w:p w14:paraId="11D1A859" w14:textId="404BB728" w:rsidR="00A23C2A" w:rsidRPr="001823AC" w:rsidRDefault="001823AC" w:rsidP="001823AC">
      <w:pPr>
        <w:spacing w:before="100" w:beforeAutospacing="1" w:after="100" w:afterAutospacing="1" w:line="240" w:lineRule="auto"/>
        <w:rPr>
          <w:rFonts w:ascii="Times New Roman" w:eastAsia="Times New Roman" w:hAnsi="Times New Roman" w:cs="Times New Roman"/>
          <w:kern w:val="0"/>
          <w14:ligatures w14:val="none"/>
        </w:rPr>
      </w:pPr>
      <w:r w:rsidRPr="001823AC">
        <w:rPr>
          <w:rFonts w:ascii="Times New Roman" w:eastAsia="Times New Roman" w:hAnsi="Times New Roman" w:cs="Times New Roman"/>
          <w:kern w:val="0"/>
          <w14:ligatures w14:val="none"/>
        </w:rPr>
        <w:t>Citations:</w:t>
      </w:r>
      <w:r w:rsidRPr="001823AC">
        <w:rPr>
          <w:rFonts w:ascii="Times New Roman" w:eastAsia="Times New Roman" w:hAnsi="Times New Roman" w:cs="Times New Roman"/>
          <w:kern w:val="0"/>
          <w14:ligatures w14:val="none"/>
        </w:rPr>
        <w:br/>
        <w:t>[1] https://en.wikipedia.org/wiki/Linear_programming</w:t>
      </w:r>
      <w:r w:rsidRPr="001823AC">
        <w:rPr>
          <w:rFonts w:ascii="Times New Roman" w:eastAsia="Times New Roman" w:hAnsi="Times New Roman" w:cs="Times New Roman"/>
          <w:kern w:val="0"/>
          <w14:ligatures w14:val="none"/>
        </w:rPr>
        <w:br/>
        <w:t>[2]</w:t>
      </w:r>
      <w:hyperlink r:id="rId10" w:tgtFrame="_blank" w:history="1">
        <w:r w:rsidRPr="001823AC">
          <w:rPr>
            <w:rFonts w:ascii="Times New Roman" w:eastAsia="Times New Roman" w:hAnsi="Times New Roman" w:cs="Times New Roman"/>
            <w:color w:val="0000FF"/>
            <w:kern w:val="0"/>
            <w:u w:val="single"/>
            <w14:ligatures w14:val="none"/>
          </w:rPr>
          <w:t>https://www.youtube.com/watch?v=WwMz2fJwUCg</w:t>
        </w:r>
      </w:hyperlink>
      <w:r w:rsidRPr="001823AC">
        <w:rPr>
          <w:rFonts w:ascii="Times New Roman" w:eastAsia="Times New Roman" w:hAnsi="Times New Roman" w:cs="Times New Roman"/>
          <w:kern w:val="0"/>
          <w14:ligatures w14:val="none"/>
        </w:rPr>
        <w:br/>
        <w:t xml:space="preserve">[3] </w:t>
      </w:r>
      <w:hyperlink r:id="rId11" w:history="1">
        <w:r w:rsidR="00A23C2A" w:rsidRPr="001823AC">
          <w:rPr>
            <w:rStyle w:val="Hyperlink"/>
            <w:rFonts w:ascii="Times New Roman" w:eastAsia="Times New Roman" w:hAnsi="Times New Roman" w:cs="Times New Roman"/>
            <w:kern w:val="0"/>
            <w14:ligatures w14:val="none"/>
          </w:rPr>
          <w:t>https://www.youtube.com/watch?v=ostCDQlBiB8</w:t>
        </w:r>
      </w:hyperlink>
    </w:p>
    <w:p w14:paraId="10E24E57" w14:textId="77777777" w:rsidR="001823AC" w:rsidRDefault="001823AC" w:rsidP="001823AC"/>
    <w:p w14:paraId="4FED3992" w14:textId="77777777" w:rsidR="001823AC" w:rsidRDefault="001823AC" w:rsidP="001823AC"/>
    <w:sectPr w:rsidR="00182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D539A"/>
    <w:multiLevelType w:val="hybridMultilevel"/>
    <w:tmpl w:val="21840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556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3AC"/>
    <w:rsid w:val="001823AC"/>
    <w:rsid w:val="001A08A5"/>
    <w:rsid w:val="003165D0"/>
    <w:rsid w:val="00882224"/>
    <w:rsid w:val="00A23C2A"/>
    <w:rsid w:val="00D7710B"/>
    <w:rsid w:val="00F17CB5"/>
    <w:rsid w:val="00F379B4"/>
    <w:rsid w:val="00FC0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8BE3C"/>
  <w15:chartTrackingRefBased/>
  <w15:docId w15:val="{6EB3CAE5-F4F9-4344-8E47-6A94D93F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3AC"/>
    <w:rPr>
      <w:rFonts w:eastAsiaTheme="majorEastAsia" w:cstheme="majorBidi"/>
      <w:color w:val="272727" w:themeColor="text1" w:themeTint="D8"/>
    </w:rPr>
  </w:style>
  <w:style w:type="paragraph" w:styleId="Title">
    <w:name w:val="Title"/>
    <w:basedOn w:val="Normal"/>
    <w:next w:val="Normal"/>
    <w:link w:val="TitleChar"/>
    <w:uiPriority w:val="10"/>
    <w:qFormat/>
    <w:rsid w:val="0018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3AC"/>
    <w:pPr>
      <w:spacing w:before="160"/>
      <w:jc w:val="center"/>
    </w:pPr>
    <w:rPr>
      <w:i/>
      <w:iCs/>
      <w:color w:val="404040" w:themeColor="text1" w:themeTint="BF"/>
    </w:rPr>
  </w:style>
  <w:style w:type="character" w:customStyle="1" w:styleId="QuoteChar">
    <w:name w:val="Quote Char"/>
    <w:basedOn w:val="DefaultParagraphFont"/>
    <w:link w:val="Quote"/>
    <w:uiPriority w:val="29"/>
    <w:rsid w:val="001823AC"/>
    <w:rPr>
      <w:i/>
      <w:iCs/>
      <w:color w:val="404040" w:themeColor="text1" w:themeTint="BF"/>
    </w:rPr>
  </w:style>
  <w:style w:type="paragraph" w:styleId="ListParagraph">
    <w:name w:val="List Paragraph"/>
    <w:basedOn w:val="Normal"/>
    <w:uiPriority w:val="34"/>
    <w:qFormat/>
    <w:rsid w:val="001823AC"/>
    <w:pPr>
      <w:ind w:left="720"/>
      <w:contextualSpacing/>
    </w:pPr>
  </w:style>
  <w:style w:type="character" w:styleId="IntenseEmphasis">
    <w:name w:val="Intense Emphasis"/>
    <w:basedOn w:val="DefaultParagraphFont"/>
    <w:uiPriority w:val="21"/>
    <w:qFormat/>
    <w:rsid w:val="001823AC"/>
    <w:rPr>
      <w:i/>
      <w:iCs/>
      <w:color w:val="0F4761" w:themeColor="accent1" w:themeShade="BF"/>
    </w:rPr>
  </w:style>
  <w:style w:type="paragraph" w:styleId="IntenseQuote">
    <w:name w:val="Intense Quote"/>
    <w:basedOn w:val="Normal"/>
    <w:next w:val="Normal"/>
    <w:link w:val="IntenseQuoteChar"/>
    <w:uiPriority w:val="30"/>
    <w:qFormat/>
    <w:rsid w:val="0018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3AC"/>
    <w:rPr>
      <w:i/>
      <w:iCs/>
      <w:color w:val="0F4761" w:themeColor="accent1" w:themeShade="BF"/>
    </w:rPr>
  </w:style>
  <w:style w:type="character" w:styleId="IntenseReference">
    <w:name w:val="Intense Reference"/>
    <w:basedOn w:val="DefaultParagraphFont"/>
    <w:uiPriority w:val="32"/>
    <w:qFormat/>
    <w:rsid w:val="001823AC"/>
    <w:rPr>
      <w:b/>
      <w:bCs/>
      <w:smallCaps/>
      <w:color w:val="0F4761" w:themeColor="accent1" w:themeShade="BF"/>
      <w:spacing w:val="5"/>
    </w:rPr>
  </w:style>
  <w:style w:type="character" w:styleId="PlaceholderText">
    <w:name w:val="Placeholder Text"/>
    <w:basedOn w:val="DefaultParagraphFont"/>
    <w:uiPriority w:val="99"/>
    <w:semiHidden/>
    <w:rsid w:val="001823AC"/>
    <w:rPr>
      <w:color w:val="666666"/>
    </w:rPr>
  </w:style>
  <w:style w:type="paragraph" w:styleId="NormalWeb">
    <w:name w:val="Normal (Web)"/>
    <w:basedOn w:val="Normal"/>
    <w:uiPriority w:val="99"/>
    <w:semiHidden/>
    <w:unhideWhenUsed/>
    <w:rsid w:val="001823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823AC"/>
    <w:rPr>
      <w:color w:val="0000FF"/>
      <w:u w:val="single"/>
    </w:rPr>
  </w:style>
  <w:style w:type="character" w:styleId="Emphasis">
    <w:name w:val="Emphasis"/>
    <w:basedOn w:val="DefaultParagraphFont"/>
    <w:uiPriority w:val="20"/>
    <w:qFormat/>
    <w:rsid w:val="001823AC"/>
    <w:rPr>
      <w:i/>
      <w:iCs/>
    </w:rPr>
  </w:style>
  <w:style w:type="character" w:styleId="UnresolvedMention">
    <w:name w:val="Unresolved Mention"/>
    <w:basedOn w:val="DefaultParagraphFont"/>
    <w:uiPriority w:val="99"/>
    <w:semiHidden/>
    <w:unhideWhenUsed/>
    <w:rsid w:val="00A23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wMz2fJwUCg" TargetMode="External"/><Relationship Id="rId11" Type="http://schemas.openxmlformats.org/officeDocument/2006/relationships/hyperlink" Target="https://www.youtube.com/watch?v=ostCDQlBiB8" TargetMode="External"/><Relationship Id="rId5" Type="http://schemas.openxmlformats.org/officeDocument/2006/relationships/hyperlink" Target="https://en.wikipedia.org/wiki/Linear_programming" TargetMode="External"/><Relationship Id="rId10" Type="http://schemas.openxmlformats.org/officeDocument/2006/relationships/hyperlink" Target="https://www.youtube.com/watch?v=WwMz2fJwUC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3</cp:revision>
  <dcterms:created xsi:type="dcterms:W3CDTF">2025-11-19T13:23:00Z</dcterms:created>
  <dcterms:modified xsi:type="dcterms:W3CDTF">2025-11-20T04:51:00Z</dcterms:modified>
</cp:coreProperties>
</file>