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4C914" w14:textId="34FA95EB" w:rsidR="00F379B4" w:rsidRDefault="000631A9">
      <w:r>
        <w:t>Evan Edelstein</w:t>
      </w:r>
    </w:p>
    <w:p w14:paraId="5EFF93C0" w14:textId="70787F7A" w:rsidR="000631A9" w:rsidRDefault="000631A9">
      <w:r w:rsidRPr="000631A9">
        <w:t>EN.605.645.</w:t>
      </w:r>
      <w:proofErr w:type="gramStart"/>
      <w:r w:rsidRPr="000631A9">
        <w:t>82.SP</w:t>
      </w:r>
      <w:proofErr w:type="gramEnd"/>
      <w:r w:rsidRPr="000631A9">
        <w:t>26</w:t>
      </w:r>
    </w:p>
    <w:p w14:paraId="1F226A24" w14:textId="3D96D7A4" w:rsidR="000631A9" w:rsidRDefault="000631A9">
      <w:r>
        <w:t xml:space="preserve">Module 2 – </w:t>
      </w:r>
      <w:r w:rsidR="00AA016E">
        <w:t>S</w:t>
      </w:r>
      <w:r>
        <w:t>elf check</w:t>
      </w:r>
    </w:p>
    <w:p w14:paraId="4D6427EB" w14:textId="58436C7A" w:rsidR="00584757" w:rsidRDefault="005F6CB1" w:rsidP="00584757">
      <w:pPr>
        <w:pStyle w:val="ListParagraph"/>
        <w:numPr>
          <w:ilvl w:val="0"/>
          <w:numId w:val="1"/>
        </w:numPr>
      </w:pPr>
      <w:r>
        <w:t>In this problem a state</w:t>
      </w:r>
      <w:r w:rsidR="00584757">
        <w:t xml:space="preserve"> </w:t>
      </w:r>
      <w:r>
        <w:t xml:space="preserve">refers to </w:t>
      </w:r>
      <w:r w:rsidR="00740C7D">
        <w:t xml:space="preserve">a valid </w:t>
      </w:r>
      <w:r w:rsidR="00584757">
        <w:t>position</w:t>
      </w:r>
      <w:r>
        <w:t xml:space="preserve"> of the</w:t>
      </w:r>
      <w:r w:rsidR="00584757">
        <w:t xml:space="preserve"> robot in the</w:t>
      </w:r>
      <w:r>
        <w:t xml:space="preserve"> microworld</w:t>
      </w:r>
      <w:r w:rsidR="00584757">
        <w:t xml:space="preserve">. </w:t>
      </w:r>
      <w:r>
        <w:t xml:space="preserve">Each state can </w:t>
      </w:r>
      <w:r w:rsidR="00584757">
        <w:t xml:space="preserve">be represented as a 2d-coordinate in the microworld space. </w:t>
      </w:r>
      <w:r w:rsidR="00740C7D">
        <w:t xml:space="preserve">The set of states </w:t>
      </w:r>
      <w:r w:rsidR="00740C7D" w:rsidRPr="00584757">
        <w:rPr>
          <w:i/>
          <w:iCs/>
        </w:rPr>
        <w:t>S</w:t>
      </w:r>
      <w:r w:rsidR="00740C7D">
        <w:t xml:space="preserve"> in this problem include</w:t>
      </w:r>
      <w:r w:rsidR="00584757">
        <w:t xml:space="preserve"> the s</w:t>
      </w:r>
      <w:r w:rsidR="00740C7D">
        <w:t xml:space="preserve">tarting </w:t>
      </w:r>
      <w:r w:rsidR="00584757">
        <w:t>s</w:t>
      </w:r>
      <w:r w:rsidR="00740C7D">
        <w:t xml:space="preserve">tate </w:t>
      </w:r>
      <w:r w:rsidR="00740C7D" w:rsidRPr="00584757">
        <w:rPr>
          <w:i/>
          <w:iCs/>
        </w:rPr>
        <w:t>S</w:t>
      </w:r>
      <w:r w:rsidR="00740C7D" w:rsidRPr="00584757">
        <w:rPr>
          <w:i/>
          <w:iCs/>
          <w:vertAlign w:val="subscript"/>
        </w:rPr>
        <w:t>0</w:t>
      </w:r>
      <w:r w:rsidR="00584757">
        <w:t>, when</w:t>
      </w:r>
      <w:r w:rsidR="00740C7D">
        <w:t xml:space="preserve"> </w:t>
      </w:r>
      <w:r w:rsidR="00584757">
        <w:t>the robot is in the starting position “S”, the g</w:t>
      </w:r>
      <w:r w:rsidR="000A29A0">
        <w:t xml:space="preserve">oal </w:t>
      </w:r>
      <w:r w:rsidR="00584757">
        <w:t>s</w:t>
      </w:r>
      <w:r w:rsidR="000A29A0">
        <w:t>tate</w:t>
      </w:r>
      <w:r w:rsidR="00740C7D">
        <w:t xml:space="preserve"> </w:t>
      </w:r>
      <w:r w:rsidR="00740C7D" w:rsidRPr="00584757">
        <w:rPr>
          <w:i/>
          <w:iCs/>
        </w:rPr>
        <w:t>S</w:t>
      </w:r>
      <w:r w:rsidR="00740C7D" w:rsidRPr="00584757">
        <w:rPr>
          <w:i/>
          <w:iCs/>
          <w:vertAlign w:val="subscript"/>
        </w:rPr>
        <w:t>g</w:t>
      </w:r>
      <w:r w:rsidR="00584757">
        <w:t xml:space="preserve">, when the robot is in the goal position “G” and interim states as the robot traverses between </w:t>
      </w:r>
      <w:r w:rsidR="00584757" w:rsidRPr="00584757">
        <w:rPr>
          <w:i/>
          <w:iCs/>
        </w:rPr>
        <w:t>S</w:t>
      </w:r>
      <w:r w:rsidR="00584757" w:rsidRPr="00584757">
        <w:rPr>
          <w:i/>
          <w:iCs/>
          <w:vertAlign w:val="subscript"/>
        </w:rPr>
        <w:t>0</w:t>
      </w:r>
      <w:r w:rsidR="00584757">
        <w:rPr>
          <w:i/>
          <w:iCs/>
          <w:vertAlign w:val="subscript"/>
        </w:rPr>
        <w:t xml:space="preserve"> </w:t>
      </w:r>
      <w:r w:rsidR="00584757">
        <w:t xml:space="preserve">and </w:t>
      </w:r>
      <w:r w:rsidR="00584757" w:rsidRPr="00584757">
        <w:rPr>
          <w:i/>
          <w:iCs/>
        </w:rPr>
        <w:t>S</w:t>
      </w:r>
      <w:r w:rsidR="00584757" w:rsidRPr="00584757">
        <w:rPr>
          <w:i/>
          <w:iCs/>
          <w:vertAlign w:val="subscript"/>
        </w:rPr>
        <w:t>g</w:t>
      </w:r>
      <w:r w:rsidR="00584757">
        <w:t xml:space="preserve">. There are no failure states in this problem. </w:t>
      </w:r>
    </w:p>
    <w:p w14:paraId="694C1D75" w14:textId="653B1AA9" w:rsidR="000A29A0" w:rsidRDefault="000A29A0" w:rsidP="000A29A0">
      <w:pPr>
        <w:pStyle w:val="ListParagraph"/>
      </w:pPr>
    </w:p>
    <w:p w14:paraId="5A493462" w14:textId="6AFDBA5D" w:rsidR="00584757" w:rsidRDefault="000A29A0" w:rsidP="00EE58E9">
      <w:pPr>
        <w:pStyle w:val="ListParagraph"/>
        <w:numPr>
          <w:ilvl w:val="0"/>
          <w:numId w:val="1"/>
        </w:numPr>
      </w:pPr>
      <w:r>
        <w:t>The set of transitions would involve the robot moving on</w:t>
      </w:r>
      <w:r w:rsidR="00584757">
        <w:t>e</w:t>
      </w:r>
      <w:r>
        <w:t xml:space="preserve"> space in the four cardinal directions, assuming they are within the bound of the microworld and not blocked</w:t>
      </w:r>
      <w:r w:rsidR="00584757">
        <w:t xml:space="preserve"> (“x”)</w:t>
      </w:r>
      <w:r>
        <w:t>. Mathematically we can denote the four moves for the robot at position (</w:t>
      </w:r>
      <w:proofErr w:type="spellStart"/>
      <w:r>
        <w:t>x,y</w:t>
      </w:r>
      <w:proofErr w:type="spellEnd"/>
      <w:r>
        <w:t>) as</w:t>
      </w:r>
      <w:r w:rsidR="00584757">
        <w:t>:</w:t>
      </w:r>
      <w:r>
        <w:br/>
      </w:r>
      <w:r w:rsidR="007D3468">
        <w:t xml:space="preserve">Right: </w:t>
      </w:r>
      <w:r>
        <w:t>(</w:t>
      </w:r>
      <w:proofErr w:type="spellStart"/>
      <w:r>
        <w:t>x,y</w:t>
      </w:r>
      <w:proofErr w:type="spellEnd"/>
      <w:r>
        <w:t>) -&gt; (x+1,y)</w:t>
      </w:r>
      <w:r w:rsidR="00584757">
        <w:t xml:space="preserve">, </w:t>
      </w:r>
      <w:r w:rsidR="007D3468">
        <w:t xml:space="preserve">Left: </w:t>
      </w:r>
      <w:r>
        <w:t xml:space="preserve"> (</w:t>
      </w:r>
      <w:proofErr w:type="spellStart"/>
      <w:r>
        <w:t>x,y</w:t>
      </w:r>
      <w:proofErr w:type="spellEnd"/>
      <w:r>
        <w:t>) -&gt; (x-1, y),</w:t>
      </w:r>
      <w:r w:rsidR="00584757">
        <w:t xml:space="preserve"> Down</w:t>
      </w:r>
      <w:r w:rsidR="007D3468">
        <w:t>:</w:t>
      </w:r>
      <w:r>
        <w:t xml:space="preserve"> (</w:t>
      </w:r>
      <w:proofErr w:type="spellStart"/>
      <w:r>
        <w:t>x,y</w:t>
      </w:r>
      <w:proofErr w:type="spellEnd"/>
      <w:r>
        <w:t>) -&gt; (x, y+1) ,</w:t>
      </w:r>
      <w:r w:rsidR="00584757">
        <w:t>Up</w:t>
      </w:r>
      <w:r w:rsidR="007D3468">
        <w:t>:</w:t>
      </w:r>
      <w:r>
        <w:t xml:space="preserve"> (</w:t>
      </w:r>
      <w:proofErr w:type="spellStart"/>
      <w:r>
        <w:t>x,y</w:t>
      </w:r>
      <w:proofErr w:type="spellEnd"/>
      <w:r>
        <w:t xml:space="preserve">) -&gt; (x, y-1). </w:t>
      </w:r>
      <w:r w:rsidR="007D3468">
        <w:t xml:space="preserve">We can encode the boundary condition by bounding x and y to be between 0 and 3 (0 &lt;= x &lt;=3 and 0 &lt;= y &lt;= 3). </w:t>
      </w:r>
      <w:r>
        <w:t xml:space="preserve">This formula, </w:t>
      </w:r>
      <w:r w:rsidR="007D3468">
        <w:t xml:space="preserve">along with </w:t>
      </w:r>
      <w:r>
        <w:t>block</w:t>
      </w:r>
      <w:r w:rsidR="007D3468">
        <w:t>ed</w:t>
      </w:r>
      <w:r w:rsidR="00584757">
        <w:t xml:space="preserve"> (“x”)</w:t>
      </w:r>
      <w:r w:rsidR="007D3468">
        <w:t xml:space="preserve"> position</w:t>
      </w:r>
      <w:r>
        <w:t xml:space="preserve"> checks</w:t>
      </w:r>
      <w:r w:rsidR="004D4A9F">
        <w:t>, (microworld[y</w:t>
      </w:r>
      <w:proofErr w:type="gramStart"/>
      <w:r w:rsidR="004D4A9F">
        <w:t>][x</w:t>
      </w:r>
      <w:r w:rsidR="00D121EC">
        <w:t xml:space="preserve"> ]!</w:t>
      </w:r>
      <w:r w:rsidR="004D4A9F">
        <w:t>=</w:t>
      </w:r>
      <w:proofErr w:type="gramEnd"/>
      <w:r w:rsidR="004D4A9F">
        <w:t xml:space="preserve"> “x”)</w:t>
      </w:r>
      <w:r>
        <w:t>, allows us to generate transitions from any given state</w:t>
      </w:r>
      <w:r w:rsidR="00584757">
        <w:t xml:space="preserve">, </w:t>
      </w:r>
      <w:r w:rsidR="00EE58E9">
        <w:t>avoiding</w:t>
      </w:r>
      <w:r w:rsidR="00584757">
        <w:t xml:space="preserve"> the </w:t>
      </w:r>
      <w:r>
        <w:t>need to specify set of transitions explicitly</w:t>
      </w:r>
      <w:r w:rsidR="004D4A9F">
        <w:t xml:space="preserve"> for each space</w:t>
      </w:r>
      <w:r w:rsidR="00EE58E9">
        <w:t>.</w:t>
      </w:r>
      <w:r>
        <w:t xml:space="preserve"> </w:t>
      </w:r>
      <w:r w:rsidR="007D3468">
        <w:t xml:space="preserve">Given the starting example, the transitions would be: Down: (0,0) -&gt; (0,1), Right: (0,0) -&gt; (1,0). The robot cannot move left or up since those positions are out of bounds. </w:t>
      </w:r>
    </w:p>
    <w:p w14:paraId="15B9B50B" w14:textId="77777777" w:rsidR="00EE58E9" w:rsidRDefault="00EE58E9" w:rsidP="00EE58E9">
      <w:pPr>
        <w:pStyle w:val="ListParagraph"/>
      </w:pPr>
    </w:p>
    <w:p w14:paraId="25A3BDEB" w14:textId="77777777" w:rsidR="00EE58E9" w:rsidRDefault="00EE58E9" w:rsidP="00EE58E9">
      <w:pPr>
        <w:pStyle w:val="ListParagraph"/>
      </w:pPr>
    </w:p>
    <w:p w14:paraId="04FB9BF0" w14:textId="0636EBD6" w:rsidR="00FA1C4E" w:rsidRDefault="0017659A" w:rsidP="00EE58E9">
      <w:pPr>
        <w:pStyle w:val="ListParagraph"/>
        <w:numPr>
          <w:ilvl w:val="0"/>
          <w:numId w:val="1"/>
        </w:numPr>
      </w:pPr>
      <w:r>
        <w:t>The</w:t>
      </w:r>
      <w:r w:rsidR="00EE58E9">
        <w:t xml:space="preserve"> traversal</w:t>
      </w:r>
      <w:r>
        <w:t xml:space="preserve"> graph </w:t>
      </w:r>
      <w:r w:rsidR="00EE58E9">
        <w:t xml:space="preserve">of </w:t>
      </w:r>
      <w:r>
        <w:t>this microworld is built up piecemeal</w:t>
      </w:r>
      <w:r w:rsidR="00EE58E9">
        <w:t xml:space="preserve"> as exploring new spaces extends the frontier of positions to move to. The </w:t>
      </w:r>
      <w:r>
        <w:t>graph for all possible moves is:</w:t>
      </w:r>
      <w:r w:rsidR="008F4656">
        <w:t xml:space="preserve">  </w:t>
      </w:r>
      <w:r w:rsidR="006C2BFF">
        <w:t xml:space="preserve"> </w:t>
      </w:r>
    </w:p>
    <w:p w14:paraId="3B589B14" w14:textId="22149EB0" w:rsidR="00FA1C4E" w:rsidRDefault="00FA1C4E" w:rsidP="00FA1C4E">
      <w:pPr>
        <w:pStyle w:val="ListParagraph"/>
      </w:pPr>
      <w:r>
        <w:rPr>
          <w:noProof/>
        </w:rPr>
        <w:lastRenderedPageBreak/>
        <w:drawing>
          <wp:inline distT="0" distB="0" distL="0" distR="0" wp14:anchorId="0C1886D4" wp14:editId="75772E26">
            <wp:extent cx="4674637" cy="4782550"/>
            <wp:effectExtent l="0" t="0" r="0" b="0"/>
            <wp:docPr id="4632617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61719"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88170" cy="4796396"/>
                    </a:xfrm>
                    <a:prstGeom prst="rect">
                      <a:avLst/>
                    </a:prstGeom>
                    <a:noFill/>
                    <a:ln>
                      <a:noFill/>
                    </a:ln>
                  </pic:spPr>
                </pic:pic>
              </a:graphicData>
            </a:graphic>
          </wp:inline>
        </w:drawing>
      </w:r>
    </w:p>
    <w:p w14:paraId="792F7DE1" w14:textId="4993B019" w:rsidR="0091096B" w:rsidRDefault="00F65932" w:rsidP="008F4656">
      <w:pPr>
        <w:pStyle w:val="ListParagraph"/>
        <w:numPr>
          <w:ilvl w:val="0"/>
          <w:numId w:val="1"/>
        </w:numPr>
      </w:pPr>
      <w:r>
        <w:t>DFS</w:t>
      </w:r>
      <w:r w:rsidR="006C2BFF">
        <w:t>:</w:t>
      </w:r>
    </w:p>
    <w:p w14:paraId="54ECC185" w14:textId="080D5730" w:rsidR="00F65932" w:rsidRDefault="00F65932" w:rsidP="00EE58E9">
      <w:pPr>
        <w:pStyle w:val="ListParagraph"/>
        <w:jc w:val="center"/>
      </w:pPr>
      <w:r>
        <w:rPr>
          <w:noProof/>
        </w:rPr>
        <w:lastRenderedPageBreak/>
        <w:drawing>
          <wp:inline distT="0" distB="0" distL="0" distR="0" wp14:anchorId="4CF65D41" wp14:editId="0301C1DF">
            <wp:extent cx="6357875" cy="4814596"/>
            <wp:effectExtent l="0" t="0" r="0" b="0"/>
            <wp:docPr id="174923984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9841" name="Picture 3"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67512" cy="4821894"/>
                    </a:xfrm>
                    <a:prstGeom prst="rect">
                      <a:avLst/>
                    </a:prstGeom>
                    <a:noFill/>
                    <a:ln>
                      <a:noFill/>
                    </a:ln>
                  </pic:spPr>
                </pic:pic>
              </a:graphicData>
            </a:graphic>
          </wp:inline>
        </w:drawing>
      </w:r>
    </w:p>
    <w:p w14:paraId="1667A9AD" w14:textId="0D4FC736" w:rsidR="00F65932" w:rsidRDefault="006C2BFF" w:rsidP="008F4656">
      <w:pPr>
        <w:pStyle w:val="ListParagraph"/>
        <w:numPr>
          <w:ilvl w:val="0"/>
          <w:numId w:val="1"/>
        </w:numPr>
      </w:pPr>
      <w:r>
        <w:t>Assuming each action has a cost of one, th</w:t>
      </w:r>
      <w:r w:rsidR="00EE58E9">
        <w:t>e DFS</w:t>
      </w:r>
      <w:r>
        <w:t xml:space="preserve"> path has a cost of 8. A more direct path, i.e. right 3 and then down 3, would have a cost of 6. Therefore, the DF</w:t>
      </w:r>
      <w:r w:rsidR="004D4A9F">
        <w:t>S</w:t>
      </w:r>
      <w:r>
        <w:t xml:space="preserve"> path is not optimal in this case. </w:t>
      </w:r>
      <w:r w:rsidR="00F65932">
        <w:t xml:space="preserve">In </w:t>
      </w:r>
      <w:r w:rsidR="004D4A9F">
        <w:t>general,</w:t>
      </w:r>
      <w:r w:rsidR="00F65932">
        <w:t xml:space="preserve"> DF</w:t>
      </w:r>
      <w:r w:rsidR="004D4A9F">
        <w:t>S</w:t>
      </w:r>
      <w:r w:rsidR="00F65932">
        <w:t xml:space="preserve"> does not guarantee an optimal path</w:t>
      </w:r>
      <w:r>
        <w:t xml:space="preserve"> since it is not a complete search.</w:t>
      </w:r>
    </w:p>
    <w:p w14:paraId="2022994E" w14:textId="77777777" w:rsidR="004D4A9F" w:rsidRDefault="004D4A9F" w:rsidP="004D4A9F">
      <w:pPr>
        <w:pStyle w:val="ListParagraph"/>
      </w:pPr>
    </w:p>
    <w:p w14:paraId="2043D4B6" w14:textId="393FD5DE" w:rsidR="00F65932" w:rsidRDefault="00AB5BF5" w:rsidP="00E16E1C">
      <w:pPr>
        <w:pStyle w:val="ListParagraph"/>
        <w:numPr>
          <w:ilvl w:val="0"/>
          <w:numId w:val="1"/>
        </w:numPr>
      </w:pPr>
      <w:r>
        <w:t>This fold was taken due to the successor function precedence</w:t>
      </w:r>
      <w:r w:rsidR="004D4A9F">
        <w:t xml:space="preserve"> order</w:t>
      </w:r>
      <w:r>
        <w:t xml:space="preserve"> </w:t>
      </w:r>
      <w:r w:rsidR="004D4A9F">
        <w:t>(w</w:t>
      </w:r>
      <w:r>
        <w:t>est</w:t>
      </w:r>
      <w:r w:rsidR="004D4A9F">
        <w:t xml:space="preserve"> &gt; s</w:t>
      </w:r>
      <w:r>
        <w:t>outh</w:t>
      </w:r>
      <w:r w:rsidR="004D4A9F">
        <w:t xml:space="preserve"> &gt; e</w:t>
      </w:r>
      <w:r>
        <w:t>ast</w:t>
      </w:r>
      <w:r w:rsidR="004D4A9F">
        <w:t xml:space="preserve"> &gt;</w:t>
      </w:r>
      <w:r>
        <w:t xml:space="preserve"> </w:t>
      </w:r>
      <w:r w:rsidR="004D4A9F">
        <w:t>n</w:t>
      </w:r>
      <w:r>
        <w:t>orth</w:t>
      </w:r>
      <w:r w:rsidR="004D4A9F">
        <w:t>)</w:t>
      </w:r>
      <w:r>
        <w:t xml:space="preserve">. Therefore, at (0,2) the successor function chose to go </w:t>
      </w:r>
      <w:r w:rsidR="004D4A9F">
        <w:t>s</w:t>
      </w:r>
      <w:r>
        <w:t xml:space="preserve">outh instead of </w:t>
      </w:r>
      <w:r w:rsidR="004D4A9F">
        <w:t>e</w:t>
      </w:r>
      <w:r>
        <w:t>ast</w:t>
      </w:r>
      <w:r w:rsidR="00EE58E9">
        <w:t xml:space="preserve">, even though </w:t>
      </w:r>
      <w:r w:rsidR="004D4A9F">
        <w:t>s</w:t>
      </w:r>
      <w:r w:rsidR="00EE58E9">
        <w:t>outh would lead the robot towards a blocked</w:t>
      </w:r>
      <w:r w:rsidR="004D4A9F">
        <w:t xml:space="preserve"> route</w:t>
      </w:r>
      <w:r w:rsidR="00EE58E9">
        <w:t xml:space="preserve"> (boundary on west and south, block on east). I</w:t>
      </w:r>
      <w:r>
        <w:t xml:space="preserve">f the precedence of </w:t>
      </w:r>
      <w:r w:rsidR="004D4A9F">
        <w:t>e</w:t>
      </w:r>
      <w:r>
        <w:t xml:space="preserve">ast was greater than </w:t>
      </w:r>
      <w:r w:rsidR="004D4A9F">
        <w:t>s</w:t>
      </w:r>
      <w:r w:rsidR="00F36380">
        <w:t>outh,</w:t>
      </w:r>
      <w:r>
        <w:t xml:space="preserve"> we could have avoided the fold altogether, as we would have taken the more direct path to the </w:t>
      </w:r>
      <w:r w:rsidR="00F36380">
        <w:t>right; (</w:t>
      </w:r>
      <w:r>
        <w:t>0,0), (1,0), (2,0), (3,0), (3,1</w:t>
      </w:r>
      <w:r w:rsidR="00F36380">
        <w:t>), (</w:t>
      </w:r>
      <w:r>
        <w:t>3,2</w:t>
      </w:r>
      <w:r w:rsidR="00F36380">
        <w:t>), (</w:t>
      </w:r>
      <w:r>
        <w:t>3,3).</w:t>
      </w:r>
      <w:r w:rsidR="00F36380">
        <w:t xml:space="preserve"> Genrealy, we cannot create a successor state precedence that guarantees avoiding folds for any placement of G.</w:t>
      </w:r>
      <w:r w:rsidR="00E16E1C">
        <w:t xml:space="preserve"> (unless we remove a cardinal direction). </w:t>
      </w:r>
      <w:r w:rsidR="00F36380">
        <w:t>Although</w:t>
      </w:r>
      <w:r w:rsidR="00E16E1C">
        <w:t>,</w:t>
      </w:r>
      <w:r w:rsidR="00F36380">
        <w:t xml:space="preserve"> incorporating</w:t>
      </w:r>
      <w:r w:rsidR="00E16E1C">
        <w:t xml:space="preserve"> a</w:t>
      </w:r>
      <w:r w:rsidR="00F36380">
        <w:t xml:space="preserve"> cost function and/or heuristic into the successor function, like in A*, can help guide agents to avoid </w:t>
      </w:r>
      <w:r w:rsidR="00EE58E9">
        <w:t>paths that lead towards blocked spaces or boundaries</w:t>
      </w:r>
      <w:r w:rsidR="00C40DA0">
        <w:t>.</w:t>
      </w:r>
      <w:r w:rsidR="00EE58E9">
        <w:t xml:space="preserve"> </w:t>
      </w:r>
    </w:p>
    <w:p w14:paraId="60ACA2DB" w14:textId="18A10FE2" w:rsidR="008F4656" w:rsidRDefault="00F65932" w:rsidP="008F4656">
      <w:pPr>
        <w:pStyle w:val="ListParagraph"/>
        <w:numPr>
          <w:ilvl w:val="0"/>
          <w:numId w:val="1"/>
        </w:numPr>
      </w:pPr>
      <w:r>
        <w:lastRenderedPageBreak/>
        <w:t xml:space="preserve">To track the path taken by the search we can store </w:t>
      </w:r>
      <w:r w:rsidR="004D4A9F">
        <w:t>the parent</w:t>
      </w:r>
      <w:r>
        <w:t xml:space="preserve"> </w:t>
      </w:r>
      <w:r w:rsidR="004D4A9F">
        <w:t xml:space="preserve">coordinate </w:t>
      </w:r>
      <w:r>
        <w:t xml:space="preserve">for each traversed </w:t>
      </w:r>
      <w:r w:rsidR="00AB5BF5">
        <w:t xml:space="preserve">child </w:t>
      </w:r>
      <w:r w:rsidR="004D4A9F">
        <w:t>space</w:t>
      </w:r>
      <w:r w:rsidR="00AB5BF5">
        <w:t xml:space="preserve"> in a</w:t>
      </w:r>
      <w:r w:rsidR="00B16118">
        <w:t>n auxiliary</w:t>
      </w:r>
      <w:r w:rsidR="003D7F72">
        <w:t xml:space="preserve"> list or</w:t>
      </w:r>
      <w:r w:rsidR="00DA4F52">
        <w:t xml:space="preserve"> table</w:t>
      </w:r>
      <w:r w:rsidR="00B16118">
        <w:t>. Backtracking through th</w:t>
      </w:r>
      <w:r w:rsidR="0015688A">
        <w:t>is</w:t>
      </w:r>
      <w:r w:rsidR="00B16118">
        <w:t xml:space="preserve"> data structure would then build the path taken by</w:t>
      </w:r>
      <w:r w:rsidR="00DA4F52">
        <w:t xml:space="preserve"> the</w:t>
      </w:r>
      <w:r w:rsidR="00B16118">
        <w:t xml:space="preserve"> DFS.</w:t>
      </w:r>
    </w:p>
    <w:p w14:paraId="4576F6A5" w14:textId="5DD31BF7" w:rsidR="00F651A5" w:rsidRDefault="00F651A5">
      <w:r>
        <w:br w:type="page"/>
      </w:r>
    </w:p>
    <w:p w14:paraId="14458018" w14:textId="0E41B281" w:rsidR="00F651A5" w:rsidRDefault="00F651A5" w:rsidP="00F651A5">
      <w:r>
        <w:lastRenderedPageBreak/>
        <w:t>3) One of the subtle points mentioned in the lectures</w:t>
      </w:r>
      <w:r w:rsidR="00A174F5">
        <w:t xml:space="preserve"> (1D)</w:t>
      </w:r>
      <w:r>
        <w:t xml:space="preserve"> is the </w:t>
      </w:r>
      <w:r>
        <w:t>difference</w:t>
      </w:r>
      <w:r>
        <w:t xml:space="preserve"> between a search graph and search tree. Th</w:t>
      </w:r>
      <w:r>
        <w:t>is</w:t>
      </w:r>
      <w:r>
        <w:t xml:space="preserve"> diagram </w:t>
      </w:r>
      <w:r>
        <w:t>presents</w:t>
      </w:r>
      <w:r>
        <w:t xml:space="preserve"> the </w:t>
      </w:r>
      <w:r>
        <w:t xml:space="preserve">DFS </w:t>
      </w:r>
      <w:r>
        <w:t xml:space="preserve">search </w:t>
      </w:r>
      <w:r>
        <w:t>tree which nicely depicts “unfolding” of the map as the</w:t>
      </w:r>
      <w:r w:rsidR="00A174F5">
        <w:t xml:space="preserve"> algorithm executes</w:t>
      </w:r>
      <w:r>
        <w:t>. One property in this problem is that</w:t>
      </w:r>
      <w:r w:rsidR="00A174F5">
        <w:t xml:space="preserve"> in the search tree</w:t>
      </w:r>
      <w:r>
        <w:t xml:space="preserve"> the depth of a node is equal to its cost, so we can easily see that the middle path to G is less optimal than the right and left edge paths. As you mention in your answer</w:t>
      </w:r>
      <w:r w:rsidR="00A174F5">
        <w:t>,</w:t>
      </w:r>
      <w:r>
        <w:t xml:space="preserve"> drawing a complete tree is impossible, but drawing a complete graph is. By allowing </w:t>
      </w:r>
      <w:r>
        <w:t>bidirectional</w:t>
      </w:r>
      <w:r>
        <w:t xml:space="preserve"> lines and multi-node connections we can more easily represent the folding/backtracking nature of the space and algorithm.</w:t>
      </w:r>
    </w:p>
    <w:p w14:paraId="06E4C2D4" w14:textId="0512898C" w:rsidR="00F651A5" w:rsidRDefault="00F651A5" w:rsidP="00F651A5">
      <w:r>
        <w:t xml:space="preserve">4) This is great, good job following the format of the lecture videos, </w:t>
      </w:r>
      <w:r>
        <w:t>I</w:t>
      </w:r>
      <w:r>
        <w:t xml:space="preserve"> should have done that.</w:t>
      </w:r>
    </w:p>
    <w:p w14:paraId="2A4F1425" w14:textId="72F47249" w:rsidR="00F651A5" w:rsidRDefault="00F651A5" w:rsidP="00F651A5"/>
    <w:p w14:paraId="19519761" w14:textId="0721EB53" w:rsidR="00A174F5" w:rsidRDefault="00A174F5" w:rsidP="00A174F5">
      <w:pPr>
        <w:pStyle w:val="ListParagraph"/>
        <w:numPr>
          <w:ilvl w:val="0"/>
          <w:numId w:val="2"/>
        </w:numPr>
      </w:pPr>
      <w:r>
        <w:t xml:space="preserve">As the lectures outline there are some important states to enumerate, namely </w:t>
      </w:r>
      <w:r w:rsidRPr="00584757">
        <w:rPr>
          <w:i/>
          <w:iCs/>
        </w:rPr>
        <w:t>S</w:t>
      </w:r>
      <w:r w:rsidRPr="00584757">
        <w:rPr>
          <w:i/>
          <w:iCs/>
          <w:vertAlign w:val="subscript"/>
        </w:rPr>
        <w:t>0</w:t>
      </w:r>
      <w:r>
        <w:rPr>
          <w:i/>
          <w:iCs/>
          <w:vertAlign w:val="subscript"/>
        </w:rPr>
        <w:t xml:space="preserve"> </w:t>
      </w:r>
      <w:r>
        <w:t xml:space="preserve">and </w:t>
      </w:r>
      <w:r w:rsidRPr="00584757">
        <w:rPr>
          <w:i/>
          <w:iCs/>
        </w:rPr>
        <w:t>S</w:t>
      </w:r>
      <w:r w:rsidRPr="00584757">
        <w:rPr>
          <w:i/>
          <w:iCs/>
          <w:vertAlign w:val="subscript"/>
        </w:rPr>
        <w:t>g</w:t>
      </w:r>
      <w:r>
        <w:rPr>
          <w:i/>
          <w:iCs/>
          <w:vertAlign w:val="subscript"/>
        </w:rPr>
        <w:t xml:space="preserve">. </w:t>
      </w:r>
      <w:r w:rsidRPr="00584757">
        <w:rPr>
          <w:i/>
          <w:iCs/>
        </w:rPr>
        <w:t>S</w:t>
      </w:r>
      <w:r w:rsidRPr="00584757">
        <w:rPr>
          <w:i/>
          <w:iCs/>
          <w:vertAlign w:val="subscript"/>
        </w:rPr>
        <w:t>0</w:t>
      </w:r>
      <w:r>
        <w:rPr>
          <w:i/>
          <w:iCs/>
          <w:vertAlign w:val="subscript"/>
        </w:rPr>
        <w:t xml:space="preserve"> </w:t>
      </w:r>
      <w:r>
        <w:t>is the initial position of the robot or (0,</w:t>
      </w:r>
      <w:r w:rsidR="009C5446">
        <w:t>0</w:t>
      </w:r>
      <w:r>
        <w:t xml:space="preserve">) in this problem </w:t>
      </w:r>
      <w:r>
        <w:t xml:space="preserve">and </w:t>
      </w:r>
      <w:r w:rsidRPr="00584757">
        <w:rPr>
          <w:i/>
          <w:iCs/>
        </w:rPr>
        <w:t>S</w:t>
      </w:r>
      <w:r w:rsidRPr="00584757">
        <w:rPr>
          <w:i/>
          <w:iCs/>
          <w:vertAlign w:val="subscript"/>
        </w:rPr>
        <w:t>g</w:t>
      </w:r>
      <w:r>
        <w:t xml:space="preserve"> is the goal position (3,3). </w:t>
      </w:r>
    </w:p>
    <w:p w14:paraId="509EDCFC" w14:textId="4F276C61" w:rsidR="0062757F" w:rsidRDefault="00A174F5" w:rsidP="0062757F">
      <w:pPr>
        <w:pStyle w:val="ListParagraph"/>
        <w:numPr>
          <w:ilvl w:val="0"/>
          <w:numId w:val="4"/>
        </w:numPr>
      </w:pPr>
      <w:r>
        <w:t>I drew the entire graph</w:t>
      </w:r>
      <w:r w:rsidR="0062757F">
        <w:t xml:space="preserve">. </w:t>
      </w:r>
      <w:r w:rsidR="0062757F">
        <w:t>One of the subtle points mentioned in the lectures (1D) is the difference between a search graph and search tree.</w:t>
      </w:r>
      <w:r w:rsidR="0062757F">
        <w:t xml:space="preserve"> </w:t>
      </w:r>
      <w:r w:rsidR="0062757F">
        <w:t xml:space="preserve">This diagram </w:t>
      </w:r>
      <w:r w:rsidR="0062757F">
        <w:t>begins to present</w:t>
      </w:r>
      <w:r w:rsidR="0062757F">
        <w:t xml:space="preserve"> the DFS search tree</w:t>
      </w:r>
      <w:r w:rsidR="0062757F">
        <w:t xml:space="preserve">. </w:t>
      </w:r>
      <w:r w:rsidR="0062757F">
        <w:t>One property</w:t>
      </w:r>
      <w:r w:rsidR="0062757F">
        <w:t xml:space="preserve"> of</w:t>
      </w:r>
      <w:r w:rsidR="0062757F">
        <w:t xml:space="preserve"> this problem</w:t>
      </w:r>
      <w:r w:rsidR="009C5446">
        <w:t xml:space="preserve"> </w:t>
      </w:r>
      <w:r w:rsidR="0062757F">
        <w:t>is that in the search tree</w:t>
      </w:r>
      <w:r w:rsidR="009C5446">
        <w:t>,</w:t>
      </w:r>
      <w:r w:rsidR="0062757F">
        <w:t xml:space="preserve"> the depth of a node is equal to its cost</w:t>
      </w:r>
      <w:r w:rsidR="009C5446">
        <w:t>,</w:t>
      </w:r>
      <w:r w:rsidR="0062757F">
        <w:t xml:space="preserve"> so we can easily</w:t>
      </w:r>
      <w:r w:rsidR="0062757F">
        <w:t xml:space="preserve"> pick the least-cost paths to the goal</w:t>
      </w:r>
      <w:r w:rsidR="0062757F">
        <w:t xml:space="preserve">. </w:t>
      </w:r>
      <w:r w:rsidR="0062757F">
        <w:t>D</w:t>
      </w:r>
      <w:r w:rsidR="0062757F">
        <w:t>rawing a complete tree</w:t>
      </w:r>
      <w:r w:rsidR="0062757F">
        <w:t xml:space="preserve"> would take a while (forever)</w:t>
      </w:r>
      <w:r w:rsidR="0062757F">
        <w:t>, but drawing a complete graph is</w:t>
      </w:r>
      <w:r w:rsidR="0062757F">
        <w:t xml:space="preserve"> possible</w:t>
      </w:r>
      <w:r w:rsidR="0062757F">
        <w:t xml:space="preserve">. By allowing bidirectional lines and multi-node connections we can </w:t>
      </w:r>
      <w:r w:rsidR="0062757F">
        <w:t>succinctly</w:t>
      </w:r>
      <w:r w:rsidR="0062757F">
        <w:t xml:space="preserve"> represent the folding/backtracking nature of the space and algorithm.</w:t>
      </w:r>
    </w:p>
    <w:p w14:paraId="3692B098" w14:textId="73035EA8" w:rsidR="0062757F" w:rsidRDefault="0062757F" w:rsidP="0062757F">
      <w:pPr>
        <w:pStyle w:val="ListParagraph"/>
        <w:numPr>
          <w:ilvl w:val="0"/>
          <w:numId w:val="4"/>
        </w:numPr>
      </w:pPr>
      <w:r>
        <w:t xml:space="preserve">I like your way of presenting the explored list as the current state, and how you used that to foreshadow the remaining questions. </w:t>
      </w:r>
    </w:p>
    <w:p w14:paraId="6DE7D2EC" w14:textId="534DA2A6" w:rsidR="00A174F5" w:rsidRDefault="009C5446" w:rsidP="0062757F">
      <w:pPr>
        <w:pStyle w:val="ListParagraph"/>
        <w:numPr>
          <w:ilvl w:val="0"/>
          <w:numId w:val="5"/>
        </w:numPr>
      </w:pPr>
      <w:r>
        <w:t xml:space="preserve">I liked your idea to store the edges and nodes in the frontier list and when faced with a node already in the frontier list, pick an edge/node that gets to that space earlier. Although this breaks the precedence order of the successor function (WSEN). As we discussed in the office hours, this is pretty much one of the tricks in A* search, if we come across a space already in the frontier, we evaluate which path would be better to take. </w:t>
      </w:r>
    </w:p>
    <w:p w14:paraId="6A6F9C66" w14:textId="0B769208" w:rsidR="009C5446" w:rsidRPr="005F6CB1" w:rsidRDefault="009C5446" w:rsidP="009C5446">
      <w:r>
        <w:t xml:space="preserve">Good job answering the extra questions </w:t>
      </w:r>
    </w:p>
    <w:sectPr w:rsidR="009C5446" w:rsidRPr="005F6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576F1"/>
    <w:multiLevelType w:val="hybridMultilevel"/>
    <w:tmpl w:val="1D2461E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97B6759"/>
    <w:multiLevelType w:val="hybridMultilevel"/>
    <w:tmpl w:val="30D846FA"/>
    <w:lvl w:ilvl="0" w:tplc="04090011">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0C60DD"/>
    <w:multiLevelType w:val="hybridMultilevel"/>
    <w:tmpl w:val="B704C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C9341D"/>
    <w:multiLevelType w:val="hybridMultilevel"/>
    <w:tmpl w:val="02E6720C"/>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C7089A"/>
    <w:multiLevelType w:val="hybridMultilevel"/>
    <w:tmpl w:val="1B2CBD4C"/>
    <w:lvl w:ilvl="0" w:tplc="04090011">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3306960">
    <w:abstractNumId w:val="2"/>
  </w:num>
  <w:num w:numId="2" w16cid:durableId="1605260957">
    <w:abstractNumId w:val="0"/>
  </w:num>
  <w:num w:numId="3" w16cid:durableId="1430586597">
    <w:abstractNumId w:val="3"/>
  </w:num>
  <w:num w:numId="4" w16cid:durableId="1852840074">
    <w:abstractNumId w:val="1"/>
  </w:num>
  <w:num w:numId="5" w16cid:durableId="8620916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1A9"/>
    <w:rsid w:val="000222DC"/>
    <w:rsid w:val="00040F56"/>
    <w:rsid w:val="000631A9"/>
    <w:rsid w:val="000A29A0"/>
    <w:rsid w:val="00113E6F"/>
    <w:rsid w:val="0015688A"/>
    <w:rsid w:val="0017659A"/>
    <w:rsid w:val="001A08A5"/>
    <w:rsid w:val="003165D0"/>
    <w:rsid w:val="003D7F72"/>
    <w:rsid w:val="00476F86"/>
    <w:rsid w:val="004D4A9F"/>
    <w:rsid w:val="00584757"/>
    <w:rsid w:val="005F6CB1"/>
    <w:rsid w:val="0062757F"/>
    <w:rsid w:val="006C2BFF"/>
    <w:rsid w:val="00740723"/>
    <w:rsid w:val="00740C7D"/>
    <w:rsid w:val="007D3468"/>
    <w:rsid w:val="008F4656"/>
    <w:rsid w:val="008F5512"/>
    <w:rsid w:val="0091096B"/>
    <w:rsid w:val="009C5446"/>
    <w:rsid w:val="00A11C8C"/>
    <w:rsid w:val="00A174F5"/>
    <w:rsid w:val="00AA016E"/>
    <w:rsid w:val="00AB5BF5"/>
    <w:rsid w:val="00B16118"/>
    <w:rsid w:val="00C40DA0"/>
    <w:rsid w:val="00CA3FF5"/>
    <w:rsid w:val="00D121EC"/>
    <w:rsid w:val="00D770C3"/>
    <w:rsid w:val="00D7710B"/>
    <w:rsid w:val="00DA4F52"/>
    <w:rsid w:val="00E16E1C"/>
    <w:rsid w:val="00EE58E9"/>
    <w:rsid w:val="00F17CB5"/>
    <w:rsid w:val="00F36380"/>
    <w:rsid w:val="00F379B4"/>
    <w:rsid w:val="00F651A5"/>
    <w:rsid w:val="00F65932"/>
    <w:rsid w:val="00FA1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5C9BE"/>
  <w15:chartTrackingRefBased/>
  <w15:docId w15:val="{11621D61-F677-4342-B85D-26696725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1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1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31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1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1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1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1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31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1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1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1A9"/>
    <w:rPr>
      <w:rFonts w:eastAsiaTheme="majorEastAsia" w:cstheme="majorBidi"/>
      <w:color w:val="272727" w:themeColor="text1" w:themeTint="D8"/>
    </w:rPr>
  </w:style>
  <w:style w:type="paragraph" w:styleId="Title">
    <w:name w:val="Title"/>
    <w:basedOn w:val="Normal"/>
    <w:next w:val="Normal"/>
    <w:link w:val="TitleChar"/>
    <w:uiPriority w:val="10"/>
    <w:qFormat/>
    <w:rsid w:val="00063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1A9"/>
    <w:pPr>
      <w:spacing w:before="160"/>
      <w:jc w:val="center"/>
    </w:pPr>
    <w:rPr>
      <w:i/>
      <w:iCs/>
      <w:color w:val="404040" w:themeColor="text1" w:themeTint="BF"/>
    </w:rPr>
  </w:style>
  <w:style w:type="character" w:customStyle="1" w:styleId="QuoteChar">
    <w:name w:val="Quote Char"/>
    <w:basedOn w:val="DefaultParagraphFont"/>
    <w:link w:val="Quote"/>
    <w:uiPriority w:val="29"/>
    <w:rsid w:val="000631A9"/>
    <w:rPr>
      <w:i/>
      <w:iCs/>
      <w:color w:val="404040" w:themeColor="text1" w:themeTint="BF"/>
    </w:rPr>
  </w:style>
  <w:style w:type="paragraph" w:styleId="ListParagraph">
    <w:name w:val="List Paragraph"/>
    <w:basedOn w:val="Normal"/>
    <w:uiPriority w:val="34"/>
    <w:qFormat/>
    <w:rsid w:val="000631A9"/>
    <w:pPr>
      <w:ind w:left="720"/>
      <w:contextualSpacing/>
    </w:pPr>
  </w:style>
  <w:style w:type="character" w:styleId="IntenseEmphasis">
    <w:name w:val="Intense Emphasis"/>
    <w:basedOn w:val="DefaultParagraphFont"/>
    <w:uiPriority w:val="21"/>
    <w:qFormat/>
    <w:rsid w:val="000631A9"/>
    <w:rPr>
      <w:i/>
      <w:iCs/>
      <w:color w:val="0F4761" w:themeColor="accent1" w:themeShade="BF"/>
    </w:rPr>
  </w:style>
  <w:style w:type="paragraph" w:styleId="IntenseQuote">
    <w:name w:val="Intense Quote"/>
    <w:basedOn w:val="Normal"/>
    <w:next w:val="Normal"/>
    <w:link w:val="IntenseQuoteChar"/>
    <w:uiPriority w:val="30"/>
    <w:qFormat/>
    <w:rsid w:val="000631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1A9"/>
    <w:rPr>
      <w:i/>
      <w:iCs/>
      <w:color w:val="0F4761" w:themeColor="accent1" w:themeShade="BF"/>
    </w:rPr>
  </w:style>
  <w:style w:type="character" w:styleId="IntenseReference">
    <w:name w:val="Intense Reference"/>
    <w:basedOn w:val="DefaultParagraphFont"/>
    <w:uiPriority w:val="32"/>
    <w:qFormat/>
    <w:rsid w:val="000631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cp:revision>
  <dcterms:created xsi:type="dcterms:W3CDTF">2026-01-29T23:02:00Z</dcterms:created>
  <dcterms:modified xsi:type="dcterms:W3CDTF">2026-01-30T14:56:00Z</dcterms:modified>
</cp:coreProperties>
</file>