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83F98" w14:textId="77777777" w:rsidR="00534CB4" w:rsidRPr="00E00AD8" w:rsidRDefault="00534CB4" w:rsidP="00534CB4">
      <w:r w:rsidRPr="00E00AD8">
        <w:t>Evan Edelstein</w:t>
      </w:r>
    </w:p>
    <w:p w14:paraId="0E9CA062" w14:textId="77777777" w:rsidR="00534CB4" w:rsidRPr="00E00AD8" w:rsidRDefault="00534CB4" w:rsidP="00534CB4">
      <w:r w:rsidRPr="00E00AD8">
        <w:t>EN.605.645.82.SP26</w:t>
      </w:r>
    </w:p>
    <w:p w14:paraId="29C1943D" w14:textId="5B9DF500" w:rsidR="00534CB4" w:rsidRDefault="00534CB4" w:rsidP="00534CB4">
      <w:r>
        <w:t>M</w:t>
      </w:r>
      <w:r w:rsidRPr="00E00AD8">
        <w:t xml:space="preserve">odule </w:t>
      </w:r>
      <w:r>
        <w:t>1</w:t>
      </w:r>
      <w:r>
        <w:t>2</w:t>
      </w:r>
      <w:r>
        <w:t xml:space="preserve"> </w:t>
      </w:r>
      <w:r w:rsidRPr="00E00AD8">
        <w:t>– self check</w:t>
      </w:r>
    </w:p>
    <w:p w14:paraId="3346E9FD" w14:textId="77777777" w:rsidR="00534CB4" w:rsidRDefault="00534CB4" w:rsidP="00534CB4"/>
    <w:p w14:paraId="0AD00D81" w14:textId="6A8D70D6" w:rsidR="00534CB4" w:rsidRPr="00534CB4" w:rsidRDefault="00534CB4" w:rsidP="00534CB4">
      <w:pPr>
        <w:pStyle w:val="ListParagraph"/>
        <w:numPr>
          <w:ilvl w:val="0"/>
          <w:numId w:val="2"/>
        </w:numPr>
      </w:pPr>
      <w:r>
        <w:t xml:space="preserve">The number of features in X is 2. </w:t>
      </w:r>
      <w:r w:rsidRPr="00534CB4">
        <w:t>Using the Euclidian distance formula, we can calculate the distance from example 6 to the other examples:</w:t>
      </w:r>
    </w:p>
    <w:p w14:paraId="12D1A025" w14:textId="72176259" w:rsidR="00534CB4" w:rsidRDefault="00534CB4" w:rsidP="00534CB4">
      <w:pPr>
        <w:ind w:left="1440"/>
        <w:rPr>
          <w:rFonts w:asciiTheme="minorHAnsi" w:hAnsiTheme="minorHAnsi"/>
        </w:rPr>
      </w:pPr>
      <w:r w:rsidRPr="00534CB4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0.23-0.39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+|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0.81-0.63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Theme="minorHAnsi"/>
                      </w:rPr>
                      <m:t>​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=0.24</m:t>
        </m:r>
      </m:oMath>
      <w:r>
        <w:rPr>
          <w:rFonts w:asciiTheme="minorHAnsi" w:hAnsiTheme="minorHAnsi"/>
        </w:rPr>
        <w:t xml:space="preserve"> </w:t>
      </w:r>
    </w:p>
    <w:p w14:paraId="54C5888D" w14:textId="0015EE62" w:rsidR="00534CB4" w:rsidRPr="00534CB4" w:rsidRDefault="00534CB4" w:rsidP="00534CB4">
      <w:pPr>
        <w:ind w:left="1440"/>
        <w:rPr>
          <w:rFonts w:asciiTheme="minorHAnsi" w:hAnsiTheme="minorHAnsi"/>
        </w:rPr>
      </w:pPr>
      <w:r w:rsidRPr="00534CB4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</m:t>
                    </m:r>
                    <m:r>
                      <w:rPr>
                        <w:rFonts w:ascii="Cambria Math" w:hAnsi="Cambria Math"/>
                      </w:rPr>
                      <m:t>42</m:t>
                    </m:r>
                    <m:r>
                      <w:rPr>
                        <w:rFonts w:ascii="Cambria Math" w:hAnsi="Cambria Math"/>
                      </w:rPr>
                      <m:t>-0.39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+|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</m:t>
                </m:r>
                <m:r>
                  <w:rPr>
                    <w:rFonts w:ascii="Cambria Math" w:hAnsi="Cambria Math"/>
                  </w:rPr>
                  <m:t>78</m:t>
                </m:r>
                <m:r>
                  <w:rPr>
                    <w:rFonts w:ascii="Cambria Math" w:hAnsi="Cambria Math"/>
                  </w:rPr>
                  <m:t>-0.63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Theme="minorHAnsi"/>
                      </w:rPr>
                      <m:t>​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=0.15</m:t>
        </m:r>
      </m:oMath>
      <w:r>
        <w:rPr>
          <w:rFonts w:asciiTheme="minorHAnsi" w:hAnsiTheme="minorHAnsi"/>
        </w:rPr>
        <w:t xml:space="preserve"> </w:t>
      </w:r>
    </w:p>
    <w:p w14:paraId="2DE3EA01" w14:textId="7B6D8F40" w:rsidR="00534CB4" w:rsidRPr="00534CB4" w:rsidRDefault="00534CB4" w:rsidP="00534CB4">
      <w:pPr>
        <w:ind w:left="1440"/>
        <w:rPr>
          <w:rFonts w:asciiTheme="minorHAnsi" w:hAnsiTheme="minorHAnsi"/>
        </w:rPr>
      </w:pPr>
      <w:r w:rsidRPr="00534CB4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</m:t>
                    </m:r>
                    <m:r>
                      <w:rPr>
                        <w:rFonts w:ascii="Cambria Math" w:hAnsi="Cambria Math"/>
                      </w:rPr>
                      <m:t>64</m:t>
                    </m:r>
                    <m:r>
                      <w:rPr>
                        <w:rFonts w:ascii="Cambria Math" w:hAnsi="Cambria Math"/>
                      </w:rPr>
                      <m:t>-0.39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+|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</m:t>
                </m:r>
                <m:r>
                  <w:rPr>
                    <w:rFonts w:ascii="Cambria Math" w:hAnsi="Cambria Math"/>
                  </w:rPr>
                  <m:t>23</m:t>
                </m:r>
                <m:r>
                  <w:rPr>
                    <w:rFonts w:ascii="Cambria Math" w:hAnsi="Cambria Math"/>
                  </w:rPr>
                  <m:t>-0.63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Theme="minorHAnsi"/>
                      </w:rPr>
                      <m:t>​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=0.47</m:t>
        </m:r>
      </m:oMath>
      <w:r>
        <w:rPr>
          <w:rFonts w:asciiTheme="minorHAnsi" w:hAnsiTheme="minorHAnsi"/>
        </w:rPr>
        <w:t xml:space="preserve"> </w:t>
      </w:r>
    </w:p>
    <w:p w14:paraId="1B94E462" w14:textId="0BA794FE" w:rsidR="00534CB4" w:rsidRPr="00534CB4" w:rsidRDefault="00534CB4" w:rsidP="00534CB4">
      <w:pPr>
        <w:ind w:left="1440"/>
        <w:rPr>
          <w:rFonts w:asciiTheme="minorHAnsi" w:hAnsiTheme="minorHAnsi"/>
        </w:rPr>
      </w:pPr>
      <w:r w:rsidRPr="00534CB4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</m:t>
                    </m:r>
                    <m:r>
                      <w:rPr>
                        <w:rFonts w:ascii="Cambria Math" w:hAnsi="Cambria Math"/>
                      </w:rPr>
                      <m:t>87</m:t>
                    </m:r>
                    <m:r>
                      <w:rPr>
                        <w:rFonts w:ascii="Cambria Math" w:hAnsi="Cambria Math"/>
                      </w:rPr>
                      <m:t>-0.39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+|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</m:t>
                </m:r>
                <m:r>
                  <w:rPr>
                    <w:rFonts w:ascii="Cambria Math" w:hAnsi="Cambria Math"/>
                  </w:rPr>
                  <m:t>19</m:t>
                </m:r>
                <m:r>
                  <w:rPr>
                    <w:rFonts w:ascii="Cambria Math" w:hAnsi="Cambria Math"/>
                  </w:rPr>
                  <m:t>-0.63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Theme="minorHAnsi"/>
                      </w:rPr>
                      <m:t>​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=0.65</m:t>
        </m:r>
      </m:oMath>
      <w:r>
        <w:rPr>
          <w:rFonts w:asciiTheme="minorHAnsi" w:hAnsiTheme="minorHAnsi"/>
        </w:rPr>
        <w:t xml:space="preserve"> </w:t>
      </w:r>
    </w:p>
    <w:p w14:paraId="72AA7607" w14:textId="693A9FA4" w:rsidR="00534CB4" w:rsidRDefault="00534CB4" w:rsidP="00534CB4">
      <w:pPr>
        <w:ind w:left="1440"/>
        <w:rPr>
          <w:rFonts w:asciiTheme="minorHAnsi" w:hAnsiTheme="minorHAnsi"/>
        </w:rPr>
      </w:pPr>
      <w:r w:rsidRPr="00534CB4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</m:t>
                    </m:r>
                    <m:r>
                      <w:rPr>
                        <w:rFonts w:ascii="Cambria Math" w:hAnsi="Cambria Math"/>
                      </w:rPr>
                      <m:t>76</m:t>
                    </m:r>
                    <m:r>
                      <w:rPr>
                        <w:rFonts w:ascii="Cambria Math" w:hAnsi="Cambria Math"/>
                      </w:rPr>
                      <m:t>-0.39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+|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</m:t>
                </m:r>
                <m:r>
                  <w:rPr>
                    <w:rFonts w:ascii="Cambria Math" w:hAnsi="Cambria Math"/>
                  </w:rPr>
                  <m:t>43</m:t>
                </m:r>
                <m:r>
                  <w:rPr>
                    <w:rFonts w:ascii="Cambria Math" w:hAnsi="Cambria Math"/>
                  </w:rPr>
                  <m:t>-0.63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Theme="minorHAnsi"/>
                      </w:rPr>
                      <m:t>​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=0.42</m:t>
        </m:r>
      </m:oMath>
    </w:p>
    <w:p w14:paraId="100AAAFE" w14:textId="77777777" w:rsidR="00832F3F" w:rsidRDefault="00832F3F" w:rsidP="00534CB4">
      <w:pPr>
        <w:ind w:left="1440"/>
        <w:rPr>
          <w:rFonts w:asciiTheme="minorHAnsi" w:hAnsiTheme="minorHAnsi"/>
        </w:rPr>
      </w:pPr>
    </w:p>
    <w:p w14:paraId="3A0A4A09" w14:textId="0E392A88" w:rsidR="00534CB4" w:rsidRDefault="00534CB4" w:rsidP="00534CB4">
      <w:pPr>
        <w:pStyle w:val="ListParagraph"/>
        <w:numPr>
          <w:ilvl w:val="0"/>
          <w:numId w:val="3"/>
        </w:numPr>
      </w:pPr>
      <w:r w:rsidRPr="00534CB4">
        <w:t xml:space="preserve">The </w:t>
      </w:r>
      <w:r w:rsidRPr="00534CB4">
        <w:t xml:space="preserve"> </w:t>
      </w:r>
      <w:r w:rsidRPr="00534CB4">
        <w:t>3 closest neighbors are the three lowest distance examples, 2,1</w:t>
      </w:r>
      <w:r>
        <w:t xml:space="preserve">and </w:t>
      </w:r>
      <w:r w:rsidRPr="00534CB4">
        <w:t>5.</w:t>
      </w:r>
    </w:p>
    <w:p w14:paraId="030C8ABC" w14:textId="44643740" w:rsidR="00534CB4" w:rsidRPr="002E6FD3" w:rsidRDefault="00534CB4" w:rsidP="00534CB4">
      <w:pPr>
        <w:pStyle w:val="ListParagraph"/>
        <w:numPr>
          <w:ilvl w:val="0"/>
          <w:numId w:val="3"/>
        </w:numPr>
      </w:pPr>
      <w:r>
        <w:t>The predicted value for 6 would be the average of the y value for example 2, 1 and 5, which is</w:t>
      </w:r>
      <w:r w:rsidR="002E6FD3">
        <w:t xml:space="preserve"> 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0.33+0.18+0.32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=0.28</m:t>
        </m:r>
      </m:oMath>
      <w:r w:rsidR="002E6FD3">
        <w:rPr>
          <w:rFonts w:eastAsiaTheme="minorEastAsia"/>
        </w:rPr>
        <w:t xml:space="preserve">. </w:t>
      </w:r>
    </w:p>
    <w:p w14:paraId="7F028321" w14:textId="7BC1B7A5" w:rsidR="002E6FD3" w:rsidRPr="002E6FD3" w:rsidRDefault="002E6FD3" w:rsidP="00534CB4">
      <w:pPr>
        <w:pStyle w:val="ListParagraph"/>
        <w:numPr>
          <w:ilvl w:val="0"/>
          <w:numId w:val="3"/>
        </w:numPr>
      </w:pPr>
      <w:r>
        <w:rPr>
          <w:rFonts w:eastAsiaTheme="minorEastAsia"/>
        </w:rPr>
        <w:t>The square root is not required to compare distances, since we only care about which examples are closest to the query example, not the distance value itself.</w:t>
      </w:r>
    </w:p>
    <w:p w14:paraId="63636F1C" w14:textId="77777777" w:rsidR="002E6FD3" w:rsidRDefault="002E6FD3" w:rsidP="002E6FD3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Metrics: </w:t>
      </w:r>
    </w:p>
    <w:p w14:paraId="4A293784" w14:textId="6C2ABFDA" w:rsidR="002E6FD3" w:rsidRPr="002E6FD3" w:rsidRDefault="002E6FD3" w:rsidP="002E6FD3">
      <w:pPr>
        <w:pStyle w:val="ListParagraph"/>
        <w:numPr>
          <w:ilvl w:val="1"/>
          <w:numId w:val="2"/>
        </w:numPr>
        <w:rPr>
          <w:rFonts w:eastAsiaTheme="minorEastAsia"/>
        </w:rPr>
      </w:pPr>
      <m:oMath>
        <m:r>
          <w:rPr>
            <w:rFonts w:ascii="Cambria Math" w:hAnsi="Cambria Math"/>
          </w:rPr>
          <m:t>Accuracy=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TP+TN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329+357</m:t>
            </m:r>
          </m:num>
          <m:den>
            <m:r>
              <w:rPr>
                <w:rFonts w:ascii="Cambria Math" w:hAnsi="Cambria Math"/>
              </w:rPr>
              <m:t>329+35+87+357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686</m:t>
            </m:r>
          </m:num>
          <m:den>
            <m:r>
              <w:rPr>
                <w:rFonts w:ascii="Cambria Math" w:eastAsiaTheme="minorEastAsia" w:hAnsi="Cambria Math"/>
              </w:rPr>
              <m:t>808</m:t>
            </m:r>
          </m:den>
        </m:f>
        <m:r>
          <w:rPr>
            <w:rFonts w:ascii="Cambria Math" w:eastAsiaTheme="minorEastAsia" w:hAnsi="Cambria Math"/>
          </w:rPr>
          <m:t>=0.85</m:t>
        </m:r>
      </m:oMath>
    </w:p>
    <w:p w14:paraId="2AFC4B9A" w14:textId="44156A13" w:rsidR="002E6FD3" w:rsidRDefault="002E6FD3" w:rsidP="002E6FD3">
      <w:pPr>
        <w:pStyle w:val="ListParagraph"/>
        <w:numPr>
          <w:ilvl w:val="1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error=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FP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35+87</m:t>
            </m:r>
          </m:num>
          <m:den>
            <m:r>
              <w:rPr>
                <w:rFonts w:ascii="Cambria Math" w:hAnsi="Cambria Math"/>
              </w:rPr>
              <m:t>329+35+87+357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122</m:t>
            </m:r>
          </m:num>
          <m:den>
            <m:r>
              <w:rPr>
                <w:rFonts w:ascii="Cambria Math" w:eastAsiaTheme="minorEastAsia" w:hAnsi="Cambria Math"/>
              </w:rPr>
              <m:t>808</m:t>
            </m:r>
          </m:den>
        </m:f>
        <m:r>
          <w:rPr>
            <w:rFonts w:ascii="Cambria Math" w:eastAsiaTheme="minorEastAsia" w:hAnsi="Cambria Math"/>
          </w:rPr>
          <m:t>=0.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5</m:t>
        </m:r>
      </m:oMath>
    </w:p>
    <w:p w14:paraId="175306C1" w14:textId="1A4DC8AD" w:rsidR="002E6FD3" w:rsidRDefault="002E6FD3" w:rsidP="002E6FD3">
      <w:pPr>
        <w:pStyle w:val="ListParagraph"/>
        <w:numPr>
          <w:ilvl w:val="1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precision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TP+FP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29</m:t>
            </m:r>
          </m:num>
          <m:den>
            <m:r>
              <w:rPr>
                <w:rFonts w:ascii="Cambria Math" w:hAnsi="Cambria Math"/>
              </w:rPr>
              <m:t>32</m:t>
            </m:r>
            <m:r>
              <w:rPr>
                <w:rFonts w:ascii="Cambria Math" w:hAnsi="Cambria Math"/>
              </w:rPr>
              <m:t>9+ 35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329</m:t>
            </m:r>
          </m:num>
          <m:den>
            <m:r>
              <w:rPr>
                <w:rFonts w:ascii="Cambria Math" w:eastAsiaTheme="minorEastAsia" w:hAnsi="Cambria Math"/>
              </w:rPr>
              <m:t>364</m:t>
            </m:r>
          </m:den>
        </m:f>
        <m:r>
          <w:rPr>
            <w:rFonts w:ascii="Cambria Math" w:eastAsiaTheme="minorEastAsia" w:hAnsi="Cambria Math"/>
          </w:rPr>
          <m:t>=0</m:t>
        </m:r>
        <m:r>
          <w:rPr>
            <w:rFonts w:ascii="Cambria Math" w:eastAsiaTheme="minorEastAsia" w:hAnsi="Cambria Math"/>
          </w:rPr>
          <m:t>.90</m:t>
        </m:r>
      </m:oMath>
    </w:p>
    <w:p w14:paraId="190696CB" w14:textId="7C23B20F" w:rsidR="002E6FD3" w:rsidRPr="007C5A9E" w:rsidRDefault="002E6FD3" w:rsidP="004721C4">
      <w:pPr>
        <w:pStyle w:val="ListParagraph"/>
        <w:numPr>
          <w:ilvl w:val="1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recall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TP+F</m:t>
            </m:r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329</m:t>
            </m:r>
          </m:num>
          <m:den>
            <m:r>
              <w:rPr>
                <w:rFonts w:ascii="Cambria Math" w:hAnsi="Cambria Math"/>
              </w:rPr>
              <m:t xml:space="preserve">329+ </m:t>
            </m:r>
            <m:r>
              <w:rPr>
                <w:rFonts w:ascii="Cambria Math" w:hAnsi="Cambria Math"/>
              </w:rPr>
              <m:t>87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329</m:t>
            </m:r>
          </m:num>
          <m:den>
            <m:r>
              <w:rPr>
                <w:rFonts w:ascii="Cambria Math" w:eastAsiaTheme="minorEastAsia" w:hAnsi="Cambria Math"/>
              </w:rPr>
              <m:t>416</m:t>
            </m:r>
          </m:den>
        </m:f>
        <m:r>
          <w:rPr>
            <w:rFonts w:ascii="Cambria Math" w:eastAsiaTheme="minorEastAsia" w:hAnsi="Cambria Math"/>
          </w:rPr>
          <m:t>=0.</m:t>
        </m:r>
        <m:r>
          <w:rPr>
            <w:rFonts w:ascii="Cambria Math" w:eastAsiaTheme="minorEastAsia" w:hAnsi="Cambria Math"/>
          </w:rPr>
          <m:t>79</m:t>
        </m:r>
      </m:oMath>
    </w:p>
    <w:p w14:paraId="54B76AAB" w14:textId="00A3E9C3" w:rsidR="007C5A9E" w:rsidRPr="007C5A9E" w:rsidRDefault="007C5A9E" w:rsidP="007C5A9E">
      <w:pPr>
        <w:pStyle w:val="ListParagraph"/>
        <w:numPr>
          <w:ilvl w:val="0"/>
          <w:numId w:val="2"/>
        </w:numPr>
        <w:rPr>
          <w:rFonts w:eastAsiaTheme="minorEastAsia"/>
        </w:rPr>
      </w:pPr>
    </w:p>
    <w:tbl>
      <w:tblPr>
        <w:tblStyle w:val="GridTable1Light"/>
        <w:tblW w:w="8275" w:type="dxa"/>
        <w:tblLook w:val="0620" w:firstRow="1" w:lastRow="0" w:firstColumn="0" w:lastColumn="0" w:noHBand="1" w:noVBand="1"/>
      </w:tblPr>
      <w:tblGrid>
        <w:gridCol w:w="1525"/>
        <w:gridCol w:w="1130"/>
        <w:gridCol w:w="1300"/>
        <w:gridCol w:w="1300"/>
        <w:gridCol w:w="1300"/>
        <w:gridCol w:w="1720"/>
      </w:tblGrid>
      <w:tr w:rsidR="004721C4" w14:paraId="47866E46" w14:textId="77777777" w:rsidTr="007C5A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tcW w:w="1525" w:type="dxa"/>
            <w:noWrap/>
            <w:hideMark/>
          </w:tcPr>
          <w:p w14:paraId="61FB0883" w14:textId="77777777" w:rsidR="004721C4" w:rsidRDefault="004721C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</w:t>
            </w:r>
          </w:p>
        </w:tc>
        <w:tc>
          <w:tcPr>
            <w:tcW w:w="1130" w:type="dxa"/>
            <w:noWrap/>
            <w:hideMark/>
          </w:tcPr>
          <w:p w14:paraId="7682673F" w14:textId="77777777" w:rsidR="004721C4" w:rsidRDefault="004721C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y_hat</w:t>
            </w:r>
          </w:p>
        </w:tc>
        <w:tc>
          <w:tcPr>
            <w:tcW w:w="1300" w:type="dxa"/>
            <w:noWrap/>
            <w:hideMark/>
          </w:tcPr>
          <w:p w14:paraId="03BFDE0B" w14:textId="77777777" w:rsidR="004721C4" w:rsidRDefault="004721C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 - y_hat</w:t>
            </w:r>
          </w:p>
        </w:tc>
        <w:tc>
          <w:tcPr>
            <w:tcW w:w="1300" w:type="dxa"/>
            <w:noWrap/>
            <w:hideMark/>
          </w:tcPr>
          <w:p w14:paraId="72B5ECBD" w14:textId="77777777" w:rsidR="004721C4" w:rsidRDefault="004721C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(y-yhat)^2</w:t>
            </w:r>
          </w:p>
        </w:tc>
        <w:tc>
          <w:tcPr>
            <w:tcW w:w="1300" w:type="dxa"/>
            <w:noWrap/>
            <w:hideMark/>
          </w:tcPr>
          <w:p w14:paraId="4847F6F6" w14:textId="77777777" w:rsidR="004721C4" w:rsidRDefault="004721C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y-mean </w:t>
            </w:r>
          </w:p>
        </w:tc>
        <w:tc>
          <w:tcPr>
            <w:tcW w:w="1720" w:type="dxa"/>
            <w:noWrap/>
            <w:hideMark/>
          </w:tcPr>
          <w:p w14:paraId="0BDA0F37" w14:textId="77777777" w:rsidR="004721C4" w:rsidRDefault="004721C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(y-mean)^2</w:t>
            </w:r>
          </w:p>
        </w:tc>
      </w:tr>
      <w:tr w:rsidR="004721C4" w14:paraId="117C02EF" w14:textId="77777777" w:rsidTr="007C5A9E">
        <w:trPr>
          <w:trHeight w:val="320"/>
        </w:trPr>
        <w:tc>
          <w:tcPr>
            <w:tcW w:w="1525" w:type="dxa"/>
            <w:noWrap/>
            <w:hideMark/>
          </w:tcPr>
          <w:p w14:paraId="0B413D3D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3.78</w:t>
            </w:r>
          </w:p>
        </w:tc>
        <w:tc>
          <w:tcPr>
            <w:tcW w:w="1130" w:type="dxa"/>
            <w:noWrap/>
            <w:hideMark/>
          </w:tcPr>
          <w:p w14:paraId="60D6FD6A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3.32</w:t>
            </w:r>
          </w:p>
        </w:tc>
        <w:tc>
          <w:tcPr>
            <w:tcW w:w="1300" w:type="dxa"/>
            <w:noWrap/>
            <w:hideMark/>
          </w:tcPr>
          <w:p w14:paraId="32C4A473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0.46</w:t>
            </w:r>
          </w:p>
        </w:tc>
        <w:tc>
          <w:tcPr>
            <w:tcW w:w="1300" w:type="dxa"/>
            <w:noWrap/>
            <w:hideMark/>
          </w:tcPr>
          <w:p w14:paraId="3CE59A8E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0.2116</w:t>
            </w:r>
          </w:p>
        </w:tc>
        <w:tc>
          <w:tcPr>
            <w:tcW w:w="1300" w:type="dxa"/>
            <w:noWrap/>
            <w:hideMark/>
          </w:tcPr>
          <w:p w14:paraId="4F671E10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0.246</w:t>
            </w:r>
          </w:p>
        </w:tc>
        <w:tc>
          <w:tcPr>
            <w:tcW w:w="1720" w:type="dxa"/>
            <w:noWrap/>
            <w:hideMark/>
          </w:tcPr>
          <w:p w14:paraId="41F93BE8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0.060516</w:t>
            </w:r>
          </w:p>
        </w:tc>
      </w:tr>
      <w:tr w:rsidR="004721C4" w14:paraId="3755F47C" w14:textId="77777777" w:rsidTr="007C5A9E">
        <w:trPr>
          <w:trHeight w:val="320"/>
        </w:trPr>
        <w:tc>
          <w:tcPr>
            <w:tcW w:w="1525" w:type="dxa"/>
            <w:noWrap/>
            <w:hideMark/>
          </w:tcPr>
          <w:p w14:paraId="5D894185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4.82</w:t>
            </w:r>
          </w:p>
        </w:tc>
        <w:tc>
          <w:tcPr>
            <w:tcW w:w="1130" w:type="dxa"/>
            <w:noWrap/>
            <w:hideMark/>
          </w:tcPr>
          <w:p w14:paraId="75A37C15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5.21</w:t>
            </w:r>
          </w:p>
        </w:tc>
        <w:tc>
          <w:tcPr>
            <w:tcW w:w="1300" w:type="dxa"/>
            <w:noWrap/>
            <w:hideMark/>
          </w:tcPr>
          <w:p w14:paraId="1BDC19A2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-0.39</w:t>
            </w:r>
          </w:p>
        </w:tc>
        <w:tc>
          <w:tcPr>
            <w:tcW w:w="1300" w:type="dxa"/>
            <w:noWrap/>
            <w:hideMark/>
          </w:tcPr>
          <w:p w14:paraId="65D013D2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0.1521</w:t>
            </w:r>
          </w:p>
        </w:tc>
        <w:tc>
          <w:tcPr>
            <w:tcW w:w="1300" w:type="dxa"/>
            <w:noWrap/>
            <w:hideMark/>
          </w:tcPr>
          <w:p w14:paraId="7A95536D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1.286</w:t>
            </w:r>
          </w:p>
        </w:tc>
        <w:tc>
          <w:tcPr>
            <w:tcW w:w="1720" w:type="dxa"/>
            <w:noWrap/>
            <w:hideMark/>
          </w:tcPr>
          <w:p w14:paraId="4DAE6B44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1.653796</w:t>
            </w:r>
          </w:p>
        </w:tc>
      </w:tr>
      <w:tr w:rsidR="004721C4" w14:paraId="451FB0F3" w14:textId="77777777" w:rsidTr="007C5A9E">
        <w:trPr>
          <w:trHeight w:val="320"/>
        </w:trPr>
        <w:tc>
          <w:tcPr>
            <w:tcW w:w="1525" w:type="dxa"/>
            <w:noWrap/>
            <w:hideMark/>
          </w:tcPr>
          <w:p w14:paraId="7790F849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2.83</w:t>
            </w:r>
          </w:p>
        </w:tc>
        <w:tc>
          <w:tcPr>
            <w:tcW w:w="1130" w:type="dxa"/>
            <w:noWrap/>
            <w:hideMark/>
          </w:tcPr>
          <w:p w14:paraId="0F91EE0D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2.97</w:t>
            </w:r>
          </w:p>
        </w:tc>
        <w:tc>
          <w:tcPr>
            <w:tcW w:w="1300" w:type="dxa"/>
            <w:noWrap/>
            <w:hideMark/>
          </w:tcPr>
          <w:p w14:paraId="6C6620FE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-0.14</w:t>
            </w:r>
          </w:p>
        </w:tc>
        <w:tc>
          <w:tcPr>
            <w:tcW w:w="1300" w:type="dxa"/>
            <w:noWrap/>
            <w:hideMark/>
          </w:tcPr>
          <w:p w14:paraId="250C99ED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0.0196</w:t>
            </w:r>
          </w:p>
        </w:tc>
        <w:tc>
          <w:tcPr>
            <w:tcW w:w="1300" w:type="dxa"/>
            <w:noWrap/>
            <w:hideMark/>
          </w:tcPr>
          <w:p w14:paraId="6F79D0EB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-0.704</w:t>
            </w:r>
          </w:p>
        </w:tc>
        <w:tc>
          <w:tcPr>
            <w:tcW w:w="1720" w:type="dxa"/>
            <w:noWrap/>
            <w:hideMark/>
          </w:tcPr>
          <w:p w14:paraId="2F50AD93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0.495616</w:t>
            </w:r>
          </w:p>
        </w:tc>
      </w:tr>
      <w:tr w:rsidR="004721C4" w14:paraId="080CAB66" w14:textId="77777777" w:rsidTr="007C5A9E">
        <w:trPr>
          <w:trHeight w:val="320"/>
        </w:trPr>
        <w:tc>
          <w:tcPr>
            <w:tcW w:w="1525" w:type="dxa"/>
            <w:noWrap/>
            <w:hideMark/>
          </w:tcPr>
          <w:p w14:paraId="6BD43E3B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2.76</w:t>
            </w:r>
          </w:p>
        </w:tc>
        <w:tc>
          <w:tcPr>
            <w:tcW w:w="1130" w:type="dxa"/>
            <w:noWrap/>
            <w:hideMark/>
          </w:tcPr>
          <w:p w14:paraId="4864431C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2.37</w:t>
            </w:r>
          </w:p>
        </w:tc>
        <w:tc>
          <w:tcPr>
            <w:tcW w:w="1300" w:type="dxa"/>
            <w:noWrap/>
            <w:hideMark/>
          </w:tcPr>
          <w:p w14:paraId="496F75BE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0.39</w:t>
            </w:r>
          </w:p>
        </w:tc>
        <w:tc>
          <w:tcPr>
            <w:tcW w:w="1300" w:type="dxa"/>
            <w:noWrap/>
            <w:hideMark/>
          </w:tcPr>
          <w:p w14:paraId="5404DB6E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0.1521</w:t>
            </w:r>
          </w:p>
        </w:tc>
        <w:tc>
          <w:tcPr>
            <w:tcW w:w="1300" w:type="dxa"/>
            <w:noWrap/>
            <w:hideMark/>
          </w:tcPr>
          <w:p w14:paraId="5962E9E5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-0.774</w:t>
            </w:r>
          </w:p>
        </w:tc>
        <w:tc>
          <w:tcPr>
            <w:tcW w:w="1720" w:type="dxa"/>
            <w:noWrap/>
            <w:hideMark/>
          </w:tcPr>
          <w:p w14:paraId="42B3D55A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0.599076</w:t>
            </w:r>
          </w:p>
        </w:tc>
      </w:tr>
      <w:tr w:rsidR="004721C4" w14:paraId="2533151A" w14:textId="77777777" w:rsidTr="007C5A9E">
        <w:trPr>
          <w:trHeight w:val="320"/>
        </w:trPr>
        <w:tc>
          <w:tcPr>
            <w:tcW w:w="1525" w:type="dxa"/>
            <w:noWrap/>
            <w:hideMark/>
          </w:tcPr>
          <w:p w14:paraId="69182964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3.48</w:t>
            </w:r>
          </w:p>
        </w:tc>
        <w:tc>
          <w:tcPr>
            <w:tcW w:w="1130" w:type="dxa"/>
            <w:noWrap/>
            <w:hideMark/>
          </w:tcPr>
          <w:p w14:paraId="5EF8CA27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3.29</w:t>
            </w:r>
          </w:p>
        </w:tc>
        <w:tc>
          <w:tcPr>
            <w:tcW w:w="1300" w:type="dxa"/>
            <w:noWrap/>
            <w:hideMark/>
          </w:tcPr>
          <w:p w14:paraId="0970186E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0.19</w:t>
            </w:r>
          </w:p>
        </w:tc>
        <w:tc>
          <w:tcPr>
            <w:tcW w:w="1300" w:type="dxa"/>
            <w:noWrap/>
            <w:hideMark/>
          </w:tcPr>
          <w:p w14:paraId="2C65FAC5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0.0361</w:t>
            </w:r>
          </w:p>
        </w:tc>
        <w:tc>
          <w:tcPr>
            <w:tcW w:w="1300" w:type="dxa"/>
            <w:noWrap/>
            <w:hideMark/>
          </w:tcPr>
          <w:p w14:paraId="5F5223FE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-0.054</w:t>
            </w:r>
          </w:p>
        </w:tc>
        <w:tc>
          <w:tcPr>
            <w:tcW w:w="1720" w:type="dxa"/>
            <w:noWrap/>
            <w:hideMark/>
          </w:tcPr>
          <w:p w14:paraId="6D3BAB9A" w14:textId="77777777" w:rsidR="004721C4" w:rsidRDefault="004721C4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0.002916</w:t>
            </w:r>
          </w:p>
        </w:tc>
      </w:tr>
      <w:tr w:rsidR="004721C4" w14:paraId="17BE0898" w14:textId="77777777" w:rsidTr="007C5A9E">
        <w:trPr>
          <w:gridAfter w:val="4"/>
          <w:wAfter w:w="5620" w:type="dxa"/>
          <w:trHeight w:val="320"/>
        </w:trPr>
        <w:tc>
          <w:tcPr>
            <w:tcW w:w="1525" w:type="dxa"/>
            <w:shd w:val="clear" w:color="auto" w:fill="ADADAD" w:themeFill="background2" w:themeFillShade="BF"/>
            <w:noWrap/>
            <w:hideMark/>
          </w:tcPr>
          <w:p w14:paraId="3F60DFF9" w14:textId="786FDA6C" w:rsidR="004721C4" w:rsidRDefault="004721C4" w:rsidP="00D95B1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MSE  </w:t>
            </w:r>
          </w:p>
        </w:tc>
        <w:tc>
          <w:tcPr>
            <w:tcW w:w="1130" w:type="dxa"/>
            <w:shd w:val="clear" w:color="auto" w:fill="ADADAD" w:themeFill="background2" w:themeFillShade="BF"/>
            <w:noWrap/>
            <w:hideMark/>
          </w:tcPr>
          <w:p w14:paraId="027D3099" w14:textId="77777777" w:rsidR="004721C4" w:rsidRDefault="004721C4" w:rsidP="00D95B12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0.1143</w:t>
            </w:r>
          </w:p>
        </w:tc>
      </w:tr>
      <w:tr w:rsidR="004721C4" w14:paraId="1C575A5B" w14:textId="77777777" w:rsidTr="007C5A9E">
        <w:trPr>
          <w:gridAfter w:val="4"/>
          <w:wAfter w:w="5620" w:type="dxa"/>
          <w:trHeight w:val="320"/>
        </w:trPr>
        <w:tc>
          <w:tcPr>
            <w:tcW w:w="1525" w:type="dxa"/>
            <w:shd w:val="clear" w:color="auto" w:fill="ADADAD" w:themeFill="background2" w:themeFillShade="BF"/>
            <w:noWrap/>
            <w:hideMark/>
          </w:tcPr>
          <w:p w14:paraId="705C6CBC" w14:textId="6D8A9480" w:rsidR="004721C4" w:rsidRDefault="004721C4" w:rsidP="00D95B1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mean  </w:t>
            </w:r>
          </w:p>
        </w:tc>
        <w:tc>
          <w:tcPr>
            <w:tcW w:w="1130" w:type="dxa"/>
            <w:shd w:val="clear" w:color="auto" w:fill="ADADAD" w:themeFill="background2" w:themeFillShade="BF"/>
            <w:noWrap/>
            <w:hideMark/>
          </w:tcPr>
          <w:p w14:paraId="24C45E03" w14:textId="77777777" w:rsidR="004721C4" w:rsidRDefault="004721C4" w:rsidP="00D95B12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3.534</w:t>
            </w:r>
          </w:p>
        </w:tc>
      </w:tr>
      <w:tr w:rsidR="004721C4" w14:paraId="5E0FA7BD" w14:textId="77777777" w:rsidTr="007C5A9E">
        <w:trPr>
          <w:gridAfter w:val="4"/>
          <w:wAfter w:w="5620" w:type="dxa"/>
          <w:trHeight w:val="320"/>
        </w:trPr>
        <w:tc>
          <w:tcPr>
            <w:tcW w:w="1525" w:type="dxa"/>
            <w:shd w:val="clear" w:color="auto" w:fill="ADADAD" w:themeFill="background2" w:themeFillShade="BF"/>
            <w:noWrap/>
            <w:hideMark/>
          </w:tcPr>
          <w:p w14:paraId="5E32108D" w14:textId="1319DB93" w:rsidR="004721C4" w:rsidRDefault="004721C4" w:rsidP="00D95B1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Mean </w:t>
            </w:r>
            <w:r w:rsidR="007C5A9E">
              <w:rPr>
                <w:rFonts w:ascii="Aptos Narrow" w:hAnsi="Aptos Narrow"/>
                <w:color w:val="000000"/>
              </w:rPr>
              <w:t>MSE</w:t>
            </w:r>
          </w:p>
        </w:tc>
        <w:tc>
          <w:tcPr>
            <w:tcW w:w="1130" w:type="dxa"/>
            <w:shd w:val="clear" w:color="auto" w:fill="ADADAD" w:themeFill="background2" w:themeFillShade="BF"/>
            <w:noWrap/>
            <w:hideMark/>
          </w:tcPr>
          <w:p w14:paraId="41B1D39B" w14:textId="77777777" w:rsidR="004721C4" w:rsidRDefault="004721C4" w:rsidP="00D95B12">
            <w:pPr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0.562384</w:t>
            </w:r>
          </w:p>
        </w:tc>
      </w:tr>
    </w:tbl>
    <w:p w14:paraId="0E701FCA" w14:textId="77777777" w:rsidR="002E6FD3" w:rsidRDefault="002E6FD3" w:rsidP="004721C4">
      <w:pPr>
        <w:pStyle w:val="ListParagraph"/>
        <w:rPr>
          <w:rFonts w:eastAsiaTheme="minorEastAsia"/>
        </w:rPr>
      </w:pPr>
    </w:p>
    <w:p w14:paraId="315A6A3F" w14:textId="0160FE3C" w:rsidR="007C5A9E" w:rsidRDefault="007C5A9E" w:rsidP="004721C4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Population variance is </w:t>
      </w:r>
      <w:r w:rsidR="00E7122A">
        <w:rPr>
          <w:rFonts w:eastAsiaTheme="minorEastAsia"/>
        </w:rPr>
        <w:t xml:space="preserve">the same as </w:t>
      </w:r>
      <w:r>
        <w:rPr>
          <w:rFonts w:eastAsiaTheme="minorEastAsia"/>
        </w:rPr>
        <w:t>mean MSE</w:t>
      </w:r>
    </w:p>
    <w:p w14:paraId="73C4F742" w14:textId="3D5B9C57" w:rsidR="007C5A9E" w:rsidRDefault="007C5A9E" w:rsidP="00832F3F">
      <w:pPr>
        <w:ind w:left="360"/>
        <w:rPr>
          <w:rFonts w:eastAsiaTheme="minorEastAsia"/>
        </w:rPr>
      </w:pPr>
    </w:p>
    <w:p w14:paraId="236BE76E" w14:textId="77777777" w:rsidR="00832F3F" w:rsidRDefault="00832F3F" w:rsidP="00832F3F">
      <w:pPr>
        <w:ind w:left="360"/>
        <w:rPr>
          <w:rFonts w:eastAsiaTheme="minorEastAsia"/>
        </w:rPr>
      </w:pPr>
    </w:p>
    <w:p w14:paraId="1BFDABF9" w14:textId="75A11650" w:rsidR="00832F3F" w:rsidRPr="00832F3F" w:rsidRDefault="00832F3F" w:rsidP="00832F3F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The first curve shows a high bias case where more data will not help, while the second curve shows a high variance case where more data may help. </w:t>
      </w:r>
    </w:p>
    <w:p w14:paraId="4AB79D4D" w14:textId="5C8804D4" w:rsidR="00534CB4" w:rsidRDefault="00534CB4" w:rsidP="00832F3F">
      <w:pPr>
        <w:rPr>
          <w:rFonts w:asciiTheme="minorHAnsi" w:hAnsiTheme="minorHAnsi"/>
        </w:rPr>
      </w:pPr>
    </w:p>
    <w:p w14:paraId="619E86A6" w14:textId="77777777" w:rsidR="00534CB4" w:rsidRPr="00534CB4" w:rsidRDefault="00534CB4" w:rsidP="00534CB4">
      <w:pPr>
        <w:ind w:left="1440"/>
        <w:rPr>
          <w:rFonts w:asciiTheme="minorHAnsi" w:hAnsiTheme="minorHAnsi"/>
        </w:rPr>
      </w:pPr>
    </w:p>
    <w:p w14:paraId="454B7DFC" w14:textId="201F77B4" w:rsidR="00F379B4" w:rsidRDefault="00832F3F" w:rsidP="00534CB4">
      <w:pPr>
        <w:ind w:left="360"/>
      </w:pPr>
      <w:r w:rsidRPr="00832F3F">
        <w:drawing>
          <wp:inline distT="0" distB="0" distL="0" distR="0" wp14:anchorId="724003D0" wp14:editId="7128B13C">
            <wp:extent cx="3974471" cy="4573190"/>
            <wp:effectExtent l="0" t="0" r="635" b="0"/>
            <wp:docPr id="170923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35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8567" cy="461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A3D7D"/>
    <w:multiLevelType w:val="hybridMultilevel"/>
    <w:tmpl w:val="1902DC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33CAB"/>
    <w:multiLevelType w:val="hybridMultilevel"/>
    <w:tmpl w:val="E110DC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B71704"/>
    <w:multiLevelType w:val="hybridMultilevel"/>
    <w:tmpl w:val="A600DC10"/>
    <w:lvl w:ilvl="0" w:tplc="15E697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20762973">
    <w:abstractNumId w:val="0"/>
  </w:num>
  <w:num w:numId="2" w16cid:durableId="1555965957">
    <w:abstractNumId w:val="1"/>
  </w:num>
  <w:num w:numId="3" w16cid:durableId="457340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CB4"/>
    <w:rsid w:val="001A08A5"/>
    <w:rsid w:val="002E6FD3"/>
    <w:rsid w:val="003165D0"/>
    <w:rsid w:val="004721C4"/>
    <w:rsid w:val="00534CB4"/>
    <w:rsid w:val="00624868"/>
    <w:rsid w:val="007A7F96"/>
    <w:rsid w:val="007C5A9E"/>
    <w:rsid w:val="00832F3F"/>
    <w:rsid w:val="00D44900"/>
    <w:rsid w:val="00D7710B"/>
    <w:rsid w:val="00E7122A"/>
    <w:rsid w:val="00F17CB5"/>
    <w:rsid w:val="00F3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F99A7"/>
  <w15:chartTrackingRefBased/>
  <w15:docId w15:val="{DF15CCCE-B019-F646-A291-4A3481098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CB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4C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C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CB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CB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CB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CB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CB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CB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CB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C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34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CB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34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CB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34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CB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34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CB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34CB4"/>
    <w:rPr>
      <w:color w:val="666666"/>
    </w:rPr>
  </w:style>
  <w:style w:type="paragraph" w:customStyle="1" w:styleId="p1">
    <w:name w:val="p1"/>
    <w:basedOn w:val="Normal"/>
    <w:rsid w:val="00534CB4"/>
    <w:rPr>
      <w:rFonts w:ascii="Helvetica" w:hAnsi="Helvetica"/>
      <w:color w:val="000000"/>
      <w:sz w:val="17"/>
      <w:szCs w:val="17"/>
    </w:rPr>
  </w:style>
  <w:style w:type="table" w:styleId="GridTable1Light">
    <w:name w:val="Grid Table 1 Light"/>
    <w:basedOn w:val="TableNormal"/>
    <w:uiPriority w:val="46"/>
    <w:rsid w:val="004721C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Edelstein</dc:creator>
  <cp:keywords/>
  <dc:description/>
  <cp:lastModifiedBy>Evan Edelstein</cp:lastModifiedBy>
  <cp:revision>4</cp:revision>
  <dcterms:created xsi:type="dcterms:W3CDTF">2026-04-16T00:04:00Z</dcterms:created>
  <dcterms:modified xsi:type="dcterms:W3CDTF">2026-04-16T00:30:00Z</dcterms:modified>
</cp:coreProperties>
</file>