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164802" cy="612000"/>
            <wp:effectExtent b="0" l="0" r="0" t="0"/>
            <wp:docPr id="19989450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71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802" cy="6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6243" cy="612000"/>
            <wp:effectExtent b="0" l="0" r="0" t="0"/>
            <wp:docPr id="19989450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43" cy="6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454960" cy="576000"/>
            <wp:effectExtent b="0" l="0" r="0" t="0"/>
            <wp:docPr id="199894500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960" cy="5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DOCUMENTO TÉCNICO – METODOLOGÍA SCRUM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Proyecto: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LideraBot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Autores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Jose Arrieta de la ossa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Elias Velez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Jesus Romero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David Tavera zumaqué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Asesores tutores: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Alexander Toscano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de Córdoba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Facultad de Educación y Ciencias Humanas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Licenciatura en Informática con énfasis en Medios Audiovisuales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2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Contenido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198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32918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hyphen" w:pos="12000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 General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Descripción General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Problema, Justificación y Objetivos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Metodología SCRUM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u5hsrrpmrd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Product Backlog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 Diseño Inicial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 Planificación de Sprints – Desarrollo de Software II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 Diagnóstico del Estado Actual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hyphen" w:pos="12000"/>
            </w:tabs>
            <w:spacing w:before="60" w:line="240" w:lineRule="auto"/>
            <w:ind w:left="720"/>
            <w:rPr>
              <w:color w:val="000000"/>
              <w:u w:val="none"/>
            </w:rPr>
          </w:pPr>
          <w:hyperlink w:anchor="_heading=h.ae78erq0m1p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Nivel de avance conceptual: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hyphen" w:pos="12000"/>
            </w:tabs>
            <w:spacing w:before="60" w:line="240" w:lineRule="auto"/>
            <w:ind w:left="720"/>
            <w:rPr>
              <w:color w:val="000000"/>
              <w:u w:val="none"/>
            </w:rPr>
          </w:pPr>
          <w:hyperlink w:anchor="_heading=h.lmioxolsf5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Avances técnicos y de diseño: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 Marco Teórico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1.10 Historias de Usuario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1.11 Casos de Uso + Diagramas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dzwqx7y8ntn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5ut7vtipg9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Dashboard del Estudiante</w:t>
              <w:tab/>
              <w:t xml:space="preserve">20</w:t>
            </w:r>
          </w:hyperlink>
          <w:r w:rsidDel="00000000" w:rsidR="00000000" w:rsidRPr="00000000">
            <w:fldChar w:fldCharType="begin"/>
            <w:instrText xml:space="preserve"> PAGEREF _heading=h.7mgas6mz5rcr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.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q7x2ji1gx1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Componentes Técnicos del Dashboard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hyphen" w:pos="12000"/>
            </w:tabs>
            <w:spacing w:before="60" w:line="240" w:lineRule="auto"/>
            <w:ind w:left="720"/>
            <w:rPr>
              <w:color w:val="000000"/>
              <w:u w:val="none"/>
            </w:rPr>
          </w:pPr>
          <w:hyperlink w:anchor="_heading=h.xu8fvs8qf8a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Indicador General de Progreso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hyphen" w:pos="12000"/>
            </w:tabs>
            <w:spacing w:before="60" w:line="240" w:lineRule="auto"/>
            <w:ind w:left="720"/>
            <w:rPr>
              <w:color w:val="000000"/>
              <w:u w:val="none"/>
            </w:rPr>
          </w:pPr>
          <w:hyperlink w:anchor="_heading=h.m8o1073j3fh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Módulo de Gráficas de Rendimiento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4zoo173rpyn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Funcional del Dashboard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hyphen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34tpj3nheaa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Interfaz Conversacional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1.12 Trabajo Futuro (Hoja de Ruta)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proyecto LideraBot puede ampliarse en futuras fases mediante los siguientes desarrollos:</w:t>
              <w:tab/>
              <w:t xml:space="preserve">31</w:t>
            </w:r>
          </w:hyperlink>
          <w:r w:rsidDel="00000000" w:rsidR="00000000" w:rsidRPr="00000000">
            <w:rPr>
              <w:vertAlign w:val="baseline"/>
              <w:rtl w:val="0"/>
            </w:rPr>
            <w:t xml:space="preserve"> </w:t>
          </w:r>
          <w:r w:rsidDel="00000000" w:rsidR="00000000" w:rsidRPr="00000000">
            <w:fldChar w:fldCharType="begin"/>
            <w:instrText xml:space="preserve"> PAGEREF _heading=h.2kfudsgnpfll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hyphen" w:pos="12000"/>
            </w:tabs>
            <w:spacing w:before="60" w:line="240" w:lineRule="auto"/>
            <w:ind w:firstLine="0"/>
            <w:rPr>
              <w:b w:val="1"/>
              <w:bCs w:val="1"/>
              <w:color w:val="000000"/>
              <w:u w:val="none"/>
            </w:rPr>
          </w:pPr>
          <w:hyperlink w:anchor="_heading=h.sv6qk1axqe9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200"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bookmarkStart w:colFirst="0" w:colLast="0" w:name="_heading=h.a5bxqcnlxne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General del Proyecto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  <w:t xml:space="preserve">LideraBot es un software educativo interactivo que busca fortalecer las habilidades de liderazgo, comunicación y toma de decisiones de los estudiantes universitarios mediante un asistente virtual impulsado por inteligencia artificial. Su propósito es ofrecer una experiencia personalizada de orientación y entrenamiento en liderazgo, integrándose como un componente dentro de una plataforma educativa más amplia.</w:t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  <w:t xml:space="preserve">El desarrollo del sistema se realizará siguiendo la metodología Scrum, lo cual permitirá un proceso iterativo, incremental y flexible, centrado en la colaboración continua entre el equipo y los usuarios finales. Cada entrega (Sprint) generará un incremento funcional del producto, partiendo desde la definición del problema y los requerimientos hasta llegar a la integración del módulo dentro de la plataforma.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Descripción General del Proyecto</w:t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  <w:t xml:space="preserve">LideraBot es un componente de una plataforma educativa orientado a fortalecer habilidades de liderazgo, comunicación y toma de decisiones mediante un asistente virtual basado en inteligencia artificial.</w:t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  <w:t xml:space="preserve">Actualmente el proyecto se encuentra en fase documental, con análisis del problema, objetivos, requerimientos, modelo educativo inicial y planificación Scrum definida.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Problema, Justificación y Objetivos</w:t>
      </w:r>
    </w:p>
    <w:p w:rsidR="00000000" w:rsidDel="00000000" w:rsidP="00000000" w:rsidRDefault="00000000" w:rsidRPr="00000000" w14:paraId="00000048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identificado</w:t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  <w:t xml:space="preserve">Los estudiantes universitarios presentan dificultades de liderazgo, comunicación y toma de decisiones en trabajos colaborativos, lo cual genera desorganización, baja autonomía y resultados deficientes en procesos académicos grupales.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  <w:t xml:space="preserve">LideraBot surge como una herramienta educativa que ofrece acompañamiento formativo a través de interacciones empáticas con IA. Permite motivar a los estudiantes, guiar procesos de toma de decisiones, mejorar habilidades de liderazgo y fortalecer las dinámicas de trabajo en equipo.</w:t>
      </w:r>
    </w:p>
    <w:p w:rsidR="00000000" w:rsidDel="00000000" w:rsidP="00000000" w:rsidRDefault="00000000" w:rsidRPr="00000000" w14:paraId="0000004C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Desarrollar un asistente virtual que fortalezca habilidades de liderazgo en estudiantes universitarios mediante actividades, retroalimentación motivacional y seguimiento del progreso.</w:t>
      </w:r>
    </w:p>
    <w:p w:rsidR="00000000" w:rsidDel="00000000" w:rsidP="00000000" w:rsidRDefault="00000000" w:rsidRPr="00000000" w14:paraId="0000004E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  <w:t xml:space="preserve">Incrementar la motivación y la seguridad del estudiante.</w:t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>
          <w:rtl w:val="0"/>
        </w:rPr>
        <w:t xml:space="preserve">Guiar procesos de toma de decisiones en situaciones académicas.</w:t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  <w:t xml:space="preserve">Brindar retroalimentación personalizada.</w:t>
      </w:r>
    </w:p>
    <w:p w:rsidR="00000000" w:rsidDel="00000000" w:rsidP="00000000" w:rsidRDefault="00000000" w:rsidRPr="00000000" w14:paraId="00000052">
      <w:pPr>
        <w:ind w:firstLine="0"/>
        <w:rPr/>
      </w:pPr>
      <w:r w:rsidDel="00000000" w:rsidR="00000000" w:rsidRPr="00000000">
        <w:rPr>
          <w:rtl w:val="0"/>
        </w:rPr>
        <w:t xml:space="preserve">Registrar, monitorear y presentar el progreso del usuario.</w:t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Metodología SCRUM</w:t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  <w:t xml:space="preserve">El proyecto adopta la metodología ágil Scrum, con roles establecidos y planificación iterativa por sprints.</w:t>
      </w:r>
    </w:p>
    <w:p w:rsidR="00000000" w:rsidDel="00000000" w:rsidP="00000000" w:rsidRDefault="00000000" w:rsidRPr="00000000" w14:paraId="00000056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definidos en el proyecto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responsable del backlog del producto.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facilita el cumplimiento del marco Scrum.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redactores, diseñadores, planificadores y quienes producen documentación y entregables educativos.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16"/>
        </w:numPr>
        <w:ind w:left="576" w:hanging="576"/>
        <w:rPr/>
      </w:pPr>
      <w:bookmarkStart w:colFirst="0" w:colLast="0" w:name="_heading=h.u5hsrrpmrdqh" w:id="1"/>
      <w:bookmarkEnd w:id="1"/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Interacción del usuario mediante chat o voz.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Retroalimentación empática y motivacional.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Cuestionarios de autoevaluación.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Ejercicios prácticos sobre toma de decisiones.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Registro y análisis del progreso del usuario.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Requerimientos opcionales: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Integración con plataformas educativas (p. ej., Creabit).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Reportes de desempeño para docentes.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Recomendaciones personalizadas de actividades.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Requerimientos no funcionales: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Usabilidad: interfaz accesible y clara.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Accesibilidad: compatible con múltiples dispositivos.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Seguridad: manejo responsable de datos personales.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Escalabilidad: adaptable a nuevos módulos.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Rendimiento: respuesta ágil en la comunicación con el 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Matriz de Importancia</w:t>
      </w:r>
    </w:p>
    <w:tbl>
      <w:tblPr>
        <w:tblStyle w:val="Table1"/>
        <w:tblW w:w="9315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530"/>
        <w:gridCol w:w="1275"/>
        <w:gridCol w:w="1305"/>
        <w:gridCol w:w="1635"/>
        <w:gridCol w:w="1095"/>
        <w:gridCol w:w="1560"/>
        <w:tblGridChange w:id="0">
          <w:tblGrid>
            <w:gridCol w:w="915"/>
            <w:gridCol w:w="1530"/>
            <w:gridCol w:w="1275"/>
            <w:gridCol w:w="1305"/>
            <w:gridCol w:w="1635"/>
            <w:gridCol w:w="1095"/>
            <w:gridCol w:w="15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0" w:before="140" w:line="184.8" w:lineRule="auto"/>
              <w:ind w:left="16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Urgencia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0" w:before="22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before="140" w:lineRule="auto"/>
              <w:ind w:left="16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2-Menor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before="140" w:lineRule="auto"/>
              <w:ind w:left="16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3-Moderada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before="140" w:lineRule="auto"/>
              <w:ind w:left="16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before="140" w:lineRule="auto"/>
              <w:ind w:left="16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5-Obligatoria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80" w:before="380" w:lineRule="auto"/>
              <w:ind w:left="260" w:right="140" w:firstLine="0"/>
              <w:rPr/>
            </w:pPr>
            <w:r w:rsidDel="00000000" w:rsidR="00000000" w:rsidRPr="00000000">
              <w:rPr>
                <w:rtl w:val="0"/>
              </w:rPr>
              <w:t xml:space="preserve">5-Muy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0" w:before="140" w:line="184.8" w:lineRule="auto"/>
              <w:ind w:left="14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25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S2- 1</w:t>
            </w:r>
          </w:p>
          <w:p w:rsidR="00000000" w:rsidDel="00000000" w:rsidP="00000000" w:rsidRDefault="00000000" w:rsidRPr="00000000" w14:paraId="00000089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S2- 2</w:t>
            </w:r>
          </w:p>
          <w:p w:rsidR="00000000" w:rsidDel="00000000" w:rsidP="00000000" w:rsidRDefault="00000000" w:rsidRPr="00000000" w14:paraId="0000008A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S1- 2</w:t>
            </w:r>
          </w:p>
          <w:p w:rsidR="00000000" w:rsidDel="00000000" w:rsidP="00000000" w:rsidRDefault="00000000" w:rsidRPr="00000000" w14:paraId="0000008C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S1- 3</w:t>
            </w:r>
          </w:p>
          <w:p w:rsidR="00000000" w:rsidDel="00000000" w:rsidP="00000000" w:rsidRDefault="00000000" w:rsidRPr="00000000" w14:paraId="0000008D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S1- 1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80" w:before="380" w:lineRule="auto"/>
              <w:ind w:left="420" w:right="140" w:firstLine="0"/>
              <w:rPr/>
            </w:pPr>
            <w:r w:rsidDel="00000000" w:rsidR="00000000" w:rsidRPr="00000000">
              <w:rPr>
                <w:rtl w:val="0"/>
              </w:rPr>
              <w:t xml:space="preserve">4-Alto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0" w:before="140" w:line="184.8" w:lineRule="auto"/>
              <w:ind w:left="14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20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S4- 1</w:t>
            </w:r>
          </w:p>
          <w:p w:rsidR="00000000" w:rsidDel="00000000" w:rsidP="00000000" w:rsidRDefault="00000000" w:rsidRPr="00000000" w14:paraId="0000009A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S4- 2</w:t>
            </w:r>
          </w:p>
          <w:p w:rsidR="00000000" w:rsidDel="00000000" w:rsidP="00000000" w:rsidRDefault="00000000" w:rsidRPr="00000000" w14:paraId="0000009B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S4- 3</w:t>
            </w:r>
          </w:p>
          <w:p w:rsidR="00000000" w:rsidDel="00000000" w:rsidP="00000000" w:rsidRDefault="00000000" w:rsidRPr="00000000" w14:paraId="0000009C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S4- 4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S3- 1</w:t>
            </w:r>
          </w:p>
          <w:p w:rsidR="00000000" w:rsidDel="00000000" w:rsidP="00000000" w:rsidRDefault="00000000" w:rsidRPr="00000000" w14:paraId="0000009F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S3- 2</w:t>
            </w:r>
          </w:p>
          <w:p w:rsidR="00000000" w:rsidDel="00000000" w:rsidP="00000000" w:rsidRDefault="00000000" w:rsidRPr="00000000" w14:paraId="000000A0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S1- 4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80" w:before="380" w:lineRule="auto"/>
              <w:ind w:left="340" w:right="140" w:firstLine="0"/>
              <w:rPr/>
            </w:pPr>
            <w:r w:rsidDel="00000000" w:rsidR="00000000" w:rsidRPr="00000000">
              <w:rPr>
                <w:rtl w:val="0"/>
              </w:rPr>
              <w:t xml:space="preserve">3-Medio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0" w:before="140" w:line="184.8" w:lineRule="auto"/>
              <w:ind w:left="14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0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S2- 3</w:t>
            </w:r>
          </w:p>
          <w:p w:rsidR="00000000" w:rsidDel="00000000" w:rsidP="00000000" w:rsidRDefault="00000000" w:rsidRPr="00000000" w14:paraId="000000B3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S2- 4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0" w:before="140" w:lineRule="auto"/>
              <w:ind w:left="400" w:right="140" w:firstLine="0"/>
              <w:rPr/>
            </w:pPr>
            <w:r w:rsidDel="00000000" w:rsidR="00000000" w:rsidRPr="00000000">
              <w:rPr>
                <w:rtl w:val="0"/>
              </w:rPr>
              <w:t xml:space="preserve">2-Bajo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0" w:before="16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0" w:before="160" w:line="184.8" w:lineRule="auto"/>
              <w:ind w:left="14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0" w:before="16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0" w:before="16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0" w:before="16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10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S5- 1</w:t>
            </w:r>
          </w:p>
          <w:p w:rsidR="00000000" w:rsidDel="00000000" w:rsidP="00000000" w:rsidRDefault="00000000" w:rsidRPr="00000000" w14:paraId="000000BE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S5- 2</w:t>
            </w:r>
          </w:p>
          <w:p w:rsidR="00000000" w:rsidDel="00000000" w:rsidP="00000000" w:rsidRDefault="00000000" w:rsidRPr="00000000" w14:paraId="000000BF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S5- 3</w:t>
            </w:r>
          </w:p>
          <w:p w:rsidR="00000000" w:rsidDel="00000000" w:rsidP="00000000" w:rsidRDefault="00000000" w:rsidRPr="00000000" w14:paraId="000000C0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S5- 4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S3- 3</w:t>
            </w:r>
          </w:p>
          <w:p w:rsidR="00000000" w:rsidDel="00000000" w:rsidP="00000000" w:rsidRDefault="00000000" w:rsidRPr="00000000" w14:paraId="000000C7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S3- 4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80" w:before="380" w:lineRule="auto"/>
              <w:ind w:left="260" w:right="140" w:firstLine="0"/>
              <w:rPr/>
            </w:pPr>
            <w:r w:rsidDel="00000000" w:rsidR="00000000" w:rsidRPr="00000000">
              <w:rPr>
                <w:rtl w:val="0"/>
              </w:rPr>
              <w:t xml:space="preserve">1-Muy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0" w:before="140" w:line="184.8" w:lineRule="auto"/>
              <w:ind w:left="14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b05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0" w:before="140" w:line="184.8" w:lineRule="auto"/>
              <w:ind w:left="160" w:right="14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S16- 1</w:t>
            </w:r>
          </w:p>
          <w:p w:rsidR="00000000" w:rsidDel="00000000" w:rsidP="00000000" w:rsidRDefault="00000000" w:rsidRPr="00000000" w14:paraId="000000D2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S16- 2</w:t>
            </w:r>
          </w:p>
          <w:p w:rsidR="00000000" w:rsidDel="00000000" w:rsidP="00000000" w:rsidRDefault="00000000" w:rsidRPr="00000000" w14:paraId="000000D3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S16- 3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80" w:before="38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80" w:before="38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1905"/>
        <w:gridCol w:w="1890"/>
        <w:tblGridChange w:id="0">
          <w:tblGrid>
            <w:gridCol w:w="2220"/>
            <w:gridCol w:w="2220"/>
            <w:gridCol w:w="1905"/>
            <w:gridCol w:w="189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caa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aa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aa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7caa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Relación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S1-1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Interacción del usuario mediante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Backlog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Retroalimentación motivacional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Backlog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Diseño de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S4-3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Pruebas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S16-1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Documentación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be4d5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</w:tr>
    </w:tbl>
    <w:p w:rsidR="00000000" w:rsidDel="00000000" w:rsidP="00000000" w:rsidRDefault="00000000" w:rsidRPr="00000000" w14:paraId="000000F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Diseño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Mockup de la interfaz del usuario: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</w:t>
        </w:r>
      </w:hyperlink>
      <w:hyperlink r:id="rId11">
        <w:r w:rsidDel="00000000" w:rsidR="00000000" w:rsidRPr="00000000">
          <w:rPr/>
          <w:drawing>
            <wp:inline distB="0" distT="0" distL="0" distR="0">
              <wp:extent cx="5372503" cy="3627727"/>
              <wp:effectExtent b="0" l="0" r="0" t="0"/>
              <wp:docPr id="1998945011" name="image3.jpg"/>
              <a:graphic>
                <a:graphicData uri="http://schemas.openxmlformats.org/drawingml/2006/picture">
                  <pic:pic>
                    <pic:nvPicPr>
                      <pic:cNvPr id="0" name="image3.jp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72503" cy="362772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m/make/1aBJ6fUCI5y5bAf0EU5HUk/User-Interface?node-id=0-1&amp;t=U6BH25HVImxewuGQ-1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ind w:firstLine="0"/>
        <w:jc w:val="both"/>
        <w:rPr/>
      </w:pPr>
      <w:r w:rsidDel="00000000" w:rsidR="00000000" w:rsidRPr="00000000">
        <w:rPr>
          <w:rtl w:val="0"/>
        </w:rPr>
        <w:t xml:space="preserve">Incluye las pantallas básicas, diseño de interacción y visualización del chat.</w:t>
      </w:r>
    </w:p>
    <w:p w:rsidR="00000000" w:rsidDel="00000000" w:rsidP="00000000" w:rsidRDefault="00000000" w:rsidRPr="00000000" w14:paraId="000000F6">
      <w:pPr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del sitio:</w:t>
      </w:r>
    </w:p>
    <w:p w:rsidR="00000000" w:rsidDel="00000000" w:rsidP="00000000" w:rsidRDefault="00000000" w:rsidRPr="00000000" w14:paraId="000000F7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firstLine="0"/>
        <w:jc w:val="both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https://miro.com/welcomeonboard/aldkVy9uNUpuNGtXcnYwQjNrR2pkTmR6cGhXU2IvdjgzVkF3U0dWNVNwVzRVZWpRdHVUV2s4ZTBTMmVPd1FIVmNDSkRvOEt4M1dETUFrd05xc3hhR3Y0SkRCM0NuZk1vSHNXK3k5WTd0ams1OUs4K3h5VDJmSVlsZHp2aWRyeU5NakdSWkpBejJWRjJhRnhhb1UwcS9BPT0hdjE=?share_link_id=780419263562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La experiencia general del usuario al interactuar con el bot puede describirse como un proceso fluido, guiado y orientado a resultados. El usuario percibe que: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Recibe respuestas claras y estructuradas</w:t>
      </w:r>
      <w:r w:rsidDel="00000000" w:rsidR="00000000" w:rsidRPr="00000000">
        <w:rPr>
          <w:rtl w:val="0"/>
        </w:rPr>
        <w:t xml:space="preserve">, adaptadas a su necesidad puntual, sin información innecesaria.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interacción es ágil</w:t>
      </w:r>
      <w:r w:rsidDel="00000000" w:rsidR="00000000" w:rsidRPr="00000000">
        <w:rPr>
          <w:rtl w:val="0"/>
        </w:rPr>
        <w:t xml:space="preserve">, ya que el bot entiende el contexto del proyecto y mantiene coherencia entre consultas.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bot anticipa necesidades</w:t>
      </w:r>
      <w:r w:rsidDel="00000000" w:rsidR="00000000" w:rsidRPr="00000000">
        <w:rPr>
          <w:rtl w:val="0"/>
        </w:rPr>
        <w:t xml:space="preserve">, ofreciendo explicaciones, ejemplos y propuestas que facilitan el avance del trabajo técnico.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Hay sensación de acompañamiento</w:t>
      </w:r>
      <w:r w:rsidDel="00000000" w:rsidR="00000000" w:rsidRPr="00000000">
        <w:rPr>
          <w:rtl w:val="0"/>
        </w:rPr>
        <w:t xml:space="preserve">, pues el bot actúa como asistente experto que guía paso a paso, reduce la carga cognitiva y simplifica tareas compleja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proceso es personalizado</w:t>
      </w:r>
      <w:r w:rsidDel="00000000" w:rsidR="00000000" w:rsidRPr="00000000">
        <w:rPr>
          <w:rtl w:val="0"/>
        </w:rPr>
        <w:t xml:space="preserve">, ajustándose al estilo, nivel de detalle y objetivos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Planificación de Sprints – Desarrollo de Software II</w:t>
      </w:r>
    </w:p>
    <w:tbl>
      <w:tblPr>
        <w:tblStyle w:val="Table3"/>
        <w:tblW w:w="8554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150684931508"/>
        <w:gridCol w:w="1830.907534246576"/>
        <w:gridCol w:w="2050.616438356165"/>
        <w:gridCol w:w="2270.325342465754"/>
        <w:tblGridChange w:id="0">
          <w:tblGrid>
            <w:gridCol w:w="2402.150684931508"/>
            <w:gridCol w:w="1830.907534246576"/>
            <w:gridCol w:w="2050.616438356165"/>
            <w:gridCol w:w="2270.3253424657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left="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ind w:left="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3bc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left="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9 feb – 1 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Análisis y diseño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2 mar – 22 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Arquitectura y base de datos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23 mar – 12 abr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UI/UX e IA inicial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13 abr – 3 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Integración y pruebas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13–15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4 may – 24 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Evaluación y ajustes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16–18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25 may – 14 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Seguridad y optimización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19–21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15 jun – 5 jul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Documentación final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15 jun – 5 jul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ind w:left="80" w:firstLine="0"/>
              <w:rPr/>
            </w:pPr>
            <w:r w:rsidDel="00000000" w:rsidR="00000000" w:rsidRPr="00000000">
              <w:rPr>
                <w:rtl w:val="0"/>
              </w:rPr>
              <w:t xml:space="preserve">Retro y evaluación final</w:t>
            </w:r>
          </w:p>
        </w:tc>
      </w:tr>
    </w:tbl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295"/>
        <w:gridCol w:w="1620"/>
        <w:gridCol w:w="2790"/>
        <w:tblGridChange w:id="0">
          <w:tblGrid>
            <w:gridCol w:w="1845"/>
            <w:gridCol w:w="2295"/>
            <w:gridCol w:w="1620"/>
            <w:gridCol w:w="279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ind w:left="-1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ind w:left="-1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 (20 ago – 4 dic)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ind w:left="-1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8cce4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ind w:left="-1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 (según documento)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20 ago – 10 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Diseño de arquitectura técnica y base de datos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11 sep – 1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Desarrollo de la interfaz conversacional (chat/voz)</w:t>
            </w:r>
          </w:p>
        </w:tc>
      </w:tr>
      <w:tr>
        <w:trPr>
          <w:cantSplit w:val="0"/>
          <w:trHeight w:val="1553.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2 oct – 22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Integración del backend, frontend e IA + pruebas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23 oct – 12 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Evaluación educativa, validación y despliegue del sistema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13 nov – 4 dic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ind w:left="-160" w:firstLine="0"/>
              <w:rPr/>
            </w:pPr>
            <w:r w:rsidDel="00000000" w:rsidR="00000000" w:rsidRPr="00000000">
              <w:rPr>
                <w:rtl w:val="0"/>
              </w:rPr>
              <w:t xml:space="preserve">Documentación final, ajustes y entrega del producto</w:t>
            </w:r>
          </w:p>
        </w:tc>
      </w:tr>
    </w:tbl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Incrementos generados:</w:t>
      </w:r>
    </w:p>
    <w:p w:rsidR="00000000" w:rsidDel="00000000" w:rsidP="00000000" w:rsidRDefault="00000000" w:rsidRPr="00000000" w14:paraId="0000014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1: Análisis y Diseño (Semanas 1–3)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del problema, objetivos y justificación del proyecto.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Elaboración del Product Backlog con requerimientos funcionales y no funcionales.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inicial del sistema: mockups, mapa del sitio y flujo general del usuario.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 conceptual del chatbot y sus principales funciones.</w:t>
      </w:r>
    </w:p>
    <w:p w:rsidR="00000000" w:rsidDel="00000000" w:rsidP="00000000" w:rsidRDefault="00000000" w:rsidRPr="00000000" w14:paraId="000001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2:  Arquitectura y Base de Datos (Semanas 4–6)</w:t>
      </w:r>
    </w:p>
    <w:p w:rsidR="00000000" w:rsidDel="00000000" w:rsidP="00000000" w:rsidRDefault="00000000" w:rsidRPr="00000000" w14:paraId="0000014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Incrementos generados: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Diseño de la arquitectura técnica del sistema.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Estructura preliminar de la base de datos para almacenar actividades, progreso y perfiles de usuario.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 de módulos para la integración futura del motor de IA.</w:t>
      </w:r>
    </w:p>
    <w:p w:rsidR="00000000" w:rsidDel="00000000" w:rsidP="00000000" w:rsidRDefault="00000000" w:rsidRPr="00000000" w14:paraId="000001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3:  Interfaz UI/UX e IA Inicial (Semanas 7–9)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Incrementos generados: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Construcción del prototipo de la interfaz conversacional (chat).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Diseño del dashboard del estudiante.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Definición de la lógica inicial del asistente virtual mediante IA.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Primeras pruebas de interacción en baja fidelidad (mockups funcionales).</w:t>
      </w:r>
    </w:p>
    <w:p w:rsidR="00000000" w:rsidDel="00000000" w:rsidP="00000000" w:rsidRDefault="00000000" w:rsidRPr="00000000" w14:paraId="0000015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4:  Integración y Pruebas (Semanas 10–12)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Incrementos generados: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Integración del backend con la interfaz conversacional.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Conexión entre la base de datos y los módulos iniciales del sistema.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Pruebas internas de comunicación, flujo de mensajes y navegación del usuario.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Ajustes derivados de los resultados de pruebas.</w:t>
      </w:r>
    </w:p>
    <w:p w:rsidR="00000000" w:rsidDel="00000000" w:rsidP="00000000" w:rsidRDefault="00000000" w:rsidRPr="00000000" w14:paraId="0000015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5: Evaluación Educativa y Ajustes (Semanas 13–15)</w:t>
      </w:r>
    </w:p>
    <w:p w:rsidR="00000000" w:rsidDel="00000000" w:rsidP="00000000" w:rsidRDefault="00000000" w:rsidRPr="00000000" w14:paraId="000001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Incrementos generados: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Correcciones en respuestas del chatbot y en la interacción conversacional.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Mejoras visuales en la interfaz del usuario.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Refinamiento de actividades y ejercicios de liderazgo.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Validación del sistema desde el enfoque pedagógico.</w:t>
      </w:r>
    </w:p>
    <w:p w:rsidR="00000000" w:rsidDel="00000000" w:rsidP="00000000" w:rsidRDefault="00000000" w:rsidRPr="00000000" w14:paraId="0000015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Sprint 6: Seguridad y Optimización (Semanas 16–18)</w:t>
      </w:r>
    </w:p>
    <w:p w:rsidR="00000000" w:rsidDel="00000000" w:rsidP="00000000" w:rsidRDefault="00000000" w:rsidRPr="00000000" w14:paraId="000001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Incrementos generados: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Implementación de ajustes de seguridad para la gestión de datos.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Optimización del tiempo de respuesta del bot.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 accesibilidad y compatibilidad del sistema en diferentes dispositivos.</w:t>
      </w:r>
    </w:p>
    <w:p w:rsidR="00000000" w:rsidDel="00000000" w:rsidP="00000000" w:rsidRDefault="00000000" w:rsidRPr="00000000" w14:paraId="000001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Sprint 7:  Documentación Final (Semanas 19–21)</w:t>
      </w:r>
    </w:p>
    <w:p w:rsidR="00000000" w:rsidDel="00000000" w:rsidP="00000000" w:rsidRDefault="00000000" w:rsidRPr="00000000" w14:paraId="0000016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Incrementos generados: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Consolidación de la documentación técnica del proyecto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Organización de anexos, tablas, diagramas y estructura final del documento.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Preparación para entrega y presentación final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Diagnóstico del Estado Actual</w:t>
      </w:r>
    </w:p>
    <w:p w:rsidR="00000000" w:rsidDel="00000000" w:rsidP="00000000" w:rsidRDefault="00000000" w:rsidRPr="00000000" w14:paraId="0000016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LideraBot</w:t>
      </w:r>
      <w:r w:rsidDel="00000000" w:rsidR="00000000" w:rsidRPr="00000000">
        <w:rPr>
          <w:rtl w:val="0"/>
        </w:rPr>
        <w:t xml:space="preserve"> se encuentra en una fase inicial de desarrollo centrada en la documentación, estructuración conceptual y planificación desde la metodología Scrum. A la fecha, el estado actual del proyecto presenta los siguientes avances: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80" w:before="280" w:lineRule="auto"/>
        <w:ind w:left="576" w:firstLine="0"/>
        <w:rPr/>
      </w:pPr>
      <w:bookmarkStart w:colFirst="0" w:colLast="0" w:name="_heading=h.ae78erq0m1pm" w:id="2"/>
      <w:bookmarkEnd w:id="2"/>
      <w:r w:rsidDel="00000000" w:rsidR="00000000" w:rsidRPr="00000000">
        <w:rPr>
          <w:rtl w:val="0"/>
        </w:rPr>
        <w:t xml:space="preserve">A. Nivel de avance conceptual: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Problema, objetivos, justificación y propósito del proyecto completamente definidos.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cuenta con la descripción del componente dentro de la plataforma educativa.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ha delimitado el alcance funcional y no funcional del asistente virtual.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after="80" w:before="280" w:lineRule="auto"/>
        <w:ind w:left="576" w:firstLine="0"/>
        <w:rPr/>
      </w:pPr>
      <w:bookmarkStart w:colFirst="0" w:colLast="0" w:name="_heading=h.lmioxolsf5lv" w:id="3"/>
      <w:bookmarkEnd w:id="3"/>
      <w:r w:rsidDel="00000000" w:rsidR="00000000" w:rsidRPr="00000000">
        <w:rPr>
          <w:rtl w:val="0"/>
        </w:rPr>
        <w:t xml:space="preserve">B. Avances técnicos y de diseño: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Mockup preliminar elaborado en Figma con las principales pantallas del chatbot y el flujo de interacción.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diseñó el mapa de navegación y el flujo general del usuario.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definió la arquitectura general propuesta para el sistema, contemplando la integración con un backend y servicios de IA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C. Avance metodológico (Scrum)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Sprints planificados y organizados con fechas, objetivos y entregables.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Backlog inicial del producto estructurado.</w:t>
        <w:br w:type="textWrapping"/>
        <w:t xml:space="preserve">Roles de Scrum definidos (Product Owner, Scrum Master y Equipo de Desarrollo).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Marco Teórico </w:t>
      </w:r>
    </w:p>
    <w:p w:rsidR="00000000" w:rsidDel="00000000" w:rsidP="00000000" w:rsidRDefault="00000000" w:rsidRPr="00000000" w14:paraId="0000017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rtl w:val="0"/>
        </w:rPr>
        <w:t xml:space="preserve">LideraBot </w:t>
      </w:r>
      <w:r w:rsidDel="00000000" w:rsidR="00000000" w:rsidRPr="00000000">
        <w:rPr>
          <w:rtl w:val="0"/>
        </w:rPr>
        <w:t xml:space="preserve">se fundamenta en la relación entre habilidades de liderazgo, comunicación y toma de decisiones con el uso de herramientas tecnológicas basadas en inteligencia artificial. En el contexto educativo actual, los estudiantes universitarios enfrentan retos para organizarse, liderar equipos de trabajo y tomar decisiones acertadas dentro de actividades colaborativas. Por esta razón, el liderazgo se entiende como una competencia esencial que implica orientar, motivar y coordinar a un grupo para alcanzar objetivos comunes, desarrollando también capacidades emocionales y comunicativas.</w:t>
      </w:r>
    </w:p>
    <w:p w:rsidR="00000000" w:rsidDel="00000000" w:rsidP="00000000" w:rsidRDefault="00000000" w:rsidRPr="00000000" w14:paraId="0000017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La inteligencia artificial ha comenzado a ocupar un lugar importante en los procesos formativos, principalmente por su capacidad para ofrecer acompañamiento personalizado y retroalimentación inmediata. Los asistentes virtuales o chatbots educativos permiten crear interacciones dinámicas donde el estudiante puede resolver dudas, recibir orientación, regular su aprendizaje y fortalecer habilidades socioemocionales. Este tipo de herramientas facilitan experiencias que antes dependían exclusivamente de la presencia de un docente o tutor.</w:t>
      </w:r>
    </w:p>
    <w:p w:rsidR="00000000" w:rsidDel="00000000" w:rsidP="00000000" w:rsidRDefault="00000000" w:rsidRPr="00000000" w14:paraId="0000017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Asimismo, la comunicación digital se ha convertido en un medio fundamental dentro de los entornos de aprendizaje. La interacción con agentes conversacionales promueve la claridad al expresar ideas, la mejora del diálogo y la capacidad para tomar decisiones guiadas. Estas herramientas ayudan a que el estudiante practique habilidades blandas en un ambiente seguro, flexible y accesible.</w:t>
      </w:r>
    </w:p>
    <w:p w:rsidR="00000000" w:rsidDel="00000000" w:rsidP="00000000" w:rsidRDefault="00000000" w:rsidRPr="00000000" w14:paraId="0000017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 aprendizaje apoyado en retroalimentación constante es otro componente importante en el marco teórico del proyecto. Diversos estudios señalan que el acompañamiento continuo y la motivación personalizada incrementan la autonomía, la confianza y la participación activa del estudiante. Cuando un sistema ofrece recomendaciones, analiza el progreso y brinda mensajes empáticos, contribuye al desarrollo integral y al fortalecimiento de habilidades necesarias en el ámbito académico y profesional.</w:t>
      </w:r>
    </w:p>
    <w:p w:rsidR="00000000" w:rsidDel="00000000" w:rsidP="00000000" w:rsidRDefault="00000000" w:rsidRPr="00000000" w14:paraId="0000017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En síntesis, </w:t>
      </w:r>
      <w:r w:rsidDel="00000000" w:rsidR="00000000" w:rsidRPr="00000000">
        <w:rPr>
          <w:b w:val="1"/>
          <w:bCs w:val="1"/>
          <w:rtl w:val="0"/>
        </w:rPr>
        <w:t xml:space="preserve">LideraBot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 apoya en principios de liderazgo educativo, comunicación digital y tecnologías basadas en inteligencia artificial para crear un entorno formativo que acompañe al estudiante en su crecimiento personal y académico, brindando orientación y apoyo en la toma de decisiones dentro de actividades universitarias.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Historias de Usuario 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31790" cy="3352800"/>
            <wp:effectExtent b="0" l="0" r="0" t="0"/>
            <wp:docPr id="199894500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https://drive.google.com/file/d/1SlN4a2Ueatu6Yw90ObpvIu0m0cby837d/view?usp=sharing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Casos de Uso + Diagramas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before="360" w:lineRule="auto"/>
        <w:ind w:left="0" w:firstLine="0"/>
        <w:rPr/>
      </w:pPr>
      <w:bookmarkStart w:colFirst="0" w:colLast="0" w:name="_heading=h.w5twkxbckx8l" w:id="4"/>
      <w:bookmarkEnd w:id="4"/>
      <w:r w:rsidDel="00000000" w:rsidR="00000000" w:rsidRPr="00000000">
        <w:rPr>
          <w:rtl w:val="0"/>
        </w:rPr>
        <w:t xml:space="preserve">CU-01: Iniciar Interacción</w:t>
      </w:r>
    </w:p>
    <w:p w:rsidR="00000000" w:rsidDel="00000000" w:rsidP="00000000" w:rsidRDefault="00000000" w:rsidRPr="00000000" w14:paraId="00000180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Estudiante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usuario ingresa al sistema y abre el chat o la opción de voz para comenzar a interactuar con </w:t>
      </w:r>
      <w:r w:rsidDel="00000000" w:rsidR="00000000" w:rsidRPr="00000000">
        <w:rPr>
          <w:rtl w:val="0"/>
        </w:rPr>
        <w:t xml:space="preserve">LideraBot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before="360" w:lineRule="auto"/>
        <w:ind w:left="0"/>
        <w:rPr/>
      </w:pPr>
      <w:bookmarkStart w:colFirst="0" w:colLast="0" w:name="_heading=h.sdpl131uwff4" w:id="5"/>
      <w:bookmarkEnd w:id="5"/>
      <w:r w:rsidDel="00000000" w:rsidR="00000000" w:rsidRPr="00000000">
        <w:rPr>
          <w:rtl w:val="0"/>
        </w:rPr>
        <w:t xml:space="preserve">CU-02: Recibir Retroalimentación Motivacional</w:t>
      </w:r>
    </w:p>
    <w:p w:rsidR="00000000" w:rsidDel="00000000" w:rsidP="00000000" w:rsidRDefault="00000000" w:rsidRPr="00000000" w14:paraId="00000182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Estudiante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usuario envía u no se nin mensaje y el sistema responde con orientación o mensajes motivacionales basados en IA.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before="360" w:lineRule="auto"/>
        <w:ind w:left="0"/>
        <w:rPr/>
      </w:pPr>
      <w:bookmarkStart w:colFirst="0" w:colLast="0" w:name="_heading=h.f710dhcnnh06" w:id="6"/>
      <w:bookmarkEnd w:id="6"/>
      <w:r w:rsidDel="00000000" w:rsidR="00000000" w:rsidRPr="00000000">
        <w:rPr>
          <w:rtl w:val="0"/>
        </w:rPr>
        <w:t xml:space="preserve">CU-03: Realizar Actividades de Liderazgo</w:t>
      </w:r>
    </w:p>
    <w:p w:rsidR="00000000" w:rsidDel="00000000" w:rsidP="00000000" w:rsidRDefault="00000000" w:rsidRPr="00000000" w14:paraId="00000184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Estudiante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estudiante accede a actividades o ejercicios propuestos por el sistema para fortalecer habilidades de liderazgo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before="360" w:lineRule="auto"/>
        <w:ind w:left="0"/>
        <w:rPr/>
      </w:pPr>
      <w:bookmarkStart w:colFirst="0" w:colLast="0" w:name="_heading=h.wa4w3i9swb2" w:id="7"/>
      <w:bookmarkEnd w:id="7"/>
      <w:r w:rsidDel="00000000" w:rsidR="00000000" w:rsidRPr="00000000">
        <w:rPr>
          <w:rtl w:val="0"/>
        </w:rPr>
        <w:t xml:space="preserve">CU-04: Consultar Progreso</w:t>
      </w:r>
    </w:p>
    <w:p w:rsidR="00000000" w:rsidDel="00000000" w:rsidP="00000000" w:rsidRDefault="00000000" w:rsidRPr="00000000" w14:paraId="00000186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Estudiante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usuario revisa su rendimiento y avances mediante un dashboard que muestra sus resultados.</w:t>
      </w:r>
    </w:p>
    <w:p w:rsidR="00000000" w:rsidDel="00000000" w:rsidP="00000000" w:rsidRDefault="00000000" w:rsidRPr="00000000" w14:paraId="00000187">
      <w:pPr>
        <w:spacing w:after="240" w:befor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431790" cy="3873500"/>
            <wp:effectExtent b="0" l="0" r="0" t="0"/>
            <wp:docPr id="199894500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before="360" w:lineRule="auto"/>
        <w:ind w:left="0"/>
        <w:rPr/>
      </w:pPr>
      <w:bookmarkStart w:colFirst="0" w:colLast="0" w:name="_heading=h.dzwqx7y8ntn4" w:id="8"/>
      <w:bookmarkEnd w:id="8"/>
      <w:r w:rsidDel="00000000" w:rsidR="00000000" w:rsidRPr="00000000">
        <w:rPr>
          <w:rtl w:val="0"/>
        </w:rPr>
        <w:t xml:space="preserve">Documentación UI/UX (Diseño y Experiencia de Usuario)</w:t>
      </w:r>
    </w:p>
    <w:p w:rsidR="00000000" w:rsidDel="00000000" w:rsidP="00000000" w:rsidRDefault="00000000" w:rsidRPr="00000000" w14:paraId="0000018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La documentación UI/UX describe los elementos visuales, funcionales y de interacción que conforman la experiencia del usuario dentro de </w:t>
      </w:r>
      <w:r w:rsidDel="00000000" w:rsidR="00000000" w:rsidRPr="00000000">
        <w:rPr>
          <w:rtl w:val="0"/>
        </w:rPr>
        <w:t xml:space="preserve">LideraBot</w:t>
      </w:r>
      <w:r w:rsidDel="00000000" w:rsidR="00000000" w:rsidRPr="00000000">
        <w:rPr>
          <w:rtl w:val="0"/>
        </w:rPr>
        <w:t xml:space="preserve">. A continuación se presentan los componentes desarrollados durante el diseño inicial.</w:t>
      </w:r>
    </w:p>
    <w:p w:rsidR="00000000" w:rsidDel="00000000" w:rsidP="00000000" w:rsidRDefault="00000000" w:rsidRPr="00000000" w14:paraId="0000018A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Interfaz Conversacional (Chatbot)</w:t>
      </w:r>
    </w:p>
    <w:p w:rsidR="00000000" w:rsidDel="00000000" w:rsidP="00000000" w:rsidRDefault="00000000" w:rsidRPr="00000000" w14:paraId="0000018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La interfaz conversacional constituye el núcleo del sistema, ya que permite la comunicación entre el estudiante y el asistente virtual. El diseño se centra en ofrecer una experiencia clara, intuitiva y accesible para facilitar el diálogo con la inteligencia artificial.</w:t>
      </w:r>
    </w:p>
    <w:p w:rsidR="00000000" w:rsidDel="00000000" w:rsidP="00000000" w:rsidRDefault="00000000" w:rsidRPr="00000000" w14:paraId="0000018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 de chat tipo mensajería</w:t>
      </w:r>
      <w:r w:rsidDel="00000000" w:rsidR="00000000" w:rsidRPr="00000000">
        <w:rPr>
          <w:rtl w:val="0"/>
        </w:rPr>
        <w:t xml:space="preserve">, con burbujas diferenciadas para los mensajes del usuario y los del asistente.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Opción de interacción por texto o voz</w:t>
      </w:r>
      <w:r w:rsidDel="00000000" w:rsidR="00000000" w:rsidRPr="00000000">
        <w:rPr>
          <w:rtl w:val="0"/>
        </w:rPr>
        <w:t xml:space="preserve">, permitiendo al estudiante elegir el medio más cómodo.</w:t>
      </w:r>
    </w:p>
    <w:p w:rsidR="00000000" w:rsidDel="00000000" w:rsidP="00000000" w:rsidRDefault="00000000" w:rsidRPr="00000000" w14:paraId="000001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Botones de respuestas rápidas</w:t>
      </w:r>
      <w:r w:rsidDel="00000000" w:rsidR="00000000" w:rsidRPr="00000000">
        <w:rPr>
          <w:rtl w:val="0"/>
        </w:rPr>
        <w:t xml:space="preserve">, que agilizan la comunicación y simplifican la toma de decisiones dentro de la conversación.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Mensajes de bienvenida y orientación inicial</w:t>
      </w:r>
      <w:r w:rsidDel="00000000" w:rsidR="00000000" w:rsidRPr="00000000">
        <w:rPr>
          <w:rtl w:val="0"/>
        </w:rPr>
        <w:t xml:space="preserve">, que guían al usuario en su primera interacción.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Indicadores visuales de “escribiendo…”</w:t>
      </w:r>
      <w:r w:rsidDel="00000000" w:rsidR="00000000" w:rsidRPr="00000000">
        <w:rPr>
          <w:rtl w:val="0"/>
        </w:rPr>
        <w:t xml:space="preserve">, que simulan una conversación natural con el asistente.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Estilo minimalista</w:t>
      </w:r>
      <w:r w:rsidDel="00000000" w:rsidR="00000000" w:rsidRPr="00000000">
        <w:rPr>
          <w:rtl w:val="0"/>
        </w:rPr>
        <w:t xml:space="preserve">, con colores suaves y elementos limpios para reducir distracciones.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Iconos funcionales</w:t>
      </w:r>
      <w:r w:rsidDel="00000000" w:rsidR="00000000" w:rsidRPr="00000000">
        <w:rPr>
          <w:rtl w:val="0"/>
        </w:rPr>
        <w:t xml:space="preserve"> (micrófono, enviar mensaje, opciones, regresar).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before="360" w:lineRule="auto"/>
        <w:ind w:left="0"/>
        <w:rPr/>
      </w:pPr>
      <w:bookmarkStart w:colFirst="0" w:colLast="0" w:name="_heading=h.5ut7vtipg9ca" w:id="9"/>
      <w:bookmarkEnd w:id="9"/>
      <w:r w:rsidDel="00000000" w:rsidR="00000000" w:rsidRPr="00000000">
        <w:rPr>
          <w:rtl w:val="0"/>
        </w:rPr>
        <w:t xml:space="preserve">2. Dashboard del Estudiante</w:t>
      </w:r>
    </w:p>
    <w:p w:rsidR="00000000" w:rsidDel="00000000" w:rsidP="00000000" w:rsidRDefault="00000000" w:rsidRPr="00000000" w14:paraId="0000019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 dashboard permite visualizar el progreso del usuario dentro del sistema y ofrece retroalimentación basada en sus actividades, interacciones y desempeño.</w:t>
      </w:r>
    </w:p>
    <w:p w:rsidR="00000000" w:rsidDel="00000000" w:rsidP="00000000" w:rsidRDefault="00000000" w:rsidRPr="00000000" w14:paraId="0000019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principales: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Gráficas de desempeño</w:t>
      </w:r>
      <w:r w:rsidDel="00000000" w:rsidR="00000000" w:rsidRPr="00000000">
        <w:rPr>
          <w:rtl w:val="0"/>
        </w:rPr>
        <w:t xml:space="preserve"> (barras o circulares) que representan avances en habilidades como liderazgo, comunicación y toma de decisiones.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Historial de actividades</w:t>
      </w:r>
      <w:r w:rsidDel="00000000" w:rsidR="00000000" w:rsidRPr="00000000">
        <w:rPr>
          <w:rtl w:val="0"/>
        </w:rPr>
        <w:t xml:space="preserve">, donde el estudiante puede revisar ejercicios realizados y resultados previos.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Nivel general de progreso</w:t>
      </w:r>
      <w:r w:rsidDel="00000000" w:rsidR="00000000" w:rsidRPr="00000000">
        <w:rPr>
          <w:rtl w:val="0"/>
        </w:rPr>
        <w:t xml:space="preserve">, mostrado como un indicador o puntaje acumulado.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Recomendaciones personalizadas</w:t>
      </w:r>
      <w:r w:rsidDel="00000000" w:rsidR="00000000" w:rsidRPr="00000000">
        <w:rPr>
          <w:rtl w:val="0"/>
        </w:rPr>
        <w:t xml:space="preserve">, generadas por la IA para fortalecer áreas de mejora identificadas.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Sección de logros y metas</w:t>
      </w:r>
      <w:r w:rsidDel="00000000" w:rsidR="00000000" w:rsidRPr="00000000">
        <w:rPr>
          <w:rtl w:val="0"/>
        </w:rPr>
        <w:t xml:space="preserve">, donde se reflejan hitos alcanzados y objetivos próximos.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 organizado en tarjetas visuales</w:t>
      </w:r>
      <w:r w:rsidDel="00000000" w:rsidR="00000000" w:rsidRPr="00000000">
        <w:rPr>
          <w:rtl w:val="0"/>
        </w:rPr>
        <w:t xml:space="preserve">, facilitando la lectura y comprensión de la información.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Navegación clara</w:t>
      </w:r>
      <w:r w:rsidDel="00000000" w:rsidR="00000000" w:rsidRPr="00000000">
        <w:rPr>
          <w:rtl w:val="0"/>
        </w:rPr>
        <w:t xml:space="preserve">, con botones que redirigen a nuevas actividades, consulta de retroalimentación y configuración del perfil.</w:t>
      </w:r>
    </w:p>
    <w:p w:rsidR="00000000" w:rsidDel="00000000" w:rsidP="00000000" w:rsidRDefault="00000000" w:rsidRPr="00000000" w14:paraId="0000019E">
      <w:pPr>
        <w:spacing w:after="240" w:befor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431790" cy="3619500"/>
            <wp:effectExtent b="0" l="0" r="0" t="0"/>
            <wp:docPr id="199894500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ind w:left="0" w:firstLine="0"/>
        <w:rPr>
          <w:b w:val="0"/>
          <w:bCs w:val="0"/>
          <w:i w:val="0"/>
          <w:iCs w:val="0"/>
        </w:rPr>
      </w:pPr>
      <w:bookmarkStart w:colFirst="0" w:colLast="0" w:name="_heading=h.7mgas6mz5rcr" w:id="10"/>
      <w:bookmarkEnd w:id="10"/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Dashboard del Estudiante constituye el módulo de visualización de datos dentro de LideraBot. Su función principal es centralizar la información recopilada por el sistema a partir de las actividades, interacciones conversacionales y retroalimentaciones generadas por la IA. Este componente permite monitorear el desempeño del usuario y ofrecer información procesable que apoye su desarrollo en liderazgo, comunicación y toma de decisiones.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before="360" w:lineRule="auto"/>
        <w:ind w:left="0"/>
        <w:rPr/>
      </w:pPr>
      <w:bookmarkStart w:colFirst="0" w:colLast="0" w:name="_heading=h.aq7x2ji1gx1c" w:id="11"/>
      <w:bookmarkEnd w:id="11"/>
      <w:r w:rsidDel="00000000" w:rsidR="00000000" w:rsidRPr="00000000">
        <w:rPr>
          <w:rtl w:val="0"/>
        </w:rPr>
        <w:t xml:space="preserve">Componentes Técnicos del Dashboard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heading=h.xu8fvs8qf8af" w:id="12"/>
      <w:bookmarkEnd w:id="12"/>
      <w:r w:rsidDel="00000000" w:rsidR="00000000" w:rsidRPr="00000000">
        <w:rPr>
          <w:rtl w:val="0"/>
        </w:rPr>
        <w:t xml:space="preserve">1. Indicador General de Progreso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Elemento visual (barra de progreso o donut chart) que consolida el avance global del estudiante.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Calculado mediante variables generadas por las actividades del sistema (puntajes, evaluaciones y métricas de interacción).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Representa el nivel acumulado en las tres competencias del proyecto: liderazgo, comunicación y toma de decisiones.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heading=h.m8o1073j3fh1" w:id="13"/>
      <w:bookmarkEnd w:id="13"/>
      <w:r w:rsidDel="00000000" w:rsidR="00000000" w:rsidRPr="00000000">
        <w:rPr>
          <w:rtl w:val="0"/>
        </w:rPr>
        <w:t xml:space="preserve">2. Módulo de Gráficas de Rendimiento</w:t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Gráficas en formato técnico (bar chart, line chart o radial chart).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Visualizan métricas específicas:</w:t>
      </w:r>
    </w:p>
    <w:p w:rsidR="00000000" w:rsidDel="00000000" w:rsidP="00000000" w:rsidRDefault="00000000" w:rsidRPr="00000000" w14:paraId="000001A8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  <w:t xml:space="preserve">Resultados de actividades de liderazgo</w:t>
      </w:r>
    </w:p>
    <w:p w:rsidR="00000000" w:rsidDel="00000000" w:rsidP="00000000" w:rsidRDefault="00000000" w:rsidRPr="00000000" w14:paraId="000001A9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  <w:t xml:space="preserve">Indicadores de comunicación</w:t>
      </w:r>
    </w:p>
    <w:p w:rsidR="00000000" w:rsidDel="00000000" w:rsidP="00000000" w:rsidRDefault="00000000" w:rsidRPr="00000000" w14:paraId="000001AA">
      <w:pPr>
        <w:spacing w:after="240" w:before="240" w:lineRule="auto"/>
        <w:ind w:left="720"/>
        <w:rPr/>
      </w:pPr>
      <w:r w:rsidDel="00000000" w:rsidR="00000000" w:rsidRPr="00000000">
        <w:rPr>
          <w:rtl w:val="0"/>
        </w:rPr>
        <w:t xml:space="preserve">Evaluaciones de toma de decisiones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Las gráficas se alimentan desde la base de datos definida en los sprints iniciales (Sprint 2 – Arquitectura y BD).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Permiten comparar progreso por periodos o por actividad.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Historial de Actividades</w:t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Tabla o lista cronológica donde se registran: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Actividades completadas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realización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actividad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Retroalimentación generada por la IA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Puntaje obtenido</w:t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historial funciona como trazabilidad académica del usuario, basada en los incrementos definidos entre Sprint 3 y Sprint 4.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Recomendaciones Personalizadas</w:t>
      </w:r>
    </w:p>
    <w:p w:rsidR="00000000" w:rsidDel="00000000" w:rsidP="00000000" w:rsidRDefault="00000000" w:rsidRPr="00000000" w14:paraId="000001B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Módulo de tarjetas con sugerencias generadas mediante reglas del motor de IA.</w:t>
      </w:r>
    </w:p>
    <w:p w:rsidR="00000000" w:rsidDel="00000000" w:rsidP="00000000" w:rsidRDefault="00000000" w:rsidRPr="00000000" w14:paraId="000001B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Las recomendaciones se basan en: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obtenido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Frecuencia de interacción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Dificultades detectadas</w:t>
      </w:r>
    </w:p>
    <w:p w:rsidR="00000000" w:rsidDel="00000000" w:rsidP="00000000" w:rsidRDefault="00000000" w:rsidRPr="00000000" w14:paraId="000001B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Refuerza el enfoque formativo del sistema, alineado con los objetivos del proyecto.</w:t>
      </w:r>
    </w:p>
    <w:p w:rsidR="00000000" w:rsidDel="00000000" w:rsidP="00000000" w:rsidRDefault="00000000" w:rsidRPr="00000000" w14:paraId="000001B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Logros y Metas</w:t>
      </w:r>
    </w:p>
    <w:p w:rsidR="00000000" w:rsidDel="00000000" w:rsidP="00000000" w:rsidRDefault="00000000" w:rsidRPr="00000000" w14:paraId="000001BC">
      <w:pPr>
        <w:ind w:firstLine="0"/>
        <w:rPr/>
      </w:pPr>
      <w:r w:rsidDel="00000000" w:rsidR="00000000" w:rsidRPr="00000000">
        <w:rPr>
          <w:rtl w:val="0"/>
        </w:rPr>
        <w:t xml:space="preserve">Sección destinada a insignias o reconocimientos automáticos que el estudiante obtiene con el tiempo.</w:t>
      </w:r>
    </w:p>
    <w:p w:rsidR="00000000" w:rsidDel="00000000" w:rsidP="00000000" w:rsidRDefault="00000000" w:rsidRPr="00000000" w14:paraId="000001B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Basada en criterios definidos en el backlog: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Consistencia en actividades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Mejora sostenida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Finalización de retos</w:t>
      </w:r>
    </w:p>
    <w:p w:rsidR="00000000" w:rsidDel="00000000" w:rsidP="00000000" w:rsidRDefault="00000000" w:rsidRPr="00000000" w14:paraId="000001C1">
      <w:pPr>
        <w:ind w:firstLine="0"/>
        <w:rPr/>
      </w:pPr>
      <w:r w:rsidDel="00000000" w:rsidR="00000000" w:rsidRPr="00000000">
        <w:rPr>
          <w:rtl w:val="0"/>
        </w:rPr>
        <w:t xml:space="preserve">Contribuye al componente motivacional del sistema.</w:t>
      </w:r>
    </w:p>
    <w:p w:rsidR="00000000" w:rsidDel="00000000" w:rsidP="00000000" w:rsidRDefault="00000000" w:rsidRPr="00000000" w14:paraId="000001C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Navegación Rápida</w:t>
      </w:r>
    </w:p>
    <w:p w:rsidR="00000000" w:rsidDel="00000000" w:rsidP="00000000" w:rsidRDefault="00000000" w:rsidRPr="00000000" w14:paraId="000001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Barra o conjunto de botones que permiten desplazarse entre módulos: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Interfaz conversacional</w:t>
      </w:r>
    </w:p>
    <w:p w:rsidR="00000000" w:rsidDel="00000000" w:rsidP="00000000" w:rsidRDefault="00000000" w:rsidRPr="00000000" w14:paraId="000001C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Recomendaciones</w:t>
        <w:br w:type="textWrapping"/>
        <w:t xml:space="preserve">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Garantiza accesibilidad y fluidez en la interacción, siguiendo el flujo general definido en el diseño inicial.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before="360" w:lineRule="auto"/>
        <w:ind w:left="0"/>
        <w:rPr/>
      </w:pPr>
      <w:bookmarkStart w:colFirst="0" w:colLast="0" w:name="_heading=h.4zoo173rpyns" w:id="14"/>
      <w:bookmarkEnd w:id="14"/>
      <w:r w:rsidDel="00000000" w:rsidR="00000000" w:rsidRPr="00000000">
        <w:rPr>
          <w:rtl w:val="0"/>
        </w:rPr>
        <w:t xml:space="preserve">Objetivo Funcional del Dashboard</w:t>
      </w:r>
    </w:p>
    <w:p w:rsidR="00000000" w:rsidDel="00000000" w:rsidP="00000000" w:rsidRDefault="00000000" w:rsidRPr="00000000" w14:paraId="000001C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Proveer una interfaz técnica, ordenada y analítica que permita al estudiante comprender su evolución dentro de LideraBot. El dashboard transforma los datos generados por la IA y las actividades del usuario en indicadores visuales que facilitan la toma de decisiones educativa, promoviendo la autonomía, el autoanálisis y la continuidad del proceso formativo.</w:t>
      </w:r>
    </w:p>
    <w:p w:rsidR="00000000" w:rsidDel="00000000" w:rsidP="00000000" w:rsidRDefault="00000000" w:rsidRPr="00000000" w14:paraId="000001C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2113" cy="4213753"/>
            <wp:effectExtent b="0" l="0" r="0" t="0"/>
            <wp:docPr id="199894500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113" cy="4213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pacing w:after="40" w:before="240" w:lineRule="auto"/>
        <w:ind w:left="0" w:firstLine="0"/>
        <w:rPr>
          <w:i w:val="0"/>
          <w:iCs w:val="0"/>
        </w:rPr>
      </w:pPr>
      <w:bookmarkStart w:colFirst="0" w:colLast="0" w:name="_heading=h.34tpj3nheaa0" w:id="15"/>
      <w:bookmarkEnd w:id="15"/>
      <w:r w:rsidDel="00000000" w:rsidR="00000000" w:rsidRPr="00000000">
        <w:rPr>
          <w:i w:val="0"/>
          <w:iCs w:val="0"/>
          <w:rtl w:val="0"/>
        </w:rPr>
        <w:t xml:space="preserve"> Interfaz Conversacional </w:t>
      </w:r>
    </w:p>
    <w:p w:rsidR="00000000" w:rsidDel="00000000" w:rsidP="00000000" w:rsidRDefault="00000000" w:rsidRPr="00000000" w14:paraId="000001C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la Integración de la IA</w:t>
      </w:r>
    </w:p>
    <w:p w:rsidR="00000000" w:rsidDel="00000000" w:rsidP="00000000" w:rsidRDefault="00000000" w:rsidRPr="00000000" w14:paraId="000001C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El propósito de la integración de la inteligencia artificial en LideraBot es </w:t>
      </w:r>
      <w:r w:rsidDel="00000000" w:rsidR="00000000" w:rsidRPr="00000000">
        <w:rPr>
          <w:b w:val="1"/>
          <w:bCs w:val="1"/>
          <w:rtl w:val="0"/>
        </w:rPr>
        <w:t xml:space="preserve">ofrecer una experiencia de orientación y entrenamiento personalizada en liderazgo</w:t>
      </w:r>
      <w:r w:rsidDel="00000000" w:rsidR="00000000" w:rsidRPr="00000000">
        <w:rPr>
          <w:rtl w:val="0"/>
        </w:rPr>
        <w:t xml:space="preserve">, adaptada a las necesidades y el progreso de cada estudiante. La IA será el núcleo funcional del sistema, permitiendo interacciones naturales, análisis de desempeño y generación de retroalimentación empática.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Componentes de la Integración de IA</w:t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Asistente Conversacional Inteligente:</w:t>
      </w:r>
    </w:p>
    <w:p w:rsidR="00000000" w:rsidDel="00000000" w:rsidP="00000000" w:rsidRDefault="00000000" w:rsidRPr="00000000" w14:paraId="000001D0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 base:</w:t>
      </w:r>
      <w:r w:rsidDel="00000000" w:rsidR="00000000" w:rsidRPr="00000000">
        <w:rPr>
          <w:rtl w:val="0"/>
        </w:rPr>
        <w:t xml:space="preserve"> modelos de lenguaje natural (NLP) para la comprensión y generación de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conversacional inteligente</w:t>
      </w:r>
    </w:p>
    <w:p w:rsidR="00000000" w:rsidDel="00000000" w:rsidP="00000000" w:rsidRDefault="00000000" w:rsidRPr="00000000" w14:paraId="000001D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Permite que los estudiantes se comuniquen con LideraBot por texto o voz.</w:t>
        <w:br w:type="textWrapping"/>
        <w:t xml:space="preserve"> La IA entiende sus mensajes y responde de forma empática, motivadora y adaptada a cada situación.</w:t>
      </w:r>
    </w:p>
    <w:p w:rsidR="00000000" w:rsidDel="00000000" w:rsidP="00000000" w:rsidRDefault="00000000" w:rsidRPr="00000000" w14:paraId="000001D3">
      <w:pPr>
        <w:spacing w:after="240" w:before="24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del progreso del estudiante</w:t>
      </w:r>
    </w:p>
    <w:p w:rsidR="00000000" w:rsidDel="00000000" w:rsidP="00000000" w:rsidRDefault="00000000" w:rsidRPr="00000000" w14:paraId="000001D4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IA evalúa las respuestas, actividades y decisiones tomadas en el sistema para determinar el nivel de liderazgo, comunicación y confianza del usuario.</w:t>
      </w:r>
    </w:p>
    <w:p w:rsidR="00000000" w:rsidDel="00000000" w:rsidP="00000000" w:rsidRDefault="00000000" w:rsidRPr="00000000" w14:paraId="000001D5">
      <w:pPr>
        <w:spacing w:after="240" w:before="24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personalizadas</w:t>
      </w:r>
    </w:p>
    <w:p w:rsidR="00000000" w:rsidDel="00000000" w:rsidP="00000000" w:rsidRDefault="00000000" w:rsidRPr="00000000" w14:paraId="000001D6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Según los resultados y el comportamiento del estudiante, la IA sugiere ejercicios, simulaciones o actividades específicas para fortalecer las habilidades que más necesita mejorar.</w:t>
      </w:r>
    </w:p>
    <w:p w:rsidR="00000000" w:rsidDel="00000000" w:rsidP="00000000" w:rsidRDefault="00000000" w:rsidRPr="00000000" w14:paraId="000001D7">
      <w:pPr>
        <w:spacing w:after="240" w:before="240" w:line="27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Retroalimentación automática y motivacional</w:t>
      </w:r>
    </w:p>
    <w:p w:rsidR="00000000" w:rsidDel="00000000" w:rsidP="00000000" w:rsidRDefault="00000000" w:rsidRPr="00000000" w14:paraId="000001D8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LideraBot genera comentarios positivos, consejos y mensajes de apoyo personalizados, que ayudan a mantener la motivación y la autoconfianza del estudiante.</w:t>
      </w:r>
    </w:p>
    <w:p w:rsidR="00000000" w:rsidDel="00000000" w:rsidP="00000000" w:rsidRDefault="00000000" w:rsidRPr="00000000" w14:paraId="000001D9">
      <w:pPr>
        <w:spacing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A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y almacenamiento inteligente de datos</w:t>
      </w:r>
    </w:p>
    <w:p w:rsidR="00000000" w:rsidDel="00000000" w:rsidP="00000000" w:rsidRDefault="00000000" w:rsidRPr="00000000" w14:paraId="000001DB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El sistema guarda el historial de conversaciones, actividades y avances, lo que permite ofrecer una experiencia continua y mejorar las respuestas futuras.</w:t>
      </w:r>
    </w:p>
    <w:p w:rsidR="00000000" w:rsidDel="00000000" w:rsidP="00000000" w:rsidRDefault="00000000" w:rsidRPr="00000000" w14:paraId="000001D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de Análisis de Desempeño</w:t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evaluar el progreso del estudiante en liderazgo, comunicación y toma de decisiones.</w:t>
      </w:r>
    </w:p>
    <w:p w:rsidR="00000000" w:rsidDel="00000000" w:rsidP="00000000" w:rsidRDefault="00000000" w:rsidRPr="00000000" w14:paraId="000001DE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Procesos clave:</w:t>
      </w:r>
    </w:p>
    <w:p w:rsidR="00000000" w:rsidDel="00000000" w:rsidP="00000000" w:rsidRDefault="00000000" w:rsidRPr="00000000" w14:paraId="000001DF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Análisis de respuestas en los cuestionarios y simulaciones.</w:t>
      </w:r>
    </w:p>
    <w:p w:rsidR="00000000" w:rsidDel="00000000" w:rsidP="00000000" w:rsidRDefault="00000000" w:rsidRPr="00000000" w14:paraId="000001E0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Identificación de fortalezas y áreas de mejora.</w:t>
      </w:r>
    </w:p>
    <w:p w:rsidR="00000000" w:rsidDel="00000000" w:rsidP="00000000" w:rsidRDefault="00000000" w:rsidRPr="00000000" w14:paraId="000001E1">
      <w:pPr>
        <w:spacing w:after="240" w:before="240" w:lineRule="auto"/>
        <w:ind w:left="1080" w:firstLine="0"/>
        <w:rPr/>
      </w:pPr>
      <w:r w:rsidDel="00000000" w:rsidR="00000000" w:rsidRPr="00000000">
        <w:rPr>
          <w:rtl w:val="0"/>
        </w:rPr>
        <w:t xml:space="preserve">Generación automática de reportes para docentes o tutores.</w:t>
      </w:r>
    </w:p>
    <w:p w:rsidR="00000000" w:rsidDel="00000000" w:rsidP="00000000" w:rsidRDefault="00000000" w:rsidRPr="00000000" w14:paraId="000001E2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Recomendación Adaptativa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ofrecer actividades y ejercicios personalizados basados en los resultados y el comportamiento del usuario.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modelos de aprendizaje supervisado y reglas de decisión educativa.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un estudiante presenta baja autoconfianza, el sistema recomienda dinámicas de comunicación asertiva.</w:t>
      </w:r>
    </w:p>
    <w:p w:rsidR="00000000" w:rsidDel="00000000" w:rsidP="00000000" w:rsidRDefault="00000000" w:rsidRPr="00000000" w14:paraId="000001E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Técnica de la IA</w:t>
      </w:r>
    </w:p>
    <w:p w:rsidR="00000000" w:rsidDel="00000000" w:rsidP="00000000" w:rsidRDefault="00000000" w:rsidRPr="00000000" w14:paraId="000001E7">
      <w:pPr>
        <w:spacing w:after="240" w:before="240" w:lineRule="auto"/>
        <w:ind w:left="36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54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.566610455313"/>
        <w:gridCol w:w="2856.1416526138287"/>
        <w:gridCol w:w="2827.291736930861"/>
        <w:tblGridChange w:id="0">
          <w:tblGrid>
            <w:gridCol w:w="2870.566610455313"/>
            <w:gridCol w:w="2856.1416526138287"/>
            <w:gridCol w:w="2827.291736930861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24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  <w:p w:rsidR="00000000" w:rsidDel="00000000" w:rsidP="00000000" w:rsidRDefault="00000000" w:rsidRPr="00000000" w14:paraId="000001EA">
            <w:pPr>
              <w:spacing w:before="24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3e5a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24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sugerida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Módulo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Procesamiento del lenguaje natural para comprender preguntas y generar respuestas.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240" w:line="276" w:lineRule="auto"/>
              <w:ind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OpenAI GPT-4/5 API, spaCy, NLTK, Hugging Face Transformers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API de IA Conversacional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Conexión entre backend y modelo de lenguaje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40" w:line="276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Node.js (Express), Python (FastAPI / Flask), OpenAI API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Base de datos de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Almacena historial de usuario, progreso y respuestas.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240" w:line="276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PostgreSQL, MongoDB, Firebase, Redis (para sesiones)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Motor de recomendaciones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Sistema adaptativo basado en aprendizaje supervisado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240" w:line="276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Scikit-learn, TensorFlow, PyTorch, Recommendation Systems de Python, MLlib (Spark)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Integración con 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24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Comunicación con el frontend mediante API REST o WebSocket.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240" w:line="276" w:lineRule="auto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REST API, WebSocket, GraphQL, Axios/Fetch en frontend</w:t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54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0.6620689655183"/>
        <w:gridCol w:w="2831.668965517242"/>
        <w:gridCol w:w="2831.668965517242"/>
        <w:tblGridChange w:id="0">
          <w:tblGrid>
            <w:gridCol w:w="2890.6620689655183"/>
            <w:gridCol w:w="2831.668965517242"/>
            <w:gridCol w:w="2831.66896551724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dd87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240" w:line="276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  <w:p w:rsidR="00000000" w:rsidDel="00000000" w:rsidP="00000000" w:rsidRDefault="00000000" w:rsidRPr="00000000" w14:paraId="00000204">
            <w:pPr>
              <w:spacing w:before="240" w:line="276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dd87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240" w:line="276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dd87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240" w:line="276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sencillo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Módulo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Entiende y genera lenguaje humano.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240" w:line="276" w:lineRule="auto"/>
              <w:ind w:left="100" w:right="100" w:firstLine="0"/>
              <w:rPr/>
            </w:pPr>
            <w:sdt>
              <w:sdtPr>
                <w:id w:val="1204604393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“Hola, ¿cómo estás?” → “Estoy bien, listo para aprender.”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API de IA Conversacional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Conecta el modelo con la app.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envía y recibe mensajes del chatbot.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Base de datos de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Guarda historial y progreso.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Usuario completó ejercicio 3.”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Motor de recomendaciones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Sugiere actividades según el desempeño.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Te recomiendo practicar liderazgo en grupo.”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Integración con 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Hace visible la IA para 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240" w:line="276" w:lineRule="auto"/>
              <w:ind w:left="100" w:right="100" w:firstLine="0"/>
              <w:rPr/>
            </w:pPr>
            <w:r w:rsidDel="00000000" w:rsidR="00000000" w:rsidRPr="00000000">
              <w:rPr>
                <w:rtl w:val="0"/>
              </w:rPr>
              <w:t xml:space="preserve">Muestra el chat y los resultados en la pantalla.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/>
        <w:drawing>
          <wp:inline distB="114300" distT="114300" distL="114300" distR="114300">
            <wp:extent cx="3589337" cy="3192621"/>
            <wp:effectExtent b="0" l="0" r="0" t="0"/>
            <wp:docPr id="199894500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7" cy="3192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/>
        <w:drawing>
          <wp:inline distB="114300" distT="114300" distL="114300" distR="114300">
            <wp:extent cx="3440113" cy="3427957"/>
            <wp:effectExtent b="0" l="0" r="0" t="0"/>
            <wp:docPr id="199894500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0113" cy="3427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/>
        <w:drawing>
          <wp:inline distB="114300" distT="114300" distL="114300" distR="114300">
            <wp:extent cx="3402013" cy="3481592"/>
            <wp:effectExtent b="0" l="0" r="0" t="0"/>
            <wp:docPr id="199894500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2013" cy="3481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numPr>
          <w:ilvl w:val="1"/>
          <w:numId w:val="16"/>
        </w:numPr>
        <w:ind w:left="576" w:hanging="576"/>
        <w:rPr/>
      </w:pPr>
      <w:r w:rsidDel="00000000" w:rsidR="00000000" w:rsidRPr="00000000">
        <w:rPr>
          <w:rtl w:val="0"/>
        </w:rPr>
        <w:t xml:space="preserve">Trabajo Futuro (Hoja de Ruta)</w:t>
      </w:r>
    </w:p>
    <w:p w:rsidR="00000000" w:rsidDel="00000000" w:rsidP="00000000" w:rsidRDefault="00000000" w:rsidRPr="00000000" w14:paraId="0000021B">
      <w:pPr>
        <w:pStyle w:val="Heading2"/>
        <w:spacing w:after="240" w:before="240" w:lineRule="auto"/>
        <w:ind w:left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El proyecto </w:t>
      </w:r>
      <w:r w:rsidDel="00000000" w:rsidR="00000000" w:rsidRPr="00000000">
        <w:rPr>
          <w:b w:val="0"/>
          <w:bCs w:val="0"/>
          <w:rtl w:val="0"/>
        </w:rPr>
        <w:t xml:space="preserve">LideraBot </w:t>
      </w:r>
      <w:r w:rsidDel="00000000" w:rsidR="00000000" w:rsidRPr="00000000">
        <w:rPr>
          <w:b w:val="0"/>
          <w:bCs w:val="0"/>
          <w:rtl w:val="0"/>
        </w:rPr>
        <w:t xml:space="preserve">puede ampliarse en futuras fases mediante los siguientes desarrollos:</w:t>
      </w:r>
    </w:p>
    <w:p w:rsidR="00000000" w:rsidDel="00000000" w:rsidP="00000000" w:rsidRDefault="00000000" w:rsidRPr="00000000" w14:paraId="0000021C">
      <w:pPr>
        <w:pStyle w:val="Heading2"/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de IA avanzada: </w:t>
      </w:r>
      <w:r w:rsidDel="00000000" w:rsidR="00000000" w:rsidRPr="00000000">
        <w:rPr>
          <w:b w:val="0"/>
          <w:bCs w:val="0"/>
          <w:rtl w:val="0"/>
        </w:rPr>
        <w:t xml:space="preserve">mejorar el motor conversacional con modelos más precisos y personalización adaptativa.</w:t>
      </w:r>
    </w:p>
    <w:p w:rsidR="00000000" w:rsidDel="00000000" w:rsidP="00000000" w:rsidRDefault="00000000" w:rsidRPr="00000000" w14:paraId="0000021D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Ampliación de actividades:</w:t>
      </w:r>
      <w:r w:rsidDel="00000000" w:rsidR="00000000" w:rsidRPr="00000000">
        <w:rPr>
          <w:b w:val="0"/>
          <w:bCs w:val="0"/>
          <w:rtl w:val="0"/>
        </w:rPr>
        <w:t xml:space="preserve"> incluir simulaciones de liderazgo y retos interactivos más complejos.</w:t>
      </w:r>
    </w:p>
    <w:p w:rsidR="00000000" w:rsidDel="00000000" w:rsidP="00000000" w:rsidRDefault="00000000" w:rsidRPr="00000000" w14:paraId="0000021E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Analítica educativa: </w:t>
      </w:r>
      <w:r w:rsidDel="00000000" w:rsidR="00000000" w:rsidRPr="00000000">
        <w:rPr>
          <w:b w:val="0"/>
          <w:bCs w:val="0"/>
          <w:rtl w:val="0"/>
        </w:rPr>
        <w:t xml:space="preserve">incorporar métricas avanzadas para seguimiento detallado del desempeño.</w:t>
      </w:r>
    </w:p>
    <w:p w:rsidR="00000000" w:rsidDel="00000000" w:rsidP="00000000" w:rsidRDefault="00000000" w:rsidRPr="00000000" w14:paraId="0000021F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Interoperabilidad: </w:t>
      </w:r>
      <w:r w:rsidDel="00000000" w:rsidR="00000000" w:rsidRPr="00000000">
        <w:rPr>
          <w:b w:val="0"/>
          <w:bCs w:val="0"/>
          <w:rtl w:val="0"/>
        </w:rPr>
        <w:t xml:space="preserve">conectar la plataforma con sistemas LMS institucionales.</w:t>
      </w:r>
    </w:p>
    <w:p w:rsidR="00000000" w:rsidDel="00000000" w:rsidP="00000000" w:rsidRDefault="00000000" w:rsidRPr="00000000" w14:paraId="00000220">
      <w:pPr>
        <w:pStyle w:val="Heading2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móvil: </w:t>
      </w:r>
      <w:r w:rsidDel="00000000" w:rsidR="00000000" w:rsidRPr="00000000">
        <w:rPr>
          <w:b w:val="0"/>
          <w:bCs w:val="0"/>
          <w:rtl w:val="0"/>
        </w:rPr>
        <w:t xml:space="preserve">extender el acceso mediante una versión nativa para Android/iOS.</w:t>
      </w:r>
    </w:p>
    <w:p w:rsidR="00000000" w:rsidDel="00000000" w:rsidP="00000000" w:rsidRDefault="00000000" w:rsidRPr="00000000" w14:paraId="00000221">
      <w:pPr>
        <w:pStyle w:val="Heading2"/>
        <w:numPr>
          <w:ilvl w:val="0"/>
          <w:numId w:val="8"/>
        </w:numPr>
        <w:spacing w:after="240" w:before="0" w:beforeAutospacing="0" w:lineRule="auto"/>
        <w:ind w:left="720" w:hanging="360"/>
        <w:rPr/>
      </w:pPr>
      <w:bookmarkStart w:colFirst="0" w:colLast="0" w:name="_heading=h.2kfudsgnpfll" w:id="16"/>
      <w:bookmarkEnd w:id="16"/>
      <w:r w:rsidDel="00000000" w:rsidR="00000000" w:rsidRPr="00000000">
        <w:rPr>
          <w:rtl w:val="0"/>
        </w:rPr>
        <w:t xml:space="preserve">Mejora de seguridad: </w:t>
      </w:r>
      <w:r w:rsidDel="00000000" w:rsidR="00000000" w:rsidRPr="00000000">
        <w:rPr>
          <w:b w:val="0"/>
          <w:bCs w:val="0"/>
          <w:rtl w:val="0"/>
        </w:rPr>
        <w:t xml:space="preserve">fortalecer protocolos de privacidad y manejo de datos.</w:t>
        <w:br w:type="textWrapping"/>
      </w:r>
    </w:p>
    <w:p w:rsidR="00000000" w:rsidDel="00000000" w:rsidP="00000000" w:rsidRDefault="00000000" w:rsidRPr="00000000" w14:paraId="00000222">
      <w:pPr>
        <w:pStyle w:val="Heading2"/>
        <w:ind w:firstLine="576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ind w:left="0" w:firstLine="0"/>
        <w:rPr>
          <w:sz w:val="24"/>
          <w:szCs w:val="24"/>
        </w:rPr>
      </w:pPr>
      <w:bookmarkStart w:colFirst="0" w:colLast="0" w:name="_heading=h.sv6qk1axqe9m" w:id="17"/>
      <w:bookmarkEnd w:id="17"/>
      <w:r w:rsidDel="00000000" w:rsidR="00000000" w:rsidRPr="00000000">
        <w:rPr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225">
      <w:pPr>
        <w:spacing w:after="240" w:lineRule="auto"/>
        <w:ind w:left="567" w:hanging="567"/>
        <w:rPr/>
      </w:pPr>
      <w:r w:rsidDel="00000000" w:rsidR="00000000" w:rsidRPr="00000000">
        <w:rPr>
          <w:rtl w:val="0"/>
        </w:rPr>
        <w:t xml:space="preserve">Almenara, J. C. (2000). Las nuevas tecnologías de la información y comunicación: aportaciones a la enseñanza. </w:t>
      </w:r>
      <w:r w:rsidDel="00000000" w:rsidR="00000000" w:rsidRPr="00000000">
        <w:rPr>
          <w:i w:val="1"/>
          <w:iCs w:val="1"/>
          <w:rtl w:val="0"/>
        </w:rPr>
        <w:t xml:space="preserve">Madrid: Didáctica y Organización Escolar</w:t>
      </w:r>
      <w:r w:rsidDel="00000000" w:rsidR="00000000" w:rsidRPr="00000000">
        <w:rPr>
          <w:rtl w:val="0"/>
        </w:rPr>
        <w:t xml:space="preserve">, 15-38.</w:t>
      </w:r>
    </w:p>
    <w:p w:rsidR="00000000" w:rsidDel="00000000" w:rsidP="00000000" w:rsidRDefault="00000000" w:rsidRPr="00000000" w14:paraId="00000226">
      <w:pPr>
        <w:spacing w:after="240" w:lineRule="auto"/>
        <w:ind w:left="567" w:hanging="567"/>
        <w:rPr/>
      </w:pPr>
      <w:r w:rsidDel="00000000" w:rsidR="00000000" w:rsidRPr="00000000">
        <w:rPr>
          <w:rtl w:val="0"/>
        </w:rPr>
        <w:t xml:space="preserve">Álvarez, I. y Guasch, T. (2006). Diseño de Estrategias Interactivas para la Construcción de Conocimiento Profesional en Entornos Virtuales de Enseñanza y Aprendizaje. </w:t>
      </w:r>
      <w:r w:rsidDel="00000000" w:rsidR="00000000" w:rsidRPr="00000000">
        <w:rPr>
          <w:i w:val="1"/>
          <w:iCs w:val="1"/>
          <w:rtl w:val="0"/>
        </w:rPr>
        <w:t xml:space="preserve">RED. Revista de Educación a Distancia.</w:t>
      </w:r>
      <w:r w:rsidDel="00000000" w:rsidR="00000000" w:rsidRPr="00000000">
        <w:rPr>
          <w:rtl w:val="0"/>
        </w:rPr>
        <w:t xml:space="preserve"> (14). Recuperado de </w:t>
      </w:r>
      <w:hyperlink r:id="rId23">
        <w:r w:rsidDel="00000000" w:rsidR="00000000" w:rsidRPr="00000000">
          <w:rPr>
            <w:color w:val="0000ff"/>
            <w:u w:val="single"/>
            <w:rtl w:val="0"/>
          </w:rPr>
          <w:t xml:space="preserve">http://www.um.es/ead/red/14/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lineRule="auto"/>
        <w:ind w:left="567" w:hanging="567"/>
        <w:rPr/>
      </w:pPr>
      <w:r w:rsidDel="00000000" w:rsidR="00000000" w:rsidRPr="00000000">
        <w:rPr>
          <w:rtl w:val="0"/>
        </w:rPr>
        <w:t xml:space="preserve">Angulo-Bazán, Y. (2010). El proceso de revisión por pares (“Peer Review”) y su importancia en publicaciones científicas estudiantiles. </w:t>
      </w:r>
      <w:r w:rsidDel="00000000" w:rsidR="00000000" w:rsidRPr="00000000">
        <w:rPr>
          <w:i w:val="1"/>
          <w:iCs w:val="1"/>
          <w:rtl w:val="0"/>
        </w:rPr>
        <w:t xml:space="preserve">Ciencia e Investigación Medico Estudiantil Latinoamericana, 14</w:t>
      </w:r>
      <w:r w:rsidDel="00000000" w:rsidR="00000000" w:rsidRPr="00000000">
        <w:rPr>
          <w:rtl w:val="0"/>
        </w:rPr>
        <w:t xml:space="preserve">(2). Recuperado de 2014. </w:t>
      </w:r>
      <w:r w:rsidDel="00000000" w:rsidR="00000000" w:rsidRPr="00000000">
        <w:rPr>
          <w:color w:val="0000ff"/>
          <w:u w:val="single"/>
          <w:rtl w:val="0"/>
        </w:rPr>
        <w:t xml:space="preserve">http://www.redalyc.org/pdf/717/71720562001.pdf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even"/>
      <w:pgSz w:h="15840" w:w="12240" w:orient="portrait"/>
      <w:pgMar w:bottom="1701" w:top="1701" w:left="1985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Capítulo %1  "/>
      <w:lvlJc w:val="center"/>
      <w:pPr>
        <w:ind w:left="198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-5173" w:hanging="720"/>
      </w:pPr>
      <w:rPr/>
    </w:lvl>
    <w:lvl w:ilvl="3">
      <w:start w:val="1"/>
      <w:numFmt w:val="decimal"/>
      <w:lvlText w:val="%1.%2.%3.%4"/>
      <w:lvlJc w:val="left"/>
      <w:pPr>
        <w:ind w:left="-5029" w:hanging="864"/>
      </w:pPr>
      <w:rPr/>
    </w:lvl>
    <w:lvl w:ilvl="4">
      <w:start w:val="1"/>
      <w:numFmt w:val="decimal"/>
      <w:lvlText w:val="%1.%2.%3.%4.%5"/>
      <w:lvlJc w:val="left"/>
      <w:pPr>
        <w:ind w:left="-4885" w:hanging="1008"/>
      </w:pPr>
      <w:rPr/>
    </w:lvl>
    <w:lvl w:ilvl="5">
      <w:start w:val="1"/>
      <w:numFmt w:val="decimal"/>
      <w:lvlText w:val="%1.%2.%3.%4.%5.%6"/>
      <w:lvlJc w:val="left"/>
      <w:pPr>
        <w:ind w:left="-4741" w:hanging="1152.000000000001"/>
      </w:pPr>
      <w:rPr/>
    </w:lvl>
    <w:lvl w:ilvl="6">
      <w:start w:val="1"/>
      <w:numFmt w:val="decimal"/>
      <w:lvlText w:val="%1.%2.%3.%4.%5.%6.%7"/>
      <w:lvlJc w:val="left"/>
      <w:pPr>
        <w:ind w:left="-4597" w:hanging="1296"/>
      </w:pPr>
      <w:rPr/>
    </w:lvl>
    <w:lvl w:ilvl="7">
      <w:start w:val="1"/>
      <w:numFmt w:val="decimal"/>
      <w:lvlText w:val="%1.%2.%3.%4.%5.%6.%7.%8"/>
      <w:lvlJc w:val="left"/>
      <w:pPr>
        <w:ind w:left="-4453" w:hanging="1440"/>
      </w:pPr>
      <w:rPr/>
    </w:lvl>
    <w:lvl w:ilvl="8">
      <w:start w:val="1"/>
      <w:numFmt w:val="decimal"/>
      <w:lvlText w:val="%1.%2.%3.%4.%5.%6.%7.%8.%9"/>
      <w:lvlJc w:val="left"/>
      <w:pPr>
        <w:ind w:left="-4309" w:hanging="1584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1980" w:hanging="36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-5173" w:hanging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-5029" w:hanging="863.9999999999998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-4885" w:hanging="1007.9999999999995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-4741" w:hanging="1152.0000000000005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9333C"/>
    <w:pPr>
      <w:keepNext w:val="1"/>
      <w:keepLines w:val="1"/>
      <w:numPr>
        <w:ilvl w:val="6"/>
        <w:numId w:val="1"/>
      </w:numPr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9333C"/>
    <w:pPr>
      <w:keepNext w:val="1"/>
      <w:keepLines w:val="1"/>
      <w:numPr>
        <w:ilvl w:val="7"/>
        <w:numId w:val="1"/>
      </w:numPr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9333C"/>
    <w:pPr>
      <w:keepNext w:val="1"/>
      <w:keepLines w:val="1"/>
      <w:numPr>
        <w:ilvl w:val="8"/>
        <w:numId w:val="1"/>
      </w:numPr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02BD8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02BD8"/>
  </w:style>
  <w:style w:type="paragraph" w:styleId="Piedepgina">
    <w:name w:val="footer"/>
    <w:basedOn w:val="Normal"/>
    <w:link w:val="PiedepginaCar"/>
    <w:uiPriority w:val="99"/>
    <w:unhideWhenUsed w:val="1"/>
    <w:rsid w:val="00002BD8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02BD8"/>
  </w:style>
  <w:style w:type="character" w:styleId="Ttulo1Car" w:customStyle="1">
    <w:name w:val="Título 1 Car"/>
    <w:basedOn w:val="Fuentedeprrafopredeter"/>
    <w:link w:val="Ttulo1"/>
    <w:uiPriority w:val="9"/>
    <w:rsid w:val="0039557C"/>
    <w:rPr>
      <w:rFonts w:ascii="Times New Roman" w:hAnsi="Times New Roman" w:cstheme="majorBidi" w:eastAsiaTheme="majorEastAsia"/>
      <w:b w:val="1"/>
      <w:bCs w:val="1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1C33BF"/>
    <w:rPr>
      <w:rFonts w:ascii="Times New Roman" w:hAnsi="Times New Roman" w:cstheme="majorBidi" w:eastAsiaTheme="majorEastAsia"/>
      <w:b w:val="1"/>
      <w:bCs w:val="1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5EC0"/>
    <w:rPr>
      <w:rFonts w:ascii="Times New Roman" w:hAnsi="Times New Roman" w:cstheme="majorBidi" w:eastAsiaTheme="majorEastAsia"/>
      <w:b w:val="1"/>
      <w:bCs w:val="1"/>
      <w:sz w:val="24"/>
    </w:rPr>
  </w:style>
  <w:style w:type="character" w:styleId="Ttulo4Car" w:customStyle="1">
    <w:name w:val="Título 4 Car"/>
    <w:basedOn w:val="Fuentedeprrafopredeter"/>
    <w:link w:val="Ttulo4"/>
    <w:uiPriority w:val="9"/>
    <w:rsid w:val="00002BD8"/>
    <w:rPr>
      <w:rFonts w:ascii="Times New Roman" w:hAnsi="Times New Roman" w:cstheme="majorBidi" w:eastAsiaTheme="majorEastAsia"/>
      <w:b w:val="1"/>
      <w:bCs w:val="1"/>
      <w:i w:val="1"/>
      <w:iCs w:val="1"/>
      <w:sz w:val="24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15A0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15A07"/>
    <w:rPr>
      <w:rFonts w:ascii="Tahoma" w:cs="Tahoma" w:hAnsi="Tahoma"/>
      <w:sz w:val="16"/>
      <w:szCs w:val="16"/>
    </w:rPr>
  </w:style>
  <w:style w:type="paragraph" w:styleId="Default" w:customStyle="1">
    <w:name w:val="Default"/>
    <w:rsid w:val="00410DD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character" w:styleId="apple-converted-space" w:customStyle="1">
    <w:name w:val="apple-converted-space"/>
    <w:basedOn w:val="Fuentedeprrafopredeter"/>
    <w:rsid w:val="00B92DF7"/>
  </w:style>
  <w:style w:type="character" w:styleId="Hipervnculo">
    <w:name w:val="Hyperlink"/>
    <w:basedOn w:val="Fuentedeprrafopredeter"/>
    <w:uiPriority w:val="99"/>
    <w:unhideWhenUsed w:val="1"/>
    <w:rsid w:val="00066638"/>
    <w:rPr>
      <w:rFonts w:ascii="Times New Roman" w:hAnsi="Times New Roman"/>
      <w:color w:val="auto"/>
      <w:sz w:val="24"/>
      <w:u w:val="none"/>
    </w:rPr>
  </w:style>
  <w:style w:type="paragraph" w:styleId="Saludo">
    <w:name w:val="Salutation"/>
    <w:basedOn w:val="Normal"/>
    <w:link w:val="SaludoCar"/>
    <w:uiPriority w:val="99"/>
    <w:semiHidden w:val="1"/>
    <w:unhideWhenUsed w:val="1"/>
    <w:rsid w:val="00B92DF7"/>
    <w:pPr>
      <w:spacing w:after="100" w:afterAutospacing="1" w:before="100" w:beforeAutospacing="1" w:line="240" w:lineRule="auto"/>
      <w:ind w:firstLine="0"/>
    </w:pPr>
    <w:rPr>
      <w:rFonts w:cs="Times New Roman" w:eastAsia="Times New Roman"/>
      <w:szCs w:val="24"/>
      <w:lang w:eastAsia="es-ES"/>
    </w:rPr>
  </w:style>
  <w:style w:type="character" w:styleId="SaludoCar" w:customStyle="1">
    <w:name w:val="Saludo Car"/>
    <w:basedOn w:val="Fuentedeprrafopredeter"/>
    <w:link w:val="Saludo"/>
    <w:uiPriority w:val="99"/>
    <w:semiHidden w:val="1"/>
    <w:rsid w:val="00B92DF7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6A24EF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6A24EF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6A24EF"/>
    <w:rPr>
      <w:vertAlign w:val="superscript"/>
    </w:rPr>
  </w:style>
  <w:style w:type="table" w:styleId="Tablaconcuadrcula">
    <w:name w:val="Table Grid"/>
    <w:basedOn w:val="Tablanormal"/>
    <w:uiPriority w:val="59"/>
    <w:rsid w:val="00F14D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5Car" w:customStyle="1">
    <w:name w:val="Título 5 Car"/>
    <w:basedOn w:val="Fuentedeprrafopredeter"/>
    <w:link w:val="Ttulo5"/>
    <w:uiPriority w:val="9"/>
    <w:rsid w:val="0029333C"/>
    <w:rPr>
      <w:rFonts w:asciiTheme="majorHAnsi" w:cstheme="majorBidi" w:eastAsiaTheme="majorEastAsia" w:hAnsiTheme="majorHAnsi"/>
      <w:color w:val="243f60" w:themeColor="accent1" w:themeShade="00007F"/>
      <w:sz w:val="24"/>
    </w:rPr>
  </w:style>
  <w:style w:type="character" w:styleId="Ttulo6Car" w:customStyle="1">
    <w:name w:val="Título 6 Car"/>
    <w:basedOn w:val="Fuentedeprrafopredeter"/>
    <w:link w:val="Ttulo6"/>
    <w:uiPriority w:val="9"/>
    <w:rsid w:val="0029333C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4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9333C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9333C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9333C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8F32E9"/>
    <w:pPr>
      <w:spacing w:line="276" w:lineRule="auto"/>
      <w:ind w:left="720" w:firstLine="0"/>
      <w:contextualSpacing w:val="1"/>
    </w:pPr>
    <w:rPr>
      <w:rFonts w:ascii="Calibri" w:cs="Calibri" w:eastAsia="Calibri" w:hAnsi="Calibri"/>
      <w:color w:val="000000"/>
      <w:sz w:val="22"/>
      <w:lang w:eastAsia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C640D"/>
    <w:rPr>
      <w:sz w:val="16"/>
      <w:szCs w:val="16"/>
    </w:rPr>
  </w:style>
  <w:style w:type="paragraph" w:styleId="Textocomentario">
    <w:name w:val="annotation text"/>
    <w:aliases w:val="Car3"/>
    <w:basedOn w:val="Normal"/>
    <w:link w:val="TextocomentarioCar"/>
    <w:uiPriority w:val="99"/>
    <w:unhideWhenUsed w:val="1"/>
    <w:rsid w:val="006C640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aliases w:val="Car3 Car"/>
    <w:basedOn w:val="Fuentedeprrafopredeter"/>
    <w:link w:val="Textocomentario"/>
    <w:uiPriority w:val="99"/>
    <w:rsid w:val="006C640D"/>
    <w:rPr>
      <w:rFonts w:ascii="Times New Roman" w:hAnsi="Times New Roman"/>
      <w:sz w:val="20"/>
      <w:szCs w:val="20"/>
    </w:rPr>
  </w:style>
  <w:style w:type="paragraph" w:styleId="Descripcin">
    <w:name w:val="caption"/>
    <w:aliases w:val="EpígrafeTabla"/>
    <w:basedOn w:val="Normal"/>
    <w:next w:val="Normal"/>
    <w:uiPriority w:val="35"/>
    <w:qFormat w:val="1"/>
    <w:rsid w:val="000134CE"/>
    <w:pPr>
      <w:spacing w:line="240" w:lineRule="auto"/>
      <w:ind w:firstLine="0"/>
    </w:pPr>
    <w:rPr>
      <w:rFonts w:cs="Times New Roman" w:eastAsia="Times New Roman"/>
      <w:bCs w:val="1"/>
      <w:i w:val="1"/>
      <w:szCs w:val="20"/>
      <w:lang w:val="es-CO"/>
    </w:rPr>
  </w:style>
  <w:style w:type="paragraph" w:styleId="Pa2" w:customStyle="1">
    <w:name w:val="Pa2"/>
    <w:basedOn w:val="Normal"/>
    <w:next w:val="Normal"/>
    <w:uiPriority w:val="99"/>
    <w:rsid w:val="00815550"/>
    <w:pPr>
      <w:autoSpaceDE w:val="0"/>
      <w:autoSpaceDN w:val="0"/>
      <w:adjustRightInd w:val="0"/>
      <w:spacing w:line="241" w:lineRule="atLeast"/>
      <w:ind w:firstLine="0"/>
    </w:pPr>
    <w:rPr>
      <w:rFonts w:ascii="Lucida Sans" w:cs="Times New Roman" w:eastAsia="Tw Cen MT" w:hAnsi="Lucida Sans"/>
      <w:szCs w:val="24"/>
      <w:lang w:val="es-CO"/>
    </w:rPr>
  </w:style>
  <w:style w:type="character" w:styleId="A4" w:customStyle="1">
    <w:name w:val="A4"/>
    <w:uiPriority w:val="99"/>
    <w:rsid w:val="00815550"/>
    <w:rPr>
      <w:rFonts w:cs="Lucida Sans"/>
      <w:color w:val="000000"/>
      <w:sz w:val="16"/>
      <w:szCs w:val="16"/>
    </w:rPr>
  </w:style>
  <w:style w:type="paragraph" w:styleId="Pa4" w:customStyle="1">
    <w:name w:val="Pa4"/>
    <w:basedOn w:val="Normal"/>
    <w:next w:val="Normal"/>
    <w:uiPriority w:val="99"/>
    <w:rsid w:val="00815550"/>
    <w:pPr>
      <w:autoSpaceDE w:val="0"/>
      <w:autoSpaceDN w:val="0"/>
      <w:adjustRightInd w:val="0"/>
      <w:spacing w:line="161" w:lineRule="atLeast"/>
      <w:ind w:firstLine="0"/>
    </w:pPr>
    <w:rPr>
      <w:rFonts w:ascii="Lucida Sans" w:cs="Times New Roman" w:eastAsia="Tw Cen MT" w:hAnsi="Lucida Sans"/>
      <w:szCs w:val="24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F43AC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F43ACB"/>
    <w:rPr>
      <w:rFonts w:ascii="Times New Roman" w:hAnsi="Times New Roman"/>
      <w:b w:val="1"/>
      <w:bCs w:val="1"/>
      <w:sz w:val="20"/>
      <w:szCs w:val="20"/>
    </w:rPr>
  </w:style>
  <w:style w:type="paragraph" w:styleId="TtuloTDC">
    <w:name w:val="TOC Heading"/>
    <w:basedOn w:val="Ttulo1"/>
    <w:next w:val="Normal"/>
    <w:link w:val="TtuloTDCCar"/>
    <w:uiPriority w:val="39"/>
    <w:unhideWhenUsed w:val="1"/>
    <w:qFormat w:val="1"/>
    <w:rsid w:val="00A5401E"/>
    <w:pPr>
      <w:numPr>
        <w:numId w:val="0"/>
      </w:numPr>
      <w:spacing w:line="276" w:lineRule="auto"/>
      <w:jc w:val="left"/>
      <w:outlineLvl w:val="9"/>
    </w:pPr>
    <w:rPr>
      <w:rFonts w:asciiTheme="majorHAnsi" w:hAnsiTheme="majorHAnsi"/>
      <w:color w:val="365f91" w:themeColor="accent1" w:themeShade="0000BF"/>
      <w:lang w:eastAsia="es-ES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E26DFF"/>
    <w:pPr>
      <w:tabs>
        <w:tab w:val="left" w:pos="567"/>
        <w:tab w:val="right" w:leader="dot" w:pos="7938"/>
        <w:tab w:val="right" w:pos="8505"/>
      </w:tabs>
      <w:spacing w:line="240" w:lineRule="auto"/>
      <w:ind w:right="616" w:firstLine="0"/>
    </w:pPr>
    <w:rPr>
      <w:rFonts w:cstheme="minorHAnsi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E26DFF"/>
    <w:pPr>
      <w:tabs>
        <w:tab w:val="left" w:pos="1418"/>
        <w:tab w:val="right" w:leader="dot" w:pos="7938"/>
        <w:tab w:val="right" w:pos="8505"/>
      </w:tabs>
      <w:spacing w:line="240" w:lineRule="auto"/>
      <w:ind w:left="1418" w:right="616" w:hanging="851"/>
    </w:pPr>
    <w:rPr>
      <w:rFonts w:cstheme="minorHAnsi"/>
      <w:iCs w:val="1"/>
      <w:noProof w:val="1"/>
      <w:szCs w:val="20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E5476A"/>
    <w:pPr>
      <w:tabs>
        <w:tab w:val="left" w:pos="1276"/>
        <w:tab w:val="left" w:pos="2475"/>
        <w:tab w:val="right" w:leader="dot" w:pos="7938"/>
        <w:tab w:val="right" w:pos="8505"/>
      </w:tabs>
      <w:spacing w:after="120" w:before="120" w:line="240" w:lineRule="auto"/>
      <w:ind w:left="1985" w:right="616" w:hanging="1985"/>
    </w:pPr>
    <w:rPr>
      <w:rFonts w:cs="Times New Roman"/>
      <w:b w:val="1"/>
      <w:bCs w:val="1"/>
      <w:noProof w:val="1"/>
      <w:szCs w:val="24"/>
    </w:rPr>
  </w:style>
  <w:style w:type="paragraph" w:styleId="Bibliografa">
    <w:name w:val="Bibliography"/>
    <w:basedOn w:val="Normal"/>
    <w:next w:val="Normal"/>
    <w:uiPriority w:val="37"/>
    <w:unhideWhenUsed w:val="1"/>
    <w:rsid w:val="00D06F9A"/>
    <w:pPr>
      <w:spacing w:line="276" w:lineRule="auto"/>
      <w:ind w:firstLine="0"/>
    </w:pPr>
    <w:rPr>
      <w:rFonts w:asciiTheme="minorHAnsi" w:hAnsiTheme="minorHAnsi"/>
      <w:sz w:val="22"/>
    </w:rPr>
  </w:style>
  <w:style w:type="character" w:styleId="A16" w:customStyle="1">
    <w:name w:val="A16"/>
    <w:uiPriority w:val="99"/>
    <w:rsid w:val="009F3ADF"/>
    <w:rPr>
      <w:rFonts w:cs="Aller"/>
      <w:color w:val="000000"/>
      <w:sz w:val="22"/>
      <w:szCs w:val="22"/>
    </w:rPr>
  </w:style>
  <w:style w:type="paragraph" w:styleId="Pa13" w:customStyle="1">
    <w:name w:val="Pa13"/>
    <w:basedOn w:val="Default"/>
    <w:next w:val="Default"/>
    <w:uiPriority w:val="99"/>
    <w:rsid w:val="00A168C0"/>
    <w:pPr>
      <w:spacing w:line="221" w:lineRule="atLeast"/>
    </w:pPr>
    <w:rPr>
      <w:rFonts w:ascii="Myriad Pro Light" w:hAnsi="Myriad Pro Light" w:cstheme="minorBidi"/>
      <w:color w:val="auto"/>
    </w:rPr>
  </w:style>
  <w:style w:type="character" w:styleId="A6" w:customStyle="1">
    <w:name w:val="A6"/>
    <w:uiPriority w:val="99"/>
    <w:rsid w:val="00A168C0"/>
    <w:rPr>
      <w:rFonts w:cs="Myriad Pro Light"/>
      <w:i w:val="1"/>
      <w:iCs w:val="1"/>
      <w:color w:val="000000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922E3"/>
    <w:rPr>
      <w:color w:val="800080" w:themeColor="followedHyperlink"/>
      <w:u w:val="single"/>
    </w:rPr>
  </w:style>
  <w:style w:type="paragraph" w:styleId="Textoindependiente">
    <w:name w:val="Body Text"/>
    <w:basedOn w:val="Normal"/>
    <w:link w:val="TextoindependienteCar"/>
    <w:rsid w:val="00036995"/>
    <w:pPr>
      <w:spacing w:after="120" w:line="240" w:lineRule="auto"/>
      <w:ind w:firstLine="0"/>
    </w:pPr>
    <w:rPr>
      <w:rFonts w:ascii="Calibri" w:cs="Times New Roman" w:eastAsia="Times New Roman" w:hAnsi="Calibri"/>
      <w:szCs w:val="24"/>
      <w:lang w:eastAsia="es-ES"/>
    </w:rPr>
  </w:style>
  <w:style w:type="character" w:styleId="TextoindependienteCar" w:customStyle="1">
    <w:name w:val="Texto independiente Car"/>
    <w:basedOn w:val="Fuentedeprrafopredeter"/>
    <w:link w:val="Textoindependiente"/>
    <w:rsid w:val="00036995"/>
    <w:rPr>
      <w:rFonts w:ascii="Calibri" w:cs="Times New Roman" w:eastAsia="Times New Roman" w:hAnsi="Calibri"/>
      <w:sz w:val="24"/>
      <w:szCs w:val="24"/>
      <w:lang w:eastAsia="es-ES"/>
    </w:rPr>
  </w:style>
  <w:style w:type="character" w:styleId="taz1211b" w:customStyle="1">
    <w:name w:val="taz1211b"/>
    <w:basedOn w:val="Fuentedeprrafopredeter"/>
    <w:rsid w:val="00036995"/>
    <w:rPr>
      <w:rFonts w:cs="Times New Roman"/>
    </w:rPr>
  </w:style>
  <w:style w:type="paragraph" w:styleId="ecxecxmsonormal" w:customStyle="1">
    <w:name w:val="ecxecxmsonormal"/>
    <w:basedOn w:val="Normal"/>
    <w:rsid w:val="008A55F2"/>
    <w:pPr>
      <w:spacing w:after="324" w:line="240" w:lineRule="auto"/>
      <w:ind w:firstLine="0"/>
    </w:pPr>
    <w:rPr>
      <w:rFonts w:ascii="Calibri" w:cs="Times New Roman" w:eastAsia="Times New Roman" w:hAnsi="Calibri"/>
      <w:szCs w:val="24"/>
      <w:lang w:eastAsia="es-CO" w:val="es-CO"/>
    </w:rPr>
  </w:style>
  <w:style w:type="character" w:styleId="A26" w:customStyle="1">
    <w:name w:val="A26"/>
    <w:uiPriority w:val="99"/>
    <w:rsid w:val="008851DB"/>
    <w:rPr>
      <w:rFonts w:cs="Aller"/>
      <w:color w:val="000000"/>
      <w:sz w:val="21"/>
      <w:szCs w:val="21"/>
    </w:rPr>
  </w:style>
  <w:style w:type="paragraph" w:styleId="NormalWeb">
    <w:name w:val="Normal (Web)"/>
    <w:basedOn w:val="Normal"/>
    <w:uiPriority w:val="99"/>
    <w:unhideWhenUsed w:val="1"/>
    <w:rsid w:val="00D603CD"/>
    <w:pPr>
      <w:spacing w:after="100" w:afterAutospacing="1" w:before="100" w:beforeAutospacing="1" w:line="240" w:lineRule="auto"/>
      <w:ind w:firstLine="0"/>
    </w:pPr>
    <w:rPr>
      <w:rFonts w:cs="Times New Roman" w:eastAsia="Times New Roman"/>
      <w:szCs w:val="24"/>
      <w:lang w:eastAsia="es-CO" w:val="es-CO"/>
    </w:rPr>
  </w:style>
  <w:style w:type="paragraph" w:styleId="Pa0" w:customStyle="1">
    <w:name w:val="Pa0"/>
    <w:basedOn w:val="Default"/>
    <w:next w:val="Default"/>
    <w:uiPriority w:val="99"/>
    <w:rsid w:val="00755F20"/>
    <w:pPr>
      <w:spacing w:line="241" w:lineRule="atLeast"/>
    </w:pPr>
    <w:rPr>
      <w:rFonts w:ascii="Aller" w:hAnsi="Aller" w:cstheme="minorBidi"/>
      <w:color w:val="auto"/>
    </w:rPr>
  </w:style>
  <w:style w:type="table" w:styleId="Cuadrculaclara-nfasis1">
    <w:name w:val="Light Grid Accent 1"/>
    <w:basedOn w:val="Tablanormal"/>
    <w:uiPriority w:val="62"/>
    <w:rsid w:val="00D6657D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paragraph" w:styleId="TDC4">
    <w:name w:val="toc 4"/>
    <w:basedOn w:val="Normal"/>
    <w:next w:val="Normal"/>
    <w:autoRedefine w:val="1"/>
    <w:uiPriority w:val="39"/>
    <w:unhideWhenUsed w:val="1"/>
    <w:qFormat w:val="1"/>
    <w:rsid w:val="00E26DFF"/>
    <w:pPr>
      <w:tabs>
        <w:tab w:val="left" w:pos="2268"/>
        <w:tab w:val="right" w:leader="dot" w:pos="7938"/>
        <w:tab w:val="right" w:pos="8505"/>
      </w:tabs>
      <w:spacing w:line="240" w:lineRule="auto"/>
      <w:ind w:left="2268" w:right="616" w:hanging="850"/>
      <w:jc w:val="both"/>
    </w:pPr>
    <w:rPr>
      <w:rFonts w:cstheme="minorHAnsi"/>
      <w:noProof w:val="1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3C5EAA"/>
    <w:pPr>
      <w:ind w:left="960"/>
    </w:pPr>
    <w:rPr>
      <w:rFonts w:asciiTheme="minorHAnsi" w:cs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3C5EAA"/>
    <w:pPr>
      <w:ind w:left="1200"/>
    </w:pPr>
    <w:rPr>
      <w:rFonts w:asciiTheme="minorHAnsi" w:cs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3C5EAA"/>
    <w:pPr>
      <w:ind w:left="1440"/>
    </w:pPr>
    <w:rPr>
      <w:rFonts w:asciiTheme="minorHAnsi" w:cs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3C5EAA"/>
    <w:pPr>
      <w:ind w:left="1680"/>
    </w:pPr>
    <w:rPr>
      <w:rFonts w:asciiTheme="minorHAnsi" w:cs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3C5EAA"/>
    <w:pPr>
      <w:ind w:left="1920"/>
    </w:pPr>
    <w:rPr>
      <w:rFonts w:asciiTheme="minorHAnsi" w:cstheme="minorHAnsi" w:hAnsiTheme="minorHAnsi"/>
      <w:sz w:val="18"/>
      <w:szCs w:val="18"/>
    </w:rPr>
  </w:style>
  <w:style w:type="paragraph" w:styleId="TitulosnoNumerados" w:customStyle="1">
    <w:name w:val="Titulos no Numerados"/>
    <w:basedOn w:val="Default"/>
    <w:next w:val="Normal"/>
    <w:link w:val="TitulosnoNumeradosCar"/>
    <w:qFormat w:val="1"/>
    <w:rsid w:val="003861C3"/>
    <w:pPr>
      <w:spacing w:line="480" w:lineRule="auto"/>
      <w:jc w:val="center"/>
    </w:pPr>
    <w:rPr>
      <w:b w:val="1"/>
      <w:color w:val="auto"/>
      <w:sz w:val="28"/>
    </w:rPr>
  </w:style>
  <w:style w:type="paragraph" w:styleId="Tabladeilustraciones">
    <w:name w:val="table of figures"/>
    <w:basedOn w:val="Normal"/>
    <w:next w:val="Normal"/>
    <w:link w:val="TabladeilustracionesCar"/>
    <w:uiPriority w:val="99"/>
    <w:unhideWhenUsed w:val="1"/>
    <w:rsid w:val="003C5EAA"/>
  </w:style>
  <w:style w:type="paragraph" w:styleId="ItemdeTDA" w:customStyle="1">
    <w:name w:val="Item de TDA"/>
    <w:basedOn w:val="Tabladeilustraciones"/>
    <w:link w:val="ItemdeTDACar"/>
    <w:qFormat w:val="1"/>
    <w:rsid w:val="00A66847"/>
    <w:pPr>
      <w:tabs>
        <w:tab w:val="left" w:pos="1985"/>
        <w:tab w:val="right" w:leader="dot" w:pos="7938"/>
        <w:tab w:val="right" w:pos="8505"/>
      </w:tabs>
      <w:spacing w:line="240" w:lineRule="auto"/>
      <w:ind w:left="1985" w:right="618" w:hanging="1418"/>
      <w:jc w:val="both"/>
    </w:pPr>
    <w:rPr>
      <w:noProof w:val="1"/>
    </w:rPr>
  </w:style>
  <w:style w:type="character" w:styleId="TtuloTDCCar" w:customStyle="1">
    <w:name w:val="Título TDC Car"/>
    <w:basedOn w:val="Ttulo1Car"/>
    <w:link w:val="TtuloTDC"/>
    <w:uiPriority w:val="39"/>
    <w:rsid w:val="003861C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es-ES"/>
    </w:rPr>
  </w:style>
  <w:style w:type="character" w:styleId="TitulosnoNumeradosCar" w:customStyle="1">
    <w:name w:val="Titulos no Numerados Car"/>
    <w:basedOn w:val="TtuloTDCCar"/>
    <w:link w:val="TitulosnoNumerados"/>
    <w:rsid w:val="003861C3"/>
    <w:rPr>
      <w:rFonts w:ascii="Times New Roman" w:cs="Times New Roman" w:hAnsi="Times New Roman" w:eastAsiaTheme="majorEastAsia"/>
      <w:b w:val="1"/>
      <w:bCs w:val="0"/>
      <w:color w:val="365f91" w:themeColor="accent1" w:themeShade="0000BF"/>
      <w:sz w:val="28"/>
      <w:szCs w:val="24"/>
      <w:lang w:eastAsia="es-ES"/>
    </w:rPr>
  </w:style>
  <w:style w:type="paragraph" w:styleId="ItemTDF" w:customStyle="1">
    <w:name w:val="Item TDF"/>
    <w:basedOn w:val="ItemdeTDA"/>
    <w:link w:val="ItemTDFCar"/>
    <w:qFormat w:val="1"/>
    <w:rsid w:val="0029677F"/>
    <w:pPr>
      <w:tabs>
        <w:tab w:val="clear" w:pos="1985"/>
        <w:tab w:val="left" w:pos="1701"/>
      </w:tabs>
      <w:ind w:left="1701" w:hanging="1134"/>
    </w:pPr>
  </w:style>
  <w:style w:type="character" w:styleId="TabladeilustracionesCar" w:customStyle="1">
    <w:name w:val="Tabla de ilustraciones Car"/>
    <w:basedOn w:val="Fuentedeprrafopredeter"/>
    <w:link w:val="Tabladeilustraciones"/>
    <w:uiPriority w:val="99"/>
    <w:rsid w:val="00A66847"/>
    <w:rPr>
      <w:rFonts w:ascii="Times New Roman" w:hAnsi="Times New Roman"/>
      <w:sz w:val="24"/>
    </w:rPr>
  </w:style>
  <w:style w:type="character" w:styleId="ItemdeTDACar" w:customStyle="1">
    <w:name w:val="Item de TDA Car"/>
    <w:basedOn w:val="TabladeilustracionesCar"/>
    <w:link w:val="ItemdeTDA"/>
    <w:rsid w:val="00A66847"/>
    <w:rPr>
      <w:rFonts w:ascii="Times New Roman" w:hAnsi="Times New Roman"/>
      <w:noProof w:val="1"/>
      <w:sz w:val="24"/>
    </w:rPr>
  </w:style>
  <w:style w:type="character" w:styleId="ItemTDFCar" w:customStyle="1">
    <w:name w:val="Item TDF Car"/>
    <w:basedOn w:val="ItemdeTDACar"/>
    <w:link w:val="ItemTDF"/>
    <w:rsid w:val="0029677F"/>
    <w:rPr>
      <w:rFonts w:ascii="Times New Roman" w:hAnsi="Times New Roman"/>
      <w:noProof w:val="1"/>
      <w:sz w:val="24"/>
    </w:rPr>
  </w:style>
  <w:style w:type="numbering" w:styleId="Estilo2" w:customStyle="1">
    <w:name w:val="Estilo2"/>
    <w:uiPriority w:val="99"/>
    <w:rsid w:val="008E481C"/>
    <w:pPr>
      <w:numPr>
        <w:numId w:val="8"/>
      </w:numPr>
    </w:pPr>
  </w:style>
  <w:style w:type="table" w:styleId="Tablaconcuadrculaclara">
    <w:name w:val="Grid Table Light"/>
    <w:basedOn w:val="Tablanormal"/>
    <w:uiPriority w:val="40"/>
    <w:rsid w:val="00711BD6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Nmerodepgina">
    <w:name w:val="page number"/>
    <w:basedOn w:val="Fuentedeprrafopredeter"/>
    <w:uiPriority w:val="99"/>
    <w:semiHidden w:val="1"/>
    <w:unhideWhenUsed w:val="1"/>
    <w:rsid w:val="005F3608"/>
  </w:style>
  <w:style w:type="character" w:styleId="Textoennegrita">
    <w:name w:val="Strong"/>
    <w:basedOn w:val="Fuentedeprrafopredeter"/>
    <w:uiPriority w:val="22"/>
    <w:qFormat w:val="1"/>
    <w:rsid w:val="0050184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7.png"/><Relationship Id="rId24" Type="http://schemas.openxmlformats.org/officeDocument/2006/relationships/header" Target="header2.xml"/><Relationship Id="rId23" Type="http://schemas.openxmlformats.org/officeDocument/2006/relationships/hyperlink" Target="http://www.um.es/ead/red/1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hyperlink" Target="https://www.figma.com/make/1aBJ6fUCI5y5bAf0EU5HUk/User-Interface?node-id=0-1&amp;t=U6BH25HVImxewuGQ-1" TargetMode="External"/><Relationship Id="rId10" Type="http://schemas.openxmlformats.org/officeDocument/2006/relationships/hyperlink" Target="https://www.figma.com/make/1aBJ6fUCI5y5bAf0EU5HUk/User-Interface?node-id=0-1&amp;t=U6BH25HVImxewuGQ-1" TargetMode="External"/><Relationship Id="rId13" Type="http://schemas.openxmlformats.org/officeDocument/2006/relationships/hyperlink" Target="https://www.figma.com/make/1aBJ6fUCI5y5bAf0EU5HUk/User-Interface?node-id=0-1&amp;t=U6BH25HVImxewuGQ-1" TargetMode="External"/><Relationship Id="rId12" Type="http://schemas.openxmlformats.org/officeDocument/2006/relationships/image" Target="media/image3.jpg"/><Relationship Id="rId15" Type="http://schemas.openxmlformats.org/officeDocument/2006/relationships/image" Target="media/image5.png"/><Relationship Id="rId14" Type="http://schemas.openxmlformats.org/officeDocument/2006/relationships/hyperlink" Target="https://miro.com/welcomeonboard/aldkVy9uNUpuNGtXcnYwQjNrR2pkTmR6cGhXU2IvdjgzVkF3U0dWNVNwVzRVZWpRdHVUV2s4ZTBTMmVPd1FIVmNDSkRvOEt4M1dETUFrd05xc3hhR3Y0SkRCM0NuZk1vSHNXK3k5WTd0ams1OUs4K3h5VDJmSVlsZHp2aWRyeU5NakdSWkpBejJWRjJhRnhhb1UwcS9BPT0hdjE=?share_link_id=780419263562" TargetMode="External"/><Relationship Id="rId17" Type="http://schemas.openxmlformats.org/officeDocument/2006/relationships/image" Target="media/image10.png"/><Relationship Id="rId16" Type="http://schemas.openxmlformats.org/officeDocument/2006/relationships/hyperlink" Target="https://drive.google.com/file/d/1SlN4a2Ueatu6Yw90ObpvIu0m0cby837d/view?usp=sharing" TargetMode="External"/><Relationship Id="rId19" Type="http://schemas.openxmlformats.org/officeDocument/2006/relationships/image" Target="media/image8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L0KE+qlZhu5thI79i5XSWHJyUA==">CgMxLjAaEgoBMBINCgsIB0IHEgVDYXJkbzIOaC5hNWJ4cWNubHhuZWgyDmgudTVoc3JycG1yZHFoMg5oLmFlNzhlcnEwbTFwbTIOaC5sbWlveG9sc2Y1bHYyDmgudzV0d2t4YmNreDhsMg5oLnNkcGwxMzF1d2ZmNDIOaC5mNzEwZGhjbm5oMDYyDWgud2E0dzNpOXN3YjIyDmguZHp3cXg3eThudG40Mg5oLjV1dDd2dGlwZzljYTIOaC43bWdhczZtejVyY3IyDmguYXE3eDJqaTFneDFjMg5oLnh1OGZ2czhxZjhhZjIOaC5tOG8xMDczajNmaDEyDmguNHpvbzE3M3JweW5zMg5oLjM0dHBqM25oZWFhMDIOaC4ya2Z1ZHNnbnBmbGwyDmguc3Y2cWsxYXhxZTltOAByITFsVFpWVmEzdGo3M1N2eUI2RmE2YndKLUc2c1NKXzZp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2024-09-09T20:48:00Z</dcterms:created>
  <dc:creator>USUARIO</dc:creator>
</cp:coreProperties>
</file>