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4081" w14:textId="2CFCA2BB" w:rsidR="006018DA" w:rsidRPr="000C5138" w:rsidRDefault="00475BB6" w:rsidP="000C5138">
      <w:pPr>
        <w:jc w:val="center"/>
        <w:rPr>
          <w:rFonts w:ascii="Arial" w:hAnsi="Arial" w:cs="Arial"/>
          <w:b/>
          <w:bCs/>
          <w:sz w:val="28"/>
          <w:szCs w:val="28"/>
        </w:rPr>
      </w:pPr>
      <w:r w:rsidRPr="000C5138">
        <w:rPr>
          <w:rFonts w:ascii="Arial" w:hAnsi="Arial" w:cs="Arial"/>
          <w:b/>
          <w:bCs/>
          <w:sz w:val="28"/>
          <w:szCs w:val="28"/>
        </w:rPr>
        <w:t>Solicitud de Contenidistas UDB Virtual.</w:t>
      </w:r>
    </w:p>
    <w:p w14:paraId="72FBA1A5" w14:textId="1162EF41" w:rsidR="00475BB6" w:rsidRPr="00987238" w:rsidRDefault="00475BB6">
      <w:pPr>
        <w:rPr>
          <w:rFonts w:ascii="Arial" w:hAnsi="Arial" w:cs="Arial"/>
        </w:rPr>
      </w:pPr>
    </w:p>
    <w:p w14:paraId="39C9668B" w14:textId="4A9DEE1D" w:rsidR="00475BB6" w:rsidRPr="00987238" w:rsidRDefault="004A78FF">
      <w:pPr>
        <w:rPr>
          <w:rFonts w:ascii="Arial" w:hAnsi="Arial" w:cs="Arial"/>
        </w:rPr>
      </w:pPr>
      <w:r w:rsidRPr="00987238">
        <w:rPr>
          <w:rFonts w:ascii="Arial" w:hAnsi="Arial" w:cs="Arial"/>
        </w:rPr>
        <w:t>Contenidistas para las carreras de ingeniería:</w:t>
      </w:r>
    </w:p>
    <w:p w14:paraId="4CB02585" w14:textId="77777777" w:rsidR="004A78FF" w:rsidRPr="004A78FF" w:rsidRDefault="004A78FF" w:rsidP="004A78FF">
      <w:pPr>
        <w:spacing w:after="0" w:line="240" w:lineRule="auto"/>
        <w:rPr>
          <w:rFonts w:ascii="Arial" w:eastAsia="Times New Roman" w:hAnsi="Arial" w:cs="Arial"/>
          <w:lang w:eastAsia="es-SV"/>
        </w:rPr>
      </w:pPr>
    </w:p>
    <w:tbl>
      <w:tblPr>
        <w:tblStyle w:val="Tablaconcuadrcula"/>
        <w:tblW w:w="8360" w:type="dxa"/>
        <w:tblLook w:val="04A0" w:firstRow="1" w:lastRow="0" w:firstColumn="1" w:lastColumn="0" w:noHBand="0" w:noVBand="1"/>
      </w:tblPr>
      <w:tblGrid>
        <w:gridCol w:w="8360"/>
      </w:tblGrid>
      <w:tr w:rsidR="004A78FF" w:rsidRPr="004A78FF" w14:paraId="31D6335B" w14:textId="77777777" w:rsidTr="004A78FF">
        <w:trPr>
          <w:trHeight w:val="315"/>
        </w:trPr>
        <w:tc>
          <w:tcPr>
            <w:tcW w:w="8360" w:type="dxa"/>
            <w:noWrap/>
            <w:hideMark/>
          </w:tcPr>
          <w:p w14:paraId="1C9C437F" w14:textId="77777777" w:rsidR="004A78FF" w:rsidRPr="004A78FF" w:rsidRDefault="004A78FF" w:rsidP="004A78FF">
            <w:pPr>
              <w:jc w:val="center"/>
              <w:rPr>
                <w:rFonts w:ascii="Arial" w:eastAsia="Times New Roman" w:hAnsi="Arial" w:cs="Arial"/>
                <w:b/>
                <w:bCs/>
                <w:color w:val="000000"/>
                <w:lang w:eastAsia="es-SV"/>
              </w:rPr>
            </w:pPr>
            <w:r w:rsidRPr="004A78FF">
              <w:rPr>
                <w:rFonts w:ascii="Arial" w:eastAsia="Times New Roman" w:hAnsi="Arial" w:cs="Arial"/>
                <w:b/>
                <w:bCs/>
                <w:color w:val="000000"/>
                <w:lang w:eastAsia="es-SV"/>
              </w:rPr>
              <w:t>ING. EN CIENCIAS DE LA COMPUTACIÓN</w:t>
            </w:r>
          </w:p>
        </w:tc>
      </w:tr>
      <w:tr w:rsidR="004A78FF" w:rsidRPr="004A78FF" w14:paraId="34FCD55D" w14:textId="77777777" w:rsidTr="004A78FF">
        <w:trPr>
          <w:trHeight w:val="300"/>
        </w:trPr>
        <w:tc>
          <w:tcPr>
            <w:tcW w:w="8360" w:type="dxa"/>
            <w:hideMark/>
          </w:tcPr>
          <w:p w14:paraId="017D0A32"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Autómatas y Compiladores - Mg. Denis Altuve</w:t>
            </w:r>
          </w:p>
        </w:tc>
      </w:tr>
      <w:tr w:rsidR="004A78FF" w:rsidRPr="004A78FF" w14:paraId="1C465BA1" w14:textId="77777777" w:rsidTr="004A78FF">
        <w:trPr>
          <w:trHeight w:val="300"/>
        </w:trPr>
        <w:tc>
          <w:tcPr>
            <w:tcW w:w="8360" w:type="dxa"/>
            <w:hideMark/>
          </w:tcPr>
          <w:p w14:paraId="62922946" w14:textId="0D75A739"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 xml:space="preserve">Diseño y Programación de Software Multiplataforma - Ing. Alex </w:t>
            </w:r>
            <w:r w:rsidRPr="00987238">
              <w:rPr>
                <w:rFonts w:ascii="Arial" w:eastAsia="Times New Roman" w:hAnsi="Arial" w:cs="Arial"/>
                <w:color w:val="000000"/>
                <w:lang w:eastAsia="es-SV"/>
              </w:rPr>
              <w:t>Sigüenza</w:t>
            </w:r>
          </w:p>
        </w:tc>
      </w:tr>
      <w:tr w:rsidR="004A78FF" w:rsidRPr="004A78FF" w14:paraId="7A0E7B5B" w14:textId="77777777" w:rsidTr="004A78FF">
        <w:trPr>
          <w:trHeight w:val="300"/>
        </w:trPr>
        <w:tc>
          <w:tcPr>
            <w:tcW w:w="8360" w:type="dxa"/>
            <w:hideMark/>
          </w:tcPr>
          <w:p w14:paraId="5235EE94"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 xml:space="preserve">Diseño de </w:t>
            </w:r>
            <w:proofErr w:type="spellStart"/>
            <w:r w:rsidRPr="004A78FF">
              <w:rPr>
                <w:rFonts w:ascii="Arial" w:eastAsia="Times New Roman" w:hAnsi="Arial" w:cs="Arial"/>
                <w:color w:val="000000"/>
                <w:lang w:eastAsia="es-SV"/>
              </w:rPr>
              <w:t>Sist</w:t>
            </w:r>
            <w:proofErr w:type="spellEnd"/>
            <w:r w:rsidRPr="004A78FF">
              <w:rPr>
                <w:rFonts w:ascii="Arial" w:eastAsia="Times New Roman" w:hAnsi="Arial" w:cs="Arial"/>
                <w:color w:val="000000"/>
                <w:lang w:eastAsia="es-SV"/>
              </w:rPr>
              <w:t xml:space="preserve">. de </w:t>
            </w:r>
            <w:proofErr w:type="spellStart"/>
            <w:proofErr w:type="gramStart"/>
            <w:r w:rsidRPr="004A78FF">
              <w:rPr>
                <w:rFonts w:ascii="Arial" w:eastAsia="Times New Roman" w:hAnsi="Arial" w:cs="Arial"/>
                <w:color w:val="000000"/>
                <w:lang w:eastAsia="es-SV"/>
              </w:rPr>
              <w:t>Seg</w:t>
            </w:r>
            <w:proofErr w:type="spellEnd"/>
            <w:r w:rsidRPr="004A78FF">
              <w:rPr>
                <w:rFonts w:ascii="Arial" w:eastAsia="Times New Roman" w:hAnsi="Arial" w:cs="Arial"/>
                <w:color w:val="000000"/>
                <w:lang w:eastAsia="es-SV"/>
              </w:rPr>
              <w:t>./</w:t>
            </w:r>
            <w:proofErr w:type="gramEnd"/>
            <w:r w:rsidRPr="004A78FF">
              <w:rPr>
                <w:rFonts w:ascii="Arial" w:eastAsia="Times New Roman" w:hAnsi="Arial" w:cs="Arial"/>
                <w:color w:val="000000"/>
                <w:lang w:eastAsia="es-SV"/>
              </w:rPr>
              <w:t>Redes de Datos - (</w:t>
            </w:r>
            <w:r w:rsidRPr="004A78FF">
              <w:rPr>
                <w:rFonts w:ascii="Arial" w:eastAsia="Times New Roman" w:hAnsi="Arial" w:cs="Arial"/>
                <w:b/>
                <w:bCs/>
                <w:lang w:eastAsia="es-SV"/>
              </w:rPr>
              <w:t xml:space="preserve">Ya producida para el </w:t>
            </w:r>
            <w:proofErr w:type="spellStart"/>
            <w:r w:rsidRPr="004A78FF">
              <w:rPr>
                <w:rFonts w:ascii="Arial" w:eastAsia="Times New Roman" w:hAnsi="Arial" w:cs="Arial"/>
                <w:b/>
                <w:bCs/>
                <w:lang w:eastAsia="es-SV"/>
              </w:rPr>
              <w:t>Téc</w:t>
            </w:r>
            <w:proofErr w:type="spellEnd"/>
            <w:r w:rsidRPr="004A78FF">
              <w:rPr>
                <w:rFonts w:ascii="Arial" w:eastAsia="Times New Roman" w:hAnsi="Arial" w:cs="Arial"/>
                <w:b/>
                <w:bCs/>
                <w:lang w:eastAsia="es-SV"/>
              </w:rPr>
              <w:t>. en Computación</w:t>
            </w:r>
            <w:r w:rsidRPr="004A78FF">
              <w:rPr>
                <w:rFonts w:ascii="Arial" w:eastAsia="Times New Roman" w:hAnsi="Arial" w:cs="Arial"/>
                <w:color w:val="000000"/>
                <w:lang w:eastAsia="es-SV"/>
              </w:rPr>
              <w:t>)</w:t>
            </w:r>
          </w:p>
        </w:tc>
      </w:tr>
      <w:tr w:rsidR="004A78FF" w:rsidRPr="004A78FF" w14:paraId="2F5531DB" w14:textId="77777777" w:rsidTr="004A78FF">
        <w:trPr>
          <w:trHeight w:val="300"/>
        </w:trPr>
        <w:tc>
          <w:tcPr>
            <w:tcW w:w="8360" w:type="dxa"/>
            <w:hideMark/>
          </w:tcPr>
          <w:p w14:paraId="189F38DD"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Gestión de la Calidad del Software - Mg. Evelyn Hernández</w:t>
            </w:r>
          </w:p>
        </w:tc>
      </w:tr>
      <w:tr w:rsidR="004A78FF" w:rsidRPr="004A78FF" w14:paraId="5CB8FA2B" w14:textId="77777777" w:rsidTr="004A78FF">
        <w:trPr>
          <w:trHeight w:val="300"/>
        </w:trPr>
        <w:tc>
          <w:tcPr>
            <w:tcW w:w="0" w:type="auto"/>
            <w:noWrap/>
            <w:hideMark/>
          </w:tcPr>
          <w:p w14:paraId="7266618B"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 </w:t>
            </w:r>
          </w:p>
        </w:tc>
      </w:tr>
      <w:tr w:rsidR="004A78FF" w:rsidRPr="004A78FF" w14:paraId="3666979F" w14:textId="77777777" w:rsidTr="004A78FF">
        <w:trPr>
          <w:trHeight w:val="315"/>
        </w:trPr>
        <w:tc>
          <w:tcPr>
            <w:tcW w:w="0" w:type="auto"/>
            <w:noWrap/>
            <w:hideMark/>
          </w:tcPr>
          <w:p w14:paraId="3F623A62" w14:textId="77777777" w:rsidR="004A78FF" w:rsidRPr="004A78FF" w:rsidRDefault="004A78FF" w:rsidP="004A78FF">
            <w:pPr>
              <w:jc w:val="center"/>
              <w:rPr>
                <w:rFonts w:ascii="Arial" w:eastAsia="Times New Roman" w:hAnsi="Arial" w:cs="Arial"/>
                <w:b/>
                <w:bCs/>
                <w:color w:val="000000"/>
                <w:lang w:eastAsia="es-SV"/>
              </w:rPr>
            </w:pPr>
            <w:r w:rsidRPr="004A78FF">
              <w:rPr>
                <w:rFonts w:ascii="Arial" w:eastAsia="Times New Roman" w:hAnsi="Arial" w:cs="Arial"/>
                <w:b/>
                <w:bCs/>
                <w:color w:val="000000"/>
                <w:lang w:eastAsia="es-SV"/>
              </w:rPr>
              <w:t>ING. INDUSTRUAL</w:t>
            </w:r>
          </w:p>
        </w:tc>
      </w:tr>
      <w:tr w:rsidR="004A78FF" w:rsidRPr="004A78FF" w14:paraId="036EED2D" w14:textId="77777777" w:rsidTr="004A78FF">
        <w:trPr>
          <w:trHeight w:val="300"/>
        </w:trPr>
        <w:tc>
          <w:tcPr>
            <w:tcW w:w="8360" w:type="dxa"/>
            <w:hideMark/>
          </w:tcPr>
          <w:p w14:paraId="18D37652"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Control de Costos Industriales - Mg. Sofía Díaz</w:t>
            </w:r>
          </w:p>
        </w:tc>
      </w:tr>
      <w:tr w:rsidR="004A78FF" w:rsidRPr="004A78FF" w14:paraId="3F38C522" w14:textId="77777777" w:rsidTr="004A78FF">
        <w:trPr>
          <w:trHeight w:val="300"/>
        </w:trPr>
        <w:tc>
          <w:tcPr>
            <w:tcW w:w="8360" w:type="dxa"/>
            <w:hideMark/>
          </w:tcPr>
          <w:p w14:paraId="518D9277"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Desarrollo Organizacional - (</w:t>
            </w:r>
            <w:r w:rsidRPr="004A78FF">
              <w:rPr>
                <w:rFonts w:ascii="Arial" w:eastAsia="Times New Roman" w:hAnsi="Arial" w:cs="Arial"/>
                <w:b/>
                <w:bCs/>
                <w:color w:val="000000"/>
                <w:lang w:eastAsia="es-SV"/>
              </w:rPr>
              <w:t>Se producirá para Administración de Empresas</w:t>
            </w:r>
            <w:r w:rsidRPr="004A78FF">
              <w:rPr>
                <w:rFonts w:ascii="Arial" w:eastAsia="Times New Roman" w:hAnsi="Arial" w:cs="Arial"/>
                <w:color w:val="000000"/>
                <w:lang w:eastAsia="es-SV"/>
              </w:rPr>
              <w:t>)</w:t>
            </w:r>
          </w:p>
        </w:tc>
      </w:tr>
      <w:tr w:rsidR="004A78FF" w:rsidRPr="004A78FF" w14:paraId="22B6BE68" w14:textId="77777777" w:rsidTr="004A78FF">
        <w:trPr>
          <w:trHeight w:val="300"/>
        </w:trPr>
        <w:tc>
          <w:tcPr>
            <w:tcW w:w="8360" w:type="dxa"/>
            <w:hideMark/>
          </w:tcPr>
          <w:p w14:paraId="7FEF8463" w14:textId="77777777" w:rsidR="004A78FF" w:rsidRPr="004A78FF" w:rsidRDefault="004A78FF" w:rsidP="004A78FF">
            <w:pPr>
              <w:rPr>
                <w:rFonts w:ascii="Arial" w:eastAsia="Times New Roman" w:hAnsi="Arial" w:cs="Arial"/>
                <w:lang w:eastAsia="es-SV"/>
              </w:rPr>
            </w:pPr>
            <w:r w:rsidRPr="004A78FF">
              <w:rPr>
                <w:rFonts w:ascii="Arial" w:eastAsia="Times New Roman" w:hAnsi="Arial" w:cs="Arial"/>
                <w:lang w:eastAsia="es-SV"/>
              </w:rPr>
              <w:t>Diseño de Plantas Industriales - Ing. Walter Rivas (Pendiente)</w:t>
            </w:r>
          </w:p>
        </w:tc>
      </w:tr>
      <w:tr w:rsidR="004A78FF" w:rsidRPr="004A78FF" w14:paraId="1686D68C" w14:textId="77777777" w:rsidTr="004A78FF">
        <w:trPr>
          <w:trHeight w:val="300"/>
        </w:trPr>
        <w:tc>
          <w:tcPr>
            <w:tcW w:w="8360" w:type="dxa"/>
            <w:hideMark/>
          </w:tcPr>
          <w:p w14:paraId="57B359BF" w14:textId="77777777" w:rsidR="004A78FF" w:rsidRPr="004A78FF" w:rsidRDefault="004A78FF" w:rsidP="004A78FF">
            <w:pPr>
              <w:rPr>
                <w:rFonts w:ascii="Arial" w:eastAsia="Times New Roman" w:hAnsi="Arial" w:cs="Arial"/>
                <w:color w:val="000000"/>
                <w:lang w:eastAsia="es-SV"/>
              </w:rPr>
            </w:pPr>
            <w:proofErr w:type="gramStart"/>
            <w:r w:rsidRPr="004A78FF">
              <w:rPr>
                <w:rFonts w:ascii="Arial" w:eastAsia="Times New Roman" w:hAnsi="Arial" w:cs="Arial"/>
                <w:color w:val="000000"/>
                <w:lang w:eastAsia="es-SV"/>
              </w:rPr>
              <w:t>Eco-eficiencia</w:t>
            </w:r>
            <w:proofErr w:type="gramEnd"/>
            <w:r w:rsidRPr="004A78FF">
              <w:rPr>
                <w:rFonts w:ascii="Arial" w:eastAsia="Times New Roman" w:hAnsi="Arial" w:cs="Arial"/>
                <w:color w:val="000000"/>
                <w:lang w:eastAsia="es-SV"/>
              </w:rPr>
              <w:t xml:space="preserve"> en Procesos Industriales - Mg. Patricia Alvarado</w:t>
            </w:r>
          </w:p>
        </w:tc>
      </w:tr>
      <w:tr w:rsidR="004A78FF" w:rsidRPr="004A78FF" w14:paraId="5BBB3446" w14:textId="77777777" w:rsidTr="004A78FF">
        <w:trPr>
          <w:trHeight w:val="300"/>
        </w:trPr>
        <w:tc>
          <w:tcPr>
            <w:tcW w:w="8360" w:type="dxa"/>
            <w:hideMark/>
          </w:tcPr>
          <w:p w14:paraId="4DE16A63" w14:textId="77777777" w:rsidR="004A78FF" w:rsidRPr="004A78FF" w:rsidRDefault="004A78FF" w:rsidP="004A78FF">
            <w:pPr>
              <w:rPr>
                <w:rFonts w:ascii="Arial" w:eastAsia="Times New Roman" w:hAnsi="Arial" w:cs="Arial"/>
                <w:color w:val="000000"/>
                <w:lang w:eastAsia="es-SV"/>
              </w:rPr>
            </w:pPr>
            <w:r w:rsidRPr="004A78FF">
              <w:rPr>
                <w:rFonts w:ascii="Arial" w:eastAsia="Times New Roman" w:hAnsi="Arial" w:cs="Arial"/>
                <w:color w:val="000000"/>
                <w:lang w:eastAsia="es-SV"/>
              </w:rPr>
              <w:t>Simulación Industrial para la Toma de Decisiones - Mg. Edgardo Luna</w:t>
            </w:r>
          </w:p>
        </w:tc>
      </w:tr>
    </w:tbl>
    <w:p w14:paraId="27C4B676" w14:textId="76F9AC73" w:rsidR="004A78FF" w:rsidRDefault="004A78FF">
      <w:pPr>
        <w:rPr>
          <w:rFonts w:ascii="Arial" w:hAnsi="Arial" w:cs="Arial"/>
        </w:rPr>
      </w:pPr>
    </w:p>
    <w:p w14:paraId="72E9282A" w14:textId="77777777" w:rsidR="000C5138" w:rsidRPr="00987238" w:rsidRDefault="000C5138">
      <w:pPr>
        <w:rPr>
          <w:rFonts w:ascii="Arial" w:hAnsi="Arial" w:cs="Arial"/>
        </w:rPr>
      </w:pPr>
    </w:p>
    <w:p w14:paraId="3264F062" w14:textId="0EC94ACB" w:rsidR="00475BB6" w:rsidRPr="00987238" w:rsidRDefault="004A78FF">
      <w:pPr>
        <w:rPr>
          <w:rFonts w:ascii="Arial" w:hAnsi="Arial" w:cs="Arial"/>
        </w:rPr>
      </w:pPr>
      <w:r w:rsidRPr="00987238">
        <w:rPr>
          <w:rFonts w:ascii="Arial" w:hAnsi="Arial" w:cs="Arial"/>
        </w:rPr>
        <w:t>Para las carreras de Diseño:</w:t>
      </w:r>
    </w:p>
    <w:p w14:paraId="2634986D" w14:textId="7A2CC13F" w:rsidR="00440D62" w:rsidRPr="00440D62" w:rsidRDefault="00440D62" w:rsidP="00440D62">
      <w:pPr>
        <w:spacing w:after="0" w:line="240" w:lineRule="auto"/>
        <w:rPr>
          <w:rFonts w:ascii="Arial" w:eastAsia="Times New Roman" w:hAnsi="Arial" w:cs="Arial"/>
          <w:lang w:eastAsia="es-SV"/>
        </w:rPr>
      </w:pPr>
      <w:r w:rsidRPr="00440D62">
        <w:rPr>
          <w:rFonts w:ascii="Arial" w:eastAsia="Times New Roman" w:hAnsi="Arial" w:cs="Arial"/>
          <w:color w:val="000000"/>
          <w:lang w:eastAsia="es-SV"/>
        </w:rPr>
        <w:t>Licenciatura en Diseño Gráfico (Ciclo VIII)</w:t>
      </w:r>
    </w:p>
    <w:tbl>
      <w:tblPr>
        <w:tblStyle w:val="Tablaconcuadrcula"/>
        <w:tblW w:w="0" w:type="dxa"/>
        <w:tblLook w:val="04A0" w:firstRow="1" w:lastRow="0" w:firstColumn="1" w:lastColumn="0" w:noHBand="0" w:noVBand="1"/>
      </w:tblPr>
      <w:tblGrid>
        <w:gridCol w:w="2592"/>
        <w:gridCol w:w="3620"/>
        <w:gridCol w:w="2616"/>
      </w:tblGrid>
      <w:tr w:rsidR="00440D62" w:rsidRPr="00440D62" w14:paraId="2D897E52" w14:textId="77777777" w:rsidTr="00987238">
        <w:trPr>
          <w:trHeight w:val="315"/>
        </w:trPr>
        <w:tc>
          <w:tcPr>
            <w:tcW w:w="0" w:type="auto"/>
            <w:hideMark/>
          </w:tcPr>
          <w:p w14:paraId="4AC85AB3" w14:textId="77777777" w:rsidR="00440D62" w:rsidRPr="00440D62" w:rsidRDefault="00440D62" w:rsidP="00987238">
            <w:pPr>
              <w:rPr>
                <w:rFonts w:ascii="Arial" w:eastAsia="Times New Roman" w:hAnsi="Arial" w:cs="Arial"/>
                <w:b/>
                <w:bCs/>
                <w:lang w:eastAsia="es-SV"/>
              </w:rPr>
            </w:pPr>
            <w:r w:rsidRPr="00440D62">
              <w:rPr>
                <w:rFonts w:ascii="Arial" w:eastAsia="Times New Roman" w:hAnsi="Arial" w:cs="Arial"/>
                <w:b/>
                <w:bCs/>
                <w:lang w:eastAsia="es-SV"/>
              </w:rPr>
              <w:t>Contenidista</w:t>
            </w:r>
          </w:p>
        </w:tc>
        <w:tc>
          <w:tcPr>
            <w:tcW w:w="0" w:type="auto"/>
            <w:hideMark/>
          </w:tcPr>
          <w:p w14:paraId="034C5B59" w14:textId="77777777" w:rsidR="00440D62" w:rsidRPr="00440D62" w:rsidRDefault="00440D62" w:rsidP="00987238">
            <w:pPr>
              <w:rPr>
                <w:rFonts w:ascii="Arial" w:eastAsia="Times New Roman" w:hAnsi="Arial" w:cs="Arial"/>
                <w:b/>
                <w:bCs/>
                <w:lang w:eastAsia="es-SV"/>
              </w:rPr>
            </w:pPr>
            <w:r w:rsidRPr="00440D62">
              <w:rPr>
                <w:rFonts w:ascii="Arial" w:eastAsia="Times New Roman" w:hAnsi="Arial" w:cs="Arial"/>
                <w:b/>
                <w:bCs/>
                <w:lang w:eastAsia="es-SV"/>
              </w:rPr>
              <w:t>Correo</w:t>
            </w:r>
          </w:p>
        </w:tc>
        <w:tc>
          <w:tcPr>
            <w:tcW w:w="0" w:type="auto"/>
            <w:hideMark/>
          </w:tcPr>
          <w:p w14:paraId="23592267" w14:textId="77777777" w:rsidR="00440D62" w:rsidRPr="00440D62" w:rsidRDefault="00440D62" w:rsidP="00987238">
            <w:pPr>
              <w:rPr>
                <w:rFonts w:ascii="Arial" w:eastAsia="Times New Roman" w:hAnsi="Arial" w:cs="Arial"/>
                <w:b/>
                <w:bCs/>
                <w:lang w:eastAsia="es-SV"/>
              </w:rPr>
            </w:pPr>
            <w:r w:rsidRPr="00440D62">
              <w:rPr>
                <w:rFonts w:ascii="Arial" w:eastAsia="Times New Roman" w:hAnsi="Arial" w:cs="Arial"/>
                <w:b/>
                <w:bCs/>
                <w:lang w:eastAsia="es-SV"/>
              </w:rPr>
              <w:t>Materia</w:t>
            </w:r>
          </w:p>
        </w:tc>
      </w:tr>
      <w:tr w:rsidR="00440D62" w:rsidRPr="00440D62" w14:paraId="18679311" w14:textId="77777777" w:rsidTr="00987238">
        <w:trPr>
          <w:trHeight w:val="315"/>
        </w:trPr>
        <w:tc>
          <w:tcPr>
            <w:tcW w:w="0" w:type="auto"/>
            <w:hideMark/>
          </w:tcPr>
          <w:p w14:paraId="0EBFE36A"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Lcdo. René David Rivas Morales</w:t>
            </w:r>
          </w:p>
        </w:tc>
        <w:tc>
          <w:tcPr>
            <w:tcW w:w="0" w:type="auto"/>
            <w:hideMark/>
          </w:tcPr>
          <w:p w14:paraId="728401E4" w14:textId="77777777" w:rsidR="00440D62" w:rsidRPr="00440D62" w:rsidRDefault="00440D62" w:rsidP="00987238">
            <w:pPr>
              <w:rPr>
                <w:rFonts w:ascii="Arial" w:eastAsia="Times New Roman" w:hAnsi="Arial" w:cs="Arial"/>
                <w:lang w:eastAsia="es-SV"/>
              </w:rPr>
            </w:pPr>
            <w:hyperlink r:id="rId6" w:tgtFrame="_blank" w:history="1">
              <w:r w:rsidRPr="00440D62">
                <w:rPr>
                  <w:rFonts w:ascii="Arial" w:eastAsia="Times New Roman" w:hAnsi="Arial" w:cs="Arial"/>
                  <w:u w:val="single"/>
                  <w:lang w:eastAsia="es-SV"/>
                </w:rPr>
                <w:t>rene.rivas2891@gmail.com</w:t>
              </w:r>
            </w:hyperlink>
          </w:p>
        </w:tc>
        <w:tc>
          <w:tcPr>
            <w:tcW w:w="0" w:type="auto"/>
            <w:hideMark/>
          </w:tcPr>
          <w:p w14:paraId="4D49845C"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Gerencia de Marca</w:t>
            </w:r>
          </w:p>
        </w:tc>
      </w:tr>
      <w:tr w:rsidR="00440D62" w:rsidRPr="00440D62" w14:paraId="1973A4BC" w14:textId="77777777" w:rsidTr="00987238">
        <w:trPr>
          <w:trHeight w:val="315"/>
        </w:trPr>
        <w:tc>
          <w:tcPr>
            <w:tcW w:w="0" w:type="auto"/>
            <w:hideMark/>
          </w:tcPr>
          <w:p w14:paraId="5881BE41"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Mg. Gabriela Guadalupe Maldonado Martínez</w:t>
            </w:r>
          </w:p>
        </w:tc>
        <w:tc>
          <w:tcPr>
            <w:tcW w:w="0" w:type="auto"/>
            <w:hideMark/>
          </w:tcPr>
          <w:p w14:paraId="046C9D9B" w14:textId="77777777" w:rsidR="00440D62" w:rsidRPr="00440D62" w:rsidRDefault="00440D62" w:rsidP="00987238">
            <w:pPr>
              <w:rPr>
                <w:rFonts w:ascii="Arial" w:eastAsia="Times New Roman" w:hAnsi="Arial" w:cs="Arial"/>
                <w:lang w:eastAsia="es-SV"/>
              </w:rPr>
            </w:pPr>
            <w:hyperlink r:id="rId7" w:tgtFrame="_blank" w:history="1">
              <w:r w:rsidRPr="00440D62">
                <w:rPr>
                  <w:rFonts w:ascii="Arial" w:eastAsia="Times New Roman" w:hAnsi="Arial" w:cs="Arial"/>
                  <w:u w:val="single"/>
                  <w:lang w:eastAsia="es-SV"/>
                </w:rPr>
                <w:t>gabriela.maldonado26@gmail.com</w:t>
              </w:r>
            </w:hyperlink>
          </w:p>
        </w:tc>
        <w:tc>
          <w:tcPr>
            <w:tcW w:w="0" w:type="auto"/>
            <w:hideMark/>
          </w:tcPr>
          <w:p w14:paraId="55E6FC8E"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color w:val="FF0000"/>
                <w:lang w:eastAsia="es-SV"/>
              </w:rPr>
              <w:t>Dirección Estratégica (Pendiente de Confirmar)</w:t>
            </w:r>
          </w:p>
        </w:tc>
      </w:tr>
      <w:tr w:rsidR="00440D62" w:rsidRPr="00440D62" w14:paraId="0DCA28E3" w14:textId="77777777" w:rsidTr="00987238">
        <w:trPr>
          <w:trHeight w:val="315"/>
        </w:trPr>
        <w:tc>
          <w:tcPr>
            <w:tcW w:w="0" w:type="auto"/>
            <w:hideMark/>
          </w:tcPr>
          <w:p w14:paraId="04838F46"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Lcdo. Rodolfo Ernesto Díaz</w:t>
            </w:r>
          </w:p>
        </w:tc>
        <w:tc>
          <w:tcPr>
            <w:tcW w:w="0" w:type="auto"/>
            <w:hideMark/>
          </w:tcPr>
          <w:p w14:paraId="461C3524" w14:textId="77777777" w:rsidR="00440D62" w:rsidRPr="00440D62" w:rsidRDefault="00440D62" w:rsidP="00987238">
            <w:pPr>
              <w:rPr>
                <w:rFonts w:ascii="Arial" w:eastAsia="Times New Roman" w:hAnsi="Arial" w:cs="Arial"/>
                <w:lang w:eastAsia="es-SV"/>
              </w:rPr>
            </w:pPr>
            <w:hyperlink r:id="rId8" w:tgtFrame="_blank" w:history="1">
              <w:r w:rsidRPr="00440D62">
                <w:rPr>
                  <w:rFonts w:ascii="Arial" w:eastAsia="Times New Roman" w:hAnsi="Arial" w:cs="Arial"/>
                  <w:u w:val="single"/>
                  <w:lang w:eastAsia="es-SV"/>
                </w:rPr>
                <w:t>rodolfo.diaz@udb.edu.sv</w:t>
              </w:r>
            </w:hyperlink>
          </w:p>
        </w:tc>
        <w:tc>
          <w:tcPr>
            <w:tcW w:w="0" w:type="auto"/>
            <w:hideMark/>
          </w:tcPr>
          <w:p w14:paraId="432F6F35"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Estrategias de Marketing Digital</w:t>
            </w:r>
          </w:p>
        </w:tc>
      </w:tr>
      <w:tr w:rsidR="00440D62" w:rsidRPr="00440D62" w14:paraId="7DEBAD6C" w14:textId="77777777" w:rsidTr="00987238">
        <w:trPr>
          <w:trHeight w:val="315"/>
        </w:trPr>
        <w:tc>
          <w:tcPr>
            <w:tcW w:w="0" w:type="auto"/>
            <w:hideMark/>
          </w:tcPr>
          <w:p w14:paraId="1F8F3DC5" w14:textId="77777777"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Lcdo. Felipe Benjamín Acosta Coto</w:t>
            </w:r>
          </w:p>
        </w:tc>
        <w:tc>
          <w:tcPr>
            <w:tcW w:w="0" w:type="auto"/>
            <w:hideMark/>
          </w:tcPr>
          <w:p w14:paraId="554175F9" w14:textId="77777777" w:rsidR="00440D62" w:rsidRPr="00440D62" w:rsidRDefault="00440D62" w:rsidP="00987238">
            <w:pPr>
              <w:rPr>
                <w:rFonts w:ascii="Arial" w:eastAsia="Times New Roman" w:hAnsi="Arial" w:cs="Arial"/>
                <w:lang w:eastAsia="es-SV"/>
              </w:rPr>
            </w:pPr>
            <w:hyperlink r:id="rId9" w:tgtFrame="_blank" w:history="1">
              <w:r w:rsidRPr="00440D62">
                <w:rPr>
                  <w:rFonts w:ascii="Arial" w:eastAsia="Times New Roman" w:hAnsi="Arial" w:cs="Arial"/>
                  <w:u w:val="single"/>
                  <w:lang w:eastAsia="es-SV"/>
                </w:rPr>
                <w:t>felipe.acosta@udb.edu.sv</w:t>
              </w:r>
            </w:hyperlink>
          </w:p>
        </w:tc>
        <w:tc>
          <w:tcPr>
            <w:tcW w:w="0" w:type="auto"/>
            <w:hideMark/>
          </w:tcPr>
          <w:p w14:paraId="4B57AF44" w14:textId="25A9B260" w:rsidR="00440D62" w:rsidRPr="00440D62" w:rsidRDefault="00440D62" w:rsidP="00987238">
            <w:pPr>
              <w:rPr>
                <w:rFonts w:ascii="Arial" w:eastAsia="Times New Roman" w:hAnsi="Arial" w:cs="Arial"/>
                <w:lang w:eastAsia="es-SV"/>
              </w:rPr>
            </w:pPr>
            <w:r w:rsidRPr="00440D62">
              <w:rPr>
                <w:rFonts w:ascii="Arial" w:eastAsia="Times New Roman" w:hAnsi="Arial" w:cs="Arial"/>
                <w:lang w:eastAsia="es-SV"/>
              </w:rPr>
              <w:t>Diseño de Productos y Servicios Tecnológicos</w:t>
            </w:r>
          </w:p>
        </w:tc>
      </w:tr>
    </w:tbl>
    <w:p w14:paraId="5B470318" w14:textId="4A83244D" w:rsidR="004A78FF" w:rsidRDefault="004A78FF">
      <w:pPr>
        <w:rPr>
          <w:rFonts w:ascii="Arial" w:hAnsi="Arial" w:cs="Arial"/>
        </w:rPr>
      </w:pPr>
    </w:p>
    <w:p w14:paraId="24148D2B" w14:textId="43787360" w:rsidR="000C5138" w:rsidRDefault="000C5138">
      <w:pPr>
        <w:rPr>
          <w:rFonts w:ascii="Arial" w:hAnsi="Arial" w:cs="Arial"/>
        </w:rPr>
      </w:pPr>
    </w:p>
    <w:p w14:paraId="7EEF1206" w14:textId="34935C74" w:rsidR="000C5138" w:rsidRDefault="000C5138">
      <w:pPr>
        <w:rPr>
          <w:rFonts w:ascii="Arial" w:hAnsi="Arial" w:cs="Arial"/>
        </w:rPr>
      </w:pPr>
    </w:p>
    <w:p w14:paraId="144E93C1" w14:textId="2586FCC6" w:rsidR="000C5138" w:rsidRDefault="000C5138">
      <w:pPr>
        <w:rPr>
          <w:rFonts w:ascii="Arial" w:hAnsi="Arial" w:cs="Arial"/>
        </w:rPr>
      </w:pPr>
    </w:p>
    <w:p w14:paraId="469C1178" w14:textId="6C5704C1" w:rsidR="000C5138" w:rsidRDefault="000C5138">
      <w:pPr>
        <w:rPr>
          <w:rFonts w:ascii="Arial" w:hAnsi="Arial" w:cs="Arial"/>
        </w:rPr>
      </w:pPr>
    </w:p>
    <w:p w14:paraId="615E49FC" w14:textId="79493BB5" w:rsidR="000C5138" w:rsidRDefault="000C5138">
      <w:pPr>
        <w:rPr>
          <w:rFonts w:ascii="Arial" w:hAnsi="Arial" w:cs="Arial"/>
        </w:rPr>
      </w:pPr>
    </w:p>
    <w:p w14:paraId="098495EE" w14:textId="3E7872A6" w:rsidR="000C5138" w:rsidRDefault="000C5138">
      <w:pPr>
        <w:rPr>
          <w:rFonts w:ascii="Arial" w:hAnsi="Arial" w:cs="Arial"/>
        </w:rPr>
      </w:pPr>
    </w:p>
    <w:p w14:paraId="2DD32412" w14:textId="181B913F" w:rsidR="000C5138" w:rsidRDefault="000C5138">
      <w:pPr>
        <w:rPr>
          <w:rFonts w:ascii="Arial" w:hAnsi="Arial" w:cs="Arial"/>
        </w:rPr>
      </w:pPr>
    </w:p>
    <w:p w14:paraId="37E2EEE5" w14:textId="62C666C1" w:rsidR="004A78FF" w:rsidRPr="00987238" w:rsidRDefault="004A78FF">
      <w:pPr>
        <w:rPr>
          <w:rFonts w:ascii="Arial" w:hAnsi="Arial" w:cs="Arial"/>
        </w:rPr>
      </w:pPr>
      <w:r w:rsidRPr="00987238">
        <w:rPr>
          <w:rFonts w:ascii="Arial" w:hAnsi="Arial" w:cs="Arial"/>
        </w:rPr>
        <w:t>Para las carreras de Ciencias Económicas:</w:t>
      </w:r>
    </w:p>
    <w:tbl>
      <w:tblPr>
        <w:tblW w:w="9493" w:type="dxa"/>
        <w:tblCellMar>
          <w:left w:w="70" w:type="dxa"/>
          <w:right w:w="70" w:type="dxa"/>
        </w:tblCellMar>
        <w:tblLook w:val="04A0" w:firstRow="1" w:lastRow="0" w:firstColumn="1" w:lastColumn="0" w:noHBand="0" w:noVBand="1"/>
      </w:tblPr>
      <w:tblGrid>
        <w:gridCol w:w="2020"/>
        <w:gridCol w:w="1608"/>
        <w:gridCol w:w="5865"/>
      </w:tblGrid>
      <w:tr w:rsidR="004A78FF" w:rsidRPr="004A78FF" w14:paraId="2D1A2F9D" w14:textId="77777777" w:rsidTr="000C5138">
        <w:trPr>
          <w:trHeight w:val="300"/>
          <w:tblHead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9AF84" w14:textId="77777777" w:rsidR="004A78FF" w:rsidRPr="004A78FF" w:rsidRDefault="004A78FF" w:rsidP="004A78FF">
            <w:pPr>
              <w:spacing w:after="0" w:line="240" w:lineRule="auto"/>
              <w:rPr>
                <w:rFonts w:ascii="Arial" w:eastAsia="Times New Roman" w:hAnsi="Arial" w:cs="Arial"/>
                <w:b/>
                <w:bCs/>
                <w:color w:val="000000"/>
                <w:lang w:eastAsia="es-SV"/>
              </w:rPr>
            </w:pPr>
            <w:r w:rsidRPr="004A78FF">
              <w:rPr>
                <w:rFonts w:ascii="Arial" w:eastAsia="Times New Roman" w:hAnsi="Arial" w:cs="Arial"/>
                <w:b/>
                <w:bCs/>
                <w:color w:val="000000"/>
                <w:lang w:eastAsia="es-SV"/>
              </w:rPr>
              <w:t>Planta Contenidista</w:t>
            </w:r>
          </w:p>
        </w:tc>
        <w:tc>
          <w:tcPr>
            <w:tcW w:w="1608" w:type="dxa"/>
            <w:tcBorders>
              <w:top w:val="single" w:sz="4" w:space="0" w:color="auto"/>
              <w:left w:val="nil"/>
              <w:bottom w:val="single" w:sz="4" w:space="0" w:color="auto"/>
              <w:right w:val="single" w:sz="4" w:space="0" w:color="auto"/>
            </w:tcBorders>
            <w:shd w:val="clear" w:color="auto" w:fill="auto"/>
            <w:noWrap/>
            <w:vAlign w:val="center"/>
            <w:hideMark/>
          </w:tcPr>
          <w:p w14:paraId="25BF22BD" w14:textId="77777777" w:rsidR="004A78FF" w:rsidRPr="004A78FF" w:rsidRDefault="004A78FF" w:rsidP="004A78FF">
            <w:pPr>
              <w:spacing w:after="0" w:line="240" w:lineRule="auto"/>
              <w:rPr>
                <w:rFonts w:ascii="Arial" w:eastAsia="Times New Roman" w:hAnsi="Arial" w:cs="Arial"/>
                <w:b/>
                <w:bCs/>
                <w:color w:val="000000"/>
                <w:lang w:eastAsia="es-SV"/>
              </w:rPr>
            </w:pPr>
            <w:r w:rsidRPr="004A78FF">
              <w:rPr>
                <w:rFonts w:ascii="Arial" w:eastAsia="Times New Roman" w:hAnsi="Arial" w:cs="Arial"/>
                <w:b/>
                <w:bCs/>
                <w:color w:val="000000"/>
                <w:lang w:eastAsia="es-SV"/>
              </w:rPr>
              <w:t>Materias</w:t>
            </w:r>
          </w:p>
        </w:tc>
        <w:tc>
          <w:tcPr>
            <w:tcW w:w="5865" w:type="dxa"/>
            <w:tcBorders>
              <w:top w:val="single" w:sz="4" w:space="0" w:color="auto"/>
              <w:left w:val="nil"/>
              <w:bottom w:val="single" w:sz="4" w:space="0" w:color="auto"/>
              <w:right w:val="single" w:sz="4" w:space="0" w:color="auto"/>
            </w:tcBorders>
            <w:shd w:val="clear" w:color="auto" w:fill="auto"/>
            <w:noWrap/>
            <w:vAlign w:val="center"/>
            <w:hideMark/>
          </w:tcPr>
          <w:p w14:paraId="30A46096" w14:textId="77777777" w:rsidR="004A78FF" w:rsidRPr="004A78FF" w:rsidRDefault="004A78FF" w:rsidP="004A78FF">
            <w:pPr>
              <w:spacing w:after="0" w:line="240" w:lineRule="auto"/>
              <w:rPr>
                <w:rFonts w:ascii="Arial" w:eastAsia="Times New Roman" w:hAnsi="Arial" w:cs="Arial"/>
                <w:b/>
                <w:bCs/>
                <w:color w:val="000000"/>
                <w:lang w:eastAsia="es-SV"/>
              </w:rPr>
            </w:pPr>
            <w:r w:rsidRPr="004A78FF">
              <w:rPr>
                <w:rFonts w:ascii="Arial" w:eastAsia="Times New Roman" w:hAnsi="Arial" w:cs="Arial"/>
                <w:b/>
                <w:bCs/>
                <w:color w:val="000000"/>
                <w:lang w:eastAsia="es-SV"/>
              </w:rPr>
              <w:t>Comentarios</w:t>
            </w:r>
          </w:p>
        </w:tc>
      </w:tr>
      <w:tr w:rsidR="004A78FF" w:rsidRPr="004A78FF" w14:paraId="09523AD9" w14:textId="77777777" w:rsidTr="000C5138">
        <w:trPr>
          <w:trHeight w:val="1425"/>
          <w:tblHeader/>
        </w:trPr>
        <w:tc>
          <w:tcPr>
            <w:tcW w:w="2020" w:type="dxa"/>
            <w:tcBorders>
              <w:top w:val="nil"/>
              <w:left w:val="single" w:sz="4" w:space="0" w:color="auto"/>
              <w:bottom w:val="single" w:sz="4" w:space="0" w:color="auto"/>
              <w:right w:val="single" w:sz="4" w:space="0" w:color="auto"/>
            </w:tcBorders>
            <w:shd w:val="clear" w:color="000000" w:fill="FFFFFF"/>
            <w:vAlign w:val="center"/>
            <w:hideMark/>
          </w:tcPr>
          <w:p w14:paraId="60A15AB2" w14:textId="77777777" w:rsidR="004A78FF" w:rsidRPr="004A78FF" w:rsidRDefault="004A78FF" w:rsidP="004A78FF">
            <w:pPr>
              <w:spacing w:after="0" w:line="240" w:lineRule="auto"/>
              <w:rPr>
                <w:rFonts w:ascii="Arial" w:eastAsia="Times New Roman" w:hAnsi="Arial" w:cs="Arial"/>
                <w:b/>
                <w:bCs/>
                <w:lang w:eastAsia="es-SV"/>
              </w:rPr>
            </w:pPr>
            <w:r w:rsidRPr="004A78FF">
              <w:rPr>
                <w:rFonts w:ascii="Arial" w:eastAsia="Times New Roman" w:hAnsi="Arial" w:cs="Arial"/>
                <w:b/>
                <w:bCs/>
                <w:lang w:eastAsia="es-SV"/>
              </w:rPr>
              <w:t>Licda. Diana Mercedes Pineda Pineda</w:t>
            </w:r>
          </w:p>
        </w:tc>
        <w:tc>
          <w:tcPr>
            <w:tcW w:w="1608" w:type="dxa"/>
            <w:tcBorders>
              <w:top w:val="nil"/>
              <w:left w:val="nil"/>
              <w:bottom w:val="single" w:sz="4" w:space="0" w:color="auto"/>
              <w:right w:val="single" w:sz="4" w:space="0" w:color="auto"/>
            </w:tcBorders>
            <w:shd w:val="clear" w:color="auto" w:fill="auto"/>
            <w:noWrap/>
            <w:vAlign w:val="center"/>
            <w:hideMark/>
          </w:tcPr>
          <w:p w14:paraId="29215581" w14:textId="77777777"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Desarrollo Organizacional</w:t>
            </w:r>
          </w:p>
        </w:tc>
        <w:tc>
          <w:tcPr>
            <w:tcW w:w="5865" w:type="dxa"/>
            <w:tcBorders>
              <w:top w:val="nil"/>
              <w:left w:val="nil"/>
              <w:bottom w:val="single" w:sz="4" w:space="0" w:color="auto"/>
              <w:right w:val="single" w:sz="4" w:space="0" w:color="auto"/>
            </w:tcBorders>
            <w:shd w:val="clear" w:color="auto" w:fill="auto"/>
            <w:vAlign w:val="center"/>
            <w:hideMark/>
          </w:tcPr>
          <w:p w14:paraId="7ED9EC7C" w14:textId="77777777"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Licenciada en Administración de Empresas, tiene una experiencia de 7 años en el desarrollo organizacional en marcas multinacionales y regionales como Corporación Multi Inversiones, Diana, Smurfit Kappa, etc. Actualmente es Coordinadora Regional de Gestión del conocimiento en Productos Alimenticios Diana, domina el idioma inglés, se encuentra en proceso de finalizar su MBA.</w:t>
            </w:r>
          </w:p>
        </w:tc>
      </w:tr>
      <w:tr w:rsidR="004A78FF" w:rsidRPr="004A78FF" w14:paraId="655DD8B1" w14:textId="77777777" w:rsidTr="000C5138">
        <w:trPr>
          <w:trHeight w:val="855"/>
          <w:tblHeader/>
        </w:trPr>
        <w:tc>
          <w:tcPr>
            <w:tcW w:w="2020" w:type="dxa"/>
            <w:tcBorders>
              <w:top w:val="nil"/>
              <w:left w:val="single" w:sz="4" w:space="0" w:color="auto"/>
              <w:bottom w:val="single" w:sz="4" w:space="0" w:color="auto"/>
              <w:right w:val="single" w:sz="4" w:space="0" w:color="auto"/>
            </w:tcBorders>
            <w:shd w:val="clear" w:color="000000" w:fill="FFFFFF"/>
            <w:vAlign w:val="center"/>
            <w:hideMark/>
          </w:tcPr>
          <w:p w14:paraId="32A85C97" w14:textId="4E5063C7" w:rsidR="004A78FF" w:rsidRPr="004A78FF" w:rsidRDefault="004A78FF" w:rsidP="004A78FF">
            <w:pPr>
              <w:spacing w:after="0" w:line="240" w:lineRule="auto"/>
              <w:rPr>
                <w:rFonts w:ascii="Arial" w:eastAsia="Times New Roman" w:hAnsi="Arial" w:cs="Arial"/>
                <w:b/>
                <w:bCs/>
                <w:lang w:eastAsia="es-SV"/>
              </w:rPr>
            </w:pPr>
            <w:r w:rsidRPr="004A78FF">
              <w:rPr>
                <w:rFonts w:ascii="Arial" w:eastAsia="Times New Roman" w:hAnsi="Arial" w:cs="Arial"/>
                <w:b/>
                <w:bCs/>
                <w:lang w:eastAsia="es-SV"/>
              </w:rPr>
              <w:t xml:space="preserve">Lcda. Abigaíl </w:t>
            </w:r>
            <w:r w:rsidR="00440D62" w:rsidRPr="004A78FF">
              <w:rPr>
                <w:rFonts w:ascii="Arial" w:eastAsia="Times New Roman" w:hAnsi="Arial" w:cs="Arial"/>
                <w:b/>
                <w:bCs/>
                <w:lang w:eastAsia="es-SV"/>
              </w:rPr>
              <w:t>Estefanía</w:t>
            </w:r>
            <w:r w:rsidRPr="004A78FF">
              <w:rPr>
                <w:rFonts w:ascii="Arial" w:eastAsia="Times New Roman" w:hAnsi="Arial" w:cs="Arial"/>
                <w:b/>
                <w:bCs/>
                <w:lang w:eastAsia="es-SV"/>
              </w:rPr>
              <w:t xml:space="preserve"> Navarro</w:t>
            </w:r>
          </w:p>
        </w:tc>
        <w:tc>
          <w:tcPr>
            <w:tcW w:w="1608" w:type="dxa"/>
            <w:tcBorders>
              <w:top w:val="nil"/>
              <w:left w:val="nil"/>
              <w:bottom w:val="single" w:sz="4" w:space="0" w:color="auto"/>
              <w:right w:val="single" w:sz="4" w:space="0" w:color="auto"/>
            </w:tcBorders>
            <w:shd w:val="clear" w:color="auto" w:fill="auto"/>
            <w:noWrap/>
            <w:vAlign w:val="center"/>
            <w:hideMark/>
          </w:tcPr>
          <w:p w14:paraId="7FF4EAD0" w14:textId="77777777"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Finanzas de Largo Plazo</w:t>
            </w:r>
          </w:p>
        </w:tc>
        <w:tc>
          <w:tcPr>
            <w:tcW w:w="5865" w:type="dxa"/>
            <w:tcBorders>
              <w:top w:val="nil"/>
              <w:left w:val="nil"/>
              <w:bottom w:val="single" w:sz="4" w:space="0" w:color="auto"/>
              <w:right w:val="single" w:sz="4" w:space="0" w:color="auto"/>
            </w:tcBorders>
            <w:shd w:val="clear" w:color="auto" w:fill="auto"/>
            <w:vAlign w:val="center"/>
            <w:hideMark/>
          </w:tcPr>
          <w:p w14:paraId="71E12538" w14:textId="32753411"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 xml:space="preserve">Licenciada en Contabilidad Pública, funge como Encargado de Cumplimiento en la UDB, ha tenido experiencia como </w:t>
            </w:r>
            <w:r w:rsidR="000C5138" w:rsidRPr="004A78FF">
              <w:rPr>
                <w:rFonts w:ascii="Arial" w:eastAsia="Times New Roman" w:hAnsi="Arial" w:cs="Arial"/>
                <w:color w:val="000000"/>
                <w:lang w:eastAsia="es-SV"/>
              </w:rPr>
              <w:t>Contenidista</w:t>
            </w:r>
            <w:r w:rsidR="00440D62">
              <w:rPr>
                <w:rFonts w:ascii="Arial" w:eastAsia="Times New Roman" w:hAnsi="Arial" w:cs="Arial"/>
                <w:color w:val="000000"/>
                <w:lang w:eastAsia="es-SV"/>
              </w:rPr>
              <w:t xml:space="preserve"> en Finanzas de Corto plazo</w:t>
            </w:r>
            <w:r w:rsidRPr="004A78FF">
              <w:rPr>
                <w:rFonts w:ascii="Arial" w:eastAsia="Times New Roman" w:hAnsi="Arial" w:cs="Arial"/>
                <w:color w:val="000000"/>
                <w:lang w:eastAsia="es-SV"/>
              </w:rPr>
              <w:t xml:space="preserve"> y docente en la Facultad de </w:t>
            </w:r>
            <w:r>
              <w:rPr>
                <w:rFonts w:ascii="Arial" w:eastAsia="Times New Roman" w:hAnsi="Arial" w:cs="Arial"/>
                <w:color w:val="000000"/>
                <w:lang w:eastAsia="es-SV"/>
              </w:rPr>
              <w:t>Economía.</w:t>
            </w:r>
            <w:r w:rsidR="00440D62">
              <w:rPr>
                <w:rFonts w:ascii="Arial" w:eastAsia="Times New Roman" w:hAnsi="Arial" w:cs="Arial"/>
                <w:color w:val="000000"/>
                <w:lang w:eastAsia="es-SV"/>
              </w:rPr>
              <w:t xml:space="preserve"> </w:t>
            </w:r>
          </w:p>
        </w:tc>
      </w:tr>
      <w:tr w:rsidR="004A78FF" w:rsidRPr="004A78FF" w14:paraId="540A9FB2" w14:textId="77777777" w:rsidTr="000C5138">
        <w:trPr>
          <w:trHeight w:val="1425"/>
          <w:tblHeader/>
        </w:trPr>
        <w:tc>
          <w:tcPr>
            <w:tcW w:w="2020" w:type="dxa"/>
            <w:tcBorders>
              <w:top w:val="nil"/>
              <w:left w:val="single" w:sz="4" w:space="0" w:color="auto"/>
              <w:bottom w:val="single" w:sz="4" w:space="0" w:color="auto"/>
              <w:right w:val="single" w:sz="4" w:space="0" w:color="auto"/>
            </w:tcBorders>
            <w:shd w:val="clear" w:color="000000" w:fill="FFFFFF"/>
            <w:vAlign w:val="center"/>
            <w:hideMark/>
          </w:tcPr>
          <w:p w14:paraId="5C4EE82C" w14:textId="77777777" w:rsidR="004A78FF" w:rsidRPr="004A78FF" w:rsidRDefault="004A78FF" w:rsidP="004A78FF">
            <w:pPr>
              <w:spacing w:after="0" w:line="240" w:lineRule="auto"/>
              <w:rPr>
                <w:rFonts w:ascii="Arial" w:eastAsia="Times New Roman" w:hAnsi="Arial" w:cs="Arial"/>
                <w:b/>
                <w:bCs/>
                <w:lang w:eastAsia="es-SV"/>
              </w:rPr>
            </w:pPr>
            <w:r w:rsidRPr="004A78FF">
              <w:rPr>
                <w:rFonts w:ascii="Arial" w:eastAsia="Times New Roman" w:hAnsi="Arial" w:cs="Arial"/>
                <w:b/>
                <w:bCs/>
                <w:lang w:eastAsia="es-SV"/>
              </w:rPr>
              <w:t>Lic. Emerson Rodrigo Reyes</w:t>
            </w:r>
          </w:p>
        </w:tc>
        <w:tc>
          <w:tcPr>
            <w:tcW w:w="1608" w:type="dxa"/>
            <w:tcBorders>
              <w:top w:val="nil"/>
              <w:left w:val="nil"/>
              <w:bottom w:val="single" w:sz="4" w:space="0" w:color="auto"/>
              <w:right w:val="single" w:sz="4" w:space="0" w:color="auto"/>
            </w:tcBorders>
            <w:shd w:val="clear" w:color="auto" w:fill="auto"/>
            <w:noWrap/>
            <w:vAlign w:val="center"/>
            <w:hideMark/>
          </w:tcPr>
          <w:p w14:paraId="5A2DD313" w14:textId="77777777"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Gestión de Innovación Empresarial</w:t>
            </w:r>
          </w:p>
        </w:tc>
        <w:tc>
          <w:tcPr>
            <w:tcW w:w="5865" w:type="dxa"/>
            <w:tcBorders>
              <w:top w:val="nil"/>
              <w:left w:val="nil"/>
              <w:bottom w:val="single" w:sz="4" w:space="0" w:color="auto"/>
              <w:right w:val="single" w:sz="4" w:space="0" w:color="auto"/>
            </w:tcBorders>
            <w:shd w:val="clear" w:color="auto" w:fill="auto"/>
            <w:vAlign w:val="center"/>
            <w:hideMark/>
          </w:tcPr>
          <w:p w14:paraId="2B0759BE" w14:textId="77777777"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Licenciado en Mercadeo, actualmente trabaja como coordinador de Intermediación Laboral en el Centro de Formación Profesional Ciudadela Don Bosco, tiene experiencia en el área de ventas, mercadeo, intermediación laboral, gestión y evaluación de proyectos de cooperación internacional en diferentes ambientes comerciales en las pequeñas, medianas y grandes empresas.</w:t>
            </w:r>
          </w:p>
        </w:tc>
      </w:tr>
      <w:tr w:rsidR="004A78FF" w:rsidRPr="004A78FF" w14:paraId="563591E7" w14:textId="77777777" w:rsidTr="000C5138">
        <w:trPr>
          <w:trHeight w:val="1425"/>
          <w:tblHeader/>
        </w:trPr>
        <w:tc>
          <w:tcPr>
            <w:tcW w:w="2020" w:type="dxa"/>
            <w:tcBorders>
              <w:top w:val="nil"/>
              <w:left w:val="single" w:sz="4" w:space="0" w:color="auto"/>
              <w:bottom w:val="single" w:sz="4" w:space="0" w:color="auto"/>
              <w:right w:val="single" w:sz="4" w:space="0" w:color="auto"/>
            </w:tcBorders>
            <w:shd w:val="clear" w:color="000000" w:fill="FFFFFF"/>
            <w:vAlign w:val="center"/>
            <w:hideMark/>
          </w:tcPr>
          <w:p w14:paraId="369D490E" w14:textId="77777777" w:rsidR="004A78FF" w:rsidRPr="004A78FF" w:rsidRDefault="004A78FF" w:rsidP="004A78FF">
            <w:pPr>
              <w:spacing w:after="0" w:line="240" w:lineRule="auto"/>
              <w:rPr>
                <w:rFonts w:ascii="Arial" w:eastAsia="Times New Roman" w:hAnsi="Arial" w:cs="Arial"/>
                <w:b/>
                <w:bCs/>
                <w:lang w:eastAsia="es-SV"/>
              </w:rPr>
            </w:pPr>
            <w:r w:rsidRPr="004A78FF">
              <w:rPr>
                <w:rFonts w:ascii="Arial" w:eastAsia="Times New Roman" w:hAnsi="Arial" w:cs="Arial"/>
                <w:b/>
                <w:bCs/>
                <w:lang w:eastAsia="es-SV"/>
              </w:rPr>
              <w:t>Lcda. Jennifer Andrea Valdivieso</w:t>
            </w:r>
          </w:p>
        </w:tc>
        <w:tc>
          <w:tcPr>
            <w:tcW w:w="1608" w:type="dxa"/>
            <w:tcBorders>
              <w:top w:val="nil"/>
              <w:left w:val="nil"/>
              <w:bottom w:val="single" w:sz="4" w:space="0" w:color="auto"/>
              <w:right w:val="single" w:sz="4" w:space="0" w:color="auto"/>
            </w:tcBorders>
            <w:shd w:val="clear" w:color="auto" w:fill="auto"/>
            <w:noWrap/>
            <w:vAlign w:val="center"/>
            <w:hideMark/>
          </w:tcPr>
          <w:p w14:paraId="4B086C50" w14:textId="77777777"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Administración Prospectiva</w:t>
            </w:r>
          </w:p>
        </w:tc>
        <w:tc>
          <w:tcPr>
            <w:tcW w:w="5865" w:type="dxa"/>
            <w:tcBorders>
              <w:top w:val="nil"/>
              <w:left w:val="nil"/>
              <w:bottom w:val="single" w:sz="4" w:space="0" w:color="auto"/>
              <w:right w:val="single" w:sz="4" w:space="0" w:color="auto"/>
            </w:tcBorders>
            <w:shd w:val="clear" w:color="auto" w:fill="auto"/>
            <w:vAlign w:val="center"/>
            <w:hideMark/>
          </w:tcPr>
          <w:p w14:paraId="1D3004D1" w14:textId="2FE832CC" w:rsidR="004A78FF" w:rsidRPr="004A78FF" w:rsidRDefault="004A78FF" w:rsidP="004A78FF">
            <w:pPr>
              <w:spacing w:after="0" w:line="240" w:lineRule="auto"/>
              <w:rPr>
                <w:rFonts w:ascii="Arial" w:eastAsia="Times New Roman" w:hAnsi="Arial" w:cs="Arial"/>
                <w:color w:val="000000"/>
                <w:lang w:eastAsia="es-SV"/>
              </w:rPr>
            </w:pPr>
            <w:r w:rsidRPr="004A78FF">
              <w:rPr>
                <w:rFonts w:ascii="Arial" w:eastAsia="Times New Roman" w:hAnsi="Arial" w:cs="Arial"/>
                <w:color w:val="000000"/>
                <w:lang w:eastAsia="es-SV"/>
              </w:rPr>
              <w:t xml:space="preserve">Licenciada en Administración de Empresas, con experiencia en gestión de compras, licitaciones, negociación de proveedores, control de pagos, etc. </w:t>
            </w:r>
            <w:r>
              <w:rPr>
                <w:rFonts w:ascii="Arial" w:eastAsia="Times New Roman" w:hAnsi="Arial" w:cs="Arial"/>
                <w:color w:val="000000"/>
                <w:lang w:eastAsia="es-SV"/>
              </w:rPr>
              <w:t>En la actualidad se desempeña e</w:t>
            </w:r>
            <w:r w:rsidRPr="004A78FF">
              <w:rPr>
                <w:rFonts w:ascii="Arial" w:eastAsia="Times New Roman" w:hAnsi="Arial" w:cs="Arial"/>
                <w:color w:val="000000"/>
                <w:lang w:eastAsia="es-SV"/>
              </w:rPr>
              <w:t xml:space="preserve">n Colgate Company, </w:t>
            </w:r>
            <w:r w:rsidRPr="004A78FF">
              <w:rPr>
                <w:rFonts w:ascii="Arial" w:eastAsia="Times New Roman" w:hAnsi="Arial" w:cs="Arial"/>
                <w:color w:val="000000"/>
                <w:lang w:eastAsia="es-SV"/>
              </w:rPr>
              <w:t>además</w:t>
            </w:r>
            <w:r w:rsidRPr="004A78FF">
              <w:rPr>
                <w:rFonts w:ascii="Arial" w:eastAsia="Times New Roman" w:hAnsi="Arial" w:cs="Arial"/>
                <w:color w:val="000000"/>
                <w:lang w:eastAsia="es-SV"/>
              </w:rPr>
              <w:t xml:space="preserve">, ha </w:t>
            </w:r>
            <w:r>
              <w:rPr>
                <w:rFonts w:ascii="Arial" w:eastAsia="Times New Roman" w:hAnsi="Arial" w:cs="Arial"/>
                <w:color w:val="000000"/>
                <w:lang w:eastAsia="es-SV"/>
              </w:rPr>
              <w:t>trabajado</w:t>
            </w:r>
            <w:r w:rsidRPr="004A78FF">
              <w:rPr>
                <w:rFonts w:ascii="Arial" w:eastAsia="Times New Roman" w:hAnsi="Arial" w:cs="Arial"/>
                <w:color w:val="000000"/>
                <w:lang w:eastAsia="es-SV"/>
              </w:rPr>
              <w:t xml:space="preserve"> tanto en la administración pública como en la empresa privada. Maneja aplicaciones corporativas como SAP y Office 365.</w:t>
            </w:r>
          </w:p>
        </w:tc>
      </w:tr>
    </w:tbl>
    <w:p w14:paraId="7060F1FF" w14:textId="77777777" w:rsidR="004A78FF" w:rsidRDefault="004A78FF"/>
    <w:p w14:paraId="05BEDC9D" w14:textId="77777777" w:rsidR="000C5138" w:rsidRDefault="000C5138" w:rsidP="00360E06">
      <w:pPr>
        <w:spacing w:line="360" w:lineRule="auto"/>
        <w:jc w:val="center"/>
        <w:rPr>
          <w:rFonts w:ascii="Arial" w:hAnsi="Arial" w:cs="Arial"/>
          <w:sz w:val="20"/>
        </w:rPr>
      </w:pPr>
    </w:p>
    <w:p w14:paraId="693A4998" w14:textId="77777777" w:rsidR="000C5138" w:rsidRDefault="000C5138" w:rsidP="00360E06">
      <w:pPr>
        <w:spacing w:line="360" w:lineRule="auto"/>
        <w:jc w:val="center"/>
        <w:rPr>
          <w:rFonts w:ascii="Arial" w:hAnsi="Arial" w:cs="Arial"/>
          <w:sz w:val="20"/>
        </w:rPr>
      </w:pPr>
    </w:p>
    <w:p w14:paraId="6074A943" w14:textId="77777777" w:rsidR="000C5138" w:rsidRDefault="000C5138" w:rsidP="00360E06">
      <w:pPr>
        <w:spacing w:line="360" w:lineRule="auto"/>
        <w:jc w:val="center"/>
        <w:rPr>
          <w:rFonts w:ascii="Arial" w:hAnsi="Arial" w:cs="Arial"/>
          <w:sz w:val="20"/>
        </w:rPr>
      </w:pPr>
    </w:p>
    <w:p w14:paraId="50688408" w14:textId="77777777" w:rsidR="000C5138" w:rsidRDefault="000C5138" w:rsidP="00360E06">
      <w:pPr>
        <w:spacing w:line="360" w:lineRule="auto"/>
        <w:jc w:val="center"/>
        <w:rPr>
          <w:rFonts w:ascii="Arial" w:hAnsi="Arial" w:cs="Arial"/>
          <w:sz w:val="20"/>
        </w:rPr>
      </w:pPr>
    </w:p>
    <w:p w14:paraId="4CA67006" w14:textId="77777777" w:rsidR="000C5138" w:rsidRDefault="000C5138" w:rsidP="00360E06">
      <w:pPr>
        <w:spacing w:line="360" w:lineRule="auto"/>
        <w:jc w:val="center"/>
        <w:rPr>
          <w:rFonts w:ascii="Arial" w:hAnsi="Arial" w:cs="Arial"/>
          <w:sz w:val="20"/>
        </w:rPr>
      </w:pPr>
    </w:p>
    <w:p w14:paraId="19A7F8F5" w14:textId="77777777" w:rsidR="000C5138" w:rsidRDefault="000C5138" w:rsidP="00360E06">
      <w:pPr>
        <w:spacing w:line="360" w:lineRule="auto"/>
        <w:jc w:val="center"/>
        <w:rPr>
          <w:rFonts w:ascii="Arial" w:hAnsi="Arial" w:cs="Arial"/>
          <w:sz w:val="20"/>
        </w:rPr>
      </w:pPr>
    </w:p>
    <w:p w14:paraId="00330116" w14:textId="77777777" w:rsidR="000C5138" w:rsidRDefault="000C5138" w:rsidP="00360E06">
      <w:pPr>
        <w:spacing w:line="360" w:lineRule="auto"/>
        <w:jc w:val="center"/>
        <w:rPr>
          <w:rFonts w:ascii="Arial" w:hAnsi="Arial" w:cs="Arial"/>
          <w:sz w:val="20"/>
        </w:rPr>
      </w:pPr>
    </w:p>
    <w:p w14:paraId="5C1E9575" w14:textId="7E93B4A6" w:rsidR="000C5138" w:rsidRDefault="000C5138" w:rsidP="00360E06">
      <w:pPr>
        <w:spacing w:line="360" w:lineRule="auto"/>
        <w:jc w:val="center"/>
        <w:rPr>
          <w:rFonts w:ascii="Arial" w:hAnsi="Arial" w:cs="Arial"/>
          <w:sz w:val="20"/>
        </w:rPr>
      </w:pPr>
    </w:p>
    <w:p w14:paraId="03865153" w14:textId="77777777" w:rsidR="000C5138" w:rsidRDefault="000C5138" w:rsidP="00360E06">
      <w:pPr>
        <w:spacing w:line="360" w:lineRule="auto"/>
        <w:jc w:val="center"/>
        <w:rPr>
          <w:rFonts w:ascii="Arial" w:hAnsi="Arial" w:cs="Arial"/>
          <w:sz w:val="20"/>
        </w:rPr>
      </w:pPr>
    </w:p>
    <w:p w14:paraId="0F3164EA" w14:textId="77777777" w:rsidR="000C5138" w:rsidRDefault="000C5138" w:rsidP="00360E06">
      <w:pPr>
        <w:spacing w:line="360" w:lineRule="auto"/>
        <w:jc w:val="center"/>
        <w:rPr>
          <w:rFonts w:ascii="Arial" w:hAnsi="Arial" w:cs="Arial"/>
          <w:sz w:val="20"/>
        </w:rPr>
      </w:pPr>
    </w:p>
    <w:p w14:paraId="4604E191" w14:textId="61A47E72" w:rsidR="00360E06" w:rsidRDefault="000C5138" w:rsidP="000C5138">
      <w:pPr>
        <w:spacing w:line="360" w:lineRule="auto"/>
        <w:jc w:val="center"/>
        <w:rPr>
          <w:rFonts w:ascii="Arial" w:hAnsi="Arial" w:cs="Arial"/>
          <w:sz w:val="20"/>
        </w:rPr>
      </w:pPr>
      <w:r>
        <w:rPr>
          <w:rFonts w:ascii="Arial" w:hAnsi="Arial" w:cs="Arial"/>
          <w:sz w:val="20"/>
        </w:rPr>
        <w:t>C</w:t>
      </w:r>
      <w:r w:rsidR="00360E06">
        <w:rPr>
          <w:rFonts w:ascii="Arial" w:hAnsi="Arial" w:cs="Arial"/>
          <w:sz w:val="20"/>
        </w:rPr>
        <w:t>RONOGRAMA DE ENTREGA DE LOS MATERIALES POR EL CONTRATADO</w:t>
      </w:r>
    </w:p>
    <w:tbl>
      <w:tblPr>
        <w:tblW w:w="0" w:type="auto"/>
        <w:jc w:val="righ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5601"/>
        <w:gridCol w:w="2675"/>
      </w:tblGrid>
      <w:tr w:rsidR="00360E06" w14:paraId="5418D795" w14:textId="77777777" w:rsidTr="00360E06">
        <w:trPr>
          <w:trHeight w:val="454"/>
          <w:jc w:val="right"/>
        </w:trPr>
        <w:tc>
          <w:tcPr>
            <w:tcW w:w="5601" w:type="dxa"/>
            <w:tcBorders>
              <w:top w:val="single" w:sz="12" w:space="0" w:color="808080"/>
              <w:left w:val="single" w:sz="12" w:space="0" w:color="808080"/>
              <w:bottom w:val="single" w:sz="12" w:space="0" w:color="808080"/>
              <w:right w:val="single" w:sz="4" w:space="0" w:color="808080"/>
            </w:tcBorders>
            <w:shd w:val="clear" w:color="auto" w:fill="000000"/>
            <w:vAlign w:val="center"/>
            <w:hideMark/>
          </w:tcPr>
          <w:p w14:paraId="444E5DCE" w14:textId="77777777" w:rsidR="00360E06" w:rsidRDefault="00360E06">
            <w:pPr>
              <w:spacing w:line="20" w:lineRule="atLeast"/>
              <w:rPr>
                <w:rFonts w:ascii="Arial" w:hAnsi="Arial" w:cs="Arial"/>
                <w:b/>
                <w:sz w:val="24"/>
              </w:rPr>
            </w:pPr>
            <w:r>
              <w:rPr>
                <w:rFonts w:ascii="Arial" w:hAnsi="Arial" w:cs="Arial"/>
                <w:b/>
              </w:rPr>
              <w:t>ENTREGAS</w:t>
            </w:r>
          </w:p>
        </w:tc>
        <w:tc>
          <w:tcPr>
            <w:tcW w:w="2675" w:type="dxa"/>
            <w:tcBorders>
              <w:top w:val="single" w:sz="12" w:space="0" w:color="808080"/>
              <w:left w:val="single" w:sz="4" w:space="0" w:color="808080"/>
              <w:bottom w:val="single" w:sz="12" w:space="0" w:color="808080"/>
              <w:right w:val="single" w:sz="12" w:space="0" w:color="808080"/>
            </w:tcBorders>
            <w:shd w:val="clear" w:color="auto" w:fill="000000"/>
            <w:vAlign w:val="center"/>
            <w:hideMark/>
          </w:tcPr>
          <w:p w14:paraId="0D71716B" w14:textId="77777777" w:rsidR="00360E06" w:rsidRDefault="00360E06">
            <w:pPr>
              <w:spacing w:line="20" w:lineRule="atLeast"/>
              <w:rPr>
                <w:rFonts w:ascii="Arial" w:hAnsi="Arial" w:cs="Arial"/>
                <w:b/>
              </w:rPr>
            </w:pPr>
            <w:r>
              <w:rPr>
                <w:rFonts w:ascii="Arial" w:hAnsi="Arial" w:cs="Arial"/>
                <w:b/>
              </w:rPr>
              <w:t>Plazo de entrega</w:t>
            </w:r>
          </w:p>
        </w:tc>
      </w:tr>
      <w:tr w:rsidR="00360E06" w14:paraId="5C93579E" w14:textId="77777777" w:rsidTr="00360E06">
        <w:trPr>
          <w:trHeight w:val="563"/>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789AEFFA" w14:textId="77777777" w:rsidR="00360E06" w:rsidRDefault="00360E06">
            <w:pPr>
              <w:spacing w:line="20" w:lineRule="atLeast"/>
              <w:jc w:val="both"/>
              <w:rPr>
                <w:rFonts w:ascii="Arial" w:hAnsi="Arial" w:cs="Arial"/>
                <w:b/>
                <w:sz w:val="20"/>
              </w:rPr>
            </w:pPr>
            <w:r>
              <w:rPr>
                <w:rFonts w:ascii="Arial" w:hAnsi="Arial" w:cs="Arial"/>
                <w:b/>
                <w:sz w:val="20"/>
              </w:rPr>
              <w:t>1° Formulario de estructuración de la asignatura</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6AF538DD" w14:textId="40F98187" w:rsidR="00360E06" w:rsidRDefault="00360E06">
            <w:pPr>
              <w:spacing w:line="20" w:lineRule="atLeast"/>
              <w:jc w:val="center"/>
              <w:rPr>
                <w:rFonts w:ascii="Arial" w:hAnsi="Arial" w:cs="Arial"/>
                <w:sz w:val="18"/>
              </w:rPr>
            </w:pPr>
            <w:r>
              <w:rPr>
                <w:rFonts w:ascii="Arial" w:hAnsi="Arial" w:cs="Arial"/>
                <w:sz w:val="18"/>
              </w:rPr>
              <w:t>01 de septiembre de 2022</w:t>
            </w:r>
          </w:p>
        </w:tc>
      </w:tr>
      <w:tr w:rsidR="00360E06" w14:paraId="7E1C8A64" w14:textId="77777777" w:rsidTr="00360E06">
        <w:trPr>
          <w:trHeight w:val="407"/>
          <w:jc w:val="right"/>
        </w:trPr>
        <w:tc>
          <w:tcPr>
            <w:tcW w:w="5601" w:type="dxa"/>
            <w:tcBorders>
              <w:top w:val="single" w:sz="4" w:space="0" w:color="808080"/>
              <w:left w:val="single" w:sz="12" w:space="0" w:color="808080"/>
              <w:bottom w:val="single" w:sz="4" w:space="0" w:color="808080"/>
              <w:right w:val="single" w:sz="4" w:space="0" w:color="808080"/>
            </w:tcBorders>
            <w:vAlign w:val="center"/>
            <w:hideMark/>
          </w:tcPr>
          <w:p w14:paraId="1B952071" w14:textId="77777777" w:rsidR="00360E06" w:rsidRDefault="00360E06">
            <w:pPr>
              <w:spacing w:line="20" w:lineRule="atLeast"/>
              <w:rPr>
                <w:rFonts w:ascii="Arial" w:hAnsi="Arial" w:cs="Arial"/>
                <w:b/>
                <w:sz w:val="20"/>
              </w:rPr>
            </w:pPr>
            <w:r>
              <w:rPr>
                <w:rFonts w:ascii="Arial" w:hAnsi="Arial" w:cs="Arial"/>
                <w:b/>
                <w:sz w:val="20"/>
              </w:rPr>
              <w:t>Entrega de ajustes del 1° producto</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430A52F0" w14:textId="410D491B" w:rsidR="00360E06" w:rsidRDefault="00360E06">
            <w:pPr>
              <w:spacing w:line="20" w:lineRule="atLeast"/>
              <w:jc w:val="center"/>
              <w:rPr>
                <w:rFonts w:ascii="Arial" w:hAnsi="Arial" w:cs="Arial"/>
                <w:sz w:val="18"/>
              </w:rPr>
            </w:pPr>
            <w:r>
              <w:rPr>
                <w:rFonts w:ascii="Arial" w:hAnsi="Arial" w:cs="Arial"/>
                <w:sz w:val="18"/>
              </w:rPr>
              <w:t>06 de septiembre de 2022</w:t>
            </w:r>
          </w:p>
        </w:tc>
      </w:tr>
      <w:tr w:rsidR="00360E06" w14:paraId="7CC49940"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24E79CA5" w14:textId="77777777" w:rsidR="00360E06" w:rsidRDefault="00360E06">
            <w:pPr>
              <w:spacing w:line="20" w:lineRule="atLeast"/>
              <w:jc w:val="both"/>
              <w:rPr>
                <w:rFonts w:ascii="Arial" w:hAnsi="Arial" w:cs="Arial"/>
                <w:b/>
                <w:sz w:val="20"/>
              </w:rPr>
            </w:pPr>
            <w:r>
              <w:rPr>
                <w:rFonts w:ascii="Arial" w:hAnsi="Arial" w:cs="Arial"/>
                <w:b/>
                <w:sz w:val="20"/>
              </w:rPr>
              <w:t>2ª Entrega de los productos contratados:</w:t>
            </w:r>
          </w:p>
          <w:p w14:paraId="64712DB9" w14:textId="77777777" w:rsidR="00360E06" w:rsidRDefault="00360E06">
            <w:pPr>
              <w:spacing w:line="20" w:lineRule="atLeast"/>
              <w:jc w:val="both"/>
              <w:rPr>
                <w:rFonts w:ascii="Arial" w:hAnsi="Arial" w:cs="Arial"/>
                <w:b/>
                <w:sz w:val="20"/>
              </w:rPr>
            </w:pPr>
            <w:r>
              <w:rPr>
                <w:rFonts w:ascii="Arial" w:hAnsi="Arial" w:cs="Arial"/>
                <w:b/>
                <w:sz w:val="18"/>
              </w:rPr>
              <w:t xml:space="preserve">Propuestas para proyecto que integra el desarrollo de las cinco unidades y que puede ser ejecutado en etapas. </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64F3EC7E" w14:textId="44997328" w:rsidR="00360E06" w:rsidRDefault="00360E06">
            <w:pPr>
              <w:spacing w:line="20" w:lineRule="atLeast"/>
              <w:jc w:val="center"/>
              <w:rPr>
                <w:rFonts w:ascii="Arial" w:hAnsi="Arial" w:cs="Arial"/>
                <w:sz w:val="18"/>
              </w:rPr>
            </w:pPr>
            <w:r>
              <w:rPr>
                <w:rFonts w:ascii="Arial" w:hAnsi="Arial" w:cs="Arial"/>
                <w:sz w:val="18"/>
              </w:rPr>
              <w:t>1</w:t>
            </w:r>
            <w:r w:rsidR="00823981">
              <w:rPr>
                <w:rFonts w:ascii="Arial" w:hAnsi="Arial" w:cs="Arial"/>
                <w:sz w:val="18"/>
              </w:rPr>
              <w:t>0</w:t>
            </w:r>
            <w:r>
              <w:rPr>
                <w:rFonts w:ascii="Arial" w:hAnsi="Arial" w:cs="Arial"/>
                <w:sz w:val="18"/>
              </w:rPr>
              <w:t xml:space="preserve"> de </w:t>
            </w:r>
            <w:r w:rsidR="00823981">
              <w:rPr>
                <w:rFonts w:ascii="Arial" w:hAnsi="Arial" w:cs="Arial"/>
                <w:sz w:val="18"/>
              </w:rPr>
              <w:t>septiembre</w:t>
            </w:r>
            <w:r>
              <w:rPr>
                <w:rFonts w:ascii="Arial" w:hAnsi="Arial" w:cs="Arial"/>
                <w:sz w:val="18"/>
              </w:rPr>
              <w:t xml:space="preserve"> de 2022</w:t>
            </w:r>
          </w:p>
        </w:tc>
      </w:tr>
      <w:tr w:rsidR="00360E06" w14:paraId="4F73A69F"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7EB8C493" w14:textId="79E9F86F" w:rsidR="00360E06" w:rsidRDefault="00360E06">
            <w:pPr>
              <w:spacing w:line="20" w:lineRule="atLeast"/>
              <w:jc w:val="both"/>
              <w:rPr>
                <w:rFonts w:ascii="Arial" w:hAnsi="Arial" w:cs="Arial"/>
                <w:b/>
                <w:sz w:val="20"/>
              </w:rPr>
            </w:pPr>
            <w:r>
              <w:rPr>
                <w:rFonts w:ascii="Arial" w:hAnsi="Arial" w:cs="Arial"/>
                <w:b/>
                <w:sz w:val="20"/>
              </w:rPr>
              <w:t>Entrega de ajustes del 2° producto</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115A4772" w14:textId="70655139" w:rsidR="00360E06" w:rsidRDefault="00823981" w:rsidP="008F7640">
            <w:pPr>
              <w:spacing w:line="20" w:lineRule="atLeast"/>
              <w:jc w:val="center"/>
              <w:rPr>
                <w:rFonts w:ascii="Arial" w:hAnsi="Arial" w:cs="Arial"/>
                <w:sz w:val="18"/>
              </w:rPr>
            </w:pPr>
            <w:r>
              <w:rPr>
                <w:rFonts w:ascii="Arial" w:hAnsi="Arial" w:cs="Arial"/>
                <w:sz w:val="18"/>
              </w:rPr>
              <w:t xml:space="preserve">14 de septiembre de 2022 </w:t>
            </w:r>
          </w:p>
        </w:tc>
      </w:tr>
      <w:tr w:rsidR="00360E06" w14:paraId="2E6F713A"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hideMark/>
          </w:tcPr>
          <w:p w14:paraId="22CC032C" w14:textId="77777777" w:rsidR="00360E06" w:rsidRDefault="00360E06">
            <w:pPr>
              <w:spacing w:line="20" w:lineRule="atLeast"/>
              <w:jc w:val="both"/>
              <w:rPr>
                <w:rFonts w:ascii="Arial" w:hAnsi="Arial" w:cs="Arial"/>
                <w:b/>
                <w:sz w:val="20"/>
              </w:rPr>
            </w:pPr>
            <w:r>
              <w:rPr>
                <w:rFonts w:ascii="Arial" w:hAnsi="Arial" w:cs="Arial"/>
                <w:b/>
                <w:sz w:val="20"/>
              </w:rPr>
              <w:t xml:space="preserve">3ª Entrega de los productos contratados: </w:t>
            </w:r>
          </w:p>
          <w:p w14:paraId="07A2678F" w14:textId="77777777" w:rsidR="00360E06" w:rsidRDefault="00360E06">
            <w:pPr>
              <w:spacing w:line="20" w:lineRule="atLeast"/>
              <w:jc w:val="both"/>
              <w:rPr>
                <w:rFonts w:ascii="Arial" w:hAnsi="Arial" w:cs="Arial"/>
                <w:b/>
                <w:sz w:val="16"/>
              </w:rPr>
            </w:pPr>
            <w:r>
              <w:rPr>
                <w:rFonts w:ascii="Arial" w:hAnsi="Arial" w:cs="Arial"/>
                <w:b/>
                <w:sz w:val="18"/>
              </w:rPr>
              <w:t>Contenidos de la Unidad 1</w:t>
            </w:r>
            <w:r>
              <w:rPr>
                <w:rFonts w:ascii="Arial" w:hAnsi="Arial" w:cs="Arial"/>
                <w:b/>
                <w:sz w:val="16"/>
              </w:rPr>
              <w:t>, compuesto por:</w:t>
            </w:r>
          </w:p>
          <w:p w14:paraId="7C6B91BE" w14:textId="77777777" w:rsidR="00360E06" w:rsidRDefault="00360E06">
            <w:pPr>
              <w:spacing w:line="20" w:lineRule="atLeast"/>
              <w:ind w:left="397" w:hanging="113"/>
              <w:contextualSpacing/>
              <w:rPr>
                <w:rFonts w:ascii="Arial" w:hAnsi="Arial" w:cs="Arial"/>
                <w:sz w:val="16"/>
              </w:rPr>
            </w:pPr>
            <w:r>
              <w:rPr>
                <w:rFonts w:ascii="Arial" w:hAnsi="Arial" w:cs="Arial"/>
                <w:sz w:val="16"/>
              </w:rPr>
              <w:t>- Clases 01 a 04.</w:t>
            </w:r>
          </w:p>
          <w:p w14:paraId="45C31A16" w14:textId="77777777" w:rsidR="00360E06" w:rsidRDefault="00360E06">
            <w:pPr>
              <w:spacing w:line="20" w:lineRule="atLeast"/>
              <w:ind w:left="397" w:hanging="113"/>
              <w:contextualSpacing/>
              <w:rPr>
                <w:rFonts w:ascii="Arial" w:hAnsi="Arial" w:cs="Arial"/>
                <w:sz w:val="16"/>
              </w:rPr>
            </w:pPr>
            <w:r>
              <w:rPr>
                <w:rFonts w:ascii="Arial" w:hAnsi="Arial" w:cs="Arial"/>
                <w:sz w:val="16"/>
              </w:rPr>
              <w:t>- Foro de Discusión 1: solo si definió para esta unidad 1 de los 2 foros</w:t>
            </w:r>
          </w:p>
          <w:p w14:paraId="68CCA5C4" w14:textId="77777777" w:rsidR="00360E06" w:rsidRDefault="00360E06">
            <w:pPr>
              <w:spacing w:line="20" w:lineRule="atLeast"/>
              <w:ind w:left="397" w:hanging="113"/>
              <w:contextualSpacing/>
              <w:rPr>
                <w:rFonts w:ascii="Arial" w:hAnsi="Arial" w:cs="Arial"/>
                <w:sz w:val="16"/>
              </w:rPr>
            </w:pPr>
            <w:r>
              <w:rPr>
                <w:rFonts w:ascii="Arial" w:hAnsi="Arial" w:cs="Arial"/>
                <w:sz w:val="16"/>
              </w:rPr>
              <w:t xml:space="preserve"> -Ítems</w:t>
            </w:r>
          </w:p>
          <w:p w14:paraId="0E004000" w14:textId="77777777" w:rsidR="00360E06" w:rsidRDefault="00360E06">
            <w:pPr>
              <w:spacing w:line="20" w:lineRule="atLeast"/>
              <w:jc w:val="both"/>
              <w:rPr>
                <w:rFonts w:ascii="Arial" w:hAnsi="Arial" w:cs="Arial"/>
                <w:b/>
                <w:sz w:val="16"/>
              </w:rPr>
            </w:pPr>
            <w:r>
              <w:rPr>
                <w:rFonts w:ascii="Arial" w:hAnsi="Arial" w:cs="Arial"/>
                <w:b/>
                <w:sz w:val="16"/>
              </w:rPr>
              <w:t xml:space="preserve"> (Ítems 1, 2, 3, 4, 5 y 6 del ANEXO I, referentes a la Unidad 1)</w:t>
            </w:r>
          </w:p>
          <w:p w14:paraId="3AA3F3C7" w14:textId="77777777" w:rsidR="00360E06" w:rsidRDefault="00360E06">
            <w:pPr>
              <w:spacing w:line="20" w:lineRule="atLeast"/>
              <w:jc w:val="both"/>
              <w:rPr>
                <w:rFonts w:ascii="Arial" w:hAnsi="Arial" w:cs="Arial"/>
                <w:sz w:val="18"/>
              </w:rPr>
            </w:pPr>
            <w:r>
              <w:rPr>
                <w:rFonts w:ascii="Arial" w:hAnsi="Arial" w:cs="Arial"/>
                <w:sz w:val="18"/>
              </w:rPr>
              <w:t xml:space="preserve">Entrega del material para análisis del equipo UDB virtual. </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3ECBE07A" w14:textId="02BEE50A" w:rsidR="00360E06" w:rsidRDefault="00823981" w:rsidP="008F7640">
            <w:pPr>
              <w:spacing w:line="20" w:lineRule="atLeast"/>
              <w:jc w:val="center"/>
              <w:rPr>
                <w:rFonts w:ascii="Arial" w:hAnsi="Arial" w:cs="Arial"/>
                <w:sz w:val="18"/>
              </w:rPr>
            </w:pPr>
            <w:r>
              <w:rPr>
                <w:rFonts w:ascii="Arial" w:hAnsi="Arial" w:cs="Arial"/>
                <w:sz w:val="18"/>
              </w:rPr>
              <w:t xml:space="preserve">24 de septiembre de 2022 </w:t>
            </w:r>
          </w:p>
        </w:tc>
      </w:tr>
      <w:tr w:rsidR="00360E06" w14:paraId="34C4801B"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26770094" w14:textId="597ADD94" w:rsidR="00360E06" w:rsidRPr="008F7640" w:rsidRDefault="00360E06">
            <w:pPr>
              <w:spacing w:line="20" w:lineRule="atLeast"/>
              <w:jc w:val="both"/>
              <w:rPr>
                <w:rFonts w:ascii="Arial" w:hAnsi="Arial" w:cs="Arial"/>
                <w:b/>
                <w:sz w:val="20"/>
              </w:rPr>
            </w:pPr>
            <w:r>
              <w:rPr>
                <w:rFonts w:ascii="Arial" w:hAnsi="Arial" w:cs="Arial"/>
                <w:b/>
                <w:sz w:val="20"/>
              </w:rPr>
              <w:t>Entrega de ajustes del 3ª producto</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3E5DEFC7" w14:textId="59934B5C" w:rsidR="00360E06" w:rsidRDefault="00544E2F" w:rsidP="008F7640">
            <w:pPr>
              <w:spacing w:line="20" w:lineRule="atLeast"/>
              <w:jc w:val="center"/>
              <w:rPr>
                <w:rFonts w:ascii="Arial" w:hAnsi="Arial" w:cs="Arial"/>
                <w:sz w:val="18"/>
              </w:rPr>
            </w:pPr>
            <w:r>
              <w:rPr>
                <w:rFonts w:ascii="Arial" w:hAnsi="Arial" w:cs="Arial"/>
                <w:sz w:val="18"/>
              </w:rPr>
              <w:t xml:space="preserve">05 de octubre de 2022 </w:t>
            </w:r>
          </w:p>
        </w:tc>
      </w:tr>
      <w:tr w:rsidR="00360E06" w14:paraId="274E97C5"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73E9D925" w14:textId="77777777" w:rsidR="00360E06" w:rsidRDefault="00360E06">
            <w:pPr>
              <w:spacing w:line="20" w:lineRule="atLeast"/>
              <w:jc w:val="both"/>
              <w:rPr>
                <w:rFonts w:ascii="Arial" w:hAnsi="Arial" w:cs="Arial"/>
                <w:b/>
                <w:sz w:val="20"/>
              </w:rPr>
            </w:pPr>
            <w:r>
              <w:rPr>
                <w:rFonts w:ascii="Arial" w:hAnsi="Arial" w:cs="Arial"/>
                <w:b/>
                <w:sz w:val="20"/>
              </w:rPr>
              <w:t xml:space="preserve">4ª Entrega de los productos contratados: </w:t>
            </w:r>
          </w:p>
          <w:p w14:paraId="6D3C5A0C" w14:textId="77777777" w:rsidR="00360E06" w:rsidRDefault="00360E06">
            <w:pPr>
              <w:spacing w:line="20" w:lineRule="atLeast"/>
              <w:jc w:val="both"/>
              <w:rPr>
                <w:rFonts w:ascii="Arial" w:hAnsi="Arial" w:cs="Arial"/>
                <w:b/>
                <w:sz w:val="16"/>
              </w:rPr>
            </w:pPr>
            <w:r>
              <w:rPr>
                <w:rFonts w:ascii="Arial" w:hAnsi="Arial" w:cs="Arial"/>
                <w:b/>
                <w:sz w:val="18"/>
              </w:rPr>
              <w:t>Contenidos de la Unidad 2</w:t>
            </w:r>
            <w:r>
              <w:rPr>
                <w:rFonts w:ascii="Arial" w:hAnsi="Arial" w:cs="Arial"/>
                <w:b/>
                <w:sz w:val="16"/>
              </w:rPr>
              <w:t>, compuesto por:</w:t>
            </w:r>
          </w:p>
          <w:p w14:paraId="3F577712" w14:textId="77777777" w:rsidR="00360E06" w:rsidRDefault="00360E06">
            <w:pPr>
              <w:spacing w:line="20" w:lineRule="atLeast"/>
              <w:ind w:left="397" w:hanging="113"/>
              <w:contextualSpacing/>
              <w:rPr>
                <w:rFonts w:ascii="Arial" w:hAnsi="Arial" w:cs="Arial"/>
                <w:sz w:val="16"/>
              </w:rPr>
            </w:pPr>
            <w:r>
              <w:rPr>
                <w:rFonts w:ascii="Arial" w:hAnsi="Arial" w:cs="Arial"/>
                <w:sz w:val="16"/>
              </w:rPr>
              <w:t>- Clases 05 a 08.</w:t>
            </w:r>
          </w:p>
          <w:p w14:paraId="197FB8FF" w14:textId="77777777" w:rsidR="00360E06" w:rsidRDefault="00360E06">
            <w:pPr>
              <w:spacing w:line="20" w:lineRule="atLeast"/>
              <w:ind w:left="397" w:hanging="113"/>
              <w:contextualSpacing/>
              <w:rPr>
                <w:rFonts w:ascii="Arial" w:hAnsi="Arial" w:cs="Arial"/>
                <w:sz w:val="16"/>
              </w:rPr>
            </w:pPr>
            <w:r>
              <w:rPr>
                <w:rFonts w:ascii="Arial" w:hAnsi="Arial" w:cs="Arial"/>
                <w:sz w:val="16"/>
              </w:rPr>
              <w:t xml:space="preserve">- Foro de Discusión 2: solo si definió para esta unidad 1 de los 2 foros </w:t>
            </w:r>
          </w:p>
          <w:p w14:paraId="53E8BEBD" w14:textId="77777777" w:rsidR="00360E06" w:rsidRDefault="00360E06">
            <w:pPr>
              <w:spacing w:line="20" w:lineRule="atLeast"/>
              <w:ind w:left="397" w:hanging="113"/>
              <w:contextualSpacing/>
              <w:rPr>
                <w:rFonts w:ascii="Arial" w:hAnsi="Arial" w:cs="Arial"/>
                <w:sz w:val="16"/>
              </w:rPr>
            </w:pPr>
            <w:r>
              <w:rPr>
                <w:rFonts w:ascii="Arial" w:hAnsi="Arial" w:cs="Arial"/>
                <w:sz w:val="16"/>
              </w:rPr>
              <w:t>-Ítems</w:t>
            </w:r>
          </w:p>
          <w:p w14:paraId="22EA4A07" w14:textId="77777777" w:rsidR="00360E06" w:rsidRDefault="00360E06">
            <w:pPr>
              <w:spacing w:line="20" w:lineRule="atLeast"/>
              <w:jc w:val="both"/>
              <w:rPr>
                <w:rFonts w:ascii="Arial" w:hAnsi="Arial" w:cs="Arial"/>
                <w:b/>
                <w:sz w:val="16"/>
              </w:rPr>
            </w:pPr>
            <w:r>
              <w:rPr>
                <w:rFonts w:ascii="Arial" w:hAnsi="Arial" w:cs="Arial"/>
                <w:b/>
                <w:sz w:val="16"/>
              </w:rPr>
              <w:t>(Ítems 2, 3, 4, 5, 6, 7, y 9 del ANEXO I, referentes a la Unidad 2)</w:t>
            </w:r>
          </w:p>
          <w:p w14:paraId="1126C191" w14:textId="77777777" w:rsidR="00360E06" w:rsidRDefault="00360E06">
            <w:pPr>
              <w:spacing w:line="20" w:lineRule="atLeast"/>
              <w:jc w:val="both"/>
              <w:rPr>
                <w:rFonts w:ascii="Arial" w:hAnsi="Arial" w:cs="Arial"/>
                <w:sz w:val="18"/>
              </w:rPr>
            </w:pPr>
            <w:r>
              <w:rPr>
                <w:rFonts w:ascii="Arial" w:hAnsi="Arial" w:cs="Arial"/>
                <w:sz w:val="18"/>
              </w:rPr>
              <w:t xml:space="preserve">Entrega del material para análisis del equipo UDB virtual. </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16DC950B" w14:textId="2404714A" w:rsidR="00360E06" w:rsidRDefault="00544E2F" w:rsidP="008F7640">
            <w:pPr>
              <w:spacing w:line="20" w:lineRule="atLeast"/>
              <w:jc w:val="center"/>
              <w:rPr>
                <w:rFonts w:ascii="Arial" w:hAnsi="Arial" w:cs="Arial"/>
                <w:sz w:val="18"/>
              </w:rPr>
            </w:pPr>
            <w:r>
              <w:rPr>
                <w:rFonts w:ascii="Arial" w:hAnsi="Arial" w:cs="Arial"/>
                <w:sz w:val="18"/>
              </w:rPr>
              <w:t>10 de octubre de 2022</w:t>
            </w:r>
          </w:p>
        </w:tc>
      </w:tr>
      <w:tr w:rsidR="00360E06" w14:paraId="6E626371"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11ADA740" w14:textId="795CDFDC" w:rsidR="00360E06" w:rsidRPr="006F1514" w:rsidRDefault="00360E06">
            <w:pPr>
              <w:spacing w:line="20" w:lineRule="atLeast"/>
              <w:jc w:val="both"/>
              <w:rPr>
                <w:rFonts w:ascii="Arial" w:hAnsi="Arial" w:cs="Arial"/>
                <w:b/>
                <w:sz w:val="20"/>
              </w:rPr>
            </w:pPr>
            <w:r>
              <w:rPr>
                <w:rFonts w:ascii="Arial" w:hAnsi="Arial" w:cs="Arial"/>
                <w:b/>
                <w:sz w:val="20"/>
              </w:rPr>
              <w:t>Entrega de ajustes del 4ª producto</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4DF5EBC2" w14:textId="5E5EE3FA" w:rsidR="00360E06" w:rsidRDefault="006F1514" w:rsidP="006F1514">
            <w:pPr>
              <w:spacing w:line="20" w:lineRule="atLeast"/>
              <w:jc w:val="center"/>
              <w:rPr>
                <w:rFonts w:ascii="Arial" w:hAnsi="Arial" w:cs="Arial"/>
                <w:sz w:val="18"/>
              </w:rPr>
            </w:pPr>
            <w:r>
              <w:rPr>
                <w:rFonts w:ascii="Arial" w:hAnsi="Arial" w:cs="Arial"/>
                <w:sz w:val="18"/>
              </w:rPr>
              <w:t>20 de octubre de 2022</w:t>
            </w:r>
          </w:p>
        </w:tc>
      </w:tr>
      <w:tr w:rsidR="00360E06" w14:paraId="4D87644F"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hideMark/>
          </w:tcPr>
          <w:p w14:paraId="4F8DCA74" w14:textId="77777777" w:rsidR="00360E06" w:rsidRDefault="00360E06">
            <w:pPr>
              <w:spacing w:line="20" w:lineRule="atLeast"/>
              <w:jc w:val="both"/>
              <w:rPr>
                <w:rFonts w:ascii="Arial" w:hAnsi="Arial" w:cs="Arial"/>
                <w:b/>
                <w:sz w:val="20"/>
              </w:rPr>
            </w:pPr>
            <w:r>
              <w:rPr>
                <w:rFonts w:ascii="Arial" w:hAnsi="Arial" w:cs="Arial"/>
                <w:b/>
                <w:sz w:val="20"/>
              </w:rPr>
              <w:t xml:space="preserve">5ª Entrega de los productos contratados: </w:t>
            </w:r>
          </w:p>
          <w:p w14:paraId="0D9CAD45" w14:textId="77777777" w:rsidR="00360E06" w:rsidRDefault="00360E06">
            <w:pPr>
              <w:spacing w:line="20" w:lineRule="atLeast"/>
              <w:jc w:val="both"/>
              <w:rPr>
                <w:rFonts w:ascii="Arial" w:hAnsi="Arial" w:cs="Arial"/>
                <w:b/>
                <w:sz w:val="16"/>
              </w:rPr>
            </w:pPr>
            <w:r>
              <w:rPr>
                <w:rFonts w:ascii="Arial" w:hAnsi="Arial" w:cs="Arial"/>
                <w:b/>
                <w:sz w:val="18"/>
              </w:rPr>
              <w:t>Contenidos de la Unidad 3</w:t>
            </w:r>
            <w:r>
              <w:rPr>
                <w:rFonts w:ascii="Arial" w:hAnsi="Arial" w:cs="Arial"/>
                <w:b/>
                <w:sz w:val="16"/>
              </w:rPr>
              <w:t>, compuesto por:</w:t>
            </w:r>
          </w:p>
          <w:p w14:paraId="4EAFDD79" w14:textId="77777777" w:rsidR="00360E06" w:rsidRDefault="00360E06">
            <w:pPr>
              <w:spacing w:line="20" w:lineRule="atLeast"/>
              <w:ind w:left="397" w:hanging="113"/>
              <w:contextualSpacing/>
              <w:rPr>
                <w:rFonts w:ascii="Arial" w:hAnsi="Arial" w:cs="Arial"/>
                <w:sz w:val="16"/>
              </w:rPr>
            </w:pPr>
            <w:r>
              <w:rPr>
                <w:rFonts w:ascii="Arial" w:hAnsi="Arial" w:cs="Arial"/>
                <w:sz w:val="16"/>
              </w:rPr>
              <w:t>- Clases 09 a 12.</w:t>
            </w:r>
          </w:p>
          <w:p w14:paraId="4BD047A5" w14:textId="77777777" w:rsidR="00360E06" w:rsidRDefault="00360E06">
            <w:pPr>
              <w:spacing w:line="20" w:lineRule="atLeast"/>
              <w:ind w:left="397" w:hanging="113"/>
              <w:contextualSpacing/>
              <w:rPr>
                <w:rFonts w:ascii="Arial" w:hAnsi="Arial" w:cs="Arial"/>
                <w:sz w:val="16"/>
              </w:rPr>
            </w:pPr>
            <w:r>
              <w:rPr>
                <w:rFonts w:ascii="Arial" w:hAnsi="Arial" w:cs="Arial"/>
                <w:sz w:val="16"/>
              </w:rPr>
              <w:t xml:space="preserve">- Foro de Discusión: solo si definió para esta unidad 1 de los 2 foros </w:t>
            </w:r>
          </w:p>
          <w:p w14:paraId="105952DF" w14:textId="77777777" w:rsidR="00360E06" w:rsidRDefault="00360E06">
            <w:pPr>
              <w:spacing w:line="20" w:lineRule="atLeast"/>
              <w:ind w:left="397" w:hanging="113"/>
              <w:contextualSpacing/>
              <w:rPr>
                <w:rFonts w:ascii="Arial" w:hAnsi="Arial" w:cs="Arial"/>
                <w:sz w:val="16"/>
              </w:rPr>
            </w:pPr>
            <w:r>
              <w:rPr>
                <w:rFonts w:ascii="Arial" w:hAnsi="Arial" w:cs="Arial"/>
                <w:sz w:val="16"/>
              </w:rPr>
              <w:t>-Ítems</w:t>
            </w:r>
          </w:p>
          <w:p w14:paraId="4DCCE4E4" w14:textId="77777777" w:rsidR="00360E06" w:rsidRDefault="00360E06">
            <w:pPr>
              <w:spacing w:line="20" w:lineRule="atLeast"/>
              <w:jc w:val="both"/>
              <w:rPr>
                <w:rFonts w:ascii="Arial" w:hAnsi="Arial" w:cs="Arial"/>
                <w:b/>
                <w:sz w:val="16"/>
              </w:rPr>
            </w:pPr>
            <w:r>
              <w:rPr>
                <w:rFonts w:ascii="Arial" w:hAnsi="Arial" w:cs="Arial"/>
                <w:b/>
                <w:sz w:val="16"/>
              </w:rPr>
              <w:t xml:space="preserve"> (Ítems 2, 3, 4, 5, 6, 7, y 9 del ANEXO I, referentes a la Unidad 3)</w:t>
            </w:r>
          </w:p>
          <w:p w14:paraId="4875DB4A" w14:textId="1FECAD7E" w:rsidR="00360E06" w:rsidRDefault="00360E06">
            <w:pPr>
              <w:spacing w:line="20" w:lineRule="atLeast"/>
              <w:jc w:val="both"/>
              <w:rPr>
                <w:rFonts w:ascii="Arial" w:hAnsi="Arial" w:cs="Arial"/>
                <w:sz w:val="18"/>
              </w:rPr>
            </w:pPr>
            <w:r>
              <w:rPr>
                <w:rFonts w:ascii="Arial" w:hAnsi="Arial" w:cs="Arial"/>
                <w:sz w:val="18"/>
              </w:rPr>
              <w:t>Entrega del material para análisis del equipo UDB virtual al Coordinador</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6C6A8544" w14:textId="58CD7DC5" w:rsidR="00360E06" w:rsidRDefault="006F1514" w:rsidP="006F1514">
            <w:pPr>
              <w:spacing w:line="20" w:lineRule="atLeast"/>
              <w:jc w:val="center"/>
              <w:rPr>
                <w:rFonts w:ascii="Arial" w:hAnsi="Arial" w:cs="Arial"/>
                <w:sz w:val="18"/>
              </w:rPr>
            </w:pPr>
            <w:r>
              <w:rPr>
                <w:rFonts w:ascii="Arial" w:hAnsi="Arial" w:cs="Arial"/>
                <w:sz w:val="18"/>
              </w:rPr>
              <w:t>25 de octubre de 2022</w:t>
            </w:r>
          </w:p>
        </w:tc>
      </w:tr>
      <w:tr w:rsidR="00360E06" w14:paraId="251C5CBE"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5E200609" w14:textId="77777777" w:rsidR="00360E06" w:rsidRDefault="00360E06">
            <w:pPr>
              <w:spacing w:line="20" w:lineRule="atLeast"/>
              <w:jc w:val="both"/>
              <w:rPr>
                <w:rFonts w:ascii="Arial" w:hAnsi="Arial" w:cs="Arial"/>
                <w:sz w:val="18"/>
              </w:rPr>
            </w:pPr>
          </w:p>
          <w:p w14:paraId="0D947139" w14:textId="77777777" w:rsidR="00360E06" w:rsidRDefault="00360E06">
            <w:pPr>
              <w:spacing w:line="20" w:lineRule="atLeast"/>
              <w:jc w:val="both"/>
              <w:rPr>
                <w:rFonts w:ascii="Arial" w:hAnsi="Arial" w:cs="Arial"/>
                <w:b/>
                <w:sz w:val="20"/>
              </w:rPr>
            </w:pPr>
            <w:r>
              <w:rPr>
                <w:rFonts w:ascii="Arial" w:hAnsi="Arial" w:cs="Arial"/>
                <w:b/>
                <w:sz w:val="20"/>
              </w:rPr>
              <w:t>Entrega de ajustes del 5ª producto</w:t>
            </w:r>
          </w:p>
          <w:p w14:paraId="12C8450B" w14:textId="77777777" w:rsidR="00360E06" w:rsidRDefault="00360E06">
            <w:pPr>
              <w:spacing w:line="20" w:lineRule="atLeast"/>
              <w:jc w:val="both"/>
              <w:rPr>
                <w:rFonts w:ascii="Arial" w:hAnsi="Arial" w:cs="Arial"/>
                <w:sz w:val="18"/>
              </w:rPr>
            </w:pP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280D665A" w14:textId="2A35460F" w:rsidR="00360E06" w:rsidRDefault="006F1514" w:rsidP="006F1514">
            <w:pPr>
              <w:spacing w:line="20" w:lineRule="atLeast"/>
              <w:jc w:val="center"/>
              <w:rPr>
                <w:rFonts w:ascii="Arial" w:hAnsi="Arial" w:cs="Arial"/>
                <w:sz w:val="18"/>
              </w:rPr>
            </w:pPr>
            <w:r>
              <w:rPr>
                <w:rFonts w:ascii="Arial" w:hAnsi="Arial" w:cs="Arial"/>
                <w:sz w:val="18"/>
              </w:rPr>
              <w:t>03 de noviembre de 2022</w:t>
            </w:r>
          </w:p>
        </w:tc>
      </w:tr>
      <w:tr w:rsidR="00360E06" w14:paraId="5104B220"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hideMark/>
          </w:tcPr>
          <w:p w14:paraId="4C1EBAE4" w14:textId="77777777" w:rsidR="00360E06" w:rsidRDefault="00360E06">
            <w:pPr>
              <w:spacing w:line="20" w:lineRule="atLeast"/>
              <w:jc w:val="both"/>
              <w:rPr>
                <w:rFonts w:ascii="Arial" w:hAnsi="Arial" w:cs="Arial"/>
                <w:b/>
                <w:sz w:val="20"/>
              </w:rPr>
            </w:pPr>
            <w:r>
              <w:rPr>
                <w:rFonts w:ascii="Arial" w:hAnsi="Arial" w:cs="Arial"/>
                <w:b/>
                <w:sz w:val="20"/>
              </w:rPr>
              <w:t xml:space="preserve">6ª Entrega de los productos contratados: </w:t>
            </w:r>
          </w:p>
          <w:p w14:paraId="51F49CCF" w14:textId="77777777" w:rsidR="00360E06" w:rsidRDefault="00360E06">
            <w:pPr>
              <w:spacing w:line="20" w:lineRule="atLeast"/>
              <w:jc w:val="both"/>
              <w:rPr>
                <w:rFonts w:ascii="Arial" w:hAnsi="Arial" w:cs="Arial"/>
                <w:b/>
                <w:sz w:val="16"/>
              </w:rPr>
            </w:pPr>
            <w:r>
              <w:rPr>
                <w:rFonts w:ascii="Arial" w:hAnsi="Arial" w:cs="Arial"/>
                <w:b/>
                <w:sz w:val="18"/>
              </w:rPr>
              <w:t>Contenidos de la Unidad 4</w:t>
            </w:r>
            <w:r>
              <w:rPr>
                <w:rFonts w:ascii="Arial" w:hAnsi="Arial" w:cs="Arial"/>
                <w:b/>
                <w:sz w:val="16"/>
              </w:rPr>
              <w:t>, compuesto por:</w:t>
            </w:r>
          </w:p>
          <w:p w14:paraId="3030A531" w14:textId="77777777" w:rsidR="00360E06" w:rsidRDefault="00360E06">
            <w:pPr>
              <w:spacing w:line="20" w:lineRule="atLeast"/>
              <w:ind w:left="397" w:hanging="113"/>
              <w:contextualSpacing/>
              <w:rPr>
                <w:rFonts w:ascii="Arial" w:hAnsi="Arial" w:cs="Arial"/>
                <w:sz w:val="16"/>
              </w:rPr>
            </w:pPr>
            <w:r>
              <w:rPr>
                <w:rFonts w:ascii="Arial" w:hAnsi="Arial" w:cs="Arial"/>
                <w:sz w:val="16"/>
              </w:rPr>
              <w:lastRenderedPageBreak/>
              <w:t>- Clases 13 a 16.</w:t>
            </w:r>
          </w:p>
          <w:p w14:paraId="553E032B" w14:textId="77777777" w:rsidR="00360E06" w:rsidRDefault="00360E06">
            <w:pPr>
              <w:spacing w:line="20" w:lineRule="atLeast"/>
              <w:ind w:left="397" w:hanging="113"/>
              <w:contextualSpacing/>
              <w:rPr>
                <w:rFonts w:ascii="Arial" w:hAnsi="Arial" w:cs="Arial"/>
                <w:sz w:val="16"/>
              </w:rPr>
            </w:pPr>
            <w:r>
              <w:rPr>
                <w:rFonts w:ascii="Arial" w:hAnsi="Arial" w:cs="Arial"/>
                <w:sz w:val="16"/>
              </w:rPr>
              <w:t xml:space="preserve">- Foro de Discusión: solo si definió para esta unidad 1 de los 2 foros </w:t>
            </w:r>
          </w:p>
          <w:p w14:paraId="470C7591" w14:textId="77777777" w:rsidR="00360E06" w:rsidRDefault="00360E06">
            <w:pPr>
              <w:spacing w:line="20" w:lineRule="atLeast"/>
              <w:ind w:left="397" w:hanging="113"/>
              <w:contextualSpacing/>
              <w:rPr>
                <w:rFonts w:ascii="Arial" w:hAnsi="Arial" w:cs="Arial"/>
                <w:sz w:val="16"/>
              </w:rPr>
            </w:pPr>
            <w:r>
              <w:rPr>
                <w:rFonts w:ascii="Arial" w:hAnsi="Arial" w:cs="Arial"/>
                <w:sz w:val="16"/>
              </w:rPr>
              <w:t>-Ítems</w:t>
            </w:r>
          </w:p>
          <w:p w14:paraId="44071990" w14:textId="77777777" w:rsidR="00360E06" w:rsidRDefault="00360E06">
            <w:pPr>
              <w:spacing w:line="20" w:lineRule="atLeast"/>
              <w:jc w:val="both"/>
              <w:rPr>
                <w:rFonts w:ascii="Arial" w:hAnsi="Arial" w:cs="Arial"/>
                <w:b/>
                <w:sz w:val="16"/>
              </w:rPr>
            </w:pPr>
            <w:r>
              <w:rPr>
                <w:rFonts w:ascii="Arial" w:hAnsi="Arial" w:cs="Arial"/>
                <w:b/>
                <w:sz w:val="16"/>
              </w:rPr>
              <w:t xml:space="preserve"> (Ítems 2, 3, 4, 5, 6, 7, y 9 del ANEXO I, referentes a la unidad 4)</w:t>
            </w:r>
          </w:p>
          <w:p w14:paraId="5F6C73A4" w14:textId="77777777" w:rsidR="00360E06" w:rsidRDefault="00360E06">
            <w:pPr>
              <w:spacing w:line="20" w:lineRule="atLeast"/>
              <w:jc w:val="both"/>
              <w:rPr>
                <w:rFonts w:ascii="Arial" w:hAnsi="Arial" w:cs="Arial"/>
                <w:sz w:val="18"/>
              </w:rPr>
            </w:pPr>
            <w:r>
              <w:rPr>
                <w:rFonts w:ascii="Arial" w:hAnsi="Arial" w:cs="Arial"/>
                <w:sz w:val="18"/>
              </w:rPr>
              <w:t xml:space="preserve">Entrega del material para análisis del equipo UDB virtual. </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5E9D3B9C" w14:textId="3360F8CB" w:rsidR="00360E06" w:rsidRDefault="006F1514" w:rsidP="006F1514">
            <w:pPr>
              <w:spacing w:line="20" w:lineRule="atLeast"/>
              <w:jc w:val="center"/>
              <w:rPr>
                <w:rFonts w:ascii="Arial" w:hAnsi="Arial" w:cs="Arial"/>
                <w:sz w:val="18"/>
              </w:rPr>
            </w:pPr>
            <w:r>
              <w:rPr>
                <w:rFonts w:ascii="Arial" w:hAnsi="Arial" w:cs="Arial"/>
                <w:sz w:val="18"/>
              </w:rPr>
              <w:lastRenderedPageBreak/>
              <w:t>08 de noviembre de 2022</w:t>
            </w:r>
          </w:p>
        </w:tc>
      </w:tr>
      <w:tr w:rsidR="00360E06" w14:paraId="59772728"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7501ED27" w14:textId="6BEE6336" w:rsidR="00360E06" w:rsidRDefault="00360E06" w:rsidP="006F1514">
            <w:pPr>
              <w:spacing w:line="20" w:lineRule="atLeast"/>
              <w:jc w:val="both"/>
              <w:rPr>
                <w:rFonts w:ascii="Arial" w:hAnsi="Arial" w:cs="Arial"/>
                <w:b/>
                <w:sz w:val="20"/>
              </w:rPr>
            </w:pPr>
            <w:r>
              <w:rPr>
                <w:rFonts w:ascii="Arial" w:hAnsi="Arial" w:cs="Arial"/>
                <w:b/>
                <w:sz w:val="20"/>
              </w:rPr>
              <w:t>Entrega de ajustes del 6ª producto</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65F3EA7A" w14:textId="6C574B3D" w:rsidR="00360E06" w:rsidRDefault="006F1514" w:rsidP="006F1514">
            <w:pPr>
              <w:spacing w:line="20" w:lineRule="atLeast"/>
              <w:jc w:val="center"/>
              <w:rPr>
                <w:rFonts w:ascii="Arial" w:hAnsi="Arial" w:cs="Arial"/>
                <w:sz w:val="18"/>
              </w:rPr>
            </w:pPr>
            <w:r>
              <w:rPr>
                <w:rFonts w:ascii="Arial" w:hAnsi="Arial" w:cs="Arial"/>
                <w:sz w:val="18"/>
              </w:rPr>
              <w:t>18 de noviembre de 2022</w:t>
            </w:r>
          </w:p>
        </w:tc>
      </w:tr>
      <w:tr w:rsidR="00360E06" w14:paraId="70E4B19A"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hideMark/>
          </w:tcPr>
          <w:p w14:paraId="4B260565" w14:textId="77777777" w:rsidR="00360E06" w:rsidRDefault="00360E06">
            <w:pPr>
              <w:spacing w:line="20" w:lineRule="atLeast"/>
              <w:jc w:val="both"/>
              <w:rPr>
                <w:rFonts w:ascii="Arial" w:hAnsi="Arial" w:cs="Arial"/>
                <w:b/>
                <w:sz w:val="20"/>
              </w:rPr>
            </w:pPr>
            <w:r>
              <w:rPr>
                <w:rFonts w:ascii="Arial" w:hAnsi="Arial" w:cs="Arial"/>
                <w:b/>
                <w:sz w:val="20"/>
              </w:rPr>
              <w:t xml:space="preserve">7ª Entrega de los productos contratados: </w:t>
            </w:r>
          </w:p>
          <w:p w14:paraId="0CA9C1B2" w14:textId="77777777" w:rsidR="00360E06" w:rsidRDefault="00360E06">
            <w:pPr>
              <w:spacing w:line="20" w:lineRule="atLeast"/>
              <w:jc w:val="both"/>
              <w:rPr>
                <w:rFonts w:ascii="Arial" w:hAnsi="Arial" w:cs="Arial"/>
                <w:b/>
                <w:sz w:val="16"/>
              </w:rPr>
            </w:pPr>
            <w:r>
              <w:rPr>
                <w:rFonts w:ascii="Arial" w:hAnsi="Arial" w:cs="Arial"/>
                <w:b/>
                <w:sz w:val="18"/>
              </w:rPr>
              <w:t>Contenidos de la Unidad 5</w:t>
            </w:r>
            <w:r>
              <w:rPr>
                <w:rFonts w:ascii="Arial" w:hAnsi="Arial" w:cs="Arial"/>
                <w:b/>
                <w:sz w:val="16"/>
              </w:rPr>
              <w:t>, compuesto por:</w:t>
            </w:r>
          </w:p>
          <w:p w14:paraId="67788082" w14:textId="77777777" w:rsidR="00360E06" w:rsidRDefault="00360E06">
            <w:pPr>
              <w:spacing w:line="20" w:lineRule="atLeast"/>
              <w:ind w:left="397" w:hanging="113"/>
              <w:contextualSpacing/>
              <w:rPr>
                <w:rFonts w:ascii="Arial" w:hAnsi="Arial" w:cs="Arial"/>
                <w:sz w:val="16"/>
              </w:rPr>
            </w:pPr>
            <w:r>
              <w:rPr>
                <w:rFonts w:ascii="Arial" w:hAnsi="Arial" w:cs="Arial"/>
                <w:sz w:val="16"/>
              </w:rPr>
              <w:t>- Clases 17 a 20</w:t>
            </w:r>
          </w:p>
          <w:p w14:paraId="14E6F9EF" w14:textId="77777777" w:rsidR="00360E06" w:rsidRDefault="00360E06">
            <w:pPr>
              <w:spacing w:line="20" w:lineRule="atLeast"/>
              <w:ind w:left="397" w:hanging="113"/>
              <w:contextualSpacing/>
              <w:rPr>
                <w:rFonts w:ascii="Arial" w:hAnsi="Arial" w:cs="Arial"/>
                <w:sz w:val="16"/>
              </w:rPr>
            </w:pPr>
            <w:r>
              <w:rPr>
                <w:rFonts w:ascii="Arial" w:hAnsi="Arial" w:cs="Arial"/>
                <w:sz w:val="16"/>
              </w:rPr>
              <w:t xml:space="preserve">- Foro de Discusión: solo si definió para esta unidad 1 de los 2 foros </w:t>
            </w:r>
          </w:p>
          <w:p w14:paraId="7C0EFF37" w14:textId="77777777" w:rsidR="00360E06" w:rsidRDefault="00360E06">
            <w:pPr>
              <w:spacing w:line="20" w:lineRule="atLeast"/>
              <w:ind w:left="397" w:hanging="113"/>
              <w:contextualSpacing/>
              <w:rPr>
                <w:rFonts w:ascii="Arial" w:hAnsi="Arial" w:cs="Arial"/>
                <w:sz w:val="16"/>
              </w:rPr>
            </w:pPr>
            <w:r>
              <w:rPr>
                <w:rFonts w:ascii="Arial" w:hAnsi="Arial" w:cs="Arial"/>
                <w:sz w:val="16"/>
              </w:rPr>
              <w:t>-Ítems</w:t>
            </w:r>
          </w:p>
          <w:p w14:paraId="6661E66D" w14:textId="77777777" w:rsidR="00360E06" w:rsidRDefault="00360E06">
            <w:pPr>
              <w:spacing w:line="20" w:lineRule="atLeast"/>
              <w:jc w:val="both"/>
              <w:rPr>
                <w:rFonts w:ascii="Arial" w:hAnsi="Arial" w:cs="Arial"/>
                <w:b/>
                <w:sz w:val="16"/>
              </w:rPr>
            </w:pPr>
            <w:r>
              <w:rPr>
                <w:rFonts w:ascii="Arial" w:hAnsi="Arial" w:cs="Arial"/>
                <w:b/>
                <w:sz w:val="16"/>
              </w:rPr>
              <w:t xml:space="preserve"> (Ítems 2, 3, 4, 5, 6, 7, y 9 del ANEXO I, referentes a la unidad 5)</w:t>
            </w:r>
          </w:p>
          <w:p w14:paraId="54D1D0C4" w14:textId="77777777" w:rsidR="00360E06" w:rsidRDefault="00360E06">
            <w:pPr>
              <w:spacing w:line="20" w:lineRule="atLeast"/>
              <w:jc w:val="both"/>
              <w:rPr>
                <w:rFonts w:ascii="Arial" w:hAnsi="Arial" w:cs="Arial"/>
                <w:sz w:val="18"/>
              </w:rPr>
            </w:pPr>
            <w:r>
              <w:rPr>
                <w:rFonts w:ascii="Arial" w:hAnsi="Arial" w:cs="Arial"/>
                <w:sz w:val="18"/>
              </w:rPr>
              <w:t xml:space="preserve">Entrega del material para análisis del equipo UDB virtual. </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1042E1FF" w14:textId="26562E18" w:rsidR="00360E06" w:rsidRDefault="006F1514" w:rsidP="006F1514">
            <w:pPr>
              <w:spacing w:line="20" w:lineRule="atLeast"/>
              <w:jc w:val="center"/>
              <w:rPr>
                <w:rFonts w:ascii="Arial" w:hAnsi="Arial" w:cs="Arial"/>
                <w:sz w:val="18"/>
              </w:rPr>
            </w:pPr>
            <w:r>
              <w:rPr>
                <w:rFonts w:ascii="Arial" w:hAnsi="Arial" w:cs="Arial"/>
                <w:sz w:val="18"/>
              </w:rPr>
              <w:t>23 de noviembre de 2022</w:t>
            </w:r>
          </w:p>
        </w:tc>
      </w:tr>
      <w:tr w:rsidR="00360E06" w14:paraId="449AAE71"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tcPr>
          <w:p w14:paraId="70E003D0" w14:textId="5B4FFAD2" w:rsidR="00360E06" w:rsidRDefault="00360E06">
            <w:pPr>
              <w:spacing w:line="20" w:lineRule="atLeast"/>
              <w:jc w:val="both"/>
              <w:rPr>
                <w:rFonts w:ascii="Arial" w:hAnsi="Arial" w:cs="Arial"/>
                <w:b/>
                <w:sz w:val="20"/>
              </w:rPr>
            </w:pPr>
            <w:r>
              <w:rPr>
                <w:rFonts w:ascii="Arial" w:hAnsi="Arial" w:cs="Arial"/>
                <w:b/>
                <w:sz w:val="20"/>
              </w:rPr>
              <w:t>Entrega de ajustes del 7ª producto</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5CFF2E28" w14:textId="0EF80121" w:rsidR="00360E06" w:rsidRDefault="006F1514" w:rsidP="006F1514">
            <w:pPr>
              <w:spacing w:line="20" w:lineRule="atLeast"/>
              <w:jc w:val="center"/>
              <w:rPr>
                <w:rFonts w:ascii="Arial" w:hAnsi="Arial" w:cs="Arial"/>
                <w:sz w:val="18"/>
              </w:rPr>
            </w:pPr>
            <w:r>
              <w:rPr>
                <w:rFonts w:ascii="Arial" w:hAnsi="Arial" w:cs="Arial"/>
                <w:sz w:val="18"/>
              </w:rPr>
              <w:t>02 de diciembre de 2022</w:t>
            </w:r>
          </w:p>
        </w:tc>
      </w:tr>
      <w:tr w:rsidR="00360E06" w14:paraId="3C4F5251" w14:textId="77777777" w:rsidTr="00360E06">
        <w:trPr>
          <w:jc w:val="right"/>
        </w:trPr>
        <w:tc>
          <w:tcPr>
            <w:tcW w:w="5601" w:type="dxa"/>
            <w:tcBorders>
              <w:top w:val="single" w:sz="4" w:space="0" w:color="808080"/>
              <w:left w:val="single" w:sz="12" w:space="0" w:color="808080"/>
              <w:bottom w:val="single" w:sz="4" w:space="0" w:color="808080"/>
              <w:right w:val="single" w:sz="4" w:space="0" w:color="808080"/>
            </w:tcBorders>
            <w:vAlign w:val="center"/>
            <w:hideMark/>
          </w:tcPr>
          <w:p w14:paraId="7D22ECD4" w14:textId="77777777" w:rsidR="00360E06" w:rsidRDefault="00360E06">
            <w:pPr>
              <w:spacing w:line="20" w:lineRule="atLeast"/>
              <w:jc w:val="both"/>
              <w:rPr>
                <w:rFonts w:ascii="Arial" w:hAnsi="Arial" w:cs="Arial"/>
                <w:b/>
                <w:sz w:val="20"/>
              </w:rPr>
            </w:pPr>
            <w:r>
              <w:rPr>
                <w:rFonts w:ascii="Arial" w:hAnsi="Arial" w:cs="Arial"/>
                <w:b/>
                <w:sz w:val="20"/>
              </w:rPr>
              <w:t xml:space="preserve">Entrega de la Ruta de Aprendizaje </w:t>
            </w:r>
          </w:p>
        </w:tc>
        <w:tc>
          <w:tcPr>
            <w:tcW w:w="2675" w:type="dxa"/>
            <w:tcBorders>
              <w:top w:val="single" w:sz="4" w:space="0" w:color="808080"/>
              <w:left w:val="single" w:sz="4" w:space="0" w:color="808080"/>
              <w:bottom w:val="single" w:sz="4" w:space="0" w:color="808080"/>
              <w:right w:val="single" w:sz="12" w:space="0" w:color="808080"/>
            </w:tcBorders>
            <w:vAlign w:val="center"/>
            <w:hideMark/>
          </w:tcPr>
          <w:p w14:paraId="3FE481AB" w14:textId="4D19F6F6" w:rsidR="00360E06" w:rsidRDefault="00C7691F">
            <w:pPr>
              <w:spacing w:line="20" w:lineRule="atLeast"/>
              <w:jc w:val="center"/>
              <w:rPr>
                <w:rFonts w:ascii="Arial" w:hAnsi="Arial" w:cs="Arial"/>
                <w:sz w:val="18"/>
              </w:rPr>
            </w:pPr>
            <w:r>
              <w:rPr>
                <w:rFonts w:ascii="Arial" w:hAnsi="Arial" w:cs="Arial"/>
                <w:sz w:val="18"/>
              </w:rPr>
              <w:t>07</w:t>
            </w:r>
            <w:r w:rsidR="006F1514">
              <w:rPr>
                <w:rFonts w:ascii="Arial" w:hAnsi="Arial" w:cs="Arial"/>
                <w:sz w:val="18"/>
              </w:rPr>
              <w:t xml:space="preserve"> de diciembre de 2022</w:t>
            </w:r>
          </w:p>
        </w:tc>
      </w:tr>
    </w:tbl>
    <w:p w14:paraId="4A15B50F" w14:textId="77777777" w:rsidR="00360E06" w:rsidRDefault="00360E06" w:rsidP="00360E06">
      <w:pPr>
        <w:spacing w:line="360" w:lineRule="auto"/>
        <w:jc w:val="both"/>
        <w:rPr>
          <w:rFonts w:ascii="Arial" w:eastAsia="MS Mincho" w:hAnsi="Arial" w:cs="Arial"/>
          <w:noProof/>
          <w:sz w:val="16"/>
          <w:lang w:eastAsia="ja-JP"/>
        </w:rPr>
      </w:pPr>
    </w:p>
    <w:p w14:paraId="3F9D3A8D" w14:textId="0DDC0918" w:rsidR="00360E06" w:rsidRDefault="00360E06"/>
    <w:p w14:paraId="4D559757" w14:textId="679BB23B" w:rsidR="00360E06" w:rsidRDefault="00360E06"/>
    <w:p w14:paraId="5B11622A" w14:textId="44EFD234" w:rsidR="00360E06" w:rsidRDefault="00360E06"/>
    <w:p w14:paraId="3F5FF2C7" w14:textId="5EF1869F" w:rsidR="00360E06" w:rsidRDefault="00360E06"/>
    <w:p w14:paraId="72C662CB" w14:textId="77777777" w:rsidR="00360E06" w:rsidRDefault="00360E06"/>
    <w:sectPr w:rsidR="00360E0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B39B" w14:textId="77777777" w:rsidR="002D70A7" w:rsidRDefault="002D70A7" w:rsidP="000C5138">
      <w:pPr>
        <w:spacing w:after="0" w:line="240" w:lineRule="auto"/>
      </w:pPr>
      <w:r>
        <w:separator/>
      </w:r>
    </w:p>
  </w:endnote>
  <w:endnote w:type="continuationSeparator" w:id="0">
    <w:p w14:paraId="7FC61D8A" w14:textId="77777777" w:rsidR="002D70A7" w:rsidRDefault="002D70A7" w:rsidP="000C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1E26" w14:textId="77777777" w:rsidR="002D70A7" w:rsidRDefault="002D70A7" w:rsidP="000C5138">
      <w:pPr>
        <w:spacing w:after="0" w:line="240" w:lineRule="auto"/>
      </w:pPr>
      <w:r>
        <w:separator/>
      </w:r>
    </w:p>
  </w:footnote>
  <w:footnote w:type="continuationSeparator" w:id="0">
    <w:p w14:paraId="52E2562D" w14:textId="77777777" w:rsidR="002D70A7" w:rsidRDefault="002D70A7" w:rsidP="000C5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F790" w14:textId="35DC275C" w:rsidR="000C5138" w:rsidRDefault="000C5138">
    <w:pPr>
      <w:pStyle w:val="Encabezado"/>
    </w:pPr>
    <w:r>
      <w:rPr>
        <w:noProof/>
      </w:rPr>
      <w:drawing>
        <wp:anchor distT="0" distB="0" distL="114300" distR="114300" simplePos="0" relativeHeight="251658240" behindDoc="0" locked="0" layoutInCell="1" allowOverlap="1" wp14:anchorId="301B22D4" wp14:editId="309FA13F">
          <wp:simplePos x="0" y="0"/>
          <wp:positionH relativeFrom="column">
            <wp:posOffset>5015865</wp:posOffset>
          </wp:positionH>
          <wp:positionV relativeFrom="paragraph">
            <wp:posOffset>-444026</wp:posOffset>
          </wp:positionV>
          <wp:extent cx="1624916" cy="95225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4916" cy="952251"/>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06"/>
    <w:rsid w:val="000C5138"/>
    <w:rsid w:val="002D70A7"/>
    <w:rsid w:val="00322DFE"/>
    <w:rsid w:val="00360E06"/>
    <w:rsid w:val="00440D62"/>
    <w:rsid w:val="00475BB6"/>
    <w:rsid w:val="004A78FF"/>
    <w:rsid w:val="00544E2F"/>
    <w:rsid w:val="006018DA"/>
    <w:rsid w:val="006F1514"/>
    <w:rsid w:val="00823981"/>
    <w:rsid w:val="008F7640"/>
    <w:rsid w:val="00987238"/>
    <w:rsid w:val="00C7691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4F08"/>
  <w15:chartTrackingRefBased/>
  <w15:docId w15:val="{C2461A73-25D6-4DD6-92A4-A807274B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1Claro-nfasis2">
    <w:name w:val="Grid Table 1 Light Accent 2"/>
    <w:basedOn w:val="Tablanormal"/>
    <w:uiPriority w:val="46"/>
    <w:rsid w:val="004A78F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4A78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1">
    <w:name w:val="Grid Table 1 Light Accent 1"/>
    <w:basedOn w:val="Tablanormal"/>
    <w:uiPriority w:val="46"/>
    <w:rsid w:val="004A78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4A7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40D62"/>
    <w:rPr>
      <w:color w:val="0000FF"/>
      <w:u w:val="single"/>
    </w:rPr>
  </w:style>
  <w:style w:type="paragraph" w:styleId="Encabezado">
    <w:name w:val="header"/>
    <w:basedOn w:val="Normal"/>
    <w:link w:val="EncabezadoCar"/>
    <w:uiPriority w:val="99"/>
    <w:unhideWhenUsed/>
    <w:rsid w:val="000C5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138"/>
  </w:style>
  <w:style w:type="paragraph" w:styleId="Piedepgina">
    <w:name w:val="footer"/>
    <w:basedOn w:val="Normal"/>
    <w:link w:val="PiedepginaCar"/>
    <w:uiPriority w:val="99"/>
    <w:unhideWhenUsed/>
    <w:rsid w:val="000C5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518">
      <w:bodyDiv w:val="1"/>
      <w:marLeft w:val="0"/>
      <w:marRight w:val="0"/>
      <w:marTop w:val="0"/>
      <w:marBottom w:val="0"/>
      <w:divBdr>
        <w:top w:val="none" w:sz="0" w:space="0" w:color="auto"/>
        <w:left w:val="none" w:sz="0" w:space="0" w:color="auto"/>
        <w:bottom w:val="none" w:sz="0" w:space="0" w:color="auto"/>
        <w:right w:val="none" w:sz="0" w:space="0" w:color="auto"/>
      </w:divBdr>
    </w:div>
    <w:div w:id="240068006">
      <w:bodyDiv w:val="1"/>
      <w:marLeft w:val="0"/>
      <w:marRight w:val="0"/>
      <w:marTop w:val="0"/>
      <w:marBottom w:val="0"/>
      <w:divBdr>
        <w:top w:val="none" w:sz="0" w:space="0" w:color="auto"/>
        <w:left w:val="none" w:sz="0" w:space="0" w:color="auto"/>
        <w:bottom w:val="none" w:sz="0" w:space="0" w:color="auto"/>
        <w:right w:val="none" w:sz="0" w:space="0" w:color="auto"/>
      </w:divBdr>
      <w:divsChild>
        <w:div w:id="1212496036">
          <w:marLeft w:val="0"/>
          <w:marRight w:val="0"/>
          <w:marTop w:val="0"/>
          <w:marBottom w:val="0"/>
          <w:divBdr>
            <w:top w:val="none" w:sz="0" w:space="0" w:color="auto"/>
            <w:left w:val="none" w:sz="0" w:space="0" w:color="auto"/>
            <w:bottom w:val="none" w:sz="0" w:space="0" w:color="auto"/>
            <w:right w:val="none" w:sz="0" w:space="0" w:color="auto"/>
          </w:divBdr>
        </w:div>
        <w:div w:id="2075618059">
          <w:marLeft w:val="0"/>
          <w:marRight w:val="0"/>
          <w:marTop w:val="0"/>
          <w:marBottom w:val="0"/>
          <w:divBdr>
            <w:top w:val="none" w:sz="0" w:space="0" w:color="auto"/>
            <w:left w:val="none" w:sz="0" w:space="0" w:color="auto"/>
            <w:bottom w:val="none" w:sz="0" w:space="0" w:color="auto"/>
            <w:right w:val="none" w:sz="0" w:space="0" w:color="auto"/>
          </w:divBdr>
        </w:div>
      </w:divsChild>
    </w:div>
    <w:div w:id="426581722">
      <w:bodyDiv w:val="1"/>
      <w:marLeft w:val="0"/>
      <w:marRight w:val="0"/>
      <w:marTop w:val="0"/>
      <w:marBottom w:val="0"/>
      <w:divBdr>
        <w:top w:val="none" w:sz="0" w:space="0" w:color="auto"/>
        <w:left w:val="none" w:sz="0" w:space="0" w:color="auto"/>
        <w:bottom w:val="none" w:sz="0" w:space="0" w:color="auto"/>
        <w:right w:val="none" w:sz="0" w:space="0" w:color="auto"/>
      </w:divBdr>
    </w:div>
    <w:div w:id="533225545">
      <w:bodyDiv w:val="1"/>
      <w:marLeft w:val="0"/>
      <w:marRight w:val="0"/>
      <w:marTop w:val="0"/>
      <w:marBottom w:val="0"/>
      <w:divBdr>
        <w:top w:val="none" w:sz="0" w:space="0" w:color="auto"/>
        <w:left w:val="none" w:sz="0" w:space="0" w:color="auto"/>
        <w:bottom w:val="none" w:sz="0" w:space="0" w:color="auto"/>
        <w:right w:val="none" w:sz="0" w:space="0" w:color="auto"/>
      </w:divBdr>
    </w:div>
    <w:div w:id="16803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olfo.diaz@udb.edu.sv" TargetMode="External"/><Relationship Id="rId3" Type="http://schemas.openxmlformats.org/officeDocument/2006/relationships/webSettings" Target="webSettings.xml"/><Relationship Id="rId7" Type="http://schemas.openxmlformats.org/officeDocument/2006/relationships/hyperlink" Target="mailto:gabriela.maldonado26@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ne.rivas2891@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felipe.acosta@udb.edu.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859</Words>
  <Characters>4728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Khaleel Herrera Cabezas</dc:creator>
  <cp:keywords/>
  <dc:description/>
  <cp:lastModifiedBy>Jordan Khaleel Herrera Cabezas</cp:lastModifiedBy>
  <cp:revision>2</cp:revision>
  <dcterms:created xsi:type="dcterms:W3CDTF">2022-08-15T19:12:00Z</dcterms:created>
  <dcterms:modified xsi:type="dcterms:W3CDTF">2022-08-15T21:32:00Z</dcterms:modified>
</cp:coreProperties>
</file>