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F3" w:rsidRDefault="00AC1BC1" w:rsidP="00AC1BC1">
      <w:r>
        <w:t xml:space="preserve">João Pedro Vidal, João Pedro Alexandre, Evelyn </w:t>
      </w:r>
      <w:proofErr w:type="spellStart"/>
      <w:r>
        <w:t>Rissio</w:t>
      </w:r>
      <w:proofErr w:type="spellEnd"/>
    </w:p>
    <w:tbl>
      <w:tblPr>
        <w:tblStyle w:val="Tabelacomgrade"/>
        <w:tblW w:w="9160" w:type="dxa"/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Funcionais</w:t>
            </w:r>
          </w:p>
        </w:tc>
        <w:tc>
          <w:tcPr>
            <w:tcW w:w="3053" w:type="dxa"/>
          </w:tcPr>
          <w:p w:rsidR="00AC1BC1" w:rsidRDefault="00AA0D34" w:rsidP="00E415D6">
            <w:r>
              <w:t>Não funcional</w:t>
            </w:r>
          </w:p>
        </w:tc>
        <w:tc>
          <w:tcPr>
            <w:tcW w:w="3054" w:type="dxa"/>
          </w:tcPr>
          <w:p w:rsidR="00AC1BC1" w:rsidRDefault="00AC1BC1" w:rsidP="00E415D6">
            <w:r>
              <w:t>Regra de Negócio</w:t>
            </w:r>
          </w:p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Criar contas incluindo e-mail educacional e senha</w:t>
            </w:r>
          </w:p>
        </w:tc>
        <w:tc>
          <w:tcPr>
            <w:tcW w:w="3053" w:type="dxa"/>
          </w:tcPr>
          <w:p w:rsidR="00AC1BC1" w:rsidRDefault="00AC1BC1" w:rsidP="00E415D6">
            <w:r>
              <w:t>Interface gráfica de organização de dados</w:t>
            </w:r>
          </w:p>
        </w:tc>
        <w:tc>
          <w:tcPr>
            <w:tcW w:w="3054" w:type="dxa"/>
          </w:tcPr>
          <w:p w:rsidR="00AC1BC1" w:rsidRDefault="00AC1BC1" w:rsidP="00E415D6">
            <w:r>
              <w:t>Proibido compartilhar contas entre alunos e com pessoas de fora da escola</w:t>
            </w:r>
          </w:p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Marcar tarefas como não iniciadas, em andamento e concluídas</w:t>
            </w:r>
          </w:p>
        </w:tc>
        <w:tc>
          <w:tcPr>
            <w:tcW w:w="3053" w:type="dxa"/>
          </w:tcPr>
          <w:p w:rsidR="00AC1BC1" w:rsidRDefault="00AC1BC1" w:rsidP="00E415D6">
            <w:r>
              <w:t>Segurança dos dados de login dos alunos</w:t>
            </w:r>
          </w:p>
        </w:tc>
        <w:tc>
          <w:tcPr>
            <w:tcW w:w="3054" w:type="dxa"/>
          </w:tcPr>
          <w:p w:rsidR="00AC1BC1" w:rsidRDefault="00AC1BC1" w:rsidP="00E415D6">
            <w:r>
              <w:t>Entregar as tarefas antes da data de fechamento</w:t>
            </w:r>
          </w:p>
        </w:tc>
      </w:tr>
      <w:tr w:rsidR="00AC1BC1" w:rsidTr="00E415D6">
        <w:trPr>
          <w:trHeight w:val="606"/>
        </w:trPr>
        <w:tc>
          <w:tcPr>
            <w:tcW w:w="3053" w:type="dxa"/>
          </w:tcPr>
          <w:p w:rsidR="00AC1BC1" w:rsidRDefault="00AC1BC1" w:rsidP="00E415D6">
            <w:r>
              <w:t>Anexar arquivos em tarefas como provas da conclusão</w:t>
            </w:r>
          </w:p>
        </w:tc>
        <w:tc>
          <w:tcPr>
            <w:tcW w:w="3053" w:type="dxa"/>
          </w:tcPr>
          <w:p w:rsidR="00AC1BC1" w:rsidRDefault="00AC1BC1" w:rsidP="00E415D6">
            <w:r>
              <w:t>Usabilidade do aplicativo</w:t>
            </w:r>
          </w:p>
        </w:tc>
        <w:tc>
          <w:tcPr>
            <w:tcW w:w="3054" w:type="dxa"/>
          </w:tcPr>
          <w:p w:rsidR="00AC1BC1" w:rsidRDefault="00AC1BC1" w:rsidP="00E415D6">
            <w:r>
              <w:t>Seguir o padrão das Normas para Apresentação de Trabalhos Acadêmicos.</w:t>
            </w:r>
          </w:p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Conversar com professores para sanar dúvidas da tarefa</w:t>
            </w:r>
          </w:p>
        </w:tc>
        <w:tc>
          <w:tcPr>
            <w:tcW w:w="3053" w:type="dxa"/>
          </w:tcPr>
          <w:p w:rsidR="00AC1BC1" w:rsidRDefault="00AC1BC1" w:rsidP="00E415D6">
            <w:r>
              <w:t>Acessibilidade em mobile e em computador</w:t>
            </w:r>
          </w:p>
        </w:tc>
        <w:tc>
          <w:tcPr>
            <w:tcW w:w="3054" w:type="dxa"/>
          </w:tcPr>
          <w:p w:rsidR="00AC1BC1" w:rsidRDefault="00AC1BC1" w:rsidP="00E415D6"/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Escolher matéria para mostrar as tarefas mais diretamente</w:t>
            </w:r>
          </w:p>
        </w:tc>
        <w:tc>
          <w:tcPr>
            <w:tcW w:w="3053" w:type="dxa"/>
          </w:tcPr>
          <w:p w:rsidR="00AC1BC1" w:rsidRDefault="00AC1BC1" w:rsidP="00E415D6">
            <w:r>
              <w:t>Notificar tarefas que estão para acabar</w:t>
            </w:r>
          </w:p>
        </w:tc>
        <w:tc>
          <w:tcPr>
            <w:tcW w:w="3054" w:type="dxa"/>
          </w:tcPr>
          <w:p w:rsidR="00AC1BC1" w:rsidRDefault="00AC1BC1" w:rsidP="00E415D6"/>
        </w:tc>
      </w:tr>
      <w:tr w:rsidR="00AC1BC1" w:rsidTr="00E415D6">
        <w:trPr>
          <w:trHeight w:val="630"/>
        </w:trPr>
        <w:tc>
          <w:tcPr>
            <w:tcW w:w="3053" w:type="dxa"/>
          </w:tcPr>
          <w:p w:rsidR="00AC1BC1" w:rsidRDefault="00AC1BC1" w:rsidP="00E415D6">
            <w:r>
              <w:t>Conversar em um chat da sala no tópico da matéria</w:t>
            </w:r>
          </w:p>
        </w:tc>
        <w:tc>
          <w:tcPr>
            <w:tcW w:w="3053" w:type="dxa"/>
          </w:tcPr>
          <w:p w:rsidR="00AC1BC1" w:rsidRDefault="00AC1BC1" w:rsidP="00E415D6">
            <w:r>
              <w:t>Sistema de avaliação do site com espaço para sugestões</w:t>
            </w:r>
          </w:p>
        </w:tc>
        <w:tc>
          <w:tcPr>
            <w:tcW w:w="3054" w:type="dxa"/>
          </w:tcPr>
          <w:p w:rsidR="00AC1BC1" w:rsidRDefault="00AC1BC1" w:rsidP="00E415D6"/>
        </w:tc>
      </w:tr>
    </w:tbl>
    <w:p w:rsidR="00AC1BC1" w:rsidRDefault="00AC1BC1" w:rsidP="00AC1BC1"/>
    <w:p w:rsidR="00811DC6" w:rsidRDefault="00811DC6" w:rsidP="00AC1BC1"/>
    <w:p w:rsidR="00AA0D34" w:rsidRDefault="00AA0D34" w:rsidP="00AA0D34">
      <w:pPr>
        <w:pStyle w:val="PargrafodaLista"/>
        <w:numPr>
          <w:ilvl w:val="0"/>
          <w:numId w:val="1"/>
        </w:numPr>
      </w:pPr>
      <w:r>
        <w:t>Dependentes:</w:t>
      </w:r>
    </w:p>
    <w:tbl>
      <w:tblPr>
        <w:tblStyle w:val="Tabelacomgrade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AA0D34" w:rsidTr="00E415D6">
        <w:trPr>
          <w:trHeight w:val="630"/>
        </w:trPr>
        <w:tc>
          <w:tcPr>
            <w:tcW w:w="3053" w:type="dxa"/>
          </w:tcPr>
          <w:p w:rsidR="00AA0D34" w:rsidRDefault="00AA0D34" w:rsidP="00E415D6">
            <w:r>
              <w:t>Marcar tarefas como não iniciadas, em andamento e concluídas</w:t>
            </w:r>
          </w:p>
        </w:tc>
      </w:tr>
      <w:tr w:rsidR="00AA0D34" w:rsidTr="00E415D6">
        <w:trPr>
          <w:trHeight w:val="606"/>
        </w:trPr>
        <w:tc>
          <w:tcPr>
            <w:tcW w:w="3053" w:type="dxa"/>
          </w:tcPr>
          <w:p w:rsidR="00AA0D34" w:rsidRDefault="00AA0D34" w:rsidP="00E415D6">
            <w:r>
              <w:t>Anexar arquivos em tarefas como provas da conclusão</w:t>
            </w:r>
          </w:p>
        </w:tc>
      </w:tr>
    </w:tbl>
    <w:p w:rsidR="00811DC6" w:rsidRDefault="00811DC6" w:rsidP="00AA0D34">
      <w:pPr>
        <w:pStyle w:val="PargrafodaLista"/>
      </w:pPr>
    </w:p>
    <w:p w:rsidR="00AA0D34" w:rsidRDefault="00AA0D34" w:rsidP="00AA0D34">
      <w:pPr>
        <w:pStyle w:val="PargrafodaLista"/>
        <w:numPr>
          <w:ilvl w:val="0"/>
          <w:numId w:val="1"/>
        </w:numPr>
      </w:pPr>
      <w:r>
        <w:t xml:space="preserve">Prioridades: </w:t>
      </w:r>
    </w:p>
    <w:p w:rsidR="00AA0D34" w:rsidRDefault="00AA0D34" w:rsidP="00AA0D34">
      <w:pPr>
        <w:pStyle w:val="PargrafodaLista"/>
      </w:pPr>
    </w:p>
    <w:p w:rsidR="00AA0D34" w:rsidRPr="00AA0D34" w:rsidRDefault="00AA0D34" w:rsidP="00AA0D34">
      <w:pPr>
        <w:pStyle w:val="PargrafodaLista"/>
        <w:rPr>
          <w:b/>
        </w:rPr>
      </w:pPr>
      <w:r w:rsidRPr="00AA0D34">
        <w:rPr>
          <w:b/>
        </w:rPr>
        <w:t>Funcionais: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Criar contas incluindo e-mail educacional e senha</w:t>
      </w:r>
      <w:r>
        <w:t>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Escolher matéria para mostrar as tarefas mais diretamente</w:t>
      </w:r>
      <w:r>
        <w:t>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Marcar tarefas como não iniciadas, em andamento e concluídas</w:t>
      </w:r>
      <w:r>
        <w:t>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Conversar com professores para sanar dúvidas da tarefa</w:t>
      </w:r>
      <w:r>
        <w:t>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Conversar em um chat da sala no tópico da matéria</w:t>
      </w:r>
      <w:r>
        <w:t>;</w:t>
      </w:r>
    </w:p>
    <w:p w:rsidR="00AA0D34" w:rsidRDefault="00AA0D34" w:rsidP="00AA0D34">
      <w:pPr>
        <w:pStyle w:val="PargrafodaLista"/>
        <w:numPr>
          <w:ilvl w:val="0"/>
          <w:numId w:val="2"/>
        </w:numPr>
      </w:pPr>
      <w:r>
        <w:t>Anexar arquivos em tarefas como provas da conclusão</w:t>
      </w:r>
      <w:r>
        <w:t>.</w:t>
      </w:r>
    </w:p>
    <w:p w:rsidR="002D295B" w:rsidRPr="002D295B" w:rsidRDefault="002D295B" w:rsidP="00AC1BC1">
      <w:pPr>
        <w:rPr>
          <w:b/>
        </w:rPr>
      </w:pPr>
      <w:r w:rsidRPr="002D295B">
        <w:rPr>
          <w:b/>
        </w:rPr>
        <w:t>Não funcionais:</w:t>
      </w:r>
    </w:p>
    <w:p w:rsidR="002D295B" w:rsidRDefault="00AA0D34" w:rsidP="00AC1BC1">
      <w:r>
        <w:t xml:space="preserve">1. </w:t>
      </w:r>
      <w:r>
        <w:t>Usabilidade do aplicativo</w:t>
      </w:r>
      <w:r w:rsidR="002D295B">
        <w:t>;</w:t>
      </w:r>
    </w:p>
    <w:p w:rsidR="00AA0D34" w:rsidRDefault="00AA0D34" w:rsidP="00AC1BC1">
      <w:r>
        <w:t>2.</w:t>
      </w:r>
      <w:r w:rsidRPr="00AA0D34">
        <w:t xml:space="preserve"> </w:t>
      </w:r>
      <w:r>
        <w:t>Acessibilidade em mobile e em computador</w:t>
      </w:r>
      <w:r w:rsidR="002D295B">
        <w:t>;</w:t>
      </w:r>
    </w:p>
    <w:p w:rsidR="00AA0D34" w:rsidRDefault="00AA0D34" w:rsidP="00AC1BC1">
      <w:r>
        <w:t>3.</w:t>
      </w:r>
      <w:r w:rsidRPr="00AA0D34">
        <w:t xml:space="preserve"> </w:t>
      </w:r>
      <w:r>
        <w:t>Interface gráfica de organização de dados</w:t>
      </w:r>
      <w:r w:rsidR="002D295B">
        <w:t>;</w:t>
      </w:r>
    </w:p>
    <w:p w:rsidR="002D295B" w:rsidRDefault="002D295B" w:rsidP="00AC1BC1">
      <w:r>
        <w:t>4.</w:t>
      </w:r>
      <w:r w:rsidRPr="002D295B">
        <w:t xml:space="preserve"> </w:t>
      </w:r>
      <w:r>
        <w:t>Segurança dos dados de login dos alunos</w:t>
      </w:r>
      <w:r>
        <w:t>;</w:t>
      </w:r>
    </w:p>
    <w:p w:rsidR="002D295B" w:rsidRDefault="002D295B" w:rsidP="002D295B">
      <w:r>
        <w:t xml:space="preserve">5. </w:t>
      </w:r>
      <w:r>
        <w:t>Sistema de avaliação do site com espaço para sugestões</w:t>
      </w:r>
      <w:r>
        <w:t>;</w:t>
      </w:r>
    </w:p>
    <w:p w:rsidR="002D295B" w:rsidRDefault="002D295B" w:rsidP="002D295B">
      <w:r>
        <w:lastRenderedPageBreak/>
        <w:t>6.</w:t>
      </w:r>
      <w:r w:rsidRPr="002D295B">
        <w:t xml:space="preserve"> </w:t>
      </w:r>
      <w:r>
        <w:t>Notificar tarefas que estão para acabar</w:t>
      </w:r>
      <w:r>
        <w:t>.</w:t>
      </w:r>
    </w:p>
    <w:p w:rsidR="002D295B" w:rsidRPr="002D295B" w:rsidRDefault="002D295B" w:rsidP="00AC1BC1">
      <w:pPr>
        <w:rPr>
          <w:b/>
        </w:rPr>
      </w:pPr>
      <w:r w:rsidRPr="002D295B">
        <w:rPr>
          <w:b/>
        </w:rPr>
        <w:t>Regras de Negócio:</w:t>
      </w:r>
    </w:p>
    <w:p w:rsidR="002D295B" w:rsidRDefault="002D295B" w:rsidP="002D295B">
      <w:pPr>
        <w:pStyle w:val="PargrafodaLista"/>
        <w:numPr>
          <w:ilvl w:val="0"/>
          <w:numId w:val="3"/>
        </w:numPr>
      </w:pPr>
      <w:r>
        <w:t>Seguir o padrão das Normas para Apresentação de Trabalhos Acadêmicos</w:t>
      </w:r>
      <w:r>
        <w:t>;</w:t>
      </w:r>
    </w:p>
    <w:p w:rsidR="002D295B" w:rsidRDefault="002D295B" w:rsidP="002D295B">
      <w:pPr>
        <w:pStyle w:val="PargrafodaLista"/>
        <w:numPr>
          <w:ilvl w:val="0"/>
          <w:numId w:val="3"/>
        </w:numPr>
      </w:pPr>
      <w:r>
        <w:t>Proibido compartilhar contas entre alunos e com pessoas de fora da escola</w:t>
      </w:r>
      <w:r>
        <w:t>;</w:t>
      </w:r>
    </w:p>
    <w:p w:rsidR="002D295B" w:rsidRPr="00AC1BC1" w:rsidRDefault="002D295B" w:rsidP="002D295B">
      <w:pPr>
        <w:pStyle w:val="PargrafodaLista"/>
        <w:numPr>
          <w:ilvl w:val="0"/>
          <w:numId w:val="3"/>
        </w:numPr>
      </w:pPr>
      <w:r>
        <w:t>Entregar as tarefas antes da data de fechamento</w:t>
      </w:r>
      <w:r>
        <w:t>.</w:t>
      </w:r>
      <w:bookmarkStart w:id="0" w:name="_GoBack"/>
      <w:bookmarkEnd w:id="0"/>
    </w:p>
    <w:sectPr w:rsidR="002D295B" w:rsidRPr="00AC1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A60"/>
    <w:multiLevelType w:val="hybridMultilevel"/>
    <w:tmpl w:val="9E361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031"/>
    <w:multiLevelType w:val="hybridMultilevel"/>
    <w:tmpl w:val="A7FC0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6ED2"/>
    <w:multiLevelType w:val="hybridMultilevel"/>
    <w:tmpl w:val="F06E44D2"/>
    <w:lvl w:ilvl="0" w:tplc="28965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78"/>
    <w:rsid w:val="000D3978"/>
    <w:rsid w:val="00230B06"/>
    <w:rsid w:val="002D295B"/>
    <w:rsid w:val="00336FBE"/>
    <w:rsid w:val="00471EC3"/>
    <w:rsid w:val="00496F9B"/>
    <w:rsid w:val="004D5397"/>
    <w:rsid w:val="00811DC6"/>
    <w:rsid w:val="008373CE"/>
    <w:rsid w:val="00AA0D34"/>
    <w:rsid w:val="00A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B79A"/>
  <w15:chartTrackingRefBased/>
  <w15:docId w15:val="{8BC515B3-27F9-48DA-B37A-9D88C90E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DB0E-2C81-430A-940B-CB96F205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2</cp:revision>
  <dcterms:created xsi:type="dcterms:W3CDTF">2024-02-28T11:17:00Z</dcterms:created>
  <dcterms:modified xsi:type="dcterms:W3CDTF">2024-02-28T13:57:00Z</dcterms:modified>
</cp:coreProperties>
</file>