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A9EE3" w14:textId="234D3E2B" w:rsidR="00FA764D" w:rsidRDefault="00FA764D">
      <w:pPr>
        <w:rPr>
          <w:rFonts w:hint="eastAsia"/>
        </w:rPr>
      </w:pPr>
    </w:p>
    <w:sectPr w:rsidR="00FA76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64D"/>
    <w:rsid w:val="00A1557D"/>
    <w:rsid w:val="00FA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062B56"/>
  <w15:chartTrackingRefBased/>
  <w15:docId w15:val="{571F0C12-74AB-D34C-9EC9-DE57D4F56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6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6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6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6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6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 Du</dc:creator>
  <cp:keywords/>
  <dc:description/>
  <cp:lastModifiedBy>Evelyn Du</cp:lastModifiedBy>
  <cp:revision>1</cp:revision>
  <dcterms:created xsi:type="dcterms:W3CDTF">2026-03-15T14:32:00Z</dcterms:created>
  <dcterms:modified xsi:type="dcterms:W3CDTF">2026-03-15T14:32:00Z</dcterms:modified>
</cp:coreProperties>
</file>