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A8379">
      <w:pPr>
        <w:pStyle w:val="2"/>
        <w:bidi w:val="0"/>
      </w:pPr>
      <w:r>
        <w:t>Public Equity</w:t>
      </w:r>
      <w:r>
        <w:commentReference w:id="0"/>
      </w:r>
    </w:p>
    <w:p w14:paraId="17FFE3B5">
      <w:pPr>
        <w:pStyle w:val="3"/>
        <w:numPr>
          <w:ilvl w:val="0"/>
          <w:numId w:val="3"/>
        </w:numPr>
        <w:bidi w:val="0"/>
        <w:ind w:left="425" w:leftChars="0" w:hanging="425" w:firstLineChars="0"/>
      </w:pPr>
      <w:r>
        <w:t>Large Cap</w:t>
      </w:r>
      <w:bookmarkStart w:id="0" w:name="_GoBack"/>
      <w:bookmarkEnd w:id="0"/>
    </w:p>
    <w:p w14:paraId="39197F47">
      <w:pPr>
        <w:pStyle w:val="3"/>
        <w:numPr>
          <w:ilvl w:val="0"/>
          <w:numId w:val="3"/>
        </w:numPr>
        <w:bidi w:val="0"/>
        <w:ind w:left="425" w:leftChars="0" w:hanging="425" w:firstLineChars="0"/>
      </w:pPr>
      <w:r>
        <w:t>Mid Cap</w:t>
      </w:r>
    </w:p>
    <w:p w14:paraId="295BCBD2">
      <w:pPr>
        <w:pStyle w:val="3"/>
        <w:numPr>
          <w:ilvl w:val="0"/>
          <w:numId w:val="3"/>
        </w:numPr>
        <w:bidi w:val="0"/>
        <w:ind w:left="425" w:leftChars="0" w:hanging="425" w:firstLineChars="0"/>
      </w:pPr>
      <w:r>
        <w:t>Small Cap</w:t>
      </w:r>
    </w:p>
    <w:p w14:paraId="3FEE97A0">
      <w:pPr>
        <w:pStyle w:val="3"/>
        <w:numPr>
          <w:ilvl w:val="0"/>
          <w:numId w:val="3"/>
        </w:numPr>
        <w:bidi w:val="0"/>
        <w:ind w:left="425" w:leftChars="0" w:hanging="425" w:firstLineChars="0"/>
      </w:pPr>
      <w:r>
        <w:t>Emerging Market Equity</w:t>
      </w:r>
    </w:p>
    <w:p w14:paraId="730F6465">
      <w:pPr>
        <w:pStyle w:val="3"/>
        <w:numPr>
          <w:ilvl w:val="0"/>
          <w:numId w:val="3"/>
        </w:numPr>
        <w:bidi w:val="0"/>
        <w:ind w:left="425" w:leftChars="0" w:hanging="425" w:firstLineChars="0"/>
      </w:pPr>
      <w:r>
        <w:t>Sector Equity</w:t>
      </w:r>
    </w:p>
    <w:p w14:paraId="17B4AAB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748445217" w:date="2026-03-15T11:48:15Z" w:initials="">
    <w:p w14:paraId="01B16339">
      <w:pPr>
        <w:pStyle w:val="6"/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Mechanism</w:t>
      </w:r>
    </w:p>
    <w:p w14:paraId="38B0DC1B">
      <w:pPr>
        <w:pStyle w:val="6"/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Company Example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8B0DC1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FB3999"/>
    <w:multiLevelType w:val="singleLevel"/>
    <w:tmpl w:val="BAFB39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BF991C3"/>
    <w:multiLevelType w:val="singleLevel"/>
    <w:tmpl w:val="DBF991C3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ED9C42F7"/>
    <w:multiLevelType w:val="singleLevel"/>
    <w:tmpl w:val="ED9C42F7"/>
    <w:lvl w:ilvl="0" w:tentative="0">
      <w:start w:val="1"/>
      <w:numFmt w:val="bullet"/>
      <w:pStyle w:val="7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748445217">
    <w15:presenceInfo w15:providerId="WPS Office" w15:userId="24916335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F33326"/>
    <w:rsid w:val="7B18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uiPriority w:val="0"/>
    <w:pPr>
      <w:jc w:val="left"/>
    </w:pPr>
  </w:style>
  <w:style w:type="paragraph" w:styleId="7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2026-03-15T11:47:19Z</dcterms:created>
  <dc:creator>Data</dc:creator>
  <cp:lastModifiedBy>WPS_1748445217</cp:lastModifiedBy>
  <dcterms:modified xsi:type="dcterms:W3CDTF">2026-03-15T11:48:32Z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4DAB38A4E06AA3FCACD4B66956ACF3B0_42</vt:lpwstr>
  </property>
</Properties>
</file>