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CD6" w:rsidRPr="00C755A3" w:rsidRDefault="00C755A3" w:rsidP="00C755A3">
      <w:pPr>
        <w:spacing w:line="360" w:lineRule="auto"/>
        <w:rPr>
          <w:rFonts w:asciiTheme="majorEastAsia" w:eastAsiaTheme="majorEastAsia" w:hAnsiTheme="majorEastAsia"/>
        </w:rPr>
      </w:pPr>
      <w:r w:rsidRPr="00C755A3">
        <w:rPr>
          <w:rFonts w:asciiTheme="majorEastAsia" w:eastAsiaTheme="majorEastAsia" w:hAnsiTheme="majorEastAsia" w:hint="eastAsia"/>
        </w:rPr>
        <w:t>探討如何建立物種保育優先順序系統</w:t>
      </w:r>
    </w:p>
    <w:p w:rsidR="00C755A3" w:rsidRDefault="00C755A3" w:rsidP="00C755A3">
      <w:pPr>
        <w:spacing w:line="360" w:lineRule="auto"/>
      </w:pPr>
      <w:r>
        <w:t>How to construct a species conservation prioritizing system</w:t>
      </w:r>
    </w:p>
    <w:p w:rsidR="00C755A3" w:rsidRDefault="00C755A3" w:rsidP="00C755A3">
      <w:pPr>
        <w:spacing w:line="360" w:lineRule="auto"/>
      </w:pPr>
    </w:p>
    <w:p w:rsidR="004B3E0E" w:rsidRDefault="004B3E0E" w:rsidP="00C755A3">
      <w:pPr>
        <w:spacing w:line="360" w:lineRule="auto"/>
      </w:pPr>
      <w:r>
        <w:rPr>
          <w:rFonts w:hint="eastAsia"/>
        </w:rPr>
        <w:t>&lt;</w:t>
      </w:r>
      <w:r>
        <w:t xml:space="preserve"> </w:t>
      </w:r>
      <w:r>
        <w:rPr>
          <w:rFonts w:hint="eastAsia"/>
        </w:rPr>
        <w:t>前言</w:t>
      </w:r>
      <w:r>
        <w:rPr>
          <w:rFonts w:hint="eastAsia"/>
        </w:rPr>
        <w:t xml:space="preserve"> &gt;</w:t>
      </w:r>
    </w:p>
    <w:p w:rsidR="00402DE4" w:rsidRDefault="00C755A3" w:rsidP="00C755A3">
      <w:pPr>
        <w:spacing w:line="360" w:lineRule="auto"/>
        <w:rPr>
          <w:rFonts w:asciiTheme="minorEastAsia" w:hAnsiTheme="minorEastAsia"/>
          <w:spacing w:val="20"/>
        </w:rPr>
      </w:pPr>
      <w:r>
        <w:rPr>
          <w:rFonts w:asciiTheme="minorEastAsia" w:hAnsiTheme="minorEastAsia" w:hint="eastAsia"/>
          <w:spacing w:val="20"/>
        </w:rPr>
        <w:t>毫無疑問的，第六次大滅絕正在發生中。</w:t>
      </w:r>
      <w:r w:rsidR="00565A55">
        <w:rPr>
          <w:rFonts w:asciiTheme="minorEastAsia" w:hAnsiTheme="minorEastAsia" w:hint="eastAsia"/>
          <w:spacing w:val="20"/>
        </w:rPr>
        <w:t>證據顯示</w:t>
      </w:r>
      <w:r w:rsidR="00732919" w:rsidRPr="0009623B">
        <w:rPr>
          <w:rFonts w:asciiTheme="minorEastAsia" w:hAnsiTheme="minorEastAsia" w:hint="eastAsia"/>
          <w:spacing w:val="20"/>
        </w:rPr>
        <w:t>(</w:t>
      </w:r>
      <w:r w:rsidR="0009623B" w:rsidRPr="0009623B">
        <w:rPr>
          <w:rFonts w:asciiTheme="minorEastAsia" w:hAnsiTheme="minorEastAsia"/>
          <w:spacing w:val="20"/>
        </w:rPr>
        <w:t>Pimm et. al 1995</w:t>
      </w:r>
      <w:r w:rsidR="0009623B" w:rsidRPr="0009623B">
        <w:rPr>
          <w:rFonts w:asciiTheme="minorEastAsia" w:hAnsiTheme="minorEastAsia" w:hint="eastAsia"/>
          <w:spacing w:val="20"/>
        </w:rPr>
        <w:t>、Waters et.</w:t>
      </w:r>
      <w:r w:rsidR="0009623B" w:rsidRPr="0009623B">
        <w:rPr>
          <w:rFonts w:asciiTheme="minorEastAsia" w:hAnsiTheme="minorEastAsia"/>
          <w:spacing w:val="20"/>
        </w:rPr>
        <w:t xml:space="preserve"> al 2016</w:t>
      </w:r>
      <w:r w:rsidR="00732919" w:rsidRPr="0009623B">
        <w:rPr>
          <w:rFonts w:asciiTheme="minorEastAsia" w:hAnsiTheme="minorEastAsia" w:hint="eastAsia"/>
          <w:spacing w:val="20"/>
        </w:rPr>
        <w:t>)</w:t>
      </w:r>
      <w:r w:rsidR="00565A55">
        <w:rPr>
          <w:rFonts w:asciiTheme="minorEastAsia" w:hAnsiTheme="minorEastAsia" w:hint="eastAsia"/>
          <w:spacing w:val="20"/>
        </w:rPr>
        <w:t>，人類世(Anthropocene)的到來，</w:t>
      </w:r>
      <w:r w:rsidR="00C56901">
        <w:rPr>
          <w:rFonts w:asciiTheme="minorEastAsia" w:hAnsiTheme="minorEastAsia" w:hint="eastAsia"/>
          <w:spacing w:val="20"/>
        </w:rPr>
        <w:t>嚴重影響</w:t>
      </w:r>
      <w:r w:rsidR="0048555C">
        <w:rPr>
          <w:rFonts w:asciiTheme="minorEastAsia" w:hAnsiTheme="minorEastAsia" w:hint="eastAsia"/>
          <w:spacing w:val="20"/>
        </w:rPr>
        <w:t>所有的物種</w:t>
      </w:r>
      <w:r w:rsidR="00C56901">
        <w:rPr>
          <w:rFonts w:asciiTheme="minorEastAsia" w:hAnsiTheme="minorEastAsia" w:hint="eastAsia"/>
          <w:spacing w:val="20"/>
        </w:rPr>
        <w:t>，現今物種的滅絕速率</w:t>
      </w:r>
      <w:r w:rsidR="0048555C">
        <w:rPr>
          <w:rFonts w:asciiTheme="minorEastAsia" w:hAnsiTheme="minorEastAsia" w:hint="eastAsia"/>
          <w:spacing w:val="20"/>
        </w:rPr>
        <w:t>甚至</w:t>
      </w:r>
      <w:r w:rsidR="00C56901">
        <w:rPr>
          <w:rFonts w:asciiTheme="minorEastAsia" w:hAnsiTheme="minorEastAsia" w:hint="eastAsia"/>
          <w:spacing w:val="20"/>
        </w:rPr>
        <w:t>高於</w:t>
      </w:r>
      <w:r w:rsidR="0048555C">
        <w:rPr>
          <w:rFonts w:asciiTheme="minorEastAsia" w:hAnsiTheme="minorEastAsia" w:hint="eastAsia"/>
          <w:spacing w:val="20"/>
        </w:rPr>
        <w:t>前五次大滅絕的</w:t>
      </w:r>
      <w:r w:rsidR="002D18CE">
        <w:rPr>
          <w:rFonts w:asciiTheme="minorEastAsia" w:hAnsiTheme="minorEastAsia" w:hint="eastAsia"/>
          <w:spacing w:val="20"/>
        </w:rPr>
        <w:t>滅絕速率</w:t>
      </w:r>
      <w:r w:rsidR="0048555C">
        <w:rPr>
          <w:rFonts w:asciiTheme="minorEastAsia" w:hAnsiTheme="minorEastAsia" w:hint="eastAsia"/>
          <w:spacing w:val="20"/>
        </w:rPr>
        <w:t>10</w:t>
      </w:r>
      <w:r w:rsidR="002D18CE">
        <w:rPr>
          <w:rFonts w:asciiTheme="minorEastAsia" w:hAnsiTheme="minorEastAsia" w:hint="eastAsia"/>
          <w:spacing w:val="20"/>
        </w:rPr>
        <w:t>至</w:t>
      </w:r>
      <w:r w:rsidR="0048555C">
        <w:rPr>
          <w:rFonts w:asciiTheme="minorEastAsia" w:hAnsiTheme="minorEastAsia" w:hint="eastAsia"/>
          <w:spacing w:val="20"/>
        </w:rPr>
        <w:t>100</w:t>
      </w:r>
      <w:r w:rsidR="002D18CE">
        <w:rPr>
          <w:rFonts w:asciiTheme="minorEastAsia" w:hAnsiTheme="minorEastAsia" w:hint="eastAsia"/>
          <w:spacing w:val="20"/>
        </w:rPr>
        <w:t>倍</w:t>
      </w:r>
      <w:r w:rsidR="0048555C">
        <w:rPr>
          <w:rFonts w:asciiTheme="minorEastAsia" w:hAnsiTheme="minorEastAsia" w:hint="eastAsia"/>
          <w:spacing w:val="20"/>
        </w:rPr>
        <w:t>。</w:t>
      </w:r>
      <w:r w:rsidR="00D8298E">
        <w:rPr>
          <w:rFonts w:asciiTheme="minorEastAsia" w:hAnsiTheme="minorEastAsia" w:hint="eastAsia"/>
          <w:spacing w:val="20"/>
        </w:rPr>
        <w:t>與此同時，威脅生物多樣性的因子</w:t>
      </w:r>
      <w:r w:rsidR="00D8298E" w:rsidRPr="00D8298E">
        <w:rPr>
          <w:rFonts w:asciiTheme="minorEastAsia" w:hAnsiTheme="minorEastAsia" w:hint="eastAsia"/>
          <w:spacing w:val="20"/>
        </w:rPr>
        <w:t>，如</w:t>
      </w:r>
      <w:r w:rsidR="00CB7FCE">
        <w:rPr>
          <w:rFonts w:asciiTheme="minorEastAsia" w:hAnsiTheme="minorEastAsia" w:hint="eastAsia"/>
          <w:spacing w:val="20"/>
        </w:rPr>
        <w:t>:</w:t>
      </w:r>
      <w:r w:rsidR="00D8298E">
        <w:rPr>
          <w:rFonts w:asciiTheme="minorEastAsia" w:hAnsiTheme="minorEastAsia" w:hint="eastAsia"/>
          <w:spacing w:val="20"/>
        </w:rPr>
        <w:t>棲地破壞、外來種入侵、過度捕獵、及環境污染等</w:t>
      </w:r>
      <w:r w:rsidR="00894C96">
        <w:rPr>
          <w:rFonts w:asciiTheme="minorEastAsia" w:hAnsiTheme="minorEastAsia" w:hint="eastAsia"/>
          <w:spacing w:val="20"/>
        </w:rPr>
        <w:t>，</w:t>
      </w:r>
      <w:r w:rsidR="00D8298E">
        <w:rPr>
          <w:rFonts w:asciiTheme="minorEastAsia" w:hAnsiTheme="minorEastAsia" w:hint="eastAsia"/>
          <w:spacing w:val="20"/>
        </w:rPr>
        <w:t>隨著全球人口的指數成長</w:t>
      </w:r>
      <w:r w:rsidR="00550430">
        <w:rPr>
          <w:rFonts w:asciiTheme="minorEastAsia" w:hAnsiTheme="minorEastAsia" w:hint="eastAsia"/>
          <w:spacing w:val="20"/>
        </w:rPr>
        <w:t>也</w:t>
      </w:r>
      <w:r w:rsidR="00550430" w:rsidRPr="00D8298E">
        <w:rPr>
          <w:rFonts w:asciiTheme="minorEastAsia" w:hAnsiTheme="minorEastAsia" w:hint="eastAsia"/>
          <w:spacing w:val="20"/>
        </w:rPr>
        <w:t>逐日增強</w:t>
      </w:r>
      <w:r w:rsidR="00550430">
        <w:rPr>
          <w:rFonts w:asciiTheme="minorEastAsia" w:hAnsiTheme="minorEastAsia" w:hint="eastAsia"/>
          <w:spacing w:val="20"/>
        </w:rPr>
        <w:t>。</w:t>
      </w:r>
      <w:r w:rsidR="00161EB1">
        <w:rPr>
          <w:rFonts w:asciiTheme="minorEastAsia" w:hAnsiTheme="minorEastAsia" w:hint="eastAsia"/>
          <w:spacing w:val="20"/>
        </w:rPr>
        <w:t>另一方面，</w:t>
      </w:r>
      <w:r w:rsidR="009C0D55">
        <w:rPr>
          <w:rFonts w:asciiTheme="minorEastAsia" w:hAnsiTheme="minorEastAsia" w:hint="eastAsia"/>
          <w:spacing w:val="20"/>
        </w:rPr>
        <w:t>儘管現今的科技日新月異，</w:t>
      </w:r>
      <w:r w:rsidR="00732919">
        <w:rPr>
          <w:rFonts w:asciiTheme="minorEastAsia" w:hAnsiTheme="minorEastAsia" w:hint="eastAsia"/>
          <w:spacing w:val="20"/>
        </w:rPr>
        <w:t>人類</w:t>
      </w:r>
      <w:r w:rsidR="009C0D55">
        <w:rPr>
          <w:rFonts w:asciiTheme="minorEastAsia" w:hAnsiTheme="minorEastAsia" w:hint="eastAsia"/>
          <w:spacing w:val="20"/>
        </w:rPr>
        <w:t>依然</w:t>
      </w:r>
      <w:r w:rsidR="00732919">
        <w:rPr>
          <w:rFonts w:asciiTheme="minorEastAsia" w:hAnsiTheme="minorEastAsia" w:hint="eastAsia"/>
          <w:spacing w:val="20"/>
        </w:rPr>
        <w:t>是無法不依賴其他物種而</w:t>
      </w:r>
      <w:r w:rsidR="009C0D55">
        <w:rPr>
          <w:rFonts w:asciiTheme="minorEastAsia" w:hAnsiTheme="minorEastAsia" w:hint="eastAsia"/>
          <w:spacing w:val="20"/>
        </w:rPr>
        <w:t>獨立地存在於這個星球上。從食衣住行育樂各層面來看，生物資源依舊</w:t>
      </w:r>
      <w:r w:rsidR="00161EB1">
        <w:rPr>
          <w:rFonts w:asciiTheme="minorEastAsia" w:hAnsiTheme="minorEastAsia" w:hint="eastAsia"/>
          <w:spacing w:val="20"/>
        </w:rPr>
        <w:t>是不可或缺的。</w:t>
      </w:r>
      <w:r w:rsidR="00402DE4">
        <w:rPr>
          <w:rFonts w:asciiTheme="minorEastAsia" w:hAnsiTheme="minorEastAsia" w:hint="eastAsia"/>
          <w:spacing w:val="20"/>
        </w:rPr>
        <w:t>因此，在這物種大滅絕的時代，維持住這些寶貴的生物資源，已然成為一項重要的課題。</w:t>
      </w:r>
    </w:p>
    <w:p w:rsidR="00161EB1" w:rsidRDefault="00161EB1" w:rsidP="00C755A3">
      <w:pPr>
        <w:spacing w:line="360" w:lineRule="auto"/>
        <w:rPr>
          <w:rFonts w:asciiTheme="minorEastAsia" w:hAnsiTheme="minorEastAsia"/>
          <w:spacing w:val="20"/>
        </w:rPr>
      </w:pPr>
    </w:p>
    <w:p w:rsidR="006B6226" w:rsidRDefault="00DC0B3F" w:rsidP="00C755A3">
      <w:pPr>
        <w:spacing w:line="360" w:lineRule="auto"/>
        <w:rPr>
          <w:rFonts w:asciiTheme="minorEastAsia" w:hAnsiTheme="minorEastAsia"/>
          <w:spacing w:val="20"/>
        </w:rPr>
      </w:pPr>
      <w:r>
        <w:rPr>
          <w:rFonts w:asciiTheme="minorEastAsia" w:hAnsiTheme="minorEastAsia" w:hint="eastAsia"/>
          <w:spacing w:val="20"/>
        </w:rPr>
        <w:t>如同</w:t>
      </w:r>
      <w:r w:rsidR="00402DE4">
        <w:rPr>
          <w:rFonts w:asciiTheme="minorEastAsia" w:hAnsiTheme="minorEastAsia" w:hint="eastAsia"/>
          <w:spacing w:val="20"/>
        </w:rPr>
        <w:t>聖經中的寓言故事，</w:t>
      </w:r>
      <w:r>
        <w:rPr>
          <w:rFonts w:asciiTheme="minorEastAsia" w:hAnsiTheme="minorEastAsia" w:hint="eastAsia"/>
          <w:spacing w:val="20"/>
        </w:rPr>
        <w:t>諾亞</w:t>
      </w:r>
      <w:r w:rsidR="00402DE4">
        <w:rPr>
          <w:rFonts w:asciiTheme="minorEastAsia" w:hAnsiTheme="minorEastAsia" w:hint="eastAsia"/>
          <w:spacing w:val="20"/>
        </w:rPr>
        <w:t>在大洪水侵襲時</w:t>
      </w:r>
      <w:r>
        <w:rPr>
          <w:rFonts w:asciiTheme="minorEastAsia" w:hAnsiTheme="minorEastAsia" w:hint="eastAsia"/>
          <w:spacing w:val="20"/>
        </w:rPr>
        <w:t>建立</w:t>
      </w:r>
      <w:r w:rsidR="00402DE4">
        <w:rPr>
          <w:rFonts w:asciiTheme="minorEastAsia" w:hAnsiTheme="minorEastAsia" w:hint="eastAsia"/>
          <w:spacing w:val="20"/>
        </w:rPr>
        <w:t>了</w:t>
      </w:r>
      <w:r>
        <w:rPr>
          <w:rFonts w:asciiTheme="minorEastAsia" w:hAnsiTheme="minorEastAsia" w:hint="eastAsia"/>
          <w:spacing w:val="20"/>
        </w:rPr>
        <w:t>方舟保護</w:t>
      </w:r>
      <w:r w:rsidR="00C744E6">
        <w:rPr>
          <w:rFonts w:asciiTheme="minorEastAsia" w:hAnsiTheme="minorEastAsia" w:hint="eastAsia"/>
          <w:spacing w:val="20"/>
        </w:rPr>
        <w:t>世上</w:t>
      </w:r>
      <w:r w:rsidR="00402DE4">
        <w:rPr>
          <w:rFonts w:asciiTheme="minorEastAsia" w:hAnsiTheme="minorEastAsia" w:hint="eastAsia"/>
          <w:spacing w:val="20"/>
        </w:rPr>
        <w:t>的所有物種，如今也該是我們試圖建立這艘名為「保育」的方舟，以</w:t>
      </w:r>
      <w:r w:rsidR="002352AB">
        <w:rPr>
          <w:rFonts w:asciiTheme="minorEastAsia" w:hAnsiTheme="minorEastAsia" w:hint="eastAsia"/>
          <w:spacing w:val="20"/>
        </w:rPr>
        <w:t>維護</w:t>
      </w:r>
      <w:r w:rsidR="00402DE4">
        <w:rPr>
          <w:rFonts w:asciiTheme="minorEastAsia" w:hAnsiTheme="minorEastAsia" w:hint="eastAsia"/>
          <w:spacing w:val="20"/>
        </w:rPr>
        <w:t>這些寶貴的生物。</w:t>
      </w:r>
      <w:r>
        <w:rPr>
          <w:rFonts w:asciiTheme="minorEastAsia" w:hAnsiTheme="minorEastAsia" w:hint="eastAsia"/>
          <w:spacing w:val="20"/>
        </w:rPr>
        <w:t>然而，</w:t>
      </w:r>
      <w:r w:rsidR="002352AB">
        <w:rPr>
          <w:rFonts w:asciiTheme="minorEastAsia" w:hAnsiTheme="minorEastAsia" w:hint="eastAsia"/>
          <w:spacing w:val="20"/>
        </w:rPr>
        <w:t>神話終究只是神話，一艘能夠乘載現今所有</w:t>
      </w:r>
      <w:r w:rsidR="004D1DA8">
        <w:rPr>
          <w:rFonts w:asciiTheme="minorEastAsia" w:hAnsiTheme="minorEastAsia" w:hint="eastAsia"/>
          <w:spacing w:val="20"/>
        </w:rPr>
        <w:t>的受脅物種</w:t>
      </w:r>
      <w:r w:rsidR="002352AB">
        <w:rPr>
          <w:rFonts w:asciiTheme="minorEastAsia" w:hAnsiTheme="minorEastAsia" w:hint="eastAsia"/>
          <w:spacing w:val="20"/>
        </w:rPr>
        <w:t>的方舟是不可能被建造出來的。現實層面上來看</w:t>
      </w:r>
      <w:r w:rsidR="004D1DA8">
        <w:rPr>
          <w:rFonts w:asciiTheme="minorEastAsia" w:hAnsiTheme="minorEastAsia" w:hint="eastAsia"/>
          <w:spacing w:val="20"/>
        </w:rPr>
        <w:t>，</w:t>
      </w:r>
      <w:r w:rsidR="002352AB">
        <w:rPr>
          <w:rFonts w:asciiTheme="minorEastAsia" w:hAnsiTheme="minorEastAsia" w:hint="eastAsia"/>
          <w:spacing w:val="20"/>
        </w:rPr>
        <w:t>只有辦法或者僅願意投注一小部分的資源在保育上面，</w:t>
      </w:r>
      <w:r w:rsidR="006B6226">
        <w:rPr>
          <w:rFonts w:asciiTheme="minorEastAsia" w:hAnsiTheme="minorEastAsia" w:hint="eastAsia"/>
          <w:spacing w:val="20"/>
        </w:rPr>
        <w:t>並且期望達到最大的成效。我們只</w:t>
      </w:r>
      <w:r w:rsidR="0084293C">
        <w:rPr>
          <w:rFonts w:asciiTheme="minorEastAsia" w:hAnsiTheme="minorEastAsia" w:hint="eastAsia"/>
          <w:spacing w:val="20"/>
        </w:rPr>
        <w:t>能</w:t>
      </w:r>
      <w:r w:rsidR="006B6226">
        <w:rPr>
          <w:rFonts w:asciiTheme="minorEastAsia" w:hAnsiTheme="minorEastAsia" w:hint="eastAsia"/>
          <w:spacing w:val="20"/>
        </w:rPr>
        <w:t>針對少數的物種或地區施行保育措施，因此</w:t>
      </w:r>
      <w:r w:rsidR="004D1DA8">
        <w:rPr>
          <w:rFonts w:asciiTheme="minorEastAsia" w:hAnsiTheme="minorEastAsia" w:hint="eastAsia"/>
          <w:spacing w:val="20"/>
        </w:rPr>
        <w:t>，</w:t>
      </w:r>
      <w:r w:rsidR="004C7EDF">
        <w:rPr>
          <w:rFonts w:asciiTheme="minorEastAsia" w:hAnsiTheme="minorEastAsia" w:hint="eastAsia"/>
          <w:spacing w:val="20"/>
        </w:rPr>
        <w:t>必須選擇。</w:t>
      </w:r>
      <w:r w:rsidR="006B6226">
        <w:rPr>
          <w:rFonts w:asciiTheme="minorEastAsia" w:hAnsiTheme="minorEastAsia" w:hint="eastAsia"/>
          <w:spacing w:val="20"/>
        </w:rPr>
        <w:t>然而該如何選擇哪些物種或地區要施行保育行動，而那些物種則是必須忍痛放棄，是個</w:t>
      </w:r>
      <w:r w:rsidR="00C744E6">
        <w:rPr>
          <w:rFonts w:asciiTheme="minorEastAsia" w:hAnsiTheme="minorEastAsia" w:hint="eastAsia"/>
          <w:spacing w:val="20"/>
        </w:rPr>
        <w:t>難以回答的</w:t>
      </w:r>
      <w:r w:rsidR="006B6226">
        <w:rPr>
          <w:rFonts w:asciiTheme="minorEastAsia" w:hAnsiTheme="minorEastAsia" w:hint="eastAsia"/>
          <w:spacing w:val="20"/>
        </w:rPr>
        <w:t>「大哉問」。</w:t>
      </w:r>
    </w:p>
    <w:p w:rsidR="006B6226" w:rsidRDefault="006B6226" w:rsidP="00C755A3">
      <w:pPr>
        <w:spacing w:line="360" w:lineRule="auto"/>
        <w:rPr>
          <w:rFonts w:asciiTheme="minorEastAsia" w:hAnsiTheme="minorEastAsia"/>
          <w:spacing w:val="20"/>
        </w:rPr>
      </w:pPr>
    </w:p>
    <w:p w:rsidR="00343E45" w:rsidRPr="007F27AC" w:rsidRDefault="0084293C" w:rsidP="00C755A3">
      <w:pPr>
        <w:spacing w:line="360" w:lineRule="auto"/>
        <w:rPr>
          <w:rFonts w:asciiTheme="minorEastAsia" w:hAnsiTheme="minorEastAsia"/>
          <w:spacing w:val="20"/>
        </w:rPr>
      </w:pPr>
      <w:r>
        <w:rPr>
          <w:rFonts w:asciiTheme="minorEastAsia" w:hAnsiTheme="minorEastAsia" w:hint="eastAsia"/>
          <w:spacing w:val="20"/>
          <w:shd w:val="pct15" w:color="auto" w:fill="FFFFFF"/>
        </w:rPr>
        <w:t>從受脅物種清單中，決定哪些該優先進行保育。</w:t>
      </w:r>
      <w:r w:rsidR="002352AB" w:rsidRPr="00987163">
        <w:rPr>
          <w:rFonts w:asciiTheme="minorEastAsia" w:hAnsiTheme="minorEastAsia" w:hint="eastAsia"/>
          <w:spacing w:val="20"/>
          <w:shd w:val="pct15" w:color="auto" w:fill="FFFFFF"/>
        </w:rPr>
        <w:t>此類問題，</w:t>
      </w:r>
      <w:r w:rsidR="002352AB">
        <w:rPr>
          <w:rFonts w:asciiTheme="minorEastAsia" w:hAnsiTheme="minorEastAsia" w:hint="eastAsia"/>
          <w:spacing w:val="20"/>
        </w:rPr>
        <w:t>長久以來被</w:t>
      </w:r>
      <w:r w:rsidR="006B6226">
        <w:rPr>
          <w:rFonts w:asciiTheme="minorEastAsia" w:hAnsiTheme="minorEastAsia" w:hint="eastAsia"/>
          <w:spacing w:val="20"/>
        </w:rPr>
        <w:t>西方</w:t>
      </w:r>
      <w:r w:rsidR="002352AB">
        <w:rPr>
          <w:rFonts w:asciiTheme="minorEastAsia" w:hAnsiTheme="minorEastAsia" w:hint="eastAsia"/>
          <w:spacing w:val="20"/>
        </w:rPr>
        <w:t>保育學家稱為</w:t>
      </w:r>
      <w:r w:rsidR="00343E45">
        <w:rPr>
          <w:rFonts w:asciiTheme="minorEastAsia" w:hAnsiTheme="minorEastAsia" w:hint="eastAsia"/>
          <w:spacing w:val="20"/>
        </w:rPr>
        <w:t>「</w:t>
      </w:r>
      <w:r w:rsidR="00343E45" w:rsidRPr="002352AB">
        <w:rPr>
          <w:rFonts w:asciiTheme="minorEastAsia" w:hAnsiTheme="minorEastAsia" w:hint="eastAsia"/>
          <w:spacing w:val="20"/>
        </w:rPr>
        <w:t>痛苦的選擇</w:t>
      </w:r>
      <w:r w:rsidR="00343E45">
        <w:rPr>
          <w:rFonts w:asciiTheme="minorEastAsia" w:hAnsiTheme="minorEastAsia" w:hint="eastAsia"/>
          <w:spacing w:val="20"/>
        </w:rPr>
        <w:t>」(</w:t>
      </w:r>
      <w:r w:rsidR="00343E45">
        <w:rPr>
          <w:rFonts w:asciiTheme="minorEastAsia" w:hAnsiTheme="minorEastAsia"/>
          <w:spacing w:val="20"/>
        </w:rPr>
        <w:t>t</w:t>
      </w:r>
      <w:r w:rsidR="002352AB" w:rsidRPr="002352AB">
        <w:rPr>
          <w:rFonts w:asciiTheme="minorEastAsia" w:hAnsiTheme="minorEastAsia" w:hint="eastAsia"/>
          <w:spacing w:val="20"/>
        </w:rPr>
        <w:t>he agony of choice</w:t>
      </w:r>
      <w:r w:rsidR="00343E45">
        <w:rPr>
          <w:rFonts w:asciiTheme="minorEastAsia" w:hAnsiTheme="minorEastAsia"/>
          <w:spacing w:val="20"/>
        </w:rPr>
        <w:t xml:space="preserve">, </w:t>
      </w:r>
      <w:r w:rsidR="002352AB" w:rsidRPr="002352AB">
        <w:rPr>
          <w:rFonts w:asciiTheme="minorEastAsia" w:hAnsiTheme="minorEastAsia" w:hint="eastAsia"/>
          <w:spacing w:val="20"/>
        </w:rPr>
        <w:t>Vane-Wright 1991)</w:t>
      </w:r>
      <w:r w:rsidR="00343E45">
        <w:rPr>
          <w:rFonts w:asciiTheme="minorEastAsia" w:hAnsiTheme="minorEastAsia" w:hint="eastAsia"/>
          <w:spacing w:val="20"/>
        </w:rPr>
        <w:t>，</w:t>
      </w:r>
      <w:r w:rsidR="002352AB" w:rsidRPr="002352AB">
        <w:rPr>
          <w:rFonts w:asciiTheme="minorEastAsia" w:hAnsiTheme="minorEastAsia" w:hint="eastAsia"/>
          <w:spacing w:val="20"/>
        </w:rPr>
        <w:t>又或者為</w:t>
      </w:r>
      <w:r w:rsidR="00343E45">
        <w:rPr>
          <w:rFonts w:asciiTheme="minorEastAsia" w:hAnsiTheme="minorEastAsia" w:hint="eastAsia"/>
          <w:spacing w:val="20"/>
        </w:rPr>
        <w:t>「</w:t>
      </w:r>
      <w:r w:rsidR="00343E45" w:rsidRPr="002352AB">
        <w:rPr>
          <w:rFonts w:asciiTheme="minorEastAsia" w:hAnsiTheme="minorEastAsia" w:hint="eastAsia"/>
          <w:spacing w:val="20"/>
        </w:rPr>
        <w:t>諾亞的方舟問題</w:t>
      </w:r>
      <w:r w:rsidR="00343E45">
        <w:rPr>
          <w:rFonts w:asciiTheme="minorEastAsia" w:hAnsiTheme="minorEastAsia" w:hint="eastAsia"/>
          <w:spacing w:val="20"/>
        </w:rPr>
        <w:t>」(</w:t>
      </w:r>
      <w:r w:rsidR="002352AB" w:rsidRPr="002352AB">
        <w:rPr>
          <w:rFonts w:asciiTheme="minorEastAsia" w:hAnsiTheme="minorEastAsia" w:hint="eastAsia"/>
          <w:spacing w:val="20"/>
        </w:rPr>
        <w:t>Noah’s Ark problem</w:t>
      </w:r>
      <w:r w:rsidR="00343E45">
        <w:rPr>
          <w:rFonts w:asciiTheme="minorEastAsia" w:hAnsiTheme="minorEastAsia" w:hint="eastAsia"/>
          <w:spacing w:val="20"/>
        </w:rPr>
        <w:t xml:space="preserve">, </w:t>
      </w:r>
      <w:r w:rsidR="002352AB" w:rsidRPr="002352AB">
        <w:rPr>
          <w:rFonts w:asciiTheme="minorEastAsia" w:hAnsiTheme="minorEastAsia" w:hint="eastAsia"/>
          <w:spacing w:val="20"/>
        </w:rPr>
        <w:lastRenderedPageBreak/>
        <w:t>Weitzman 1998</w:t>
      </w:r>
      <w:r w:rsidR="00343E45">
        <w:rPr>
          <w:rFonts w:asciiTheme="minorEastAsia" w:hAnsiTheme="minorEastAsia" w:hint="eastAsia"/>
          <w:spacing w:val="20"/>
        </w:rPr>
        <w:t>)</w:t>
      </w:r>
      <w:r w:rsidR="006B6226">
        <w:rPr>
          <w:rFonts w:asciiTheme="minorEastAsia" w:hAnsiTheme="minorEastAsia" w:hint="eastAsia"/>
          <w:spacing w:val="20"/>
        </w:rPr>
        <w:t>。</w:t>
      </w:r>
      <w:r w:rsidR="006B6226" w:rsidRPr="007F27AC">
        <w:rPr>
          <w:rFonts w:asciiTheme="minorEastAsia" w:hAnsiTheme="minorEastAsia" w:hint="eastAsia"/>
          <w:spacing w:val="20"/>
        </w:rPr>
        <w:t>雖然長久以來一直有</w:t>
      </w:r>
      <w:r w:rsidR="00020BAE" w:rsidRPr="007F27AC">
        <w:rPr>
          <w:rFonts w:asciiTheme="minorEastAsia" w:hAnsiTheme="minorEastAsia" w:hint="eastAsia"/>
          <w:spacing w:val="20"/>
        </w:rPr>
        <w:t>許多</w:t>
      </w:r>
      <w:r w:rsidR="00D33508" w:rsidRPr="007F27AC">
        <w:rPr>
          <w:rFonts w:asciiTheme="minorEastAsia" w:hAnsiTheme="minorEastAsia" w:hint="eastAsia"/>
          <w:spacing w:val="20"/>
        </w:rPr>
        <w:t>保育學家</w:t>
      </w:r>
      <w:r w:rsidR="006B6226" w:rsidRPr="007F27AC">
        <w:rPr>
          <w:rFonts w:asciiTheme="minorEastAsia" w:hAnsiTheme="minorEastAsia" w:hint="eastAsia"/>
          <w:spacing w:val="20"/>
        </w:rPr>
        <w:t>提</w:t>
      </w:r>
      <w:r w:rsidR="00D33508" w:rsidRPr="007F27AC">
        <w:rPr>
          <w:rFonts w:asciiTheme="minorEastAsia" w:hAnsiTheme="minorEastAsia" w:hint="eastAsia"/>
          <w:spacing w:val="20"/>
        </w:rPr>
        <w:t>出</w:t>
      </w:r>
      <w:r w:rsidR="00020BAE" w:rsidRPr="007F27AC">
        <w:rPr>
          <w:rFonts w:asciiTheme="minorEastAsia" w:hAnsiTheme="minorEastAsia" w:hint="eastAsia"/>
          <w:spacing w:val="20"/>
        </w:rPr>
        <w:t>保育優先順序排序系統，</w:t>
      </w:r>
      <w:r w:rsidR="000C4863" w:rsidRPr="0084293C">
        <w:rPr>
          <w:rFonts w:asciiTheme="minorEastAsia" w:hAnsiTheme="minorEastAsia" w:hint="eastAsia"/>
          <w:spacing w:val="20"/>
        </w:rPr>
        <w:t>但是這些系統</w:t>
      </w:r>
      <w:r w:rsidR="007F27AC" w:rsidRPr="0084293C">
        <w:rPr>
          <w:rFonts w:asciiTheme="minorEastAsia" w:hAnsiTheme="minorEastAsia" w:hint="eastAsia"/>
          <w:spacing w:val="20"/>
        </w:rPr>
        <w:t>具有</w:t>
      </w:r>
      <w:r w:rsidRPr="0084293C">
        <w:rPr>
          <w:rFonts w:asciiTheme="minorEastAsia" w:hAnsiTheme="minorEastAsia" w:hint="eastAsia"/>
          <w:spacing w:val="20"/>
        </w:rPr>
        <w:t>兩大類的</w:t>
      </w:r>
      <w:r w:rsidR="007F27AC" w:rsidRPr="0084293C">
        <w:rPr>
          <w:rFonts w:asciiTheme="minorEastAsia" w:hAnsiTheme="minorEastAsia" w:hint="eastAsia"/>
          <w:spacing w:val="20"/>
        </w:rPr>
        <w:t>缺陷，</w:t>
      </w:r>
      <w:r w:rsidRPr="0084293C">
        <w:rPr>
          <w:rFonts w:asciiTheme="minorEastAsia" w:hAnsiTheme="minorEastAsia" w:hint="eastAsia"/>
          <w:spacing w:val="20"/>
        </w:rPr>
        <w:t>一為資料需求</w:t>
      </w:r>
      <w:r w:rsidR="00D33508" w:rsidRPr="0084293C">
        <w:rPr>
          <w:rFonts w:asciiTheme="minorEastAsia" w:hAnsiTheme="minorEastAsia" w:hint="eastAsia"/>
          <w:spacing w:val="20"/>
        </w:rPr>
        <w:t>簡單可以直接採用但是卻過於主觀</w:t>
      </w:r>
      <w:r w:rsidR="006632D7">
        <w:rPr>
          <w:rFonts w:asciiTheme="minorEastAsia" w:hAnsiTheme="minorEastAsia" w:hint="eastAsia"/>
          <w:spacing w:val="20"/>
        </w:rPr>
        <w:t>(重視實務基礎)</w:t>
      </w:r>
      <w:r w:rsidR="00D33508" w:rsidRPr="0084293C">
        <w:rPr>
          <w:rFonts w:asciiTheme="minorEastAsia" w:hAnsiTheme="minorEastAsia" w:hint="eastAsia"/>
          <w:spacing w:val="20"/>
        </w:rPr>
        <w:t>、</w:t>
      </w:r>
      <w:r w:rsidRPr="0084293C">
        <w:rPr>
          <w:rFonts w:asciiTheme="minorEastAsia" w:hAnsiTheme="minorEastAsia" w:hint="eastAsia"/>
          <w:spacing w:val="20"/>
        </w:rPr>
        <w:t>另一為雖然很客觀但是所需資料</w:t>
      </w:r>
      <w:r w:rsidR="007F27AC" w:rsidRPr="0084293C">
        <w:rPr>
          <w:rFonts w:asciiTheme="minorEastAsia" w:hAnsiTheme="minorEastAsia" w:hint="eastAsia"/>
          <w:spacing w:val="20"/>
        </w:rPr>
        <w:t>難以獲得</w:t>
      </w:r>
      <w:r w:rsidR="006632D7">
        <w:rPr>
          <w:rFonts w:asciiTheme="minorEastAsia" w:hAnsiTheme="minorEastAsia" w:hint="eastAsia"/>
          <w:spacing w:val="20"/>
        </w:rPr>
        <w:t>(重視理論基礎)</w:t>
      </w:r>
      <w:r w:rsidR="007F27AC">
        <w:rPr>
          <w:rFonts w:asciiTheme="minorEastAsia" w:hAnsiTheme="minorEastAsia" w:hint="eastAsia"/>
          <w:spacing w:val="20"/>
        </w:rPr>
        <w:t>，</w:t>
      </w:r>
      <w:r w:rsidR="00023CF9" w:rsidRPr="007F27AC">
        <w:rPr>
          <w:rFonts w:asciiTheme="minorEastAsia" w:hAnsiTheme="minorEastAsia" w:hint="eastAsia"/>
          <w:spacing w:val="20"/>
        </w:rPr>
        <w:t>卻</w:t>
      </w:r>
      <w:r>
        <w:rPr>
          <w:rFonts w:asciiTheme="minorEastAsia" w:hAnsiTheme="minorEastAsia" w:hint="eastAsia"/>
          <w:spacing w:val="20"/>
        </w:rPr>
        <w:t>一直</w:t>
      </w:r>
      <w:r w:rsidR="00C744E6">
        <w:rPr>
          <w:rFonts w:asciiTheme="minorEastAsia" w:hAnsiTheme="minorEastAsia" w:hint="eastAsia"/>
          <w:spacing w:val="20"/>
        </w:rPr>
        <w:t>缺少一套可較</w:t>
      </w:r>
      <w:r w:rsidR="00D33508" w:rsidRPr="007F27AC">
        <w:rPr>
          <w:rFonts w:asciiTheme="minorEastAsia" w:hAnsiTheme="minorEastAsia" w:hint="eastAsia"/>
          <w:spacing w:val="20"/>
        </w:rPr>
        <w:t>簡單</w:t>
      </w:r>
      <w:r w:rsidR="00C744E6">
        <w:rPr>
          <w:rFonts w:asciiTheme="minorEastAsia" w:hAnsiTheme="minorEastAsia" w:hint="eastAsia"/>
          <w:spacing w:val="20"/>
        </w:rPr>
        <w:t>獲得資料</w:t>
      </w:r>
      <w:r w:rsidR="00023CF9" w:rsidRPr="007F27AC">
        <w:rPr>
          <w:rFonts w:asciiTheme="minorEastAsia" w:hAnsiTheme="minorEastAsia" w:hint="eastAsia"/>
          <w:spacing w:val="20"/>
        </w:rPr>
        <w:t>、又具有客觀性，可以直接遵循的實行骨架，</w:t>
      </w:r>
      <w:r w:rsidR="000C4863" w:rsidRPr="007F27AC">
        <w:rPr>
          <w:rFonts w:asciiTheme="minorEastAsia" w:hAnsiTheme="minorEastAsia" w:hint="eastAsia"/>
          <w:spacing w:val="20"/>
        </w:rPr>
        <w:t>協助相關人員</w:t>
      </w:r>
      <w:r w:rsidR="00023CF9" w:rsidRPr="007F27AC">
        <w:rPr>
          <w:rFonts w:asciiTheme="minorEastAsia" w:hAnsiTheme="minorEastAsia" w:hint="eastAsia"/>
          <w:spacing w:val="20"/>
        </w:rPr>
        <w:t>按照步驟建立起</w:t>
      </w:r>
      <w:r w:rsidR="000C4863" w:rsidRPr="007F27AC">
        <w:rPr>
          <w:rFonts w:asciiTheme="minorEastAsia" w:hAnsiTheme="minorEastAsia" w:hint="eastAsia"/>
          <w:spacing w:val="20"/>
        </w:rPr>
        <w:t>一套保育優先順序排序系統。</w:t>
      </w:r>
    </w:p>
    <w:p w:rsidR="00CE2BDB" w:rsidRPr="0084293C" w:rsidRDefault="00CE2BDB" w:rsidP="00C755A3">
      <w:pPr>
        <w:spacing w:line="360" w:lineRule="auto"/>
        <w:rPr>
          <w:rFonts w:asciiTheme="minorEastAsia" w:hAnsiTheme="minorEastAsia"/>
          <w:spacing w:val="20"/>
        </w:rPr>
      </w:pPr>
    </w:p>
    <w:p w:rsidR="007F27AC" w:rsidRDefault="00CE2BDB" w:rsidP="00C755A3">
      <w:pPr>
        <w:spacing w:line="360" w:lineRule="auto"/>
        <w:rPr>
          <w:rFonts w:asciiTheme="minorEastAsia" w:hAnsiTheme="minorEastAsia"/>
          <w:spacing w:val="20"/>
        </w:rPr>
      </w:pPr>
      <w:r>
        <w:rPr>
          <w:rFonts w:asciiTheme="minorEastAsia" w:hAnsiTheme="minorEastAsia" w:hint="eastAsia"/>
          <w:spacing w:val="20"/>
        </w:rPr>
        <w:t>本文</w:t>
      </w:r>
      <w:r w:rsidR="007F27AC">
        <w:rPr>
          <w:rFonts w:asciiTheme="minorEastAsia" w:hAnsiTheme="minorEastAsia" w:hint="eastAsia"/>
          <w:spacing w:val="20"/>
        </w:rPr>
        <w:t>試圖為方舟問題提出一套可實行的骨架，</w:t>
      </w:r>
      <w:r>
        <w:rPr>
          <w:rFonts w:asciiTheme="minorEastAsia" w:hAnsiTheme="minorEastAsia" w:hint="eastAsia"/>
          <w:spacing w:val="20"/>
        </w:rPr>
        <w:t>讓相關保育從事人員</w:t>
      </w:r>
      <w:r w:rsidR="00C744E6">
        <w:rPr>
          <w:rFonts w:asciiTheme="minorEastAsia" w:hAnsiTheme="minorEastAsia" w:hint="eastAsia"/>
          <w:spacing w:val="20"/>
        </w:rPr>
        <w:t>可以</w:t>
      </w:r>
      <w:r w:rsidR="007F27AC">
        <w:rPr>
          <w:rFonts w:asciiTheme="minorEastAsia" w:hAnsiTheme="minorEastAsia" w:hint="eastAsia"/>
          <w:spacing w:val="20"/>
        </w:rPr>
        <w:t>參考使用</w:t>
      </w:r>
      <w:r>
        <w:rPr>
          <w:rFonts w:asciiTheme="minorEastAsia" w:hAnsiTheme="minorEastAsia" w:hint="eastAsia"/>
          <w:spacing w:val="20"/>
        </w:rPr>
        <w:t>，</w:t>
      </w:r>
      <w:r w:rsidR="007F27AC">
        <w:rPr>
          <w:rFonts w:asciiTheme="minorEastAsia" w:hAnsiTheme="minorEastAsia" w:hint="eastAsia"/>
          <w:spacing w:val="20"/>
        </w:rPr>
        <w:t>並根據這套骨架</w:t>
      </w:r>
      <w:r>
        <w:rPr>
          <w:rFonts w:asciiTheme="minorEastAsia" w:hAnsiTheme="minorEastAsia" w:hint="eastAsia"/>
          <w:spacing w:val="20"/>
        </w:rPr>
        <w:t>建構出</w:t>
      </w:r>
      <w:r w:rsidR="007F27AC" w:rsidRPr="007F27AC">
        <w:rPr>
          <w:rFonts w:asciiTheme="minorEastAsia" w:hAnsiTheme="minorEastAsia" w:hint="eastAsia"/>
          <w:spacing w:val="20"/>
        </w:rPr>
        <w:t>簡單、</w:t>
      </w:r>
      <w:r w:rsidRPr="007F27AC">
        <w:rPr>
          <w:rFonts w:asciiTheme="minorEastAsia" w:hAnsiTheme="minorEastAsia" w:hint="eastAsia"/>
          <w:spacing w:val="20"/>
        </w:rPr>
        <w:t>客觀</w:t>
      </w:r>
      <w:r w:rsidR="007F27AC">
        <w:rPr>
          <w:rFonts w:asciiTheme="minorEastAsia" w:hAnsiTheme="minorEastAsia" w:hint="eastAsia"/>
          <w:spacing w:val="20"/>
        </w:rPr>
        <w:t>、能符合需求</w:t>
      </w:r>
      <w:r w:rsidRPr="007F27AC">
        <w:rPr>
          <w:rFonts w:asciiTheme="minorEastAsia" w:hAnsiTheme="minorEastAsia" w:hint="eastAsia"/>
          <w:spacing w:val="20"/>
        </w:rPr>
        <w:t>的</w:t>
      </w:r>
      <w:r>
        <w:rPr>
          <w:rFonts w:asciiTheme="minorEastAsia" w:hAnsiTheme="minorEastAsia" w:hint="eastAsia"/>
          <w:spacing w:val="20"/>
        </w:rPr>
        <w:t>保育優先順序排序系統，以便於有效地規劃更進一步的相關保育行動</w:t>
      </w:r>
      <w:r w:rsidR="00C744E6">
        <w:rPr>
          <w:rFonts w:asciiTheme="minorEastAsia" w:hAnsiTheme="minorEastAsia" w:hint="eastAsia"/>
          <w:spacing w:val="20"/>
        </w:rPr>
        <w:t>，合理地應用寶貴的資源</w:t>
      </w:r>
      <w:r>
        <w:rPr>
          <w:rFonts w:asciiTheme="minorEastAsia" w:hAnsiTheme="minorEastAsia" w:hint="eastAsia"/>
          <w:spacing w:val="20"/>
        </w:rPr>
        <w:t>。</w:t>
      </w:r>
    </w:p>
    <w:p w:rsidR="00D93B9F" w:rsidRDefault="00D93B9F" w:rsidP="00D93B9F">
      <w:pPr>
        <w:spacing w:line="360" w:lineRule="auto"/>
        <w:rPr>
          <w:rFonts w:asciiTheme="minorEastAsia" w:hAnsiTheme="minorEastAsia"/>
          <w:spacing w:val="20"/>
        </w:rPr>
      </w:pPr>
    </w:p>
    <w:p w:rsidR="00D940E5" w:rsidRDefault="00D940E5" w:rsidP="00C755A3">
      <w:pPr>
        <w:spacing w:line="360" w:lineRule="auto"/>
        <w:rPr>
          <w:rFonts w:asciiTheme="minorEastAsia" w:hAnsiTheme="minorEastAsia"/>
          <w:spacing w:val="20"/>
        </w:rPr>
      </w:pPr>
      <w:r>
        <w:rPr>
          <w:rFonts w:asciiTheme="minorEastAsia" w:hAnsiTheme="minorEastAsia" w:hint="eastAsia"/>
          <w:spacing w:val="20"/>
        </w:rPr>
        <w:t>&lt;</w:t>
      </w:r>
      <w:r w:rsidR="00161EB1">
        <w:rPr>
          <w:rFonts w:asciiTheme="minorEastAsia" w:hAnsiTheme="minorEastAsia" w:hint="eastAsia"/>
          <w:spacing w:val="20"/>
        </w:rPr>
        <w:t>建構保育優先順序</w:t>
      </w:r>
      <w:r w:rsidR="005D64D6">
        <w:rPr>
          <w:rFonts w:asciiTheme="minorEastAsia" w:hAnsiTheme="minorEastAsia" w:hint="eastAsia"/>
          <w:spacing w:val="20"/>
        </w:rPr>
        <w:t>排序系統</w:t>
      </w:r>
      <w:r>
        <w:rPr>
          <w:rFonts w:asciiTheme="minorEastAsia" w:hAnsiTheme="minorEastAsia" w:hint="eastAsia"/>
          <w:spacing w:val="20"/>
        </w:rPr>
        <w:t>&gt;</w:t>
      </w:r>
    </w:p>
    <w:p w:rsidR="00004A07" w:rsidRDefault="00004A07" w:rsidP="00C755A3">
      <w:pPr>
        <w:spacing w:line="360" w:lineRule="auto"/>
        <w:rPr>
          <w:rFonts w:asciiTheme="minorEastAsia" w:hAnsiTheme="minorEastAsia"/>
          <w:spacing w:val="20"/>
        </w:rPr>
      </w:pPr>
      <w:r w:rsidRPr="00004A07">
        <w:rPr>
          <w:rFonts w:asciiTheme="minorEastAsia" w:hAnsiTheme="minorEastAsia" w:hint="eastAsia"/>
          <w:spacing w:val="20"/>
        </w:rPr>
        <w:t>當一保育單位要進行一地區內全面性的物種保育行動規劃時，其大致的流程如下圖</w:t>
      </w:r>
      <w:r>
        <w:rPr>
          <w:rFonts w:asciiTheme="minorEastAsia" w:hAnsiTheme="minorEastAsia" w:hint="eastAsia"/>
          <w:spacing w:val="20"/>
        </w:rPr>
        <w:t>(</w:t>
      </w:r>
      <w:r w:rsidRPr="00004A07">
        <w:rPr>
          <w:rFonts w:asciiTheme="minorEastAsia" w:hAnsiTheme="minorEastAsia" w:hint="eastAsia"/>
          <w:spacing w:val="20"/>
        </w:rPr>
        <w:t>一</w:t>
      </w:r>
      <w:r>
        <w:rPr>
          <w:rFonts w:asciiTheme="minorEastAsia" w:hAnsiTheme="minorEastAsia" w:hint="eastAsia"/>
          <w:spacing w:val="20"/>
        </w:rPr>
        <w:t>)</w:t>
      </w:r>
      <w:r w:rsidRPr="00004A07">
        <w:rPr>
          <w:rFonts w:asciiTheme="minorEastAsia" w:hAnsiTheme="minorEastAsia" w:hint="eastAsia"/>
          <w:spacing w:val="20"/>
        </w:rPr>
        <w:t>所示，先進行全面性的物種評估，建立受脅物種清單，並給予受脅等級，接著考量各層面的因素，如受脅程度、保育成本、生物特性、棲地環境特徵、社會大眾關注度、生態系重要性、</w:t>
      </w:r>
      <w:r>
        <w:rPr>
          <w:rFonts w:asciiTheme="minorEastAsia" w:hAnsiTheme="minorEastAsia" w:hint="eastAsia"/>
          <w:spacing w:val="20"/>
        </w:rPr>
        <w:t>復原潛力、物種</w:t>
      </w:r>
      <w:r w:rsidRPr="00004A07">
        <w:rPr>
          <w:rFonts w:asciiTheme="minorEastAsia" w:hAnsiTheme="minorEastAsia" w:hint="eastAsia"/>
          <w:spacing w:val="20"/>
        </w:rPr>
        <w:t>利用價值</w:t>
      </w:r>
      <w:r>
        <w:rPr>
          <w:rFonts w:asciiTheme="minorEastAsia" w:hAnsiTheme="minorEastAsia" w:hint="eastAsia"/>
          <w:spacing w:val="20"/>
        </w:rPr>
        <w:t>等</w:t>
      </w:r>
      <w:r w:rsidRPr="00004A07">
        <w:rPr>
          <w:rFonts w:asciiTheme="minorEastAsia" w:hAnsiTheme="minorEastAsia" w:hint="eastAsia"/>
          <w:spacing w:val="20"/>
        </w:rPr>
        <w:t>等，建立受脅物種的保育優先順序，接著針對優先順位最高的數個物種，規劃詳細的保育行動計畫，最後實行保育行動，並且定期監測</w:t>
      </w:r>
      <w:r w:rsidR="00C744E6">
        <w:rPr>
          <w:rFonts w:asciiTheme="minorEastAsia" w:hAnsiTheme="minorEastAsia" w:hint="eastAsia"/>
          <w:spacing w:val="20"/>
        </w:rPr>
        <w:t>，確認</w:t>
      </w:r>
      <w:r w:rsidRPr="00004A07">
        <w:rPr>
          <w:rFonts w:asciiTheme="minorEastAsia" w:hAnsiTheme="minorEastAsia" w:hint="eastAsia"/>
          <w:spacing w:val="20"/>
        </w:rPr>
        <w:t>成效。此流程實際上就是一套篩選機制，從數量較龐大的受脅物種清單逐次篩選至最後實際執行保育行的數個物種。</w:t>
      </w:r>
    </w:p>
    <w:p w:rsidR="003F53A3" w:rsidRDefault="003F53A3" w:rsidP="00C755A3">
      <w:pPr>
        <w:spacing w:line="360" w:lineRule="auto"/>
        <w:rPr>
          <w:rFonts w:asciiTheme="minorEastAsia" w:hAnsiTheme="minorEastAsia"/>
          <w:spacing w:val="20"/>
        </w:rPr>
      </w:pPr>
    </w:p>
    <w:p w:rsidR="00004A07" w:rsidRDefault="00004A07" w:rsidP="00004A07">
      <w:pPr>
        <w:spacing w:line="360" w:lineRule="auto"/>
        <w:jc w:val="center"/>
        <w:rPr>
          <w:rFonts w:asciiTheme="minorEastAsia" w:hAnsiTheme="minorEastAsia"/>
          <w:spacing w:val="20"/>
        </w:rPr>
      </w:pPr>
      <w:r>
        <w:rPr>
          <w:rFonts w:asciiTheme="minorEastAsia" w:hAnsiTheme="minorEastAsia"/>
          <w:noProof/>
          <w:spacing w:val="20"/>
        </w:rPr>
        <w:lastRenderedPageBreak/>
        <w:drawing>
          <wp:inline distT="0" distB="0" distL="0" distR="0">
            <wp:extent cx="5274310" cy="1005205"/>
            <wp:effectExtent l="0" t="0" r="254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 全面性物種保育行動規畫示意圖.jpg"/>
                    <pic:cNvPicPr/>
                  </pic:nvPicPr>
                  <pic:blipFill>
                    <a:blip r:embed="rId7">
                      <a:extLst>
                        <a:ext uri="{28A0092B-C50C-407E-A947-70E740481C1C}">
                          <a14:useLocalDpi xmlns:a14="http://schemas.microsoft.com/office/drawing/2010/main" val="0"/>
                        </a:ext>
                      </a:extLst>
                    </a:blip>
                    <a:stretch>
                      <a:fillRect/>
                    </a:stretch>
                  </pic:blipFill>
                  <pic:spPr>
                    <a:xfrm>
                      <a:off x="0" y="0"/>
                      <a:ext cx="5274310" cy="1005205"/>
                    </a:xfrm>
                    <a:prstGeom prst="rect">
                      <a:avLst/>
                    </a:prstGeom>
                  </pic:spPr>
                </pic:pic>
              </a:graphicData>
            </a:graphic>
          </wp:inline>
        </w:drawing>
      </w:r>
    </w:p>
    <w:p w:rsidR="003F53A3" w:rsidRDefault="003F53A3" w:rsidP="00C755A3">
      <w:pPr>
        <w:spacing w:line="360" w:lineRule="auto"/>
        <w:rPr>
          <w:rFonts w:asciiTheme="minorEastAsia" w:hAnsiTheme="minorEastAsia"/>
          <w:spacing w:val="20"/>
        </w:rPr>
      </w:pPr>
    </w:p>
    <w:p w:rsidR="00132F3B" w:rsidRDefault="00004A07" w:rsidP="00C755A3">
      <w:pPr>
        <w:spacing w:line="360" w:lineRule="auto"/>
        <w:rPr>
          <w:rFonts w:asciiTheme="minorEastAsia" w:hAnsiTheme="minorEastAsia"/>
          <w:spacing w:val="20"/>
        </w:rPr>
      </w:pPr>
      <w:r>
        <w:rPr>
          <w:rFonts w:asciiTheme="minorEastAsia" w:hAnsiTheme="minorEastAsia" w:hint="eastAsia"/>
          <w:spacing w:val="20"/>
        </w:rPr>
        <w:t>其中，</w:t>
      </w:r>
      <w:r w:rsidR="00835BD4">
        <w:rPr>
          <w:rFonts w:asciiTheme="minorEastAsia" w:hAnsiTheme="minorEastAsia" w:hint="eastAsia"/>
          <w:spacing w:val="20"/>
        </w:rPr>
        <w:t>建構物種保育優先順序是</w:t>
      </w:r>
      <w:r>
        <w:rPr>
          <w:rFonts w:asciiTheme="minorEastAsia" w:hAnsiTheme="minorEastAsia" w:hint="eastAsia"/>
          <w:spacing w:val="20"/>
        </w:rPr>
        <w:t>規劃</w:t>
      </w:r>
      <w:r w:rsidR="00835BD4">
        <w:rPr>
          <w:rFonts w:asciiTheme="minorEastAsia" w:hAnsiTheme="minorEastAsia" w:hint="eastAsia"/>
          <w:spacing w:val="20"/>
        </w:rPr>
        <w:t>保育行動</w:t>
      </w:r>
      <w:r>
        <w:rPr>
          <w:rFonts w:asciiTheme="minorEastAsia" w:hAnsiTheme="minorEastAsia" w:hint="eastAsia"/>
          <w:spacing w:val="20"/>
        </w:rPr>
        <w:t>計劃</w:t>
      </w:r>
      <w:r w:rsidR="00835BD4">
        <w:rPr>
          <w:rFonts w:asciiTheme="minorEastAsia" w:hAnsiTheme="minorEastAsia" w:hint="eastAsia"/>
          <w:spacing w:val="20"/>
        </w:rPr>
        <w:t>的</w:t>
      </w:r>
      <w:r w:rsidR="00161EB1">
        <w:rPr>
          <w:rFonts w:asciiTheme="minorEastAsia" w:hAnsiTheme="minorEastAsia" w:hint="eastAsia"/>
          <w:spacing w:val="20"/>
        </w:rPr>
        <w:t>先行</w:t>
      </w:r>
      <w:r w:rsidR="00AA26BA">
        <w:rPr>
          <w:rFonts w:asciiTheme="minorEastAsia" w:hAnsiTheme="minorEastAsia" w:hint="eastAsia"/>
          <w:spacing w:val="20"/>
        </w:rPr>
        <w:t>評估</w:t>
      </w:r>
      <w:r w:rsidR="00835BD4">
        <w:rPr>
          <w:rFonts w:asciiTheme="minorEastAsia" w:hAnsiTheme="minorEastAsia" w:hint="eastAsia"/>
          <w:spacing w:val="20"/>
        </w:rPr>
        <w:t>，是非常基本的保育行動規劃</w:t>
      </w:r>
      <w:r w:rsidR="00AA26BA">
        <w:rPr>
          <w:rFonts w:asciiTheme="minorEastAsia" w:hAnsiTheme="minorEastAsia" w:hint="eastAsia"/>
          <w:spacing w:val="20"/>
        </w:rPr>
        <w:t>，必須先規劃好哪些物種、地區、或事項是必須優先執行，而那些則是晚點執行或者不</w:t>
      </w:r>
      <w:r w:rsidR="00161EB1">
        <w:rPr>
          <w:rFonts w:asciiTheme="minorEastAsia" w:hAnsiTheme="minorEastAsia" w:hint="eastAsia"/>
          <w:spacing w:val="20"/>
        </w:rPr>
        <w:t>需要</w:t>
      </w:r>
      <w:r w:rsidR="00AA26BA">
        <w:rPr>
          <w:rFonts w:asciiTheme="minorEastAsia" w:hAnsiTheme="minorEastAsia" w:hint="eastAsia"/>
          <w:spacing w:val="20"/>
        </w:rPr>
        <w:t>執行，才能</w:t>
      </w:r>
      <w:r w:rsidR="007F27AC">
        <w:rPr>
          <w:rFonts w:asciiTheme="minorEastAsia" w:hAnsiTheme="minorEastAsia" w:hint="eastAsia"/>
          <w:spacing w:val="20"/>
        </w:rPr>
        <w:t>合理、有效地應用有限的經費與資源，達到保育的目的</w:t>
      </w:r>
      <w:r w:rsidR="00AA26BA">
        <w:rPr>
          <w:rFonts w:asciiTheme="minorEastAsia" w:hAnsiTheme="minorEastAsia" w:hint="eastAsia"/>
          <w:spacing w:val="20"/>
        </w:rPr>
        <w:t>。</w:t>
      </w:r>
    </w:p>
    <w:p w:rsidR="008E223A" w:rsidRPr="007F27AC" w:rsidRDefault="008E223A" w:rsidP="00C755A3">
      <w:pPr>
        <w:spacing w:line="360" w:lineRule="auto"/>
        <w:rPr>
          <w:rFonts w:asciiTheme="minorEastAsia" w:hAnsiTheme="minorEastAsia"/>
          <w:spacing w:val="20"/>
        </w:rPr>
      </w:pPr>
    </w:p>
    <w:p w:rsidR="00023CF9" w:rsidRPr="00435B99" w:rsidRDefault="00435B99" w:rsidP="00C755A3">
      <w:pPr>
        <w:spacing w:line="360" w:lineRule="auto"/>
        <w:rPr>
          <w:rFonts w:asciiTheme="minorEastAsia" w:hAnsiTheme="minorEastAsia"/>
          <w:spacing w:val="20"/>
          <w:highlight w:val="yellow"/>
        </w:rPr>
      </w:pPr>
      <w:r>
        <w:rPr>
          <w:rFonts w:asciiTheme="minorEastAsia" w:hAnsiTheme="minorEastAsia" w:hint="eastAsia"/>
          <w:spacing w:val="20"/>
        </w:rPr>
        <w:t>建構物種保育優先順序的</w:t>
      </w:r>
      <w:r w:rsidR="00023CF9" w:rsidRPr="007F27AC">
        <w:rPr>
          <w:rFonts w:asciiTheme="minorEastAsia" w:hAnsiTheme="minorEastAsia" w:hint="eastAsia"/>
          <w:spacing w:val="20"/>
        </w:rPr>
        <w:t>實行概念如圖(一):</w:t>
      </w:r>
      <w:r w:rsidR="000C4863" w:rsidRPr="007F27AC">
        <w:rPr>
          <w:rFonts w:asciiTheme="minorEastAsia" w:hAnsiTheme="minorEastAsia" w:hint="eastAsia"/>
          <w:spacing w:val="20"/>
        </w:rPr>
        <w:t>從具有N個物種的受脅物種清單(或地區)中</w:t>
      </w:r>
      <w:r w:rsidRPr="007F27AC">
        <w:rPr>
          <w:rFonts w:asciiTheme="minorEastAsia" w:hAnsiTheme="minorEastAsia" w:hint="eastAsia"/>
          <w:spacing w:val="20"/>
        </w:rPr>
        <w:t>，</w:t>
      </w:r>
      <w:r w:rsidRPr="00D617BF">
        <w:rPr>
          <w:rFonts w:asciiTheme="minorEastAsia" w:hAnsiTheme="minorEastAsia" w:hint="eastAsia"/>
          <w:spacing w:val="20"/>
        </w:rPr>
        <w:t>估算出每個物種</w:t>
      </w:r>
      <w:r w:rsidR="00C744E6" w:rsidRPr="007F27AC">
        <w:rPr>
          <w:rFonts w:asciiTheme="minorEastAsia" w:hAnsiTheme="minorEastAsia" w:hint="eastAsia"/>
          <w:spacing w:val="20"/>
        </w:rPr>
        <w:t>(或地區)</w:t>
      </w:r>
      <w:r w:rsidR="008A4FA6">
        <w:rPr>
          <w:rFonts w:asciiTheme="minorEastAsia" w:hAnsiTheme="minorEastAsia" w:hint="eastAsia"/>
          <w:spacing w:val="20"/>
        </w:rPr>
        <w:t>i</w:t>
      </w:r>
      <w:r w:rsidRPr="00D617BF">
        <w:rPr>
          <w:rFonts w:asciiTheme="minorEastAsia" w:hAnsiTheme="minorEastAsia" w:hint="eastAsia"/>
          <w:spacing w:val="20"/>
        </w:rPr>
        <w:t>的保育價值V</w:t>
      </w:r>
      <w:r w:rsidR="008A4FA6" w:rsidRPr="008A4FA6">
        <w:rPr>
          <w:rFonts w:asciiTheme="minorEastAsia" w:hAnsiTheme="minorEastAsia"/>
          <w:spacing w:val="20"/>
          <w:vertAlign w:val="subscript"/>
        </w:rPr>
        <w:t>i</w:t>
      </w:r>
      <w:r w:rsidR="008A4FA6">
        <w:rPr>
          <w:rFonts w:asciiTheme="minorEastAsia" w:hAnsiTheme="minorEastAsia"/>
          <w:spacing w:val="20"/>
        </w:rPr>
        <w:t xml:space="preserve"> </w:t>
      </w:r>
      <w:r w:rsidR="00EA2908">
        <w:rPr>
          <w:rFonts w:asciiTheme="minorEastAsia" w:hAnsiTheme="minorEastAsia" w:hint="eastAsia"/>
          <w:spacing w:val="20"/>
        </w:rPr>
        <w:t xml:space="preserve"> </w:t>
      </w:r>
      <w:r w:rsidR="00D617BF" w:rsidRPr="00D617BF">
        <w:rPr>
          <w:rFonts w:asciiTheme="minorEastAsia" w:hAnsiTheme="minorEastAsia" w:hint="eastAsia"/>
          <w:spacing w:val="20"/>
        </w:rPr>
        <w:t>(</w:t>
      </w:r>
      <w:r w:rsidR="00F114D9">
        <w:rPr>
          <w:rFonts w:asciiTheme="minorEastAsia" w:hAnsiTheme="minorEastAsia" w:hint="eastAsia"/>
          <w:spacing w:val="20"/>
        </w:rPr>
        <w:t>Value</w:t>
      </w:r>
      <w:r w:rsidR="00D617BF" w:rsidRPr="00D617BF">
        <w:rPr>
          <w:rFonts w:asciiTheme="minorEastAsia" w:hAnsiTheme="minorEastAsia" w:hint="eastAsia"/>
          <w:spacing w:val="20"/>
        </w:rPr>
        <w:t>)</w:t>
      </w:r>
      <w:r w:rsidR="000C4863" w:rsidRPr="007F27AC">
        <w:rPr>
          <w:rFonts w:asciiTheme="minorEastAsia" w:hAnsiTheme="minorEastAsia" w:hint="eastAsia"/>
          <w:spacing w:val="20"/>
        </w:rPr>
        <w:t>，</w:t>
      </w:r>
      <w:r w:rsidRPr="007F27AC">
        <w:rPr>
          <w:rFonts w:asciiTheme="minorEastAsia" w:hAnsiTheme="minorEastAsia" w:hint="eastAsia"/>
          <w:spacing w:val="20"/>
        </w:rPr>
        <w:t>從中</w:t>
      </w:r>
      <w:r w:rsidR="000C4863" w:rsidRPr="007F27AC">
        <w:rPr>
          <w:rFonts w:asciiTheme="minorEastAsia" w:hAnsiTheme="minorEastAsia" w:hint="eastAsia"/>
          <w:spacing w:val="20"/>
        </w:rPr>
        <w:t>挑出</w:t>
      </w:r>
      <w:r w:rsidRPr="007F27AC">
        <w:rPr>
          <w:rFonts w:asciiTheme="minorEastAsia" w:hAnsiTheme="minorEastAsia" w:hint="eastAsia"/>
          <w:spacing w:val="20"/>
        </w:rPr>
        <w:t>K</w:t>
      </w:r>
      <w:r w:rsidR="000C4863" w:rsidRPr="007F27AC">
        <w:rPr>
          <w:rFonts w:asciiTheme="minorEastAsia" w:hAnsiTheme="minorEastAsia" w:hint="eastAsia"/>
          <w:spacing w:val="20"/>
        </w:rPr>
        <w:t>個我們能夠對其施行保育行動的物種</w:t>
      </w:r>
      <w:r w:rsidR="007F27AC" w:rsidRPr="007F27AC">
        <w:rPr>
          <w:rFonts w:asciiTheme="minorEastAsia" w:hAnsiTheme="minorEastAsia" w:hint="eastAsia"/>
          <w:spacing w:val="20"/>
        </w:rPr>
        <w:t xml:space="preserve"> </w:t>
      </w:r>
      <w:r w:rsidR="000C4863" w:rsidRPr="007F27AC">
        <w:rPr>
          <w:rFonts w:asciiTheme="minorEastAsia" w:hAnsiTheme="minorEastAsia" w:hint="eastAsia"/>
          <w:spacing w:val="20"/>
        </w:rPr>
        <w:t>(或地區)，每挑出一個物種</w:t>
      </w:r>
      <w:r w:rsidR="008A4FA6">
        <w:rPr>
          <w:rFonts w:asciiTheme="minorEastAsia" w:hAnsiTheme="minorEastAsia" w:hint="eastAsia"/>
          <w:spacing w:val="20"/>
        </w:rPr>
        <w:t>i(</w:t>
      </w:r>
      <w:r w:rsidR="000C4863" w:rsidRPr="007F27AC">
        <w:rPr>
          <w:rFonts w:asciiTheme="minorEastAsia" w:hAnsiTheme="minorEastAsia" w:hint="eastAsia"/>
          <w:spacing w:val="20"/>
        </w:rPr>
        <w:t>或地區</w:t>
      </w:r>
      <w:r w:rsidR="008A4FA6">
        <w:rPr>
          <w:rFonts w:asciiTheme="minorEastAsia" w:hAnsiTheme="minorEastAsia" w:hint="eastAsia"/>
          <w:spacing w:val="20"/>
        </w:rPr>
        <w:t>)</w:t>
      </w:r>
      <w:r w:rsidRPr="007F27AC">
        <w:rPr>
          <w:rFonts w:asciiTheme="minorEastAsia" w:hAnsiTheme="minorEastAsia" w:hint="eastAsia"/>
          <w:spacing w:val="20"/>
        </w:rPr>
        <w:t>時，</w:t>
      </w:r>
      <w:r w:rsidR="000C4863" w:rsidRPr="007F27AC">
        <w:rPr>
          <w:rFonts w:asciiTheme="minorEastAsia" w:hAnsiTheme="minorEastAsia" w:hint="eastAsia"/>
          <w:spacing w:val="20"/>
        </w:rPr>
        <w:t>必須支付相</w:t>
      </w:r>
      <w:r w:rsidRPr="007F27AC">
        <w:rPr>
          <w:rFonts w:asciiTheme="minorEastAsia" w:hAnsiTheme="minorEastAsia" w:hint="eastAsia"/>
          <w:spacing w:val="20"/>
        </w:rPr>
        <w:t>對</w:t>
      </w:r>
      <w:r w:rsidR="000C4863" w:rsidRPr="007F27AC">
        <w:rPr>
          <w:rFonts w:asciiTheme="minorEastAsia" w:hAnsiTheme="minorEastAsia" w:hint="eastAsia"/>
          <w:spacing w:val="20"/>
        </w:rPr>
        <w:t>應的成本</w:t>
      </w:r>
      <w:r w:rsidR="000C4863" w:rsidRPr="00D617BF">
        <w:rPr>
          <w:rFonts w:asciiTheme="minorEastAsia" w:hAnsiTheme="minorEastAsia" w:hint="eastAsia"/>
          <w:spacing w:val="20"/>
        </w:rPr>
        <w:t>C</w:t>
      </w:r>
      <w:r w:rsidR="008A4FA6" w:rsidRPr="008A4FA6">
        <w:rPr>
          <w:rFonts w:asciiTheme="minorEastAsia" w:hAnsiTheme="minorEastAsia"/>
          <w:spacing w:val="20"/>
          <w:vertAlign w:val="subscript"/>
        </w:rPr>
        <w:t>i</w:t>
      </w:r>
      <w:r w:rsidR="00EA2908">
        <w:rPr>
          <w:rFonts w:asciiTheme="minorEastAsia" w:hAnsiTheme="minorEastAsia" w:hint="eastAsia"/>
          <w:spacing w:val="20"/>
          <w:vertAlign w:val="subscript"/>
        </w:rPr>
        <w:t xml:space="preserve"> </w:t>
      </w:r>
      <w:r w:rsidR="00D617BF" w:rsidRPr="00D617BF">
        <w:rPr>
          <w:rFonts w:asciiTheme="minorEastAsia" w:hAnsiTheme="minorEastAsia" w:hint="eastAsia"/>
          <w:spacing w:val="20"/>
        </w:rPr>
        <w:t>(</w:t>
      </w:r>
      <w:r w:rsidR="00EA2908">
        <w:rPr>
          <w:rFonts w:asciiTheme="minorEastAsia" w:hAnsiTheme="minorEastAsia"/>
          <w:spacing w:val="20"/>
        </w:rPr>
        <w:t>Cost</w:t>
      </w:r>
      <w:r w:rsidR="00D617BF" w:rsidRPr="00D617BF">
        <w:rPr>
          <w:rFonts w:asciiTheme="minorEastAsia" w:hAnsiTheme="minorEastAsia" w:hint="eastAsia"/>
          <w:spacing w:val="20"/>
        </w:rPr>
        <w:t>)</w:t>
      </w:r>
      <w:r w:rsidR="000C4863" w:rsidRPr="00D617BF">
        <w:rPr>
          <w:rFonts w:asciiTheme="minorEastAsia" w:hAnsiTheme="minorEastAsia" w:hint="eastAsia"/>
          <w:spacing w:val="20"/>
        </w:rPr>
        <w:t>，並且成本的總和必須小於總預算B</w:t>
      </w:r>
      <w:r w:rsidRPr="00D617BF">
        <w:rPr>
          <w:rFonts w:asciiTheme="minorEastAsia" w:hAnsiTheme="minorEastAsia" w:hint="eastAsia"/>
          <w:spacing w:val="20"/>
        </w:rPr>
        <w:t>(</w:t>
      </w:r>
      <w:r w:rsidRPr="00D617BF">
        <w:rPr>
          <w:rFonts w:asciiTheme="minorEastAsia" w:hAnsiTheme="minorEastAsia"/>
          <w:spacing w:val="20"/>
        </w:rPr>
        <w:t>Σ</w:t>
      </w:r>
      <w:r w:rsidRPr="00D617BF">
        <w:rPr>
          <w:rFonts w:asciiTheme="minorEastAsia" w:hAnsiTheme="minorEastAsia" w:hint="eastAsia"/>
          <w:spacing w:val="20"/>
        </w:rPr>
        <w:t>C</w:t>
      </w:r>
      <w:r w:rsidR="008A4FA6" w:rsidRPr="008A4FA6">
        <w:rPr>
          <w:rFonts w:asciiTheme="minorEastAsia" w:hAnsiTheme="minorEastAsia"/>
          <w:spacing w:val="20"/>
          <w:vertAlign w:val="subscript"/>
        </w:rPr>
        <w:t>i</w:t>
      </w:r>
      <m:oMath>
        <m:r>
          <m:rPr>
            <m:sty m:val="p"/>
          </m:rPr>
          <w:rPr>
            <w:rFonts w:ascii="Cambria Math" w:hAnsi="Cambria Math"/>
            <w:spacing w:val="20"/>
          </w:rPr>
          <m:t xml:space="preserve"> ≤ </m:t>
        </m:r>
      </m:oMath>
      <w:r w:rsidRPr="00D617BF">
        <w:rPr>
          <w:rFonts w:asciiTheme="minorEastAsia" w:hAnsiTheme="minorEastAsia" w:hint="eastAsia"/>
          <w:spacing w:val="20"/>
        </w:rPr>
        <w:t>B)</w:t>
      </w:r>
      <w:r w:rsidR="000C4863" w:rsidRPr="00D617BF">
        <w:rPr>
          <w:rFonts w:asciiTheme="minorEastAsia" w:hAnsiTheme="minorEastAsia" w:hint="eastAsia"/>
          <w:spacing w:val="20"/>
        </w:rPr>
        <w:t>，與此同時，我們希望這</w:t>
      </w:r>
      <w:r w:rsidRPr="00D617BF">
        <w:rPr>
          <w:rFonts w:asciiTheme="minorEastAsia" w:hAnsiTheme="minorEastAsia" w:hint="eastAsia"/>
          <w:spacing w:val="20"/>
        </w:rPr>
        <w:t>些</w:t>
      </w:r>
      <w:r w:rsidR="000C4863" w:rsidRPr="00D617BF">
        <w:rPr>
          <w:rFonts w:asciiTheme="minorEastAsia" w:hAnsiTheme="minorEastAsia" w:hint="eastAsia"/>
          <w:spacing w:val="20"/>
        </w:rPr>
        <w:t>保護起來的這</w:t>
      </w:r>
      <w:r w:rsidRPr="00D617BF">
        <w:rPr>
          <w:rFonts w:asciiTheme="minorEastAsia" w:hAnsiTheme="minorEastAsia" w:hint="eastAsia"/>
          <w:spacing w:val="20"/>
        </w:rPr>
        <w:t>K</w:t>
      </w:r>
      <w:r w:rsidR="000C4863" w:rsidRPr="00D617BF">
        <w:rPr>
          <w:rFonts w:asciiTheme="minorEastAsia" w:hAnsiTheme="minorEastAsia" w:hint="eastAsia"/>
          <w:spacing w:val="20"/>
        </w:rPr>
        <w:t>個物種(或地區)的價值</w:t>
      </w:r>
      <w:r w:rsidRPr="00D617BF">
        <w:rPr>
          <w:rFonts w:asciiTheme="minorEastAsia" w:hAnsiTheme="minorEastAsia" w:hint="eastAsia"/>
          <w:spacing w:val="20"/>
        </w:rPr>
        <w:t>乘上</w:t>
      </w:r>
      <w:r w:rsidR="00EA2908">
        <w:rPr>
          <w:rFonts w:asciiTheme="minorEastAsia" w:hAnsiTheme="minorEastAsia" w:hint="eastAsia"/>
          <w:spacing w:val="20"/>
        </w:rPr>
        <w:t>恢復</w:t>
      </w:r>
      <w:r w:rsidR="00F114D9">
        <w:rPr>
          <w:rFonts w:asciiTheme="minorEastAsia" w:hAnsiTheme="minorEastAsia" w:hint="eastAsia"/>
          <w:spacing w:val="20"/>
        </w:rPr>
        <w:t>潛力</w:t>
      </w:r>
      <w:r w:rsidR="00FF030F" w:rsidRPr="00D617BF">
        <w:rPr>
          <w:rFonts w:asciiTheme="minorEastAsia" w:hAnsiTheme="minorEastAsia" w:hint="eastAsia"/>
          <w:spacing w:val="20"/>
        </w:rPr>
        <w:t>P</w:t>
      </w:r>
      <w:r w:rsidR="008A4FA6" w:rsidRPr="008A4FA6">
        <w:rPr>
          <w:rFonts w:asciiTheme="minorEastAsia" w:hAnsiTheme="minorEastAsia"/>
          <w:spacing w:val="20"/>
          <w:vertAlign w:val="subscript"/>
        </w:rPr>
        <w:t>i</w:t>
      </w:r>
      <w:r w:rsidR="00EA2908">
        <w:rPr>
          <w:rFonts w:asciiTheme="minorEastAsia" w:hAnsiTheme="minorEastAsia" w:hint="eastAsia"/>
          <w:spacing w:val="20"/>
          <w:vertAlign w:val="subscript"/>
        </w:rPr>
        <w:t xml:space="preserve"> </w:t>
      </w:r>
      <w:r w:rsidR="00D617BF" w:rsidRPr="00D617BF">
        <w:rPr>
          <w:rFonts w:asciiTheme="minorEastAsia" w:hAnsiTheme="minorEastAsia" w:hint="eastAsia"/>
          <w:spacing w:val="20"/>
        </w:rPr>
        <w:t>(</w:t>
      </w:r>
      <w:r w:rsidR="00F114D9">
        <w:rPr>
          <w:rFonts w:asciiTheme="minorEastAsia" w:hAnsiTheme="minorEastAsia" w:hint="eastAsia"/>
          <w:spacing w:val="20"/>
        </w:rPr>
        <w:t>Potential</w:t>
      </w:r>
      <w:r w:rsidR="00D617BF" w:rsidRPr="00D617BF">
        <w:rPr>
          <w:rFonts w:asciiTheme="minorEastAsia" w:hAnsiTheme="minorEastAsia" w:hint="eastAsia"/>
          <w:spacing w:val="20"/>
        </w:rPr>
        <w:t>)</w:t>
      </w:r>
      <w:r w:rsidRPr="007F27AC">
        <w:rPr>
          <w:rFonts w:asciiTheme="minorEastAsia" w:hAnsiTheme="minorEastAsia" w:hint="eastAsia"/>
          <w:spacing w:val="20"/>
        </w:rPr>
        <w:t>的總和是最大的(</w:t>
      </w:r>
      <w:r w:rsidRPr="007F27AC">
        <w:rPr>
          <w:rFonts w:asciiTheme="minorEastAsia" w:hAnsiTheme="minorEastAsia"/>
          <w:spacing w:val="20"/>
        </w:rPr>
        <w:t>Σ</w:t>
      </w:r>
      <w:r w:rsidRPr="007F27AC">
        <w:rPr>
          <w:rFonts w:asciiTheme="minorEastAsia" w:hAnsiTheme="minorEastAsia" w:hint="eastAsia"/>
          <w:spacing w:val="20"/>
        </w:rPr>
        <w:t>V</w:t>
      </w:r>
      <w:r w:rsidR="008A4FA6" w:rsidRPr="008A4FA6">
        <w:rPr>
          <w:rFonts w:asciiTheme="minorEastAsia" w:hAnsiTheme="minorEastAsia"/>
          <w:spacing w:val="20"/>
          <w:vertAlign w:val="subscript"/>
        </w:rPr>
        <w:t>i</w:t>
      </w:r>
      <w:r w:rsidRPr="007F27AC">
        <w:rPr>
          <w:rFonts w:asciiTheme="minorEastAsia" w:hAnsiTheme="minorEastAsia" w:hint="eastAsia"/>
          <w:spacing w:val="20"/>
        </w:rPr>
        <w:t>P</w:t>
      </w:r>
      <w:r w:rsidR="008A4FA6" w:rsidRPr="008A4FA6">
        <w:rPr>
          <w:rFonts w:asciiTheme="minorEastAsia" w:hAnsiTheme="minorEastAsia"/>
          <w:spacing w:val="20"/>
          <w:vertAlign w:val="subscript"/>
        </w:rPr>
        <w:t>i</w:t>
      </w:r>
      <w:r w:rsidRPr="007F27AC">
        <w:rPr>
          <w:rFonts w:asciiTheme="minorEastAsia" w:hAnsiTheme="minorEastAsia" w:hint="eastAsia"/>
          <w:spacing w:val="20"/>
        </w:rPr>
        <w:t>)。</w:t>
      </w:r>
    </w:p>
    <w:p w:rsidR="00FE480D" w:rsidRPr="00EA2908" w:rsidRDefault="00FE480D" w:rsidP="0050476D">
      <w:pPr>
        <w:spacing w:line="360" w:lineRule="auto"/>
        <w:rPr>
          <w:rFonts w:asciiTheme="minorEastAsia" w:hAnsiTheme="minorEastAsia"/>
          <w:spacing w:val="20"/>
          <w:shd w:val="pct15" w:color="auto" w:fill="FFFFFF"/>
        </w:rPr>
      </w:pPr>
    </w:p>
    <w:p w:rsidR="003E32D1" w:rsidRPr="003E32D1" w:rsidRDefault="00FE480D" w:rsidP="00C755A3">
      <w:pPr>
        <w:spacing w:line="360" w:lineRule="auto"/>
        <w:rPr>
          <w:rFonts w:asciiTheme="minorEastAsia" w:hAnsiTheme="minorEastAsia"/>
          <w:spacing w:val="20"/>
        </w:rPr>
      </w:pPr>
      <w:r w:rsidRPr="00FE480D">
        <w:rPr>
          <w:rFonts w:asciiTheme="minorEastAsia" w:hAnsiTheme="minorEastAsia" w:hint="eastAsia"/>
          <w:spacing w:val="20"/>
        </w:rPr>
        <w:t>這樣的問題歸屬於決策科學</w:t>
      </w:r>
      <w:r>
        <w:rPr>
          <w:rFonts w:asciiTheme="minorEastAsia" w:hAnsiTheme="minorEastAsia" w:hint="eastAsia"/>
          <w:spacing w:val="20"/>
        </w:rPr>
        <w:t>(decision science)的範疇</w:t>
      </w:r>
      <w:r w:rsidRPr="00FE480D">
        <w:rPr>
          <w:rFonts w:asciiTheme="minorEastAsia" w:hAnsiTheme="minorEastAsia" w:hint="eastAsia"/>
          <w:spacing w:val="20"/>
        </w:rPr>
        <w:t>，</w:t>
      </w:r>
      <w:r>
        <w:rPr>
          <w:rFonts w:asciiTheme="minorEastAsia" w:hAnsiTheme="minorEastAsia" w:hint="eastAsia"/>
          <w:spacing w:val="20"/>
        </w:rPr>
        <w:t>如同上述的內容，在受限於</w:t>
      </w:r>
      <w:r w:rsidRPr="00D617BF">
        <w:rPr>
          <w:rFonts w:asciiTheme="minorEastAsia" w:hAnsiTheme="minorEastAsia"/>
          <w:spacing w:val="20"/>
        </w:rPr>
        <w:t>Σ</w:t>
      </w:r>
      <w:r w:rsidR="008A4FA6">
        <w:rPr>
          <w:rFonts w:asciiTheme="minorEastAsia" w:hAnsiTheme="minorEastAsia" w:hint="eastAsia"/>
          <w:spacing w:val="20"/>
        </w:rPr>
        <w:t>C</w:t>
      </w:r>
      <w:r w:rsidR="008A4FA6" w:rsidRPr="008A4FA6">
        <w:rPr>
          <w:rFonts w:asciiTheme="minorEastAsia" w:hAnsiTheme="minorEastAsia" w:hint="eastAsia"/>
          <w:spacing w:val="20"/>
          <w:vertAlign w:val="subscript"/>
        </w:rPr>
        <w:t>i</w:t>
      </w:r>
      <m:oMath>
        <m:r>
          <m:rPr>
            <m:sty m:val="p"/>
          </m:rPr>
          <w:rPr>
            <w:rFonts w:ascii="Cambria Math" w:hAnsi="Cambria Math"/>
            <w:spacing w:val="20"/>
          </w:rPr>
          <m:t xml:space="preserve"> ≤ </m:t>
        </m:r>
      </m:oMath>
      <w:r w:rsidRPr="00D617BF">
        <w:rPr>
          <w:rFonts w:asciiTheme="minorEastAsia" w:hAnsiTheme="minorEastAsia" w:hint="eastAsia"/>
          <w:spacing w:val="20"/>
        </w:rPr>
        <w:t>B</w:t>
      </w:r>
      <w:r>
        <w:rPr>
          <w:rFonts w:asciiTheme="minorEastAsia" w:hAnsiTheme="minorEastAsia" w:hint="eastAsia"/>
          <w:spacing w:val="20"/>
        </w:rPr>
        <w:t>且想要最大化</w:t>
      </w:r>
      <w:r w:rsidRPr="007F27AC">
        <w:rPr>
          <w:rFonts w:asciiTheme="minorEastAsia" w:hAnsiTheme="minorEastAsia"/>
          <w:spacing w:val="20"/>
        </w:rPr>
        <w:t>Σ</w:t>
      </w:r>
      <w:r w:rsidRPr="007F27AC">
        <w:rPr>
          <w:rFonts w:asciiTheme="minorEastAsia" w:hAnsiTheme="minorEastAsia" w:hint="eastAsia"/>
          <w:spacing w:val="20"/>
        </w:rPr>
        <w:t>V</w:t>
      </w:r>
      <w:r w:rsidR="008A4FA6" w:rsidRPr="008A4FA6">
        <w:rPr>
          <w:rFonts w:asciiTheme="minorEastAsia" w:hAnsiTheme="minorEastAsia"/>
          <w:spacing w:val="20"/>
          <w:vertAlign w:val="subscript"/>
        </w:rPr>
        <w:t>i</w:t>
      </w:r>
      <w:r w:rsidRPr="007F27AC">
        <w:rPr>
          <w:rFonts w:asciiTheme="minorEastAsia" w:hAnsiTheme="minorEastAsia" w:hint="eastAsia"/>
          <w:spacing w:val="20"/>
        </w:rPr>
        <w:t>P</w:t>
      </w:r>
      <w:r w:rsidR="008A4FA6" w:rsidRPr="008A4FA6">
        <w:rPr>
          <w:rFonts w:asciiTheme="minorEastAsia" w:hAnsiTheme="minorEastAsia"/>
          <w:spacing w:val="20"/>
          <w:vertAlign w:val="subscript"/>
        </w:rPr>
        <w:t>i</w:t>
      </w:r>
      <w:r>
        <w:rPr>
          <w:rFonts w:asciiTheme="minorEastAsia" w:hAnsiTheme="minorEastAsia" w:hint="eastAsia"/>
          <w:spacing w:val="20"/>
        </w:rPr>
        <w:t>的情況下，該從何從N中挑出這K個物種?</w:t>
      </w:r>
      <w:r w:rsidRPr="00FE480D">
        <w:rPr>
          <w:rFonts w:asciiTheme="minorEastAsia" w:hAnsiTheme="minorEastAsia" w:hint="eastAsia"/>
          <w:spacing w:val="20"/>
        </w:rPr>
        <w:t>這個問題已經由</w:t>
      </w:r>
      <w:r w:rsidR="0050476D" w:rsidRPr="003E32D1">
        <w:rPr>
          <w:rFonts w:asciiTheme="minorEastAsia" w:hAnsiTheme="minorEastAsia" w:hint="eastAsia"/>
          <w:spacing w:val="20"/>
        </w:rPr>
        <w:t>多位學者</w:t>
      </w:r>
      <w:r w:rsidR="00281CCE">
        <w:rPr>
          <w:rFonts w:asciiTheme="minorEastAsia" w:hAnsiTheme="minorEastAsia" w:hint="eastAsia"/>
          <w:spacing w:val="20"/>
        </w:rPr>
        <w:t>，以不同的數學方法</w:t>
      </w:r>
      <w:r>
        <w:rPr>
          <w:rFonts w:asciiTheme="minorEastAsia" w:hAnsiTheme="minorEastAsia" w:hint="eastAsia"/>
          <w:spacing w:val="20"/>
        </w:rPr>
        <w:t>推</w:t>
      </w:r>
      <w:r w:rsidR="00281CCE">
        <w:rPr>
          <w:rFonts w:asciiTheme="minorEastAsia" w:hAnsiTheme="minorEastAsia" w:hint="eastAsia"/>
          <w:spacing w:val="20"/>
        </w:rPr>
        <w:t>導出尋求最佳解的方法</w:t>
      </w:r>
      <w:r w:rsidR="003E32D1">
        <w:rPr>
          <w:rFonts w:asciiTheme="minorEastAsia" w:hAnsiTheme="minorEastAsia" w:hint="eastAsia"/>
          <w:spacing w:val="20"/>
        </w:rPr>
        <w:t>(</w:t>
      </w:r>
      <w:r w:rsidR="003E32D1" w:rsidRPr="003E32D1">
        <w:rPr>
          <w:rFonts w:asciiTheme="minorEastAsia" w:hAnsiTheme="minorEastAsia"/>
          <w:spacing w:val="20"/>
        </w:rPr>
        <w:t>Weitzman</w:t>
      </w:r>
      <w:r w:rsidR="003E32D1" w:rsidRPr="003E32D1">
        <w:rPr>
          <w:rFonts w:asciiTheme="minorEastAsia" w:hAnsiTheme="minorEastAsia" w:hint="eastAsia"/>
          <w:spacing w:val="20"/>
        </w:rPr>
        <w:t xml:space="preserve"> </w:t>
      </w:r>
      <w:r w:rsidR="003E32D1" w:rsidRPr="003E32D1">
        <w:rPr>
          <w:rFonts w:asciiTheme="minorEastAsia" w:hAnsiTheme="minorEastAsia"/>
          <w:spacing w:val="20"/>
        </w:rPr>
        <w:t>1998</w:t>
      </w:r>
      <w:r w:rsidR="003E32D1" w:rsidRPr="003E32D1">
        <w:rPr>
          <w:rFonts w:asciiTheme="minorEastAsia" w:hAnsiTheme="minorEastAsia" w:hint="eastAsia"/>
          <w:spacing w:val="20"/>
        </w:rPr>
        <w:t>、Wilson et</w:t>
      </w:r>
      <w:r w:rsidR="003E32D1" w:rsidRPr="003E32D1">
        <w:rPr>
          <w:rFonts w:asciiTheme="minorEastAsia" w:hAnsiTheme="minorEastAsia"/>
          <w:spacing w:val="20"/>
        </w:rPr>
        <w:t>.</w:t>
      </w:r>
      <w:r w:rsidR="003E32D1" w:rsidRPr="003E32D1">
        <w:rPr>
          <w:rFonts w:asciiTheme="minorEastAsia" w:hAnsiTheme="minorEastAsia" w:hint="eastAsia"/>
          <w:spacing w:val="20"/>
        </w:rPr>
        <w:t xml:space="preserve"> al</w:t>
      </w:r>
      <w:r w:rsidR="003E32D1" w:rsidRPr="003E32D1">
        <w:rPr>
          <w:rFonts w:asciiTheme="minorEastAsia" w:hAnsiTheme="minorEastAsia"/>
          <w:spacing w:val="20"/>
        </w:rPr>
        <w:t xml:space="preserve"> 2009</w:t>
      </w:r>
      <w:r w:rsidR="003E32D1" w:rsidRPr="003E32D1">
        <w:rPr>
          <w:rFonts w:asciiTheme="minorEastAsia" w:hAnsiTheme="minorEastAsia" w:hint="eastAsia"/>
          <w:spacing w:val="20"/>
        </w:rPr>
        <w:t>、Perry 2010</w:t>
      </w:r>
      <w:r w:rsidR="007C49F0">
        <w:rPr>
          <w:rFonts w:asciiTheme="minorEastAsia" w:hAnsiTheme="minorEastAsia" w:hint="eastAsia"/>
          <w:spacing w:val="20"/>
        </w:rPr>
        <w:t>等</w:t>
      </w:r>
      <w:r w:rsidR="003E32D1">
        <w:rPr>
          <w:rFonts w:asciiTheme="minorEastAsia" w:hAnsiTheme="minorEastAsia" w:hint="eastAsia"/>
          <w:spacing w:val="20"/>
        </w:rPr>
        <w:t>)</w:t>
      </w:r>
      <w:r w:rsidR="00C744E6">
        <w:rPr>
          <w:rFonts w:asciiTheme="minorEastAsia" w:hAnsiTheme="minorEastAsia" w:hint="eastAsia"/>
          <w:spacing w:val="20"/>
        </w:rPr>
        <w:t>。</w:t>
      </w:r>
      <w:r w:rsidR="0050476D" w:rsidRPr="003E32D1">
        <w:rPr>
          <w:rFonts w:asciiTheme="minorEastAsia" w:hAnsiTheme="minorEastAsia" w:hint="eastAsia"/>
          <w:spacing w:val="20"/>
        </w:rPr>
        <w:t>只</w:t>
      </w:r>
      <w:r w:rsidR="003E32D1">
        <w:rPr>
          <w:rFonts w:asciiTheme="minorEastAsia" w:hAnsiTheme="minorEastAsia" w:hint="eastAsia"/>
          <w:spacing w:val="20"/>
        </w:rPr>
        <w:t>須依循</w:t>
      </w:r>
      <w:r w:rsidR="0050476D" w:rsidRPr="003E32D1">
        <w:rPr>
          <w:rFonts w:asciiTheme="minorEastAsia" w:hAnsiTheme="minorEastAsia" w:hint="eastAsia"/>
          <w:spacing w:val="20"/>
        </w:rPr>
        <w:t>公式</w:t>
      </w:r>
      <w:r w:rsidR="003E32D1">
        <w:rPr>
          <w:rFonts w:asciiTheme="minorEastAsia" w:hAnsiTheme="minorEastAsia" w:hint="eastAsia"/>
          <w:spacing w:val="20"/>
        </w:rPr>
        <w:t>(一)</w:t>
      </w:r>
      <w:r w:rsidR="00281CCE">
        <w:rPr>
          <w:rFonts w:asciiTheme="minorEastAsia" w:hAnsiTheme="minorEastAsia" w:hint="eastAsia"/>
          <w:spacing w:val="20"/>
        </w:rPr>
        <w:t>，</w:t>
      </w:r>
      <w:r w:rsidR="003E32D1">
        <w:rPr>
          <w:rFonts w:asciiTheme="minorEastAsia" w:hAnsiTheme="minorEastAsia" w:hint="eastAsia"/>
          <w:spacing w:val="20"/>
        </w:rPr>
        <w:t>計算出</w:t>
      </w:r>
      <w:r w:rsidR="00C744E6">
        <w:rPr>
          <w:rFonts w:asciiTheme="minorEastAsia" w:hAnsiTheme="minorEastAsia" w:hint="eastAsia"/>
          <w:spacing w:val="20"/>
        </w:rPr>
        <w:t>各物種i的</w:t>
      </w:r>
      <w:r w:rsidR="003E32D1">
        <w:rPr>
          <w:rFonts w:asciiTheme="minorEastAsia" w:hAnsiTheme="minorEastAsia" w:hint="eastAsia"/>
          <w:spacing w:val="20"/>
        </w:rPr>
        <w:t>保育優先順序</w:t>
      </w:r>
      <w:r w:rsidR="005303A1">
        <w:rPr>
          <w:rFonts w:asciiTheme="minorEastAsia" w:hAnsiTheme="minorEastAsia" w:hint="eastAsia"/>
          <w:spacing w:val="20"/>
        </w:rPr>
        <w:t>R</w:t>
      </w:r>
      <w:r w:rsidR="008A4FA6" w:rsidRPr="008A4FA6">
        <w:rPr>
          <w:rFonts w:asciiTheme="minorEastAsia" w:hAnsiTheme="minorEastAsia"/>
          <w:spacing w:val="20"/>
          <w:vertAlign w:val="subscript"/>
        </w:rPr>
        <w:t>i</w:t>
      </w:r>
      <w:r w:rsidR="003E32D1">
        <w:rPr>
          <w:rFonts w:asciiTheme="minorEastAsia" w:hAnsiTheme="minorEastAsia" w:hint="eastAsia"/>
          <w:spacing w:val="20"/>
        </w:rPr>
        <w:t>，</w:t>
      </w:r>
      <w:r w:rsidR="005303A1">
        <w:rPr>
          <w:rFonts w:asciiTheme="minorEastAsia" w:hAnsiTheme="minorEastAsia" w:hint="eastAsia"/>
          <w:spacing w:val="20"/>
        </w:rPr>
        <w:t>再</w:t>
      </w:r>
      <w:r w:rsidR="00281CCE">
        <w:rPr>
          <w:rFonts w:asciiTheme="minorEastAsia" w:hAnsiTheme="minorEastAsia" w:hint="eastAsia"/>
          <w:spacing w:val="20"/>
        </w:rPr>
        <w:t>由R</w:t>
      </w:r>
      <w:r w:rsidR="008A4FA6" w:rsidRPr="008A4FA6">
        <w:rPr>
          <w:rFonts w:asciiTheme="minorEastAsia" w:hAnsiTheme="minorEastAsia"/>
          <w:spacing w:val="20"/>
          <w:vertAlign w:val="subscript"/>
        </w:rPr>
        <w:t>i</w:t>
      </w:r>
      <w:r w:rsidR="00281CCE">
        <w:rPr>
          <w:rFonts w:asciiTheme="minorEastAsia" w:hAnsiTheme="minorEastAsia" w:hint="eastAsia"/>
          <w:spacing w:val="20"/>
        </w:rPr>
        <w:t>值最大的物種開始</w:t>
      </w:r>
      <w:r w:rsidR="00C744E6">
        <w:rPr>
          <w:rFonts w:asciiTheme="minorEastAsia" w:hAnsiTheme="minorEastAsia" w:hint="eastAsia"/>
          <w:spacing w:val="20"/>
        </w:rPr>
        <w:t>依序</w:t>
      </w:r>
      <w:r w:rsidR="00281CCE">
        <w:rPr>
          <w:rFonts w:asciiTheme="minorEastAsia" w:hAnsiTheme="minorEastAsia" w:hint="eastAsia"/>
          <w:spacing w:val="20"/>
        </w:rPr>
        <w:t>投注經費實施保育行動</w:t>
      </w:r>
      <w:r w:rsidR="005303A1">
        <w:rPr>
          <w:rFonts w:asciiTheme="minorEastAsia" w:hAnsiTheme="minorEastAsia" w:hint="eastAsia"/>
          <w:spacing w:val="20"/>
        </w:rPr>
        <w:t>，</w:t>
      </w:r>
      <w:r w:rsidR="003E32D1">
        <w:rPr>
          <w:rFonts w:asciiTheme="minorEastAsia" w:hAnsiTheme="minorEastAsia" w:hint="eastAsia"/>
          <w:spacing w:val="20"/>
        </w:rPr>
        <w:t>直到</w:t>
      </w:r>
      <w:r w:rsidR="005303A1">
        <w:rPr>
          <w:rFonts w:asciiTheme="minorEastAsia" w:hAnsiTheme="minorEastAsia" w:hint="eastAsia"/>
          <w:spacing w:val="20"/>
        </w:rPr>
        <w:t>到達預算上限。如此即可最大化</w:t>
      </w:r>
      <w:r w:rsidR="005303A1" w:rsidRPr="007F27AC">
        <w:rPr>
          <w:rFonts w:asciiTheme="minorEastAsia" w:hAnsiTheme="minorEastAsia"/>
          <w:spacing w:val="20"/>
        </w:rPr>
        <w:t>Σ</w:t>
      </w:r>
      <w:r w:rsidR="005303A1" w:rsidRPr="007F27AC">
        <w:rPr>
          <w:rFonts w:asciiTheme="minorEastAsia" w:hAnsiTheme="minorEastAsia" w:hint="eastAsia"/>
          <w:spacing w:val="20"/>
        </w:rPr>
        <w:t>V</w:t>
      </w:r>
      <w:r w:rsidR="008A4FA6" w:rsidRPr="008A4FA6">
        <w:rPr>
          <w:rFonts w:asciiTheme="minorEastAsia" w:hAnsiTheme="minorEastAsia"/>
          <w:spacing w:val="20"/>
          <w:vertAlign w:val="subscript"/>
        </w:rPr>
        <w:t>i</w:t>
      </w:r>
      <w:r w:rsidR="005303A1" w:rsidRPr="007F27AC">
        <w:rPr>
          <w:rFonts w:asciiTheme="minorEastAsia" w:hAnsiTheme="minorEastAsia" w:hint="eastAsia"/>
          <w:spacing w:val="20"/>
        </w:rPr>
        <w:t>P</w:t>
      </w:r>
      <w:r w:rsidR="008A4FA6" w:rsidRPr="008A4FA6">
        <w:rPr>
          <w:rFonts w:asciiTheme="minorEastAsia" w:hAnsiTheme="minorEastAsia"/>
          <w:spacing w:val="20"/>
          <w:vertAlign w:val="subscript"/>
        </w:rPr>
        <w:t>i</w:t>
      </w:r>
      <w:r w:rsidR="005303A1">
        <w:rPr>
          <w:rFonts w:asciiTheme="minorEastAsia" w:hAnsiTheme="minorEastAsia" w:hint="eastAsia"/>
          <w:spacing w:val="20"/>
        </w:rPr>
        <w:t>。</w:t>
      </w:r>
    </w:p>
    <w:p w:rsidR="005303A1" w:rsidRDefault="005303A1" w:rsidP="005303A1">
      <w:pPr>
        <w:spacing w:line="360" w:lineRule="auto"/>
        <w:rPr>
          <w:rFonts w:asciiTheme="minorEastAsia" w:hAnsiTheme="minorEastAsia"/>
          <w:spacing w:val="20"/>
        </w:rPr>
      </w:pPr>
    </w:p>
    <w:p w:rsidR="005303A1" w:rsidRDefault="00556A74" w:rsidP="005303A1">
      <w:pPr>
        <w:spacing w:line="360" w:lineRule="auto"/>
        <w:rPr>
          <w:rFonts w:asciiTheme="minorEastAsia" w:hAnsiTheme="minorEastAsia"/>
          <w:spacing w:val="20"/>
        </w:rPr>
      </w:pPr>
      <m:oMathPara>
        <m:oMath>
          <m:sSub>
            <m:sSubPr>
              <m:ctrlPr>
                <w:rPr>
                  <w:rFonts w:ascii="Cambria Math" w:hAnsi="Cambria Math"/>
                  <w:i/>
                  <w:spacing w:val="20"/>
                </w:rPr>
              </m:ctrlPr>
            </m:sSubPr>
            <m:e>
              <m:r>
                <w:rPr>
                  <w:rFonts w:ascii="Cambria Math" w:hAnsi="Cambria Math"/>
                  <w:spacing w:val="20"/>
                </w:rPr>
                <m:t>R</m:t>
              </m:r>
            </m:e>
            <m:sub>
              <m:r>
                <w:rPr>
                  <w:rFonts w:ascii="Cambria Math" w:hAnsi="Cambria Math"/>
                  <w:spacing w:val="20"/>
                </w:rPr>
                <m:t>i</m:t>
              </m:r>
            </m:sub>
          </m:sSub>
          <m:r>
            <w:rPr>
              <w:rFonts w:ascii="Cambria Math" w:hAnsi="Cambria Math"/>
              <w:spacing w:val="20"/>
            </w:rPr>
            <m:t xml:space="preserve"> = </m:t>
          </m:r>
          <m:f>
            <m:fPr>
              <m:ctrlPr>
                <w:rPr>
                  <w:rFonts w:ascii="Cambria Math" w:hAnsi="Cambria Math"/>
                  <w:spacing w:val="20"/>
                </w:rPr>
              </m:ctrlPr>
            </m:fPr>
            <m:num>
              <m:sSub>
                <m:sSubPr>
                  <m:ctrlPr>
                    <w:rPr>
                      <w:rFonts w:ascii="Cambria Math" w:hAnsi="Cambria Math"/>
                      <w:i/>
                      <w:spacing w:val="20"/>
                    </w:rPr>
                  </m:ctrlPr>
                </m:sSubPr>
                <m:e>
                  <m:r>
                    <w:rPr>
                      <w:rFonts w:ascii="Cambria Math" w:hAnsi="Cambria Math" w:hint="eastAsia"/>
                      <w:spacing w:val="20"/>
                    </w:rPr>
                    <m:t>V</m:t>
                  </m:r>
                </m:e>
                <m:sub>
                  <m:r>
                    <w:rPr>
                      <w:rFonts w:ascii="Cambria Math" w:hAnsi="Cambria Math"/>
                      <w:spacing w:val="20"/>
                    </w:rPr>
                    <m:t>i</m:t>
                  </m:r>
                </m:sub>
              </m:sSub>
              <m:r>
                <w:rPr>
                  <w:rFonts w:ascii="Cambria Math" w:hAnsi="Cambria Math"/>
                  <w:spacing w:val="20"/>
                </w:rPr>
                <m:t>×</m:t>
              </m:r>
              <m:sSub>
                <m:sSubPr>
                  <m:ctrlPr>
                    <w:rPr>
                      <w:rFonts w:ascii="Cambria Math" w:hAnsi="Cambria Math"/>
                      <w:i/>
                      <w:spacing w:val="20"/>
                    </w:rPr>
                  </m:ctrlPr>
                </m:sSubPr>
                <m:e>
                  <m:r>
                    <w:rPr>
                      <w:rFonts w:ascii="Cambria Math" w:hAnsi="Cambria Math"/>
                      <w:spacing w:val="20"/>
                    </w:rPr>
                    <m:t>P</m:t>
                  </m:r>
                </m:e>
                <m:sub>
                  <m:r>
                    <w:rPr>
                      <w:rFonts w:ascii="Cambria Math" w:hAnsi="Cambria Math"/>
                      <w:spacing w:val="20"/>
                    </w:rPr>
                    <m:t>i</m:t>
                  </m:r>
                </m:sub>
              </m:sSub>
            </m:num>
            <m:den>
              <m:sSub>
                <m:sSubPr>
                  <m:ctrlPr>
                    <w:rPr>
                      <w:rFonts w:ascii="Cambria Math" w:hAnsi="Cambria Math"/>
                      <w:i/>
                      <w:spacing w:val="20"/>
                    </w:rPr>
                  </m:ctrlPr>
                </m:sSubPr>
                <m:e>
                  <m:r>
                    <w:rPr>
                      <w:rFonts w:ascii="Cambria Math" w:hAnsi="Cambria Math"/>
                      <w:spacing w:val="20"/>
                    </w:rPr>
                    <m:t>C</m:t>
                  </m:r>
                </m:e>
                <m:sub>
                  <m:r>
                    <w:rPr>
                      <w:rFonts w:ascii="Cambria Math" w:hAnsi="Cambria Math"/>
                      <w:spacing w:val="20"/>
                    </w:rPr>
                    <m:t>i</m:t>
                  </m:r>
                </m:sub>
              </m:sSub>
            </m:den>
          </m:f>
          <m:r>
            <w:rPr>
              <w:rFonts w:ascii="Cambria Math" w:hAnsi="Cambria Math"/>
              <w:spacing w:val="20"/>
            </w:rPr>
            <m:t xml:space="preserve">                                           </m:t>
          </m:r>
          <m:r>
            <m:rPr>
              <m:sty m:val="p"/>
            </m:rPr>
            <w:rPr>
              <w:rFonts w:ascii="Cambria Math" w:hAnsi="Cambria Math" w:hint="eastAsia"/>
              <w:spacing w:val="20"/>
            </w:rPr>
            <m:t>公式</m:t>
          </m:r>
          <m:r>
            <m:rPr>
              <m:sty m:val="p"/>
            </m:rPr>
            <w:rPr>
              <w:rFonts w:ascii="Cambria Math" w:hAnsi="Cambria Math" w:hint="eastAsia"/>
              <w:spacing w:val="20"/>
            </w:rPr>
            <m:t>(</m:t>
          </m:r>
          <m:r>
            <m:rPr>
              <m:sty m:val="p"/>
            </m:rPr>
            <w:rPr>
              <w:rFonts w:ascii="Cambria Math" w:hAnsi="Cambria Math" w:hint="eastAsia"/>
              <w:spacing w:val="20"/>
            </w:rPr>
            <m:t>一</m:t>
          </m:r>
          <m:r>
            <m:rPr>
              <m:sty m:val="p"/>
            </m:rPr>
            <w:rPr>
              <w:rFonts w:ascii="Cambria Math" w:hAnsi="Cambria Math" w:hint="eastAsia"/>
              <w:spacing w:val="20"/>
            </w:rPr>
            <m:t>)</m:t>
          </m:r>
          <m:r>
            <w:rPr>
              <w:rFonts w:ascii="Cambria Math" w:hAnsi="Cambria Math"/>
              <w:spacing w:val="20"/>
            </w:rPr>
            <m:t xml:space="preserve"> </m:t>
          </m:r>
        </m:oMath>
      </m:oMathPara>
    </w:p>
    <w:p w:rsidR="00161EB1" w:rsidRPr="00AD643A" w:rsidRDefault="00161EB1" w:rsidP="00C755A3">
      <w:pPr>
        <w:spacing w:line="360" w:lineRule="auto"/>
        <w:rPr>
          <w:rFonts w:asciiTheme="minorEastAsia" w:hAnsiTheme="minorEastAsia"/>
          <w:spacing w:val="20"/>
          <w:highlight w:val="yellow"/>
        </w:rPr>
      </w:pPr>
    </w:p>
    <w:p w:rsidR="00AD643A" w:rsidRPr="005303A1" w:rsidRDefault="005303A1" w:rsidP="00C755A3">
      <w:pPr>
        <w:spacing w:line="360" w:lineRule="auto"/>
        <w:rPr>
          <w:rFonts w:asciiTheme="minorEastAsia" w:hAnsiTheme="minorEastAsia"/>
          <w:spacing w:val="20"/>
        </w:rPr>
      </w:pPr>
      <w:r w:rsidRPr="005303A1">
        <w:rPr>
          <w:rFonts w:asciiTheme="minorEastAsia" w:hAnsiTheme="minorEastAsia" w:hint="eastAsia"/>
          <w:spacing w:val="20"/>
        </w:rPr>
        <w:t>然而</w:t>
      </w:r>
      <w:r>
        <w:rPr>
          <w:rFonts w:asciiTheme="minorEastAsia" w:hAnsiTheme="minorEastAsia" w:hint="eastAsia"/>
          <w:spacing w:val="20"/>
        </w:rPr>
        <w:t>，如同這幾位學者在他們的文獻中所陳述，這一套方法僅只適用於從不同的保育計畫中決定要先執行哪一份計畫，稱之為</w:t>
      </w:r>
      <w:r>
        <w:rPr>
          <w:rFonts w:asciiTheme="minorEastAsia" w:hAnsiTheme="minorEastAsia"/>
          <w:spacing w:val="20"/>
        </w:rPr>
        <w:t>“</w:t>
      </w:r>
      <w:r w:rsidR="00FF030F">
        <w:rPr>
          <w:rFonts w:asciiTheme="minorEastAsia" w:hAnsiTheme="minorEastAsia" w:hint="eastAsia"/>
          <w:spacing w:val="20"/>
        </w:rPr>
        <w:t>P</w:t>
      </w:r>
      <w:r w:rsidR="00FF030F">
        <w:rPr>
          <w:rFonts w:asciiTheme="minorEastAsia" w:hAnsiTheme="minorEastAsia"/>
          <w:spacing w:val="20"/>
        </w:rPr>
        <w:t>roject</w:t>
      </w:r>
      <w:r w:rsidR="00FF030F">
        <w:rPr>
          <w:rFonts w:asciiTheme="minorEastAsia" w:hAnsiTheme="minorEastAsia" w:hint="eastAsia"/>
          <w:spacing w:val="20"/>
        </w:rPr>
        <w:t xml:space="preserve"> Prioritization Protocol</w:t>
      </w:r>
      <w:r>
        <w:rPr>
          <w:rFonts w:asciiTheme="minorEastAsia" w:hAnsiTheme="minorEastAsia"/>
          <w:spacing w:val="20"/>
        </w:rPr>
        <w:t>”</w:t>
      </w:r>
      <w:r w:rsidR="00FF030F">
        <w:rPr>
          <w:rFonts w:asciiTheme="minorEastAsia" w:hAnsiTheme="minorEastAsia"/>
          <w:spacing w:val="20"/>
        </w:rPr>
        <w:t>(PPP)</w:t>
      </w:r>
      <w:r w:rsidR="005D64D6">
        <w:rPr>
          <w:rFonts w:asciiTheme="minorEastAsia" w:hAnsiTheme="minorEastAsia" w:hint="eastAsia"/>
          <w:spacing w:val="20"/>
        </w:rPr>
        <w:t>(Jo</w:t>
      </w:r>
      <w:r w:rsidR="005D64D6">
        <w:rPr>
          <w:rFonts w:asciiTheme="minorEastAsia" w:hAnsiTheme="minorEastAsia"/>
          <w:spacing w:val="20"/>
        </w:rPr>
        <w:t>s</w:t>
      </w:r>
      <w:r w:rsidR="005D64D6">
        <w:rPr>
          <w:rFonts w:asciiTheme="minorEastAsia" w:hAnsiTheme="minorEastAsia" w:hint="eastAsia"/>
          <w:spacing w:val="20"/>
        </w:rPr>
        <w:t xml:space="preserve">eph </w:t>
      </w:r>
      <w:r w:rsidR="005D64D6">
        <w:rPr>
          <w:rFonts w:asciiTheme="minorEastAsia" w:hAnsiTheme="minorEastAsia"/>
          <w:spacing w:val="20"/>
        </w:rPr>
        <w:t>2009</w:t>
      </w:r>
      <w:r w:rsidR="005D64D6">
        <w:rPr>
          <w:rFonts w:asciiTheme="minorEastAsia" w:hAnsiTheme="minorEastAsia" w:hint="eastAsia"/>
          <w:spacing w:val="20"/>
        </w:rPr>
        <w:t>)</w:t>
      </w:r>
      <w:r w:rsidR="00FF030F">
        <w:rPr>
          <w:rFonts w:asciiTheme="minorEastAsia" w:hAnsiTheme="minorEastAsia" w:hint="eastAsia"/>
          <w:spacing w:val="20"/>
        </w:rPr>
        <w:t>。由於這一套方法</w:t>
      </w:r>
      <w:r w:rsidR="007C3C29">
        <w:rPr>
          <w:rFonts w:asciiTheme="minorEastAsia" w:hAnsiTheme="minorEastAsia" w:hint="eastAsia"/>
          <w:spacing w:val="20"/>
        </w:rPr>
        <w:t>中</w:t>
      </w:r>
      <w:r w:rsidR="00FF030F">
        <w:rPr>
          <w:rFonts w:asciiTheme="minorEastAsia" w:hAnsiTheme="minorEastAsia" w:hint="eastAsia"/>
          <w:spacing w:val="20"/>
        </w:rPr>
        <w:t>的</w:t>
      </w:r>
      <w:r w:rsidR="007C3C29">
        <w:rPr>
          <w:rFonts w:asciiTheme="minorEastAsia" w:hAnsiTheme="minorEastAsia" w:hint="eastAsia"/>
          <w:spacing w:val="20"/>
        </w:rPr>
        <w:t>參數</w:t>
      </w:r>
      <w:r w:rsidR="00FF030F">
        <w:rPr>
          <w:rFonts w:asciiTheme="minorEastAsia" w:hAnsiTheme="minorEastAsia" w:hint="eastAsia"/>
          <w:spacing w:val="20"/>
        </w:rPr>
        <w:t>(</w:t>
      </w:r>
      <w:r w:rsidR="005D64D6">
        <w:rPr>
          <w:rFonts w:asciiTheme="minorEastAsia" w:hAnsiTheme="minorEastAsia" w:hint="eastAsia"/>
          <w:spacing w:val="20"/>
        </w:rPr>
        <w:t>V、P、C</w:t>
      </w:r>
      <w:r w:rsidR="00FF030F">
        <w:rPr>
          <w:rFonts w:asciiTheme="minorEastAsia" w:hAnsiTheme="minorEastAsia" w:hint="eastAsia"/>
          <w:spacing w:val="20"/>
        </w:rPr>
        <w:t>)</w:t>
      </w:r>
      <w:r w:rsidR="00A30D20">
        <w:rPr>
          <w:rFonts w:asciiTheme="minorEastAsia" w:hAnsiTheme="minorEastAsia" w:hint="eastAsia"/>
          <w:spacing w:val="20"/>
        </w:rPr>
        <w:t>，需要非常詳細的評估才得以推估，只適用於</w:t>
      </w:r>
      <w:r w:rsidR="0034255F">
        <w:rPr>
          <w:rFonts w:asciiTheme="minorEastAsia" w:hAnsiTheme="minorEastAsia" w:hint="eastAsia"/>
          <w:spacing w:val="20"/>
        </w:rPr>
        <w:t>已有提出相關保育行動計畫的少數物種。</w:t>
      </w:r>
      <w:r w:rsidR="00AC34A3">
        <w:rPr>
          <w:rFonts w:asciiTheme="minorEastAsia" w:hAnsiTheme="minorEastAsia" w:hint="eastAsia"/>
          <w:spacing w:val="20"/>
        </w:rPr>
        <w:t>因此，</w:t>
      </w:r>
      <w:r w:rsidR="00F114D9">
        <w:rPr>
          <w:rFonts w:asciiTheme="minorEastAsia" w:hAnsiTheme="minorEastAsia" w:hint="eastAsia"/>
          <w:spacing w:val="20"/>
        </w:rPr>
        <w:t>若要按照其流程，提出</w:t>
      </w:r>
      <w:r w:rsidR="00AC34A3">
        <w:rPr>
          <w:rFonts w:asciiTheme="minorEastAsia" w:hAnsiTheme="minorEastAsia" w:hint="eastAsia"/>
          <w:spacing w:val="20"/>
        </w:rPr>
        <w:t>完善的物種保育優先順序，則須</w:t>
      </w:r>
      <w:r w:rsidR="0034255F">
        <w:rPr>
          <w:rFonts w:asciiTheme="minorEastAsia" w:hAnsiTheme="minorEastAsia" w:hint="eastAsia"/>
          <w:spacing w:val="20"/>
        </w:rPr>
        <w:t>為所有的受脅物種</w:t>
      </w:r>
      <w:r w:rsidR="00AC34A3">
        <w:rPr>
          <w:rFonts w:asciiTheme="minorEastAsia" w:hAnsiTheme="minorEastAsia" w:hint="eastAsia"/>
          <w:spacing w:val="20"/>
        </w:rPr>
        <w:t>各自</w:t>
      </w:r>
      <w:r w:rsidR="00F114D9">
        <w:rPr>
          <w:rFonts w:asciiTheme="minorEastAsia" w:hAnsiTheme="minorEastAsia" w:hint="eastAsia"/>
          <w:spacing w:val="20"/>
        </w:rPr>
        <w:t>編撰一份保育行動計畫，再</w:t>
      </w:r>
      <w:r w:rsidR="0034255F">
        <w:rPr>
          <w:rFonts w:asciiTheme="minorEastAsia" w:hAnsiTheme="minorEastAsia" w:hint="eastAsia"/>
          <w:spacing w:val="20"/>
        </w:rPr>
        <w:t>按照PPP來推估出要以哪一</w:t>
      </w:r>
      <w:r w:rsidR="00F114D9">
        <w:rPr>
          <w:rFonts w:asciiTheme="minorEastAsia" w:hAnsiTheme="minorEastAsia" w:hint="eastAsia"/>
          <w:spacing w:val="20"/>
        </w:rPr>
        <w:t>物種優先施行保育行動。然而，</w:t>
      </w:r>
      <w:r w:rsidR="00AC34A3">
        <w:rPr>
          <w:rFonts w:asciiTheme="minorEastAsia" w:hAnsiTheme="minorEastAsia" w:hint="eastAsia"/>
          <w:spacing w:val="20"/>
        </w:rPr>
        <w:t>大部分的受脅物種都還沒有相對應的保育行動計畫被提出，這樣的流程太過遲緩，且極為耗費成本。</w:t>
      </w:r>
    </w:p>
    <w:p w:rsidR="002A1577" w:rsidRPr="00AC34A3" w:rsidRDefault="002A1577" w:rsidP="00C755A3">
      <w:pPr>
        <w:spacing w:line="360" w:lineRule="auto"/>
        <w:rPr>
          <w:rFonts w:asciiTheme="minorEastAsia" w:hAnsiTheme="minorEastAsia"/>
          <w:spacing w:val="20"/>
        </w:rPr>
      </w:pPr>
    </w:p>
    <w:p w:rsidR="00A30D20" w:rsidRDefault="00D617BF" w:rsidP="00C755A3">
      <w:pPr>
        <w:spacing w:line="360" w:lineRule="auto"/>
        <w:rPr>
          <w:rFonts w:asciiTheme="minorEastAsia" w:hAnsiTheme="minorEastAsia"/>
          <w:spacing w:val="20"/>
        </w:rPr>
      </w:pPr>
      <w:r w:rsidRPr="00D617BF">
        <w:rPr>
          <w:rFonts w:asciiTheme="minorEastAsia" w:hAnsiTheme="minorEastAsia" w:hint="eastAsia"/>
          <w:spacing w:val="20"/>
        </w:rPr>
        <w:t>同時，以另一方面來思考，在這個階段，量化實際的</w:t>
      </w:r>
      <w:r w:rsidR="005D64D6">
        <w:rPr>
          <w:rFonts w:asciiTheme="minorEastAsia" w:hAnsiTheme="minorEastAsia" w:hint="eastAsia"/>
          <w:spacing w:val="20"/>
        </w:rPr>
        <w:t>V、P、C</w:t>
      </w:r>
      <w:r w:rsidRPr="00D617BF">
        <w:rPr>
          <w:rFonts w:asciiTheme="minorEastAsia" w:hAnsiTheme="minorEastAsia" w:hint="eastAsia"/>
          <w:spacing w:val="20"/>
        </w:rPr>
        <w:t>再來計算R</w:t>
      </w:r>
      <w:r w:rsidR="003F53A3">
        <w:rPr>
          <w:rFonts w:asciiTheme="minorEastAsia" w:hAnsiTheme="minorEastAsia" w:hint="eastAsia"/>
          <w:spacing w:val="20"/>
        </w:rPr>
        <w:t>還不是</w:t>
      </w:r>
      <w:r w:rsidRPr="00D617BF">
        <w:rPr>
          <w:rFonts w:asciiTheme="minorEastAsia" w:hAnsiTheme="minorEastAsia" w:hint="eastAsia"/>
          <w:spacing w:val="20"/>
        </w:rPr>
        <w:t>必要的</w:t>
      </w:r>
      <w:r w:rsidR="003F53A3">
        <w:rPr>
          <w:rFonts w:asciiTheme="minorEastAsia" w:hAnsiTheme="minorEastAsia" w:hint="eastAsia"/>
          <w:spacing w:val="20"/>
        </w:rPr>
        <w:t>。</w:t>
      </w:r>
      <w:r w:rsidRPr="00D617BF">
        <w:rPr>
          <w:rFonts w:asciiTheme="minorEastAsia" w:hAnsiTheme="minorEastAsia" w:hint="eastAsia"/>
          <w:spacing w:val="20"/>
        </w:rPr>
        <w:t>我們只需要獲得相對的數值或大小</w:t>
      </w:r>
      <w:r>
        <w:rPr>
          <w:rFonts w:asciiTheme="minorEastAsia" w:hAnsiTheme="minorEastAsia" w:hint="eastAsia"/>
          <w:spacing w:val="20"/>
        </w:rPr>
        <w:t>，只需知道受脅物種清單內</w:t>
      </w:r>
      <w:r w:rsidR="00AA4E93">
        <w:rPr>
          <w:rFonts w:asciiTheme="minorEastAsia" w:hAnsiTheme="minorEastAsia" w:hint="eastAsia"/>
          <w:spacing w:val="20"/>
        </w:rPr>
        <w:t>哪個物種的保育成本較低、保育成功的可能性較高、保育的價值較高等，即可</w:t>
      </w:r>
      <w:r w:rsidR="000975A5">
        <w:rPr>
          <w:rFonts w:asciiTheme="minorEastAsia" w:hAnsiTheme="minorEastAsia" w:hint="eastAsia"/>
          <w:spacing w:val="20"/>
        </w:rPr>
        <w:t>合理的辨別出哪些物種的保育順序優先於其他物種。</w:t>
      </w:r>
      <w:r w:rsidR="00025F4D">
        <w:rPr>
          <w:rFonts w:asciiTheme="minorEastAsia" w:hAnsiTheme="minorEastAsia" w:hint="eastAsia"/>
          <w:spacing w:val="20"/>
        </w:rPr>
        <w:t>因此</w:t>
      </w:r>
      <w:r w:rsidR="001C0755">
        <w:rPr>
          <w:rFonts w:asciiTheme="minorEastAsia" w:hAnsiTheme="minorEastAsia" w:hint="eastAsia"/>
          <w:spacing w:val="20"/>
        </w:rPr>
        <w:t>，</w:t>
      </w:r>
      <w:r w:rsidR="00025F4D">
        <w:rPr>
          <w:rFonts w:asciiTheme="minorEastAsia" w:hAnsiTheme="minorEastAsia" w:hint="eastAsia"/>
          <w:spacing w:val="20"/>
        </w:rPr>
        <w:t>可以利用定性的指標</w:t>
      </w:r>
      <w:r w:rsidR="00C806A9">
        <w:rPr>
          <w:rFonts w:asciiTheme="minorEastAsia" w:hAnsiTheme="minorEastAsia" w:hint="eastAsia"/>
          <w:spacing w:val="20"/>
        </w:rPr>
        <w:t>來定義出</w:t>
      </w:r>
      <w:r w:rsidR="005D64D6">
        <w:rPr>
          <w:rFonts w:asciiTheme="minorEastAsia" w:hAnsiTheme="minorEastAsia" w:hint="eastAsia"/>
          <w:spacing w:val="20"/>
        </w:rPr>
        <w:t>V、P、C</w:t>
      </w:r>
      <w:r w:rsidR="00C806A9">
        <w:rPr>
          <w:rFonts w:asciiTheme="minorEastAsia" w:hAnsiTheme="minorEastAsia" w:hint="eastAsia"/>
          <w:spacing w:val="20"/>
        </w:rPr>
        <w:t>的相對大小，例如:</w:t>
      </w:r>
      <w:r w:rsidR="001C0755">
        <w:rPr>
          <w:rFonts w:asciiTheme="minorEastAsia" w:hAnsiTheme="minorEastAsia" w:hint="eastAsia"/>
          <w:spacing w:val="20"/>
        </w:rPr>
        <w:t>產卵次數多</w:t>
      </w:r>
      <w:r w:rsidR="00F114D9">
        <w:rPr>
          <w:rFonts w:asciiTheme="minorEastAsia" w:hAnsiTheme="minorEastAsia" w:hint="eastAsia"/>
          <w:spacing w:val="20"/>
        </w:rPr>
        <w:t>f</w:t>
      </w:r>
      <w:r w:rsidR="00C806A9">
        <w:rPr>
          <w:rFonts w:asciiTheme="minorEastAsia" w:hAnsiTheme="minorEastAsia" w:hint="eastAsia"/>
          <w:spacing w:val="20"/>
        </w:rPr>
        <w:t>產卵數量較大的魚類會有較高的恢復潛力，</w:t>
      </w:r>
      <w:r w:rsidR="001C0755">
        <w:rPr>
          <w:rFonts w:asciiTheme="minorEastAsia" w:hAnsiTheme="minorEastAsia" w:hint="eastAsia"/>
          <w:spacing w:val="20"/>
        </w:rPr>
        <w:t>因此在</w:t>
      </w:r>
      <w:r w:rsidR="00EA2908">
        <w:rPr>
          <w:rFonts w:asciiTheme="minorEastAsia" w:hAnsiTheme="minorEastAsia" w:hint="eastAsia"/>
          <w:spacing w:val="20"/>
        </w:rPr>
        <w:t>恢復</w:t>
      </w:r>
      <w:r w:rsidR="00F114D9">
        <w:rPr>
          <w:rFonts w:asciiTheme="minorEastAsia" w:hAnsiTheme="minorEastAsia" w:hint="eastAsia"/>
          <w:spacing w:val="20"/>
        </w:rPr>
        <w:t>潛力</w:t>
      </w:r>
      <w:r w:rsidR="001C0755">
        <w:rPr>
          <w:rFonts w:asciiTheme="minorEastAsia" w:hAnsiTheme="minorEastAsia" w:hint="eastAsia"/>
          <w:spacing w:val="20"/>
        </w:rPr>
        <w:t>(P)上可能會高於其他魚類。按照此概念，我們只要針對</w:t>
      </w:r>
      <w:r w:rsidR="005D64D6">
        <w:rPr>
          <w:rFonts w:asciiTheme="minorEastAsia" w:hAnsiTheme="minorEastAsia" w:hint="eastAsia"/>
          <w:spacing w:val="20"/>
        </w:rPr>
        <w:t>V、P、C</w:t>
      </w:r>
      <w:r w:rsidR="001C0755">
        <w:rPr>
          <w:rFonts w:asciiTheme="minorEastAsia" w:hAnsiTheme="minorEastAsia" w:hint="eastAsia"/>
          <w:spacing w:val="20"/>
        </w:rPr>
        <w:t>各自去收集數個有助於描述其差異的指標，如:</w:t>
      </w:r>
      <w:r w:rsidR="001C0755" w:rsidRPr="003C3B5F">
        <w:rPr>
          <w:rFonts w:asciiTheme="minorEastAsia" w:hAnsiTheme="minorEastAsia" w:hint="eastAsia"/>
          <w:spacing w:val="20"/>
        </w:rPr>
        <w:t>生活史特徵、受脅原因、分布位置等等</w:t>
      </w:r>
      <w:r w:rsidR="001C0755">
        <w:rPr>
          <w:rFonts w:asciiTheme="minorEastAsia" w:hAnsiTheme="minorEastAsia" w:hint="eastAsia"/>
          <w:spacing w:val="20"/>
        </w:rPr>
        <w:t>，即可得到</w:t>
      </w:r>
      <w:r w:rsidR="005D64D6">
        <w:rPr>
          <w:rFonts w:asciiTheme="minorEastAsia" w:hAnsiTheme="minorEastAsia" w:hint="eastAsia"/>
          <w:spacing w:val="20"/>
        </w:rPr>
        <w:t>V、P、C</w:t>
      </w:r>
      <w:r w:rsidR="001C0755">
        <w:rPr>
          <w:rFonts w:asciiTheme="minorEastAsia" w:hAnsiTheme="minorEastAsia" w:hint="eastAsia"/>
          <w:spacing w:val="20"/>
        </w:rPr>
        <w:t>的相對大小，套入公式</w:t>
      </w:r>
      <w:r w:rsidR="00D43773">
        <w:rPr>
          <w:rFonts w:asciiTheme="minorEastAsia" w:hAnsiTheme="minorEastAsia" w:hint="eastAsia"/>
          <w:spacing w:val="20"/>
        </w:rPr>
        <w:t>(</w:t>
      </w:r>
      <w:r w:rsidR="001C0755">
        <w:rPr>
          <w:rFonts w:asciiTheme="minorEastAsia" w:hAnsiTheme="minorEastAsia" w:hint="eastAsia"/>
          <w:spacing w:val="20"/>
        </w:rPr>
        <w:t>一</w:t>
      </w:r>
      <w:r w:rsidR="00D43773">
        <w:rPr>
          <w:rFonts w:asciiTheme="minorEastAsia" w:hAnsiTheme="minorEastAsia" w:hint="eastAsia"/>
          <w:spacing w:val="20"/>
        </w:rPr>
        <w:t>)</w:t>
      </w:r>
      <w:r w:rsidR="001C0755">
        <w:rPr>
          <w:rFonts w:asciiTheme="minorEastAsia" w:hAnsiTheme="minorEastAsia" w:hint="eastAsia"/>
          <w:spacing w:val="20"/>
        </w:rPr>
        <w:t>推估出哪些物種具有較</w:t>
      </w:r>
      <w:r w:rsidR="00D43773">
        <w:rPr>
          <w:rFonts w:asciiTheme="minorEastAsia" w:hAnsiTheme="minorEastAsia" w:hint="eastAsia"/>
          <w:spacing w:val="20"/>
        </w:rPr>
        <w:t>需要優先採取保育行動。</w:t>
      </w:r>
    </w:p>
    <w:p w:rsidR="0012657D" w:rsidRDefault="0012657D" w:rsidP="00C755A3">
      <w:pPr>
        <w:spacing w:line="360" w:lineRule="auto"/>
        <w:rPr>
          <w:rFonts w:asciiTheme="minorEastAsia" w:hAnsiTheme="minorEastAsia"/>
          <w:spacing w:val="20"/>
        </w:rPr>
      </w:pPr>
    </w:p>
    <w:p w:rsidR="005D64D6" w:rsidRDefault="005D64D6" w:rsidP="00C755A3">
      <w:pPr>
        <w:spacing w:line="360" w:lineRule="auto"/>
        <w:rPr>
          <w:rFonts w:asciiTheme="minorEastAsia" w:hAnsiTheme="minorEastAsia"/>
          <w:spacing w:val="20"/>
        </w:rPr>
      </w:pPr>
      <w:r>
        <w:rPr>
          <w:rFonts w:asciiTheme="minorEastAsia" w:hAnsiTheme="minorEastAsia" w:hint="eastAsia"/>
          <w:spacing w:val="20"/>
        </w:rPr>
        <w:t>儘管以定性的方法推得</w:t>
      </w:r>
      <w:r w:rsidR="00EA2908">
        <w:rPr>
          <w:rFonts w:asciiTheme="minorEastAsia" w:hAnsiTheme="minorEastAsia" w:hint="eastAsia"/>
          <w:spacing w:val="20"/>
        </w:rPr>
        <w:t>V、P、C</w:t>
      </w:r>
      <w:r>
        <w:rPr>
          <w:rFonts w:asciiTheme="minorEastAsia" w:hAnsiTheme="minorEastAsia" w:hint="eastAsia"/>
          <w:spacing w:val="20"/>
        </w:rPr>
        <w:t>的數值，其資料需量依舊很大。因此，還需要以其他的方式簡化流程。事實上，並非所有在受脅清單</w:t>
      </w:r>
      <w:r>
        <w:rPr>
          <w:rFonts w:asciiTheme="minorEastAsia" w:hAnsiTheme="minorEastAsia" w:hint="eastAsia"/>
          <w:spacing w:val="20"/>
        </w:rPr>
        <w:lastRenderedPageBreak/>
        <w:t>內的物種，都需要經過這三個階段(V、P、C)的評估</w:t>
      </w:r>
      <w:r w:rsidR="00EA2908">
        <w:rPr>
          <w:rFonts w:asciiTheme="minorEastAsia" w:hAnsiTheme="minorEastAsia" w:hint="eastAsia"/>
          <w:spacing w:val="20"/>
        </w:rPr>
        <w:t>。如同公司招募新進員工一樣，並不會針對全部投履歷的人員都進行筆試、面試，而是逐層篩選掉不符合的人員。只有履歷通過的進行筆試，筆試通過的進行面試，最後再從中選</w:t>
      </w:r>
      <w:r w:rsidR="00EA2908">
        <w:rPr>
          <w:rFonts w:ascii="新細明體" w:eastAsia="新細明體" w:hAnsi="新細明體" w:cs="新細明體" w:hint="eastAsia"/>
          <w:spacing w:val="20"/>
        </w:rPr>
        <w:t>出少數適合的人員</w:t>
      </w:r>
      <w:r w:rsidR="00EA2908">
        <w:rPr>
          <w:rFonts w:asciiTheme="minorEastAsia" w:hAnsiTheme="minorEastAsia" w:hint="eastAsia"/>
          <w:spacing w:val="20"/>
        </w:rPr>
        <w:t>。應該將同樣的機制套用在保育排序系統上面，只有物種保育價值(V)夠高的物種，再進入恢復潛力評估(P)，而其中只有恢復潛力夠高的物種，才進入保育成本評估(C)。</w:t>
      </w:r>
      <w:r w:rsidR="00D4592F">
        <w:rPr>
          <w:rFonts w:asciiTheme="minorEastAsia" w:hAnsiTheme="minorEastAsia" w:hint="eastAsia"/>
          <w:spacing w:val="20"/>
        </w:rPr>
        <w:t>最後算出R值，進行排序。如此，在省去評估工作的同時，針對保育優先度較高</w:t>
      </w:r>
      <w:r w:rsidR="002A1577">
        <w:rPr>
          <w:rFonts w:asciiTheme="minorEastAsia" w:hAnsiTheme="minorEastAsia" w:hint="eastAsia"/>
          <w:spacing w:val="20"/>
        </w:rPr>
        <w:t>的物種</w:t>
      </w:r>
      <w:r w:rsidR="00D4592F">
        <w:rPr>
          <w:rFonts w:asciiTheme="minorEastAsia" w:hAnsiTheme="minorEastAsia" w:hint="eastAsia"/>
          <w:spacing w:val="20"/>
        </w:rPr>
        <w:t>依舊保留著嚴謹的評估過程。</w:t>
      </w:r>
    </w:p>
    <w:p w:rsidR="005D64D6" w:rsidRDefault="005D64D6" w:rsidP="00C755A3">
      <w:pPr>
        <w:spacing w:line="360" w:lineRule="auto"/>
        <w:rPr>
          <w:rFonts w:asciiTheme="minorEastAsia" w:hAnsiTheme="minorEastAsia"/>
          <w:spacing w:val="20"/>
        </w:rPr>
      </w:pPr>
    </w:p>
    <w:p w:rsidR="00A275E7" w:rsidRDefault="0012657D" w:rsidP="00C755A3">
      <w:pPr>
        <w:spacing w:line="360" w:lineRule="auto"/>
        <w:rPr>
          <w:rFonts w:asciiTheme="minorEastAsia" w:hAnsiTheme="minorEastAsia"/>
          <w:spacing w:val="20"/>
        </w:rPr>
      </w:pPr>
      <w:r w:rsidRPr="00F503DB">
        <w:rPr>
          <w:rFonts w:asciiTheme="minorEastAsia" w:hAnsiTheme="minorEastAsia" w:hint="eastAsia"/>
          <w:spacing w:val="20"/>
        </w:rPr>
        <w:t>保育排序系統經常的批評的理由之一為隨意性(</w:t>
      </w:r>
      <w:r w:rsidRPr="00F503DB">
        <w:rPr>
          <w:rFonts w:asciiTheme="minorEastAsia" w:hAnsiTheme="minorEastAsia"/>
          <w:spacing w:val="20"/>
        </w:rPr>
        <w:t>arbitrariness</w:t>
      </w:r>
      <w:r w:rsidRPr="00F503DB">
        <w:rPr>
          <w:rFonts w:asciiTheme="minorEastAsia" w:hAnsiTheme="minorEastAsia" w:hint="eastAsia"/>
          <w:spacing w:val="20"/>
        </w:rPr>
        <w:t xml:space="preserve">)(Game </w:t>
      </w:r>
      <w:r w:rsidRPr="00F503DB">
        <w:rPr>
          <w:rFonts w:asciiTheme="minorEastAsia" w:hAnsiTheme="minorEastAsia"/>
          <w:spacing w:val="20"/>
        </w:rPr>
        <w:t>2013</w:t>
      </w:r>
      <w:r w:rsidRPr="00F503DB">
        <w:rPr>
          <w:rFonts w:asciiTheme="minorEastAsia" w:hAnsiTheme="minorEastAsia" w:hint="eastAsia"/>
          <w:spacing w:val="20"/>
        </w:rPr>
        <w:t>)，而若是根據公式(一)的概念去建構此系統，即可避免此問題。</w:t>
      </w:r>
      <w:r w:rsidR="00F503DB" w:rsidRPr="00F503DB">
        <w:rPr>
          <w:rFonts w:asciiTheme="minorEastAsia" w:hAnsiTheme="minorEastAsia" w:hint="eastAsia"/>
          <w:spacing w:val="20"/>
        </w:rPr>
        <w:t>再加上使用定性的指標來評估V、P、C，以及分層篩選的機制，</w:t>
      </w:r>
      <w:r w:rsidR="00F503DB">
        <w:rPr>
          <w:rFonts w:asciiTheme="minorEastAsia" w:hAnsiTheme="minorEastAsia" w:hint="eastAsia"/>
          <w:spacing w:val="20"/>
        </w:rPr>
        <w:t>即可設計出具合理、客觀、又具實用性的保育優先順序排序系統。</w:t>
      </w:r>
    </w:p>
    <w:p w:rsidR="00F503DB" w:rsidRPr="00F503DB" w:rsidRDefault="00A275E7" w:rsidP="00C755A3">
      <w:pPr>
        <w:spacing w:line="360" w:lineRule="auto"/>
        <w:rPr>
          <w:rFonts w:asciiTheme="minorEastAsia" w:hAnsiTheme="minorEastAsia"/>
          <w:spacing w:val="20"/>
        </w:rPr>
      </w:pPr>
      <w:r>
        <w:rPr>
          <w:rFonts w:asciiTheme="minorEastAsia" w:hAnsiTheme="minorEastAsia" w:hint="eastAsia"/>
          <w:spacing w:val="20"/>
        </w:rPr>
        <w:t>以下針對實作流程、物種保育價值評估、恢復潛力評估、及保育成本評估分別介紹。</w:t>
      </w:r>
    </w:p>
    <w:p w:rsidR="00BB1FC7" w:rsidRPr="00D4592F" w:rsidRDefault="00BB1FC7" w:rsidP="00C755A3">
      <w:pPr>
        <w:spacing w:line="360" w:lineRule="auto"/>
        <w:rPr>
          <w:rFonts w:asciiTheme="minorEastAsia" w:hAnsiTheme="minorEastAsia"/>
          <w:spacing w:val="20"/>
          <w:shd w:val="pct15" w:color="auto" w:fill="FFFFFF"/>
        </w:rPr>
      </w:pPr>
    </w:p>
    <w:p w:rsidR="0060074C" w:rsidRPr="00595D2F" w:rsidRDefault="0060074C" w:rsidP="00C755A3">
      <w:pPr>
        <w:spacing w:line="360" w:lineRule="auto"/>
        <w:rPr>
          <w:rFonts w:asciiTheme="minorEastAsia" w:hAnsiTheme="minorEastAsia"/>
          <w:spacing w:val="20"/>
        </w:rPr>
      </w:pPr>
      <w:r w:rsidRPr="00595D2F">
        <w:rPr>
          <w:rFonts w:asciiTheme="minorEastAsia" w:hAnsiTheme="minorEastAsia" w:hint="eastAsia"/>
          <w:spacing w:val="20"/>
        </w:rPr>
        <w:t>&lt;</w:t>
      </w:r>
      <w:r w:rsidR="00595D2F">
        <w:rPr>
          <w:rFonts w:asciiTheme="minorEastAsia" w:hAnsiTheme="minorEastAsia" w:hint="eastAsia"/>
          <w:spacing w:val="20"/>
        </w:rPr>
        <w:t>實行</w:t>
      </w:r>
      <w:r w:rsidRPr="00595D2F">
        <w:rPr>
          <w:rFonts w:asciiTheme="minorEastAsia" w:hAnsiTheme="minorEastAsia" w:hint="eastAsia"/>
          <w:spacing w:val="20"/>
        </w:rPr>
        <w:t>流程&gt;</w:t>
      </w:r>
    </w:p>
    <w:p w:rsidR="000443B5" w:rsidRPr="00595D2F" w:rsidRDefault="0060074C" w:rsidP="00C755A3">
      <w:pPr>
        <w:spacing w:line="360" w:lineRule="auto"/>
        <w:rPr>
          <w:rFonts w:asciiTheme="minorEastAsia" w:hAnsiTheme="minorEastAsia"/>
          <w:spacing w:val="20"/>
        </w:rPr>
      </w:pPr>
      <w:r w:rsidRPr="00595D2F">
        <w:rPr>
          <w:rFonts w:asciiTheme="minorEastAsia" w:hAnsiTheme="minorEastAsia" w:hint="eastAsia"/>
          <w:spacing w:val="20"/>
        </w:rPr>
        <w:t>保育優先順序排序系統是一套篩選系統，從眾多受脅物種清單一步一步篩選到最後針對數個物種編撰保育行動計畫</w:t>
      </w:r>
      <w:r w:rsidR="00D614C5" w:rsidRPr="00595D2F">
        <w:rPr>
          <w:rFonts w:asciiTheme="minorEastAsia" w:hAnsiTheme="minorEastAsia" w:hint="eastAsia"/>
          <w:spacing w:val="20"/>
        </w:rPr>
        <w:t>的過程</w:t>
      </w:r>
      <w:r w:rsidRPr="00595D2F">
        <w:rPr>
          <w:rFonts w:asciiTheme="minorEastAsia" w:hAnsiTheme="minorEastAsia" w:hint="eastAsia"/>
          <w:spacing w:val="20"/>
        </w:rPr>
        <w:t>。</w:t>
      </w:r>
      <w:r w:rsidR="003960AB" w:rsidRPr="00595D2F">
        <w:rPr>
          <w:rFonts w:asciiTheme="minorEastAsia" w:hAnsiTheme="minorEastAsia" w:hint="eastAsia"/>
          <w:spacing w:val="20"/>
        </w:rPr>
        <w:t>從保育價值、恢復潛力、保育成本三個層面逐步篩選，而針對最後剩下的物種再來規劃保育計畫、實施行動(如圖二)</w:t>
      </w:r>
      <w:r w:rsidR="00F34842" w:rsidRPr="00595D2F">
        <w:rPr>
          <w:rFonts w:asciiTheme="minorEastAsia" w:hAnsiTheme="minorEastAsia" w:hint="eastAsia"/>
          <w:spacing w:val="20"/>
        </w:rPr>
        <w:t>，流程如下</w:t>
      </w:r>
      <w:r w:rsidR="003960AB" w:rsidRPr="00595D2F">
        <w:rPr>
          <w:rFonts w:asciiTheme="minorEastAsia" w:hAnsiTheme="minorEastAsia" w:hint="eastAsia"/>
          <w:spacing w:val="20"/>
        </w:rPr>
        <w:t>。</w:t>
      </w:r>
    </w:p>
    <w:p w:rsidR="000443B5" w:rsidRPr="00F34842" w:rsidRDefault="000443B5" w:rsidP="00C755A3">
      <w:pPr>
        <w:spacing w:line="360" w:lineRule="auto"/>
        <w:rPr>
          <w:rFonts w:asciiTheme="minorEastAsia" w:hAnsiTheme="minorEastAsia"/>
          <w:spacing w:val="20"/>
        </w:rPr>
      </w:pPr>
    </w:p>
    <w:p w:rsidR="00E31622" w:rsidRPr="00B80F82" w:rsidRDefault="00E31622" w:rsidP="00C755A3">
      <w:pPr>
        <w:spacing w:line="360" w:lineRule="auto"/>
        <w:rPr>
          <w:rFonts w:asciiTheme="minorEastAsia" w:hAnsiTheme="minorEastAsia"/>
          <w:spacing w:val="20"/>
          <w:shd w:val="pct15" w:color="auto" w:fill="FFFFFF"/>
        </w:rPr>
      </w:pPr>
      <w:r w:rsidRPr="00B80F82">
        <w:rPr>
          <w:rFonts w:asciiTheme="minorEastAsia" w:hAnsiTheme="minorEastAsia" w:hint="eastAsia"/>
          <w:spacing w:val="20"/>
          <w:shd w:val="pct15" w:color="auto" w:fill="FFFFFF"/>
        </w:rPr>
        <w:t>步驟一:獲得受脅物種評估清單</w:t>
      </w:r>
    </w:p>
    <w:p w:rsidR="00E31622" w:rsidRPr="00B80F82" w:rsidRDefault="002D7F36" w:rsidP="00C755A3">
      <w:pPr>
        <w:spacing w:line="360" w:lineRule="auto"/>
        <w:rPr>
          <w:rFonts w:asciiTheme="minorEastAsia" w:hAnsiTheme="minorEastAsia"/>
          <w:spacing w:val="20"/>
          <w:shd w:val="pct15" w:color="auto" w:fill="FFFFFF"/>
        </w:rPr>
      </w:pPr>
      <w:r w:rsidRPr="00B80F82">
        <w:rPr>
          <w:rFonts w:asciiTheme="minorEastAsia" w:hAnsiTheme="minorEastAsia"/>
          <w:spacing w:val="20"/>
          <w:shd w:val="pct15" w:color="auto" w:fill="FFFFFF"/>
        </w:rPr>
        <w:t>H</w:t>
      </w:r>
      <w:r w:rsidRPr="00B80F82">
        <w:rPr>
          <w:rFonts w:asciiTheme="minorEastAsia" w:hAnsiTheme="minorEastAsia" w:hint="eastAsia"/>
          <w:spacing w:val="20"/>
          <w:shd w:val="pct15" w:color="auto" w:fill="FFFFFF"/>
        </w:rPr>
        <w:t xml:space="preserve">ow </w:t>
      </w:r>
      <w:r w:rsidRPr="00B80F82">
        <w:rPr>
          <w:rFonts w:asciiTheme="minorEastAsia" w:hAnsiTheme="minorEastAsia"/>
          <w:spacing w:val="20"/>
          <w:shd w:val="pct15" w:color="auto" w:fill="FFFFFF"/>
        </w:rPr>
        <w:t>to get it? By group or sites?</w:t>
      </w:r>
    </w:p>
    <w:p w:rsidR="00E31622" w:rsidRPr="00B80F82" w:rsidRDefault="00E31622" w:rsidP="00C755A3">
      <w:pPr>
        <w:spacing w:line="360" w:lineRule="auto"/>
        <w:rPr>
          <w:rFonts w:asciiTheme="minorEastAsia" w:hAnsiTheme="minorEastAsia"/>
          <w:spacing w:val="20"/>
          <w:shd w:val="pct15" w:color="auto" w:fill="FFFFFF"/>
        </w:rPr>
      </w:pPr>
      <w:r w:rsidRPr="00B80F82">
        <w:rPr>
          <w:rFonts w:asciiTheme="minorEastAsia" w:hAnsiTheme="minorEastAsia" w:hint="eastAsia"/>
          <w:spacing w:val="20"/>
          <w:shd w:val="pct15" w:color="auto" w:fill="FFFFFF"/>
        </w:rPr>
        <w:t>步驟二:</w:t>
      </w:r>
      <w:r w:rsidR="00120F4C" w:rsidRPr="00B80F82">
        <w:rPr>
          <w:rFonts w:asciiTheme="minorEastAsia" w:hAnsiTheme="minorEastAsia" w:hint="eastAsia"/>
          <w:spacing w:val="20"/>
          <w:shd w:val="pct15" w:color="auto" w:fill="FFFFFF"/>
        </w:rPr>
        <w:t>建立評估方法</w:t>
      </w:r>
    </w:p>
    <w:p w:rsidR="00E31622" w:rsidRPr="00B80F82" w:rsidRDefault="002D7F36" w:rsidP="00C755A3">
      <w:pPr>
        <w:spacing w:line="360" w:lineRule="auto"/>
        <w:rPr>
          <w:rFonts w:asciiTheme="minorEastAsia" w:hAnsiTheme="minorEastAsia"/>
          <w:spacing w:val="20"/>
          <w:shd w:val="pct15" w:color="auto" w:fill="FFFFFF"/>
        </w:rPr>
      </w:pPr>
      <w:r w:rsidRPr="00B80F82">
        <w:rPr>
          <w:rFonts w:asciiTheme="minorEastAsia" w:hAnsiTheme="minorEastAsia" w:hint="eastAsia"/>
          <w:spacing w:val="20"/>
          <w:shd w:val="pct15" w:color="auto" w:fill="FFFFFF"/>
        </w:rPr>
        <w:lastRenderedPageBreak/>
        <w:t>Difficult</w:t>
      </w:r>
    </w:p>
    <w:p w:rsidR="00120F4C" w:rsidRPr="00B80F82" w:rsidRDefault="00120F4C" w:rsidP="00C755A3">
      <w:pPr>
        <w:spacing w:line="360" w:lineRule="auto"/>
        <w:rPr>
          <w:rFonts w:asciiTheme="minorEastAsia" w:hAnsiTheme="minorEastAsia"/>
          <w:spacing w:val="20"/>
          <w:shd w:val="pct15" w:color="auto" w:fill="FFFFFF"/>
        </w:rPr>
      </w:pPr>
      <w:r w:rsidRPr="00B80F82">
        <w:rPr>
          <w:rFonts w:asciiTheme="minorEastAsia" w:hAnsiTheme="minorEastAsia" w:hint="eastAsia"/>
          <w:spacing w:val="20"/>
          <w:shd w:val="pct15" w:color="auto" w:fill="FFFFFF"/>
        </w:rPr>
        <w:t>步驟三:收集資料評估</w:t>
      </w:r>
      <w:r w:rsidR="0086483F" w:rsidRPr="00B80F82">
        <w:rPr>
          <w:rFonts w:asciiTheme="minorEastAsia" w:hAnsiTheme="minorEastAsia" w:hint="eastAsia"/>
          <w:spacing w:val="20"/>
          <w:shd w:val="pct15" w:color="auto" w:fill="FFFFFF"/>
        </w:rPr>
        <w:t>、排序</w:t>
      </w:r>
      <w:r w:rsidRPr="00B80F82">
        <w:rPr>
          <w:rFonts w:asciiTheme="minorEastAsia" w:hAnsiTheme="minorEastAsia" w:hint="eastAsia"/>
          <w:spacing w:val="20"/>
          <w:shd w:val="pct15" w:color="auto" w:fill="FFFFFF"/>
        </w:rPr>
        <w:t>、篩選</w:t>
      </w:r>
    </w:p>
    <w:p w:rsidR="00120F4C" w:rsidRPr="00B80F82" w:rsidRDefault="00120F4C" w:rsidP="00C755A3">
      <w:pPr>
        <w:spacing w:line="360" w:lineRule="auto"/>
        <w:rPr>
          <w:rFonts w:asciiTheme="minorEastAsia" w:hAnsiTheme="minorEastAsia"/>
          <w:spacing w:val="20"/>
          <w:shd w:val="pct15" w:color="auto" w:fill="FFFFFF"/>
        </w:rPr>
      </w:pPr>
    </w:p>
    <w:p w:rsidR="00120F4C" w:rsidRPr="00B80F82" w:rsidRDefault="00120F4C" w:rsidP="00C755A3">
      <w:pPr>
        <w:spacing w:line="360" w:lineRule="auto"/>
        <w:rPr>
          <w:rFonts w:asciiTheme="minorEastAsia" w:hAnsiTheme="minorEastAsia"/>
          <w:spacing w:val="20"/>
          <w:shd w:val="pct15" w:color="auto" w:fill="FFFFFF"/>
        </w:rPr>
      </w:pPr>
      <w:r w:rsidRPr="00B80F82">
        <w:rPr>
          <w:rFonts w:asciiTheme="minorEastAsia" w:hAnsiTheme="minorEastAsia" w:hint="eastAsia"/>
          <w:spacing w:val="20"/>
          <w:shd w:val="pct15" w:color="auto" w:fill="FFFFFF"/>
        </w:rPr>
        <w:t>步驟四:重複步驟二、三</w:t>
      </w:r>
      <w:r w:rsidR="00F34842" w:rsidRPr="00B80F82">
        <w:rPr>
          <w:rFonts w:asciiTheme="minorEastAsia" w:hAnsiTheme="minorEastAsia" w:hint="eastAsia"/>
          <w:spacing w:val="20"/>
          <w:shd w:val="pct15" w:color="auto" w:fill="FFFFFF"/>
        </w:rPr>
        <w:t>，依序完成保育價值評估、恢復潛力評估、保育成本評估</w:t>
      </w:r>
    </w:p>
    <w:p w:rsidR="000C4B83" w:rsidRPr="00B80F82" w:rsidRDefault="000C4B83" w:rsidP="000C4B83">
      <w:pPr>
        <w:spacing w:line="360" w:lineRule="auto"/>
        <w:rPr>
          <w:rFonts w:asciiTheme="minorEastAsia" w:hAnsiTheme="minorEastAsia"/>
          <w:spacing w:val="20"/>
          <w:shd w:val="pct15" w:color="auto" w:fill="FFFFFF"/>
        </w:rPr>
      </w:pPr>
      <w:r w:rsidRPr="00B80F82">
        <w:rPr>
          <w:rFonts w:asciiTheme="minorEastAsia" w:hAnsiTheme="minorEastAsia" w:hint="eastAsia"/>
          <w:spacing w:val="20"/>
          <w:shd w:val="pct15" w:color="auto" w:fill="FFFFFF"/>
        </w:rPr>
        <w:t>重要的是針對保育行動的排序</w:t>
      </w:r>
    </w:p>
    <w:p w:rsidR="00120F4C" w:rsidRPr="00B80F82" w:rsidRDefault="00120F4C" w:rsidP="00C755A3">
      <w:pPr>
        <w:spacing w:line="360" w:lineRule="auto"/>
        <w:rPr>
          <w:rFonts w:asciiTheme="minorEastAsia" w:hAnsiTheme="minorEastAsia"/>
          <w:spacing w:val="20"/>
          <w:shd w:val="pct15" w:color="auto" w:fill="FFFFFF"/>
        </w:rPr>
      </w:pPr>
    </w:p>
    <w:p w:rsidR="00F503DB" w:rsidRPr="00B80F82" w:rsidRDefault="00F503DB" w:rsidP="00C755A3">
      <w:pPr>
        <w:spacing w:line="360" w:lineRule="auto"/>
        <w:rPr>
          <w:rFonts w:asciiTheme="minorEastAsia" w:hAnsiTheme="minorEastAsia"/>
          <w:spacing w:val="20"/>
          <w:shd w:val="pct15" w:color="auto" w:fill="FFFFFF"/>
        </w:rPr>
      </w:pPr>
      <w:r w:rsidRPr="00B80F82">
        <w:rPr>
          <w:rFonts w:asciiTheme="minorEastAsia" w:hAnsiTheme="minorEastAsia" w:hint="eastAsia"/>
          <w:spacing w:val="20"/>
          <w:shd w:val="pct15" w:color="auto" w:fill="FFFFFF"/>
        </w:rPr>
        <w:t>步驟五:決定優先順序</w:t>
      </w:r>
    </w:p>
    <w:p w:rsidR="000C4B83" w:rsidRPr="00B80F82" w:rsidRDefault="000C4B83" w:rsidP="00C755A3">
      <w:pPr>
        <w:spacing w:line="360" w:lineRule="auto"/>
        <w:rPr>
          <w:rFonts w:asciiTheme="minorEastAsia" w:hAnsiTheme="minorEastAsia"/>
          <w:spacing w:val="20"/>
          <w:shd w:val="pct15" w:color="auto" w:fill="FFFFFF"/>
        </w:rPr>
      </w:pPr>
    </w:p>
    <w:p w:rsidR="000443B5" w:rsidRDefault="000443B5" w:rsidP="00C755A3">
      <w:pPr>
        <w:spacing w:line="360" w:lineRule="auto"/>
        <w:rPr>
          <w:rFonts w:asciiTheme="minorEastAsia" w:hAnsiTheme="minorEastAsia"/>
          <w:spacing w:val="20"/>
        </w:rPr>
      </w:pPr>
      <w:r>
        <w:rPr>
          <w:rFonts w:asciiTheme="minorEastAsia" w:hAnsiTheme="minorEastAsia" w:hint="eastAsia"/>
          <w:spacing w:val="20"/>
        </w:rPr>
        <w:t>如此依照上面的流程，可減少很多的評估時間，將焦點逐漸聚焦在少數的物種上。而當清單內的物種變少時，我們更能投注更多的時間在上面，甚至有可能針對資料不明確的部分直接</w:t>
      </w:r>
      <w:r w:rsidR="00E31622">
        <w:rPr>
          <w:rFonts w:asciiTheme="minorEastAsia" w:hAnsiTheme="minorEastAsia" w:hint="eastAsia"/>
          <w:spacing w:val="20"/>
        </w:rPr>
        <w:t>進</w:t>
      </w:r>
      <w:r>
        <w:rPr>
          <w:rFonts w:asciiTheme="minorEastAsia" w:hAnsiTheme="minorEastAsia" w:hint="eastAsia"/>
          <w:spacing w:val="20"/>
        </w:rPr>
        <w:t>行調查來補充。</w:t>
      </w:r>
      <w:r w:rsidR="00F503DB" w:rsidRPr="00A275E7">
        <w:rPr>
          <w:rFonts w:asciiTheme="minorEastAsia" w:hAnsiTheme="minorEastAsia" w:hint="eastAsia"/>
          <w:spacing w:val="20"/>
          <w:highlight w:val="yellow"/>
        </w:rPr>
        <w:t>而當流程走完之後，也能明確的告訴我們下一步該怎麼做。</w:t>
      </w:r>
    </w:p>
    <w:p w:rsidR="003960AB" w:rsidRPr="003960AB" w:rsidRDefault="003960AB" w:rsidP="00C755A3">
      <w:pPr>
        <w:spacing w:line="360" w:lineRule="auto"/>
        <w:rPr>
          <w:rFonts w:asciiTheme="minorEastAsia" w:hAnsiTheme="minorEastAsia"/>
          <w:spacing w:val="20"/>
        </w:rPr>
      </w:pPr>
    </w:p>
    <w:p w:rsidR="00445F50" w:rsidRPr="00F01F00" w:rsidRDefault="00445F50" w:rsidP="00C755A3">
      <w:pPr>
        <w:spacing w:line="360" w:lineRule="auto"/>
        <w:rPr>
          <w:rFonts w:asciiTheme="minorEastAsia" w:hAnsiTheme="minorEastAsia"/>
          <w:b/>
          <w:color w:val="FF0000"/>
          <w:spacing w:val="20"/>
        </w:rPr>
      </w:pPr>
      <w:r>
        <w:rPr>
          <w:rFonts w:asciiTheme="minorEastAsia" w:hAnsiTheme="minorEastAsia" w:hint="eastAsia"/>
          <w:spacing w:val="20"/>
        </w:rPr>
        <w:t>&lt;</w:t>
      </w:r>
      <w:r w:rsidR="00395468">
        <w:rPr>
          <w:rFonts w:asciiTheme="minorEastAsia" w:hAnsiTheme="minorEastAsia" w:hint="eastAsia"/>
          <w:spacing w:val="20"/>
        </w:rPr>
        <w:t>評估</w:t>
      </w:r>
      <w:r w:rsidR="00AD643A">
        <w:rPr>
          <w:rFonts w:asciiTheme="minorEastAsia" w:hAnsiTheme="minorEastAsia" w:hint="eastAsia"/>
          <w:spacing w:val="20"/>
        </w:rPr>
        <w:t>各物種的保育價值</w:t>
      </w:r>
      <w:r>
        <w:rPr>
          <w:rFonts w:asciiTheme="minorEastAsia" w:hAnsiTheme="minorEastAsia" w:hint="eastAsia"/>
          <w:spacing w:val="20"/>
        </w:rPr>
        <w:t>&gt;</w:t>
      </w:r>
    </w:p>
    <w:p w:rsidR="006D2ED6" w:rsidRDefault="00BC3CF1" w:rsidP="00C755A3">
      <w:pPr>
        <w:spacing w:line="360" w:lineRule="auto"/>
        <w:rPr>
          <w:rFonts w:asciiTheme="minorEastAsia" w:hAnsiTheme="minorEastAsia"/>
          <w:spacing w:val="20"/>
        </w:rPr>
      </w:pPr>
      <w:r>
        <w:rPr>
          <w:rFonts w:asciiTheme="minorEastAsia" w:hAnsiTheme="minorEastAsia" w:hint="eastAsia"/>
          <w:spacing w:val="20"/>
        </w:rPr>
        <w:t>偏好</w:t>
      </w:r>
      <w:r w:rsidR="000A247B">
        <w:rPr>
          <w:rFonts w:asciiTheme="minorEastAsia" w:hAnsiTheme="minorEastAsia" w:hint="eastAsia"/>
          <w:spacing w:val="20"/>
        </w:rPr>
        <w:t>控制了決策，決定了我們的選擇。</w:t>
      </w:r>
      <w:r w:rsidR="00584703">
        <w:rPr>
          <w:rFonts w:asciiTheme="minorEastAsia" w:hAnsiTheme="minorEastAsia" w:hint="eastAsia"/>
          <w:spacing w:val="20"/>
        </w:rPr>
        <w:t>偏好是進行任何決策的核心。</w:t>
      </w:r>
      <w:r w:rsidR="000A247B">
        <w:rPr>
          <w:rFonts w:asciiTheme="minorEastAsia" w:hAnsiTheme="minorEastAsia" w:hint="eastAsia"/>
          <w:spacing w:val="20"/>
        </w:rPr>
        <w:t>因此</w:t>
      </w:r>
      <w:r w:rsidR="002F3730">
        <w:rPr>
          <w:rFonts w:asciiTheme="minorEastAsia" w:hAnsiTheme="minorEastAsia" w:hint="eastAsia"/>
          <w:spacing w:val="20"/>
        </w:rPr>
        <w:t>，</w:t>
      </w:r>
      <w:r w:rsidR="007D5482">
        <w:rPr>
          <w:rFonts w:asciiTheme="minorEastAsia" w:hAnsiTheme="minorEastAsia" w:hint="eastAsia"/>
          <w:spacing w:val="20"/>
        </w:rPr>
        <w:t>要設立保育優先順序的排名</w:t>
      </w:r>
      <w:r w:rsidR="000A247B">
        <w:rPr>
          <w:rFonts w:asciiTheme="minorEastAsia" w:hAnsiTheme="minorEastAsia" w:hint="eastAsia"/>
          <w:spacing w:val="20"/>
        </w:rPr>
        <w:t>前</w:t>
      </w:r>
      <w:r w:rsidR="007D5482">
        <w:rPr>
          <w:rFonts w:asciiTheme="minorEastAsia" w:hAnsiTheme="minorEastAsia" w:hint="eastAsia"/>
          <w:spacing w:val="20"/>
        </w:rPr>
        <w:t>，</w:t>
      </w:r>
      <w:r w:rsidR="0021241B" w:rsidRPr="0021241B">
        <w:rPr>
          <w:rFonts w:asciiTheme="minorEastAsia" w:hAnsiTheme="minorEastAsia" w:hint="eastAsia"/>
          <w:spacing w:val="20"/>
        </w:rPr>
        <w:t>勢必要先</w:t>
      </w:r>
      <w:r w:rsidR="007D5482" w:rsidRPr="0021241B">
        <w:rPr>
          <w:rFonts w:asciiTheme="minorEastAsia" w:hAnsiTheme="minorEastAsia" w:hint="eastAsia"/>
          <w:spacing w:val="20"/>
        </w:rPr>
        <w:t>定義</w:t>
      </w:r>
      <w:r w:rsidR="0021241B" w:rsidRPr="0021241B">
        <w:rPr>
          <w:rFonts w:asciiTheme="minorEastAsia" w:hAnsiTheme="minorEastAsia" w:hint="eastAsia"/>
          <w:spacing w:val="20"/>
        </w:rPr>
        <w:t>清楚</w:t>
      </w:r>
      <w:r w:rsidR="000A247B" w:rsidRPr="0021241B">
        <w:rPr>
          <w:rFonts w:asciiTheme="minorEastAsia" w:hAnsiTheme="minorEastAsia" w:hint="eastAsia"/>
          <w:spacing w:val="20"/>
        </w:rPr>
        <w:t>偏好，意即</w:t>
      </w:r>
      <w:r w:rsidR="00584703">
        <w:rPr>
          <w:rFonts w:asciiTheme="minorEastAsia" w:hAnsiTheme="minorEastAsia" w:hint="eastAsia"/>
          <w:spacing w:val="20"/>
        </w:rPr>
        <w:t>保育是想要達到什麼?並由此決定</w:t>
      </w:r>
      <w:r w:rsidR="007D5482" w:rsidRPr="0021241B">
        <w:rPr>
          <w:rFonts w:asciiTheme="minorEastAsia" w:hAnsiTheme="minorEastAsia" w:hint="eastAsia"/>
          <w:spacing w:val="20"/>
        </w:rPr>
        <w:t>這份排序系統是針對什麼</w:t>
      </w:r>
      <w:r w:rsidR="006D2ED6" w:rsidRPr="0021241B">
        <w:rPr>
          <w:rFonts w:asciiTheme="minorEastAsia" w:hAnsiTheme="minorEastAsia" w:hint="eastAsia"/>
          <w:spacing w:val="20"/>
        </w:rPr>
        <w:t>樣的保育</w:t>
      </w:r>
      <w:r w:rsidR="003C3B5F">
        <w:rPr>
          <w:rFonts w:asciiTheme="minorEastAsia" w:hAnsiTheme="minorEastAsia" w:hint="eastAsia"/>
          <w:spacing w:val="20"/>
        </w:rPr>
        <w:t>目標</w:t>
      </w:r>
      <w:r w:rsidR="00A275E7">
        <w:rPr>
          <w:rFonts w:asciiTheme="minorEastAsia" w:hAnsiTheme="minorEastAsia" w:hint="eastAsia"/>
          <w:spacing w:val="20"/>
        </w:rPr>
        <w:t>而設定的</w:t>
      </w:r>
      <w:r w:rsidR="000A247B">
        <w:rPr>
          <w:rFonts w:asciiTheme="minorEastAsia" w:hAnsiTheme="minorEastAsia" w:hint="eastAsia"/>
          <w:spacing w:val="20"/>
        </w:rPr>
        <w:t>。</w:t>
      </w:r>
      <w:r w:rsidR="007D5482">
        <w:rPr>
          <w:rFonts w:asciiTheme="minorEastAsia" w:hAnsiTheme="minorEastAsia" w:hint="eastAsia"/>
          <w:spacing w:val="20"/>
        </w:rPr>
        <w:t>例如:</w:t>
      </w:r>
      <w:r w:rsidR="0021241B">
        <w:rPr>
          <w:rFonts w:asciiTheme="minorEastAsia" w:hAnsiTheme="minorEastAsia" w:hint="eastAsia"/>
          <w:spacing w:val="20"/>
        </w:rPr>
        <w:t>將V</w:t>
      </w:r>
      <w:r w:rsidR="00584703">
        <w:rPr>
          <w:rFonts w:asciiTheme="minorEastAsia" w:hAnsiTheme="minorEastAsia" w:hint="eastAsia"/>
          <w:spacing w:val="20"/>
        </w:rPr>
        <w:t>保育價值</w:t>
      </w:r>
      <w:r w:rsidR="0021241B">
        <w:rPr>
          <w:rFonts w:asciiTheme="minorEastAsia" w:hAnsiTheme="minorEastAsia" w:hint="eastAsia"/>
          <w:spacing w:val="20"/>
        </w:rPr>
        <w:t>拆解成</w:t>
      </w:r>
      <w:r w:rsidR="00584703">
        <w:rPr>
          <w:rFonts w:asciiTheme="minorEastAsia" w:hAnsiTheme="minorEastAsia" w:hint="eastAsia"/>
          <w:spacing w:val="20"/>
        </w:rPr>
        <w:t>三項保育目標:</w:t>
      </w:r>
      <w:r w:rsidR="007D5482">
        <w:rPr>
          <w:rFonts w:asciiTheme="minorEastAsia" w:hAnsiTheme="minorEastAsia" w:hint="eastAsia"/>
          <w:spacing w:val="20"/>
        </w:rPr>
        <w:t>永續利用</w:t>
      </w:r>
      <w:r w:rsidR="0021241B">
        <w:rPr>
          <w:rFonts w:asciiTheme="minorEastAsia" w:hAnsiTheme="minorEastAsia" w:hint="eastAsia"/>
          <w:spacing w:val="20"/>
        </w:rPr>
        <w:t>(</w:t>
      </w:r>
      <w:r w:rsidR="003C3B5F">
        <w:rPr>
          <w:rFonts w:asciiTheme="minorEastAsia" w:hAnsiTheme="minorEastAsia" w:hint="eastAsia"/>
          <w:spacing w:val="20"/>
        </w:rPr>
        <w:t>物種經濟利用價值</w:t>
      </w:r>
      <w:r w:rsidR="00E22B96">
        <w:rPr>
          <w:rFonts w:asciiTheme="minorEastAsia" w:hAnsiTheme="minorEastAsia" w:hint="eastAsia"/>
          <w:spacing w:val="20"/>
        </w:rPr>
        <w:t>V</w:t>
      </w:r>
      <w:r w:rsidR="0021241B">
        <w:rPr>
          <w:rFonts w:asciiTheme="minorEastAsia" w:hAnsiTheme="minorEastAsia" w:hint="eastAsia"/>
          <w:spacing w:val="20"/>
        </w:rPr>
        <w:t>1)</w:t>
      </w:r>
      <w:r w:rsidR="002F3730">
        <w:rPr>
          <w:rFonts w:asciiTheme="minorEastAsia" w:hAnsiTheme="minorEastAsia" w:hint="eastAsia"/>
          <w:spacing w:val="20"/>
        </w:rPr>
        <w:t>、</w:t>
      </w:r>
      <w:r w:rsidR="006D2ED6">
        <w:rPr>
          <w:rFonts w:asciiTheme="minorEastAsia" w:hAnsiTheme="minorEastAsia" w:hint="eastAsia"/>
          <w:spacing w:val="20"/>
        </w:rPr>
        <w:t>維持</w:t>
      </w:r>
      <w:r w:rsidR="00C7587D">
        <w:rPr>
          <w:rFonts w:asciiTheme="minorEastAsia" w:hAnsiTheme="minorEastAsia" w:hint="eastAsia"/>
          <w:spacing w:val="20"/>
        </w:rPr>
        <w:t>生物多樣性</w:t>
      </w:r>
      <w:r w:rsidR="0021241B">
        <w:rPr>
          <w:rFonts w:asciiTheme="minorEastAsia" w:hAnsiTheme="minorEastAsia" w:hint="eastAsia"/>
          <w:spacing w:val="20"/>
        </w:rPr>
        <w:t>(</w:t>
      </w:r>
      <w:r w:rsidR="003C3B5F">
        <w:rPr>
          <w:rFonts w:asciiTheme="minorEastAsia" w:hAnsiTheme="minorEastAsia" w:hint="eastAsia"/>
          <w:spacing w:val="20"/>
        </w:rPr>
        <w:t>物種獨特性</w:t>
      </w:r>
      <w:r w:rsidR="00E22B96">
        <w:rPr>
          <w:rFonts w:asciiTheme="minorEastAsia" w:hAnsiTheme="minorEastAsia" w:hint="eastAsia"/>
          <w:spacing w:val="20"/>
        </w:rPr>
        <w:t>V</w:t>
      </w:r>
      <w:r w:rsidR="0021241B">
        <w:rPr>
          <w:rFonts w:asciiTheme="minorEastAsia" w:hAnsiTheme="minorEastAsia"/>
          <w:spacing w:val="20"/>
        </w:rPr>
        <w:t>2</w:t>
      </w:r>
      <w:r w:rsidR="0021241B">
        <w:rPr>
          <w:rFonts w:asciiTheme="minorEastAsia" w:hAnsiTheme="minorEastAsia" w:hint="eastAsia"/>
          <w:spacing w:val="20"/>
        </w:rPr>
        <w:t>)</w:t>
      </w:r>
      <w:r w:rsidR="00F01F00" w:rsidRPr="00F01F00">
        <w:rPr>
          <w:rFonts w:asciiTheme="minorEastAsia" w:hAnsiTheme="minorEastAsia" w:hint="eastAsia"/>
          <w:spacing w:val="20"/>
        </w:rPr>
        <w:t xml:space="preserve"> </w:t>
      </w:r>
      <w:r w:rsidR="00584703">
        <w:rPr>
          <w:rFonts w:asciiTheme="minorEastAsia" w:hAnsiTheme="minorEastAsia" w:hint="eastAsia"/>
          <w:spacing w:val="20"/>
        </w:rPr>
        <w:t>、減緩物種滅絕速度</w:t>
      </w:r>
      <w:r w:rsidR="00F01F00" w:rsidRPr="00492C24">
        <w:rPr>
          <w:rFonts w:asciiTheme="minorEastAsia" w:hAnsiTheme="minorEastAsia" w:hint="eastAsia"/>
          <w:spacing w:val="20"/>
        </w:rPr>
        <w:t>(物種現今受脅等級</w:t>
      </w:r>
      <w:r w:rsidR="00E22B96" w:rsidRPr="00492C24">
        <w:rPr>
          <w:rFonts w:asciiTheme="minorEastAsia" w:hAnsiTheme="minorEastAsia" w:hint="eastAsia"/>
          <w:spacing w:val="20"/>
        </w:rPr>
        <w:t>V</w:t>
      </w:r>
      <w:r w:rsidR="0021241B" w:rsidRPr="00492C24">
        <w:rPr>
          <w:rFonts w:asciiTheme="minorEastAsia" w:hAnsiTheme="minorEastAsia"/>
          <w:spacing w:val="20"/>
        </w:rPr>
        <w:t>3</w:t>
      </w:r>
      <w:r w:rsidR="0021241B" w:rsidRPr="00492C24">
        <w:rPr>
          <w:rFonts w:asciiTheme="minorEastAsia" w:hAnsiTheme="minorEastAsia" w:hint="eastAsia"/>
          <w:spacing w:val="20"/>
        </w:rPr>
        <w:t>)</w:t>
      </w:r>
      <w:r w:rsidR="0021241B">
        <w:rPr>
          <w:rFonts w:asciiTheme="minorEastAsia" w:hAnsiTheme="minorEastAsia" w:hint="eastAsia"/>
          <w:spacing w:val="20"/>
        </w:rPr>
        <w:t>，再給予各自的權重(w1、w2、w3)</w:t>
      </w:r>
      <w:r w:rsidR="0021241B">
        <w:rPr>
          <w:rFonts w:asciiTheme="minorEastAsia" w:hAnsiTheme="minorEastAsia"/>
          <w:spacing w:val="20"/>
        </w:rPr>
        <w:t>(</w:t>
      </w:r>
      <w:r w:rsidR="0021241B">
        <w:rPr>
          <w:rFonts w:asciiTheme="minorEastAsia" w:hAnsiTheme="minorEastAsia" w:hint="eastAsia"/>
          <w:spacing w:val="20"/>
        </w:rPr>
        <w:t>公式(二)</w:t>
      </w:r>
      <w:r w:rsidR="0021241B">
        <w:rPr>
          <w:rFonts w:asciiTheme="minorEastAsia" w:hAnsiTheme="minorEastAsia"/>
          <w:spacing w:val="20"/>
        </w:rPr>
        <w:t>)</w:t>
      </w:r>
      <w:r w:rsidR="002F3730">
        <w:rPr>
          <w:rFonts w:asciiTheme="minorEastAsia" w:hAnsiTheme="minorEastAsia" w:hint="eastAsia"/>
          <w:spacing w:val="20"/>
        </w:rPr>
        <w:t>。</w:t>
      </w:r>
    </w:p>
    <w:p w:rsidR="00492C24" w:rsidRPr="00584703" w:rsidRDefault="00492C24" w:rsidP="00C755A3">
      <w:pPr>
        <w:spacing w:line="360" w:lineRule="auto"/>
        <w:rPr>
          <w:rFonts w:asciiTheme="minorEastAsia" w:hAnsiTheme="minorEastAsia"/>
          <w:spacing w:val="20"/>
        </w:rPr>
      </w:pPr>
    </w:p>
    <w:p w:rsidR="00492C24" w:rsidRPr="00492C24" w:rsidRDefault="00492C24" w:rsidP="00492C24">
      <w:pPr>
        <w:spacing w:line="360" w:lineRule="auto"/>
        <w:rPr>
          <w:rFonts w:asciiTheme="minorEastAsia" w:hAnsiTheme="minorEastAsia"/>
          <w:spacing w:val="20"/>
        </w:rPr>
      </w:pPr>
      <w:r>
        <w:rPr>
          <w:rFonts w:asciiTheme="minorEastAsia" w:hAnsiTheme="minorEastAsia" w:hint="eastAsia"/>
          <w:spacing w:val="20"/>
        </w:rPr>
        <w:t>假設有n項保育目標，則物種i的保育價值V</w:t>
      </w:r>
      <w:r w:rsidRPr="00492C24">
        <w:rPr>
          <w:rFonts w:asciiTheme="minorEastAsia" w:hAnsiTheme="minorEastAsia"/>
          <w:spacing w:val="20"/>
          <w:vertAlign w:val="subscript"/>
        </w:rPr>
        <w:t>i</w:t>
      </w:r>
      <w:r>
        <w:rPr>
          <w:rFonts w:asciiTheme="minorEastAsia" w:hAnsiTheme="minorEastAsia" w:hint="eastAsia"/>
          <w:spacing w:val="20"/>
        </w:rPr>
        <w:t>為:</w:t>
      </w:r>
    </w:p>
    <w:p w:rsidR="006D2ED6" w:rsidRDefault="00556A74" w:rsidP="00C755A3">
      <w:pPr>
        <w:spacing w:line="360" w:lineRule="auto"/>
        <w:rPr>
          <w:rFonts w:asciiTheme="minorEastAsia" w:hAnsiTheme="minorEastAsia"/>
          <w:spacing w:val="20"/>
        </w:rPr>
      </w:pPr>
      <m:oMathPara>
        <m:oMath>
          <m:sSub>
            <m:sSubPr>
              <m:ctrlPr>
                <w:rPr>
                  <w:rFonts w:ascii="Cambria Math" w:hAnsi="Cambria Math"/>
                  <w:i/>
                  <w:spacing w:val="20"/>
                </w:rPr>
              </m:ctrlPr>
            </m:sSubPr>
            <m:e>
              <m:r>
                <w:rPr>
                  <w:rFonts w:ascii="Cambria Math" w:hAnsi="Cambria Math" w:hint="eastAsia"/>
                  <w:spacing w:val="20"/>
                </w:rPr>
                <m:t>V</m:t>
              </m:r>
            </m:e>
            <m:sub>
              <m:r>
                <w:rPr>
                  <w:rFonts w:ascii="Cambria Math" w:hAnsi="Cambria Math"/>
                  <w:spacing w:val="20"/>
                </w:rPr>
                <m:t>i</m:t>
              </m:r>
            </m:sub>
          </m:sSub>
          <m:r>
            <w:rPr>
              <w:rFonts w:ascii="Cambria Math" w:hAnsi="Cambria Math"/>
              <w:spacing w:val="20"/>
            </w:rPr>
            <m:t xml:space="preserve"> =</m:t>
          </m:r>
          <m:r>
            <w:rPr>
              <w:rFonts w:ascii="Cambria Math" w:hAnsi="Cambria Math" w:hint="eastAsia"/>
              <w:spacing w:val="20"/>
            </w:rPr>
            <m:t xml:space="preserve"> </m:t>
          </m:r>
          <m:r>
            <w:rPr>
              <w:rFonts w:ascii="Cambria Math" w:hAnsi="Cambria Math"/>
              <w:spacing w:val="20"/>
            </w:rPr>
            <m:t xml:space="preserve"> </m:t>
          </m:r>
          <m:sSub>
            <m:sSubPr>
              <m:ctrlPr>
                <w:rPr>
                  <w:rFonts w:ascii="Cambria Math" w:hAnsi="Cambria Math"/>
                  <w:i/>
                  <w:spacing w:val="20"/>
                </w:rPr>
              </m:ctrlPr>
            </m:sSubPr>
            <m:e>
              <m:r>
                <w:rPr>
                  <w:rFonts w:ascii="Cambria Math" w:hAnsi="Cambria Math" w:hint="eastAsia"/>
                  <w:spacing w:val="20"/>
                </w:rPr>
                <m:t>V</m:t>
              </m:r>
              <m:r>
                <w:rPr>
                  <w:rFonts w:ascii="Cambria Math" w:hAnsi="Cambria Math"/>
                  <w:spacing w:val="20"/>
                </w:rPr>
                <m:t>1</m:t>
              </m:r>
            </m:e>
            <m:sub>
              <m:r>
                <w:rPr>
                  <w:rFonts w:ascii="Cambria Math" w:hAnsi="Cambria Math"/>
                  <w:spacing w:val="20"/>
                </w:rPr>
                <m:t>i</m:t>
              </m:r>
            </m:sub>
          </m:sSub>
          <m:r>
            <w:rPr>
              <w:rFonts w:ascii="Cambria Math" w:hAnsi="Cambria Math"/>
              <w:spacing w:val="20"/>
            </w:rPr>
            <m:t xml:space="preserve">×w1+ </m:t>
          </m:r>
          <m:sSub>
            <m:sSubPr>
              <m:ctrlPr>
                <w:rPr>
                  <w:rFonts w:ascii="Cambria Math" w:hAnsi="Cambria Math"/>
                  <w:i/>
                  <w:spacing w:val="20"/>
                </w:rPr>
              </m:ctrlPr>
            </m:sSubPr>
            <m:e>
              <m:r>
                <w:rPr>
                  <w:rFonts w:ascii="Cambria Math" w:hAnsi="Cambria Math" w:hint="eastAsia"/>
                  <w:spacing w:val="20"/>
                </w:rPr>
                <m:t>V</m:t>
              </m:r>
              <m:r>
                <w:rPr>
                  <w:rFonts w:ascii="Cambria Math" w:hAnsi="Cambria Math"/>
                  <w:spacing w:val="20"/>
                </w:rPr>
                <m:t>2</m:t>
              </m:r>
            </m:e>
            <m:sub>
              <m:r>
                <w:rPr>
                  <w:rFonts w:ascii="Cambria Math" w:hAnsi="Cambria Math"/>
                  <w:spacing w:val="20"/>
                </w:rPr>
                <m:t>i</m:t>
              </m:r>
            </m:sub>
          </m:sSub>
          <m:r>
            <w:rPr>
              <w:rFonts w:ascii="Cambria Math" w:hAnsi="Cambria Math"/>
              <w:spacing w:val="20"/>
            </w:rPr>
            <m:t>×w2+…+</m:t>
          </m:r>
          <m:sSub>
            <m:sSubPr>
              <m:ctrlPr>
                <w:rPr>
                  <w:rFonts w:ascii="Cambria Math" w:hAnsi="Cambria Math"/>
                  <w:i/>
                  <w:spacing w:val="20"/>
                </w:rPr>
              </m:ctrlPr>
            </m:sSubPr>
            <m:e>
              <m:r>
                <w:rPr>
                  <w:rFonts w:ascii="Cambria Math" w:hAnsi="Cambria Math" w:hint="eastAsia"/>
                  <w:spacing w:val="20"/>
                </w:rPr>
                <m:t>V</m:t>
              </m:r>
              <m:r>
                <w:rPr>
                  <w:rFonts w:ascii="Cambria Math" w:hAnsi="Cambria Math"/>
                  <w:spacing w:val="20"/>
                </w:rPr>
                <m:t>n</m:t>
              </m:r>
            </m:e>
            <m:sub>
              <m:r>
                <w:rPr>
                  <w:rFonts w:ascii="Cambria Math" w:hAnsi="Cambria Math"/>
                  <w:spacing w:val="20"/>
                </w:rPr>
                <m:t>i</m:t>
              </m:r>
            </m:sub>
          </m:sSub>
          <m:r>
            <w:rPr>
              <w:rFonts w:ascii="Cambria Math" w:hAnsi="Cambria Math"/>
              <w:spacing w:val="20"/>
            </w:rPr>
            <m:t xml:space="preserve">×wn                                       </m:t>
          </m:r>
          <m:r>
            <m:rPr>
              <m:sty m:val="p"/>
            </m:rPr>
            <w:rPr>
              <w:rFonts w:ascii="Cambria Math" w:hAnsi="Cambria Math" w:hint="eastAsia"/>
              <w:spacing w:val="20"/>
            </w:rPr>
            <m:t>公式</m:t>
          </m:r>
          <m:r>
            <m:rPr>
              <m:sty m:val="p"/>
            </m:rPr>
            <w:rPr>
              <w:rFonts w:ascii="Cambria Math" w:hAnsi="Cambria Math" w:hint="eastAsia"/>
              <w:spacing w:val="20"/>
            </w:rPr>
            <m:t>(</m:t>
          </m:r>
          <m:r>
            <m:rPr>
              <m:sty m:val="p"/>
            </m:rPr>
            <w:rPr>
              <w:rFonts w:ascii="Cambria Math" w:hAnsi="Cambria Math" w:hint="eastAsia"/>
              <w:spacing w:val="20"/>
            </w:rPr>
            <m:t>二</m:t>
          </m:r>
          <m:r>
            <m:rPr>
              <m:sty m:val="p"/>
            </m:rPr>
            <w:rPr>
              <w:rFonts w:ascii="Cambria Math" w:hAnsi="Cambria Math" w:hint="eastAsia"/>
              <w:spacing w:val="20"/>
            </w:rPr>
            <m:t>)</m:t>
          </m:r>
        </m:oMath>
      </m:oMathPara>
    </w:p>
    <w:p w:rsidR="006D2ED6" w:rsidRDefault="006D2ED6" w:rsidP="00C755A3">
      <w:pPr>
        <w:spacing w:line="360" w:lineRule="auto"/>
        <w:rPr>
          <w:rFonts w:asciiTheme="minorEastAsia" w:hAnsiTheme="minorEastAsia"/>
          <w:spacing w:val="20"/>
        </w:rPr>
      </w:pPr>
    </w:p>
    <w:p w:rsidR="0093156D" w:rsidRDefault="002F3730" w:rsidP="00C755A3">
      <w:pPr>
        <w:spacing w:line="360" w:lineRule="auto"/>
        <w:rPr>
          <w:rFonts w:asciiTheme="minorEastAsia" w:hAnsiTheme="minorEastAsia"/>
          <w:spacing w:val="20"/>
          <w:shd w:val="pct15" w:color="auto" w:fill="FFFFFF"/>
        </w:rPr>
      </w:pPr>
      <w:r>
        <w:rPr>
          <w:rFonts w:asciiTheme="minorEastAsia" w:hAnsiTheme="minorEastAsia" w:hint="eastAsia"/>
          <w:spacing w:val="20"/>
        </w:rPr>
        <w:lastRenderedPageBreak/>
        <w:t>同一物種，在針對不同的</w:t>
      </w:r>
      <w:r w:rsidR="00F114D9" w:rsidRPr="0021241B">
        <w:rPr>
          <w:rFonts w:asciiTheme="minorEastAsia" w:hAnsiTheme="minorEastAsia" w:hint="eastAsia"/>
          <w:spacing w:val="20"/>
        </w:rPr>
        <w:t>保育</w:t>
      </w:r>
      <w:r w:rsidR="00F114D9">
        <w:rPr>
          <w:rFonts w:asciiTheme="minorEastAsia" w:hAnsiTheme="minorEastAsia" w:hint="eastAsia"/>
          <w:spacing w:val="20"/>
        </w:rPr>
        <w:t>目標</w:t>
      </w:r>
      <w:r>
        <w:rPr>
          <w:rFonts w:asciiTheme="minorEastAsia" w:hAnsiTheme="minorEastAsia" w:hint="eastAsia"/>
          <w:spacing w:val="20"/>
        </w:rPr>
        <w:t>而設立的排序系統內的</w:t>
      </w:r>
      <w:r w:rsidR="00F114D9">
        <w:rPr>
          <w:rFonts w:asciiTheme="minorEastAsia" w:hAnsiTheme="minorEastAsia" w:hint="eastAsia"/>
          <w:spacing w:val="20"/>
        </w:rPr>
        <w:t>物種保育價值</w:t>
      </w:r>
      <w:r>
        <w:rPr>
          <w:rFonts w:asciiTheme="minorEastAsia" w:hAnsiTheme="minorEastAsia" w:hint="eastAsia"/>
          <w:spacing w:val="20"/>
        </w:rPr>
        <w:t>可能會有所不同。</w:t>
      </w:r>
      <w:r w:rsidR="00C7587D">
        <w:rPr>
          <w:rFonts w:asciiTheme="minorEastAsia" w:hAnsiTheme="minorEastAsia" w:hint="eastAsia"/>
          <w:spacing w:val="20"/>
        </w:rPr>
        <w:t>假設我們</w:t>
      </w:r>
      <w:r w:rsidR="0093156D">
        <w:rPr>
          <w:rFonts w:asciiTheme="minorEastAsia" w:hAnsiTheme="minorEastAsia" w:hint="eastAsia"/>
          <w:spacing w:val="20"/>
        </w:rPr>
        <w:t>最主要的保育目標</w:t>
      </w:r>
      <w:r w:rsidR="00584703">
        <w:rPr>
          <w:rFonts w:asciiTheme="minorEastAsia" w:hAnsiTheme="minorEastAsia" w:hint="eastAsia"/>
          <w:spacing w:val="20"/>
        </w:rPr>
        <w:t>是</w:t>
      </w:r>
      <w:r w:rsidR="00C7587D">
        <w:rPr>
          <w:rFonts w:asciiTheme="minorEastAsia" w:hAnsiTheme="minorEastAsia" w:hint="eastAsia"/>
          <w:spacing w:val="20"/>
        </w:rPr>
        <w:t>永續利用</w:t>
      </w:r>
      <w:r w:rsidR="006D2ED6">
        <w:rPr>
          <w:rFonts w:asciiTheme="minorEastAsia" w:hAnsiTheme="minorEastAsia" w:hint="eastAsia"/>
          <w:spacing w:val="20"/>
        </w:rPr>
        <w:t>時</w:t>
      </w:r>
      <w:r w:rsidR="00C7587D">
        <w:rPr>
          <w:rFonts w:asciiTheme="minorEastAsia" w:hAnsiTheme="minorEastAsia" w:hint="eastAsia"/>
          <w:spacing w:val="20"/>
        </w:rPr>
        <w:t>，極危</w:t>
      </w:r>
      <w:r>
        <w:rPr>
          <w:rFonts w:asciiTheme="minorEastAsia" w:hAnsiTheme="minorEastAsia" w:hint="eastAsia"/>
          <w:spacing w:val="20"/>
        </w:rPr>
        <w:t>但是僅具有極低經濟價值的物種，</w:t>
      </w:r>
      <w:r w:rsidR="00C7587D">
        <w:rPr>
          <w:rFonts w:asciiTheme="minorEastAsia" w:hAnsiTheme="minorEastAsia" w:hint="eastAsia"/>
          <w:spacing w:val="20"/>
        </w:rPr>
        <w:t>其</w:t>
      </w:r>
      <w:r w:rsidR="00F114D9">
        <w:rPr>
          <w:rFonts w:asciiTheme="minorEastAsia" w:hAnsiTheme="minorEastAsia" w:hint="eastAsia"/>
          <w:spacing w:val="20"/>
        </w:rPr>
        <w:t>保育價值</w:t>
      </w:r>
      <w:r w:rsidR="00C7587D">
        <w:rPr>
          <w:rFonts w:asciiTheme="minorEastAsia" w:hAnsiTheme="minorEastAsia" w:hint="eastAsia"/>
          <w:spacing w:val="20"/>
        </w:rPr>
        <w:t>會比易危但具有極高經濟價值的物種還低；但若是在</w:t>
      </w:r>
      <w:r w:rsidR="00F114D9">
        <w:rPr>
          <w:rFonts w:asciiTheme="minorEastAsia" w:hAnsiTheme="minorEastAsia" w:hint="eastAsia"/>
          <w:spacing w:val="20"/>
        </w:rPr>
        <w:t>以</w:t>
      </w:r>
      <w:r w:rsidR="00F114D9" w:rsidRPr="002D7F36">
        <w:rPr>
          <w:rFonts w:asciiTheme="minorEastAsia" w:hAnsiTheme="minorEastAsia" w:hint="eastAsia"/>
          <w:spacing w:val="20"/>
        </w:rPr>
        <w:t>減緩物種滅絕</w:t>
      </w:r>
      <w:r w:rsidR="002D7F36">
        <w:rPr>
          <w:rFonts w:asciiTheme="minorEastAsia" w:hAnsiTheme="minorEastAsia" w:hint="eastAsia"/>
          <w:spacing w:val="20"/>
        </w:rPr>
        <w:t>速度</w:t>
      </w:r>
      <w:r w:rsidR="00F114D9">
        <w:rPr>
          <w:rFonts w:asciiTheme="minorEastAsia" w:hAnsiTheme="minorEastAsia" w:hint="eastAsia"/>
          <w:spacing w:val="20"/>
        </w:rPr>
        <w:t>為優先的排序系統</w:t>
      </w:r>
      <w:r w:rsidR="00C7587D">
        <w:rPr>
          <w:rFonts w:asciiTheme="minorEastAsia" w:hAnsiTheme="minorEastAsia" w:hint="eastAsia"/>
          <w:spacing w:val="20"/>
        </w:rPr>
        <w:t>時，後者會具有較低的</w:t>
      </w:r>
      <w:r w:rsidR="00F114D9">
        <w:rPr>
          <w:rFonts w:asciiTheme="minorEastAsia" w:hAnsiTheme="minorEastAsia" w:hint="eastAsia"/>
          <w:spacing w:val="20"/>
        </w:rPr>
        <w:t>保育價值</w:t>
      </w:r>
      <w:r w:rsidR="00C7587D">
        <w:rPr>
          <w:rFonts w:asciiTheme="minorEastAsia" w:hAnsiTheme="minorEastAsia" w:hint="eastAsia"/>
          <w:spacing w:val="20"/>
        </w:rPr>
        <w:t>。</w:t>
      </w:r>
      <w:r w:rsidR="00132F3B">
        <w:rPr>
          <w:rFonts w:asciiTheme="minorEastAsia" w:hAnsiTheme="minorEastAsia" w:hint="eastAsia"/>
          <w:spacing w:val="20"/>
        </w:rPr>
        <w:t>如同此例子所示，</w:t>
      </w:r>
      <w:r w:rsidR="009D05D4" w:rsidRPr="002D7F36">
        <w:rPr>
          <w:rFonts w:asciiTheme="minorEastAsia" w:hAnsiTheme="minorEastAsia" w:hint="eastAsia"/>
          <w:spacing w:val="20"/>
        </w:rPr>
        <w:t>必須要明確地</w:t>
      </w:r>
      <w:r w:rsidR="00205FCD" w:rsidRPr="002D7F36">
        <w:rPr>
          <w:rFonts w:asciiTheme="minorEastAsia" w:hAnsiTheme="minorEastAsia" w:hint="eastAsia"/>
          <w:spacing w:val="20"/>
        </w:rPr>
        <w:t>定義好</w:t>
      </w:r>
      <w:r w:rsidR="00FA6F78" w:rsidRPr="0021241B">
        <w:rPr>
          <w:rFonts w:asciiTheme="minorEastAsia" w:hAnsiTheme="minorEastAsia" w:hint="eastAsia"/>
          <w:spacing w:val="20"/>
        </w:rPr>
        <w:t>保育</w:t>
      </w:r>
      <w:r w:rsidR="009D05D4">
        <w:rPr>
          <w:rFonts w:asciiTheme="minorEastAsia" w:hAnsiTheme="minorEastAsia" w:hint="eastAsia"/>
          <w:spacing w:val="20"/>
        </w:rPr>
        <w:t>目標，才足</w:t>
      </w:r>
      <w:r w:rsidR="00FA6F78">
        <w:rPr>
          <w:rFonts w:asciiTheme="minorEastAsia" w:hAnsiTheme="minorEastAsia" w:hint="eastAsia"/>
          <w:spacing w:val="20"/>
        </w:rPr>
        <w:t>以說服他人</w:t>
      </w:r>
      <w:r w:rsidR="0093156D">
        <w:rPr>
          <w:rFonts w:asciiTheme="minorEastAsia" w:hAnsiTheme="minorEastAsia" w:hint="eastAsia"/>
          <w:spacing w:val="20"/>
        </w:rPr>
        <w:t>，</w:t>
      </w:r>
      <w:r w:rsidR="009D05D4">
        <w:rPr>
          <w:rFonts w:asciiTheme="minorEastAsia" w:hAnsiTheme="minorEastAsia" w:hint="eastAsia"/>
          <w:spacing w:val="20"/>
        </w:rPr>
        <w:t>以避免</w:t>
      </w:r>
      <w:r w:rsidR="00463DC8">
        <w:rPr>
          <w:rFonts w:asciiTheme="minorEastAsia" w:hAnsiTheme="minorEastAsia" w:hint="eastAsia"/>
          <w:spacing w:val="20"/>
        </w:rPr>
        <w:t>隨意、主觀地給定</w:t>
      </w:r>
      <w:r w:rsidR="0093156D">
        <w:rPr>
          <w:rFonts w:asciiTheme="minorEastAsia" w:hAnsiTheme="minorEastAsia" w:hint="eastAsia"/>
          <w:spacing w:val="20"/>
        </w:rPr>
        <w:t>保育價值。</w:t>
      </w:r>
      <w:r w:rsidR="00626E3A">
        <w:rPr>
          <w:rFonts w:asciiTheme="minorEastAsia" w:hAnsiTheme="minorEastAsia" w:hint="eastAsia"/>
          <w:spacing w:val="20"/>
        </w:rPr>
        <w:t>而</w:t>
      </w:r>
      <w:r w:rsidR="0093156D" w:rsidRPr="00626E3A">
        <w:rPr>
          <w:rFonts w:asciiTheme="minorEastAsia" w:hAnsiTheme="minorEastAsia" w:hint="eastAsia"/>
          <w:spacing w:val="20"/>
        </w:rPr>
        <w:t>當具有多重的保育目標時，</w:t>
      </w:r>
      <w:r w:rsidR="00626E3A">
        <w:rPr>
          <w:rFonts w:asciiTheme="minorEastAsia" w:hAnsiTheme="minorEastAsia" w:hint="eastAsia"/>
          <w:spacing w:val="20"/>
        </w:rPr>
        <w:t>則須明確的定義出各</w:t>
      </w:r>
      <w:r w:rsidR="0093156D" w:rsidRPr="00626E3A">
        <w:rPr>
          <w:rFonts w:asciiTheme="minorEastAsia" w:hAnsiTheme="minorEastAsia" w:hint="eastAsia"/>
          <w:spacing w:val="20"/>
        </w:rPr>
        <w:t>目標</w:t>
      </w:r>
      <w:r w:rsidR="00626E3A">
        <w:rPr>
          <w:rFonts w:asciiTheme="minorEastAsia" w:hAnsiTheme="minorEastAsia" w:hint="eastAsia"/>
          <w:spacing w:val="20"/>
        </w:rPr>
        <w:t>地</w:t>
      </w:r>
      <w:r w:rsidR="0093156D" w:rsidRPr="00626E3A">
        <w:rPr>
          <w:rFonts w:asciiTheme="minorEastAsia" w:hAnsiTheme="minorEastAsia" w:hint="eastAsia"/>
          <w:spacing w:val="20"/>
        </w:rPr>
        <w:t>相對</w:t>
      </w:r>
      <w:r w:rsidR="00626E3A">
        <w:rPr>
          <w:rFonts w:asciiTheme="minorEastAsia" w:hAnsiTheme="minorEastAsia" w:hint="eastAsia"/>
          <w:spacing w:val="20"/>
        </w:rPr>
        <w:t>權重，再來</w:t>
      </w:r>
      <w:r w:rsidR="00B8635F">
        <w:rPr>
          <w:rFonts w:asciiTheme="minorEastAsia" w:hAnsiTheme="minorEastAsia" w:hint="eastAsia"/>
          <w:spacing w:val="20"/>
        </w:rPr>
        <w:t>呈現物種價值</w:t>
      </w:r>
      <w:r w:rsidR="00626E3A">
        <w:rPr>
          <w:rFonts w:asciiTheme="minorEastAsia" w:hAnsiTheme="minorEastAsia" w:hint="eastAsia"/>
          <w:spacing w:val="20"/>
        </w:rPr>
        <w:t>，</w:t>
      </w:r>
      <w:r w:rsidR="00463DC8">
        <w:rPr>
          <w:rFonts w:asciiTheme="minorEastAsia" w:hAnsiTheme="minorEastAsia" w:hint="eastAsia"/>
          <w:spacing w:val="20"/>
        </w:rPr>
        <w:t>以</w:t>
      </w:r>
      <w:r w:rsidR="00626E3A">
        <w:rPr>
          <w:rFonts w:asciiTheme="minorEastAsia" w:hAnsiTheme="minorEastAsia" w:hint="eastAsia"/>
          <w:spacing w:val="20"/>
        </w:rPr>
        <w:t>彰顯出主要和次要目標的差異。</w:t>
      </w:r>
    </w:p>
    <w:p w:rsidR="00120272" w:rsidRPr="00463DC8" w:rsidRDefault="00120272" w:rsidP="00C755A3">
      <w:pPr>
        <w:spacing w:line="360" w:lineRule="auto"/>
        <w:rPr>
          <w:rFonts w:asciiTheme="minorEastAsia" w:hAnsiTheme="minorEastAsia"/>
          <w:spacing w:val="20"/>
          <w:shd w:val="pct15" w:color="auto" w:fill="FFFFFF"/>
        </w:rPr>
      </w:pPr>
    </w:p>
    <w:p w:rsidR="008401E0" w:rsidRPr="004D6132" w:rsidRDefault="008401E0" w:rsidP="00C755A3">
      <w:pPr>
        <w:spacing w:line="360" w:lineRule="auto"/>
        <w:rPr>
          <w:rFonts w:asciiTheme="minorEastAsia" w:hAnsiTheme="minorEastAsia"/>
          <w:spacing w:val="20"/>
        </w:rPr>
      </w:pPr>
      <w:r w:rsidRPr="00463DC8">
        <w:rPr>
          <w:rFonts w:asciiTheme="minorEastAsia" w:hAnsiTheme="minorEastAsia" w:hint="eastAsia"/>
          <w:spacing w:val="20"/>
        </w:rPr>
        <w:t>定義完</w:t>
      </w:r>
      <w:r w:rsidR="00463DC8">
        <w:rPr>
          <w:rFonts w:asciiTheme="minorEastAsia" w:hAnsiTheme="minorEastAsia" w:hint="eastAsia"/>
          <w:spacing w:val="20"/>
        </w:rPr>
        <w:t>各</w:t>
      </w:r>
      <w:r w:rsidR="00463DC8" w:rsidRPr="00463DC8">
        <w:rPr>
          <w:rFonts w:asciiTheme="minorEastAsia" w:hAnsiTheme="minorEastAsia" w:hint="eastAsia"/>
          <w:spacing w:val="20"/>
        </w:rPr>
        <w:t>保育目標後，</w:t>
      </w:r>
      <w:r w:rsidR="00463DC8">
        <w:rPr>
          <w:rFonts w:asciiTheme="minorEastAsia" w:hAnsiTheme="minorEastAsia" w:hint="eastAsia"/>
          <w:spacing w:val="20"/>
        </w:rPr>
        <w:t>需再規劃相對應的</w:t>
      </w:r>
      <w:r w:rsidR="006D3FBD">
        <w:rPr>
          <w:rFonts w:asciiTheme="minorEastAsia" w:hAnsiTheme="minorEastAsia" w:hint="eastAsia"/>
          <w:spacing w:val="20"/>
        </w:rPr>
        <w:t>保育價值</w:t>
      </w:r>
      <w:r w:rsidR="00463DC8">
        <w:rPr>
          <w:rFonts w:asciiTheme="minorEastAsia" w:hAnsiTheme="minorEastAsia" w:hint="eastAsia"/>
          <w:spacing w:val="20"/>
        </w:rPr>
        <w:t>指標以呈現各物種的差異。常見的</w:t>
      </w:r>
      <w:r w:rsidR="006D3FBD">
        <w:rPr>
          <w:rFonts w:asciiTheme="minorEastAsia" w:hAnsiTheme="minorEastAsia" w:hint="eastAsia"/>
          <w:spacing w:val="20"/>
        </w:rPr>
        <w:t>指標包含:經濟價值、生態重要性、瀕危等級、特有性、親緣獨特性等(表一)</w:t>
      </w:r>
      <w:r w:rsidR="00B80F82">
        <w:rPr>
          <w:rFonts w:asciiTheme="minorEastAsia" w:hAnsiTheme="minorEastAsia" w:hint="eastAsia"/>
          <w:spacing w:val="20"/>
        </w:rPr>
        <w:t>，將需要用的指標建立評分</w:t>
      </w:r>
      <w:r w:rsidR="00103FDB">
        <w:rPr>
          <w:rFonts w:asciiTheme="minorEastAsia" w:hAnsiTheme="minorEastAsia" w:hint="eastAsia"/>
          <w:spacing w:val="20"/>
        </w:rPr>
        <w:t>表(表二)</w:t>
      </w:r>
      <w:r w:rsidR="004D6132">
        <w:rPr>
          <w:rFonts w:asciiTheme="minorEastAsia" w:hAnsiTheme="minorEastAsia" w:hint="eastAsia"/>
          <w:spacing w:val="20"/>
        </w:rPr>
        <w:t>，並附上詳細的說明</w:t>
      </w:r>
      <w:r w:rsidR="00103FDB">
        <w:rPr>
          <w:rFonts w:asciiTheme="minorEastAsia" w:hAnsiTheme="minorEastAsia" w:hint="eastAsia"/>
          <w:spacing w:val="20"/>
        </w:rPr>
        <w:t>。</w:t>
      </w:r>
      <w:r w:rsidR="004D6132" w:rsidRPr="004D6132">
        <w:rPr>
          <w:rFonts w:asciiTheme="minorEastAsia" w:hAnsiTheme="minorEastAsia" w:hint="eastAsia"/>
          <w:spacing w:val="20"/>
        </w:rPr>
        <w:t>接著，</w:t>
      </w:r>
      <w:r w:rsidR="00103FDB" w:rsidRPr="004D6132">
        <w:rPr>
          <w:rFonts w:asciiTheme="minorEastAsia" w:hAnsiTheme="minorEastAsia" w:hint="eastAsia"/>
          <w:spacing w:val="20"/>
        </w:rPr>
        <w:t>進行評分，將各項數分數標準化(除以該項目可能的最大得分)，套入公式(二)，</w:t>
      </w:r>
      <w:r w:rsidR="003E368F" w:rsidRPr="004D6132">
        <w:rPr>
          <w:rFonts w:asciiTheme="minorEastAsia" w:hAnsiTheme="minorEastAsia" w:hint="eastAsia"/>
          <w:spacing w:val="20"/>
        </w:rPr>
        <w:t>即</w:t>
      </w:r>
      <w:r w:rsidR="00103FDB" w:rsidRPr="004D6132">
        <w:rPr>
          <w:rFonts w:asciiTheme="minorEastAsia" w:hAnsiTheme="minorEastAsia" w:hint="eastAsia"/>
          <w:spacing w:val="20"/>
        </w:rPr>
        <w:t>得保育價值。</w:t>
      </w:r>
    </w:p>
    <w:p w:rsidR="009533E2" w:rsidRDefault="009533E2" w:rsidP="00C755A3">
      <w:pPr>
        <w:spacing w:line="360" w:lineRule="auto"/>
        <w:rPr>
          <w:rFonts w:asciiTheme="minorEastAsia" w:hAnsiTheme="minorEastAsia"/>
          <w:spacing w:val="20"/>
          <w:shd w:val="pct15" w:color="auto" w:fill="FFFFFF"/>
        </w:rPr>
      </w:pPr>
    </w:p>
    <w:p w:rsidR="009533E2" w:rsidRPr="00635F6D" w:rsidRDefault="00125445" w:rsidP="00C755A3">
      <w:pPr>
        <w:spacing w:line="360" w:lineRule="auto"/>
        <w:rPr>
          <w:rFonts w:asciiTheme="minorEastAsia" w:hAnsiTheme="minorEastAsia"/>
          <w:spacing w:val="20"/>
        </w:rPr>
      </w:pPr>
      <w:r>
        <w:rPr>
          <w:rFonts w:asciiTheme="minorEastAsia" w:hAnsiTheme="minorEastAsia" w:hint="eastAsia"/>
          <w:spacing w:val="20"/>
        </w:rPr>
        <w:t>&lt;評估恢復潛力&gt;</w:t>
      </w:r>
    </w:p>
    <w:p w:rsidR="00125445" w:rsidRPr="003E368F" w:rsidRDefault="00125445" w:rsidP="00C755A3">
      <w:pPr>
        <w:spacing w:line="360" w:lineRule="auto"/>
        <w:rPr>
          <w:rFonts w:asciiTheme="minorEastAsia" w:hAnsiTheme="minorEastAsia"/>
          <w:spacing w:val="20"/>
          <w:shd w:val="pct15" w:color="auto" w:fill="FFFFFF"/>
        </w:rPr>
      </w:pPr>
      <w:r>
        <w:rPr>
          <w:rFonts w:asciiTheme="minorEastAsia" w:hAnsiTheme="minorEastAsia" w:hint="eastAsia"/>
          <w:spacing w:val="20"/>
        </w:rPr>
        <w:t>評估完成物種的保育價值後，針對其中具有較高保育物種的物種進行下一步的恢復潛力評估。</w:t>
      </w:r>
      <w:r w:rsidR="003E368F">
        <w:rPr>
          <w:rFonts w:asciiTheme="minorEastAsia" w:hAnsiTheme="minorEastAsia" w:hint="eastAsia"/>
          <w:spacing w:val="20"/>
        </w:rPr>
        <w:t>要使一族群恢復，首先需要將受脅因子移除，接著則仰賴該物種自身的生殖潛力，因此各物種的恢復潛力</w:t>
      </w:r>
      <w:r w:rsidR="00227F2F">
        <w:rPr>
          <w:rFonts w:asciiTheme="minorEastAsia" w:hAnsiTheme="minorEastAsia" w:hint="eastAsia"/>
          <w:spacing w:val="20"/>
        </w:rPr>
        <w:t>可從兩個方面來推估，一為主要受脅因子是否容易消除</w:t>
      </w:r>
      <w:r>
        <w:rPr>
          <w:rFonts w:asciiTheme="minorEastAsia" w:hAnsiTheme="minorEastAsia" w:hint="eastAsia"/>
          <w:spacing w:val="20"/>
        </w:rPr>
        <w:t>，另一為該物種自身的生殖潛力。</w:t>
      </w:r>
    </w:p>
    <w:p w:rsidR="00125445" w:rsidRPr="00227F2F" w:rsidRDefault="00125445" w:rsidP="00C755A3">
      <w:pPr>
        <w:spacing w:line="360" w:lineRule="auto"/>
        <w:rPr>
          <w:rFonts w:asciiTheme="minorEastAsia" w:hAnsiTheme="minorEastAsia"/>
          <w:spacing w:val="20"/>
        </w:rPr>
      </w:pPr>
    </w:p>
    <w:p w:rsidR="007B1C19" w:rsidRDefault="00227F2F" w:rsidP="00C755A3">
      <w:pPr>
        <w:spacing w:line="360" w:lineRule="auto"/>
        <w:rPr>
          <w:rFonts w:asciiTheme="minorEastAsia" w:hAnsiTheme="minorEastAsia"/>
          <w:spacing w:val="20"/>
        </w:rPr>
      </w:pPr>
      <w:r w:rsidRPr="003E5A9C">
        <w:rPr>
          <w:rFonts w:asciiTheme="minorEastAsia" w:hAnsiTheme="minorEastAsia" w:hint="eastAsia"/>
          <w:spacing w:val="20"/>
          <w:shd w:val="pct15" w:color="auto" w:fill="FFFFFF"/>
        </w:rPr>
        <w:t>主要受脅因子消除可行性</w:t>
      </w:r>
      <w:r>
        <w:rPr>
          <w:rFonts w:asciiTheme="minorEastAsia" w:hAnsiTheme="minorEastAsia" w:hint="eastAsia"/>
          <w:spacing w:val="20"/>
        </w:rPr>
        <w:t>評估</w:t>
      </w:r>
    </w:p>
    <w:p w:rsidR="002A4CBB" w:rsidRPr="002A4CBB" w:rsidRDefault="002A4CBB" w:rsidP="00C755A3">
      <w:pPr>
        <w:spacing w:line="360" w:lineRule="auto"/>
        <w:rPr>
          <w:rFonts w:asciiTheme="minorEastAsia" w:hAnsiTheme="minorEastAsia"/>
          <w:spacing w:val="20"/>
        </w:rPr>
      </w:pPr>
      <w:r>
        <w:rPr>
          <w:rFonts w:asciiTheme="minorEastAsia" w:hAnsiTheme="minorEastAsia" w:hint="eastAsia"/>
          <w:spacing w:val="20"/>
        </w:rPr>
        <w:t>將物種i的所有主要威脅列出，將相對應的解決方案</w:t>
      </w:r>
      <w:r w:rsidR="003E5A9C">
        <w:rPr>
          <w:rFonts w:asciiTheme="minorEastAsia" w:hAnsiTheme="minorEastAsia" w:hint="eastAsia"/>
          <w:spacing w:val="20"/>
        </w:rPr>
        <w:t>s</w:t>
      </w:r>
      <w:r>
        <w:rPr>
          <w:rFonts w:asciiTheme="minorEastAsia" w:hAnsiTheme="minorEastAsia" w:hint="eastAsia"/>
          <w:spacing w:val="20"/>
        </w:rPr>
        <w:t>列出，並評估其可行性</w:t>
      </w:r>
      <w:r w:rsidR="003E5A9C">
        <w:rPr>
          <w:rFonts w:asciiTheme="minorEastAsia" w:hAnsiTheme="minorEastAsia" w:hint="eastAsia"/>
          <w:spacing w:val="20"/>
        </w:rPr>
        <w:t>F</w:t>
      </w:r>
      <w:r w:rsidR="003E5A9C">
        <w:rPr>
          <w:rFonts w:asciiTheme="minorEastAsia" w:hAnsiTheme="minorEastAsia"/>
          <w:spacing w:val="20"/>
        </w:rPr>
        <w:t>s</w:t>
      </w:r>
      <w:r>
        <w:rPr>
          <w:rFonts w:asciiTheme="minorEastAsia" w:hAnsiTheme="minorEastAsia" w:hint="eastAsia"/>
          <w:spacing w:val="20"/>
        </w:rPr>
        <w:t>(0~100%)，計算可行性的乘積及得到</w:t>
      </w:r>
      <w:r w:rsidR="003E5A9C" w:rsidRPr="003E5A9C">
        <w:rPr>
          <w:rFonts w:asciiTheme="minorEastAsia" w:hAnsiTheme="minorEastAsia" w:hint="eastAsia"/>
          <w:spacing w:val="20"/>
          <w:shd w:val="pct15" w:color="auto" w:fill="FFFFFF"/>
        </w:rPr>
        <w:t>主要受脅因子消</w:t>
      </w:r>
      <w:r w:rsidR="003E5A9C" w:rsidRPr="003E5A9C">
        <w:rPr>
          <w:rFonts w:asciiTheme="minorEastAsia" w:hAnsiTheme="minorEastAsia" w:hint="eastAsia"/>
          <w:spacing w:val="20"/>
          <w:shd w:val="pct15" w:color="auto" w:fill="FFFFFF"/>
        </w:rPr>
        <w:lastRenderedPageBreak/>
        <w:t>除可行性</w:t>
      </w:r>
      <w:r w:rsidR="003E5A9C">
        <w:rPr>
          <w:rFonts w:asciiTheme="minorEastAsia" w:hAnsiTheme="minorEastAsia" w:hint="eastAsia"/>
          <w:spacing w:val="20"/>
          <w:shd w:val="pct15" w:color="auto" w:fill="FFFFFF"/>
        </w:rPr>
        <w:t>(公式K)</w:t>
      </w:r>
      <w:r w:rsidR="003E5A9C">
        <w:rPr>
          <w:rFonts w:asciiTheme="minorEastAsia" w:hAnsiTheme="minorEastAsia" w:hint="eastAsia"/>
          <w:spacing w:val="20"/>
        </w:rPr>
        <w:t>。</w:t>
      </w:r>
    </w:p>
    <w:p w:rsidR="00227F2F" w:rsidRPr="003E5A9C" w:rsidRDefault="00227F2F" w:rsidP="00C755A3">
      <w:pPr>
        <w:spacing w:line="360" w:lineRule="auto"/>
        <w:rPr>
          <w:rFonts w:asciiTheme="minorEastAsia" w:hAnsiTheme="minorEastAsia"/>
          <w:spacing w:val="20"/>
        </w:rPr>
      </w:pPr>
    </w:p>
    <w:p w:rsidR="003E5A9C" w:rsidRPr="003E5A9C" w:rsidRDefault="00556A74" w:rsidP="00C755A3">
      <w:pPr>
        <w:spacing w:line="360" w:lineRule="auto"/>
        <w:rPr>
          <w:rFonts w:asciiTheme="minorEastAsia" w:hAnsiTheme="minorEastAsia"/>
          <w:spacing w:val="20"/>
        </w:rPr>
      </w:pPr>
      <m:oMathPara>
        <m:oMath>
          <m:sSub>
            <m:sSubPr>
              <m:ctrlPr>
                <w:rPr>
                  <w:rFonts w:ascii="Cambria Math" w:hAnsi="Cambria Math"/>
                  <w:i/>
                  <w:spacing w:val="20"/>
                </w:rPr>
              </m:ctrlPr>
            </m:sSubPr>
            <m:e>
              <m:r>
                <w:rPr>
                  <w:rFonts w:ascii="Cambria Math" w:hAnsi="Cambria Math"/>
                  <w:spacing w:val="20"/>
                </w:rPr>
                <m:t>TF</m:t>
              </m:r>
            </m:e>
            <m:sub>
              <m:r>
                <w:rPr>
                  <w:rFonts w:ascii="Cambria Math" w:hAnsi="Cambria Math"/>
                  <w:spacing w:val="20"/>
                </w:rPr>
                <m:t>i</m:t>
              </m:r>
            </m:sub>
          </m:sSub>
          <m:r>
            <w:rPr>
              <w:rFonts w:ascii="Cambria Math" w:hAnsi="Cambria Math"/>
              <w:spacing w:val="20"/>
            </w:rPr>
            <m:t xml:space="preserve"> =</m:t>
          </m:r>
          <m:nary>
            <m:naryPr>
              <m:chr m:val="∏"/>
              <m:limLoc m:val="undOvr"/>
              <m:supHide m:val="1"/>
              <m:ctrlPr>
                <w:rPr>
                  <w:rFonts w:ascii="Cambria Math" w:hAnsi="Cambria Math"/>
                  <w:i/>
                  <w:color w:val="000000" w:themeColor="text1"/>
                  <w:spacing w:val="20"/>
                </w:rPr>
              </m:ctrlPr>
            </m:naryPr>
            <m:sub>
              <m:r>
                <w:rPr>
                  <w:rFonts w:ascii="Cambria Math" w:hAnsi="Cambria Math"/>
                  <w:color w:val="000000" w:themeColor="text1"/>
                  <w:spacing w:val="20"/>
                </w:rPr>
                <m:t>s</m:t>
              </m:r>
            </m:sub>
            <m:sup/>
            <m:e>
              <m:sSub>
                <m:sSubPr>
                  <m:ctrlPr>
                    <w:rPr>
                      <w:rFonts w:ascii="Cambria Math" w:hAnsi="Cambria Math"/>
                      <w:i/>
                      <w:color w:val="000000" w:themeColor="text1"/>
                      <w:spacing w:val="20"/>
                    </w:rPr>
                  </m:ctrlPr>
                </m:sSubPr>
                <m:e>
                  <m:r>
                    <w:rPr>
                      <w:rFonts w:ascii="Cambria Math" w:hAnsi="Cambria Math"/>
                      <w:color w:val="000000" w:themeColor="text1"/>
                      <w:spacing w:val="20"/>
                    </w:rPr>
                    <m:t>F</m:t>
                  </m:r>
                </m:e>
                <m:sub>
                  <m:r>
                    <w:rPr>
                      <w:rFonts w:ascii="Cambria Math" w:hAnsi="Cambria Math"/>
                      <w:color w:val="000000" w:themeColor="text1"/>
                      <w:spacing w:val="20"/>
                    </w:rPr>
                    <m:t>is</m:t>
                  </m:r>
                </m:sub>
              </m:sSub>
            </m:e>
          </m:nary>
          <m:r>
            <w:rPr>
              <w:rFonts w:ascii="Cambria Math" w:hAnsi="Cambria Math"/>
              <w:color w:val="000000" w:themeColor="text1"/>
              <w:spacing w:val="20"/>
            </w:rPr>
            <m:t xml:space="preserve">                                           </m:t>
          </m:r>
          <m:r>
            <m:rPr>
              <m:sty m:val="p"/>
            </m:rPr>
            <w:rPr>
              <w:rFonts w:ascii="Cambria Math" w:hAnsi="Cambria Math" w:hint="eastAsia"/>
              <w:color w:val="000000" w:themeColor="text1"/>
              <w:spacing w:val="20"/>
            </w:rPr>
            <m:t>公式</m:t>
          </m:r>
          <m:r>
            <m:rPr>
              <m:sty m:val="p"/>
            </m:rPr>
            <w:rPr>
              <w:rFonts w:ascii="Cambria Math" w:hAnsi="Cambria Math" w:hint="eastAsia"/>
              <w:color w:val="000000" w:themeColor="text1"/>
              <w:spacing w:val="20"/>
            </w:rPr>
            <m:t>(K)</m:t>
          </m:r>
        </m:oMath>
      </m:oMathPara>
    </w:p>
    <w:p w:rsidR="00161EB1" w:rsidRPr="009533E2" w:rsidRDefault="00161EB1" w:rsidP="00C755A3">
      <w:pPr>
        <w:spacing w:line="360" w:lineRule="auto"/>
        <w:rPr>
          <w:rFonts w:asciiTheme="minorEastAsia" w:hAnsiTheme="minorEastAsia"/>
          <w:spacing w:val="20"/>
        </w:rPr>
      </w:pPr>
    </w:p>
    <w:p w:rsidR="000D332A" w:rsidRDefault="00FC7A5C" w:rsidP="00C755A3">
      <w:pPr>
        <w:spacing w:line="360" w:lineRule="auto"/>
        <w:rPr>
          <w:rFonts w:asciiTheme="minorEastAsia" w:hAnsiTheme="minorEastAsia" w:hint="eastAsia"/>
          <w:spacing w:val="20"/>
        </w:rPr>
      </w:pPr>
      <w:r>
        <w:rPr>
          <w:rFonts w:asciiTheme="minorEastAsia" w:hAnsiTheme="minorEastAsia" w:hint="eastAsia"/>
          <w:spacing w:val="20"/>
        </w:rPr>
        <w:t>物種</w:t>
      </w:r>
      <w:r w:rsidRPr="008E2383">
        <w:rPr>
          <w:rFonts w:asciiTheme="minorEastAsia" w:hAnsiTheme="minorEastAsia" w:hint="eastAsia"/>
          <w:spacing w:val="20"/>
          <w:shd w:val="pct15" w:color="auto" w:fill="FFFFFF"/>
        </w:rPr>
        <w:t>生殖潛力評估</w:t>
      </w:r>
    </w:p>
    <w:p w:rsidR="000D332A" w:rsidRDefault="000D332A" w:rsidP="00C755A3">
      <w:pPr>
        <w:spacing w:line="360" w:lineRule="auto"/>
        <w:rPr>
          <w:rFonts w:asciiTheme="minorEastAsia" w:hAnsiTheme="minorEastAsia" w:hint="eastAsia"/>
          <w:spacing w:val="20"/>
        </w:rPr>
      </w:pPr>
      <w:r>
        <w:rPr>
          <w:rFonts w:asciiTheme="minorEastAsia" w:hAnsiTheme="minorEastAsia" w:hint="eastAsia"/>
          <w:spacing w:val="20"/>
        </w:rPr>
        <w:t>一般而言，在受脅因子都已經移除的情況下，世代長度較短、繁殖數量較大的物種，族群比較容易恢復。而對於已建立人工繁殖技術的物種，也可藉由野放個體加快族群恢復。因此可利用這些項目建立表</w:t>
      </w:r>
      <w:r w:rsidR="008E2383">
        <w:rPr>
          <w:rFonts w:asciiTheme="minorEastAsia" w:hAnsiTheme="minorEastAsia" w:hint="eastAsia"/>
          <w:spacing w:val="20"/>
        </w:rPr>
        <w:t>三，進行</w:t>
      </w:r>
      <w:r w:rsidR="008E2383" w:rsidRPr="008E2383">
        <w:rPr>
          <w:rFonts w:asciiTheme="minorEastAsia" w:hAnsiTheme="minorEastAsia" w:hint="eastAsia"/>
          <w:spacing w:val="20"/>
          <w:shd w:val="pct15" w:color="auto" w:fill="FFFFFF"/>
        </w:rPr>
        <w:t>生殖潛力評估</w:t>
      </w:r>
      <w:r w:rsidR="008E2383">
        <w:rPr>
          <w:rFonts w:asciiTheme="minorEastAsia" w:hAnsiTheme="minorEastAsia" w:hint="eastAsia"/>
          <w:spacing w:val="20"/>
          <w:shd w:val="pct15" w:color="auto" w:fill="FFFFFF"/>
        </w:rPr>
        <w:t>。</w:t>
      </w:r>
    </w:p>
    <w:p w:rsidR="00FC7A5C" w:rsidRPr="00F5105D" w:rsidRDefault="00FC7A5C" w:rsidP="00FC7A5C">
      <w:pPr>
        <w:spacing w:line="360" w:lineRule="auto"/>
        <w:rPr>
          <w:rFonts w:asciiTheme="minorEastAsia" w:hAnsiTheme="minorEastAsia"/>
          <w:spacing w:val="20"/>
        </w:rPr>
      </w:pPr>
      <w:r w:rsidRPr="00F5105D">
        <w:rPr>
          <w:rFonts w:asciiTheme="minorEastAsia" w:hAnsiTheme="minorEastAsia" w:hint="eastAsia"/>
          <w:spacing w:val="20"/>
        </w:rPr>
        <w:t>表</w:t>
      </w:r>
      <w:r>
        <w:rPr>
          <w:rFonts w:asciiTheme="minorEastAsia" w:hAnsiTheme="minorEastAsia" w:hint="eastAsia"/>
          <w:spacing w:val="20"/>
        </w:rPr>
        <w:t>三</w:t>
      </w:r>
      <w:r w:rsidRPr="00F5105D">
        <w:rPr>
          <w:rFonts w:asciiTheme="minorEastAsia" w:hAnsiTheme="minorEastAsia" w:hint="eastAsia"/>
          <w:spacing w:val="20"/>
        </w:rPr>
        <w:t>、</w:t>
      </w:r>
      <w:r w:rsidR="008E2383" w:rsidRPr="008E2383">
        <w:rPr>
          <w:rFonts w:asciiTheme="minorEastAsia" w:hAnsiTheme="minorEastAsia" w:hint="eastAsia"/>
          <w:spacing w:val="20"/>
          <w:shd w:val="pct15" w:color="auto" w:fill="FFFFFF"/>
        </w:rPr>
        <w:t>族群自我</w:t>
      </w:r>
      <w:r w:rsidRPr="008E2383">
        <w:rPr>
          <w:rFonts w:asciiTheme="minorEastAsia" w:hAnsiTheme="minorEastAsia" w:hint="eastAsia"/>
          <w:spacing w:val="20"/>
          <w:shd w:val="pct15" w:color="auto" w:fill="FFFFFF"/>
        </w:rPr>
        <w:t>恢復潛力評估</w:t>
      </w:r>
      <w:r w:rsidRPr="00F5105D">
        <w:rPr>
          <w:rFonts w:asciiTheme="minorEastAsia" w:hAnsiTheme="minorEastAsia" w:hint="eastAsia"/>
          <w:spacing w:val="20"/>
        </w:rPr>
        <w:t>(參考範例)</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850"/>
      </w:tblGrid>
      <w:tr w:rsidR="00FC7A5C" w:rsidTr="001C23D0">
        <w:trPr>
          <w:trHeight w:val="397"/>
        </w:trPr>
        <w:tc>
          <w:tcPr>
            <w:tcW w:w="4253" w:type="dxa"/>
            <w:tcBorders>
              <w:top w:val="double" w:sz="4" w:space="0" w:color="auto"/>
              <w:bottom w:val="double" w:sz="4" w:space="0" w:color="auto"/>
            </w:tcBorders>
          </w:tcPr>
          <w:p w:rsidR="00FC7A5C" w:rsidRPr="00F5105D" w:rsidRDefault="00FC7A5C" w:rsidP="001C23D0">
            <w:pPr>
              <w:spacing w:line="360" w:lineRule="auto"/>
              <w:rPr>
                <w:rFonts w:asciiTheme="minorEastAsia" w:hAnsiTheme="minorEastAsia"/>
                <w:spacing w:val="20"/>
                <w:sz w:val="20"/>
                <w:szCs w:val="20"/>
              </w:rPr>
            </w:pPr>
            <w:r w:rsidRPr="00F5105D">
              <w:rPr>
                <w:rFonts w:asciiTheme="minorEastAsia" w:hAnsiTheme="minorEastAsia" w:hint="eastAsia"/>
                <w:spacing w:val="20"/>
                <w:sz w:val="20"/>
                <w:szCs w:val="20"/>
              </w:rPr>
              <w:t>指標</w:t>
            </w:r>
          </w:p>
        </w:tc>
        <w:tc>
          <w:tcPr>
            <w:tcW w:w="850" w:type="dxa"/>
            <w:tcBorders>
              <w:top w:val="double" w:sz="4" w:space="0" w:color="auto"/>
              <w:bottom w:val="double" w:sz="4" w:space="0" w:color="auto"/>
            </w:tcBorders>
          </w:tcPr>
          <w:p w:rsidR="00FC7A5C" w:rsidRPr="00F5105D" w:rsidRDefault="00FC7A5C" w:rsidP="001C23D0">
            <w:pPr>
              <w:spacing w:line="360" w:lineRule="auto"/>
              <w:rPr>
                <w:rFonts w:asciiTheme="minorEastAsia" w:hAnsiTheme="minorEastAsia"/>
                <w:spacing w:val="20"/>
                <w:sz w:val="20"/>
                <w:szCs w:val="20"/>
              </w:rPr>
            </w:pPr>
            <w:r w:rsidRPr="00F5105D">
              <w:rPr>
                <w:rFonts w:asciiTheme="minorEastAsia" w:hAnsiTheme="minorEastAsia" w:hint="eastAsia"/>
                <w:spacing w:val="20"/>
                <w:sz w:val="20"/>
                <w:szCs w:val="20"/>
              </w:rPr>
              <w:t>分數</w:t>
            </w:r>
          </w:p>
        </w:tc>
      </w:tr>
      <w:tr w:rsidR="00FC7A5C" w:rsidTr="001C23D0">
        <w:trPr>
          <w:trHeight w:hRule="exact" w:val="397"/>
        </w:trPr>
        <w:tc>
          <w:tcPr>
            <w:tcW w:w="4253" w:type="dxa"/>
            <w:tcBorders>
              <w:top w:val="double" w:sz="4" w:space="0" w:color="auto"/>
            </w:tcBorders>
          </w:tcPr>
          <w:p w:rsidR="00FC7A5C" w:rsidRPr="00F5105D" w:rsidRDefault="00F1529B" w:rsidP="001C23D0">
            <w:pPr>
              <w:spacing w:line="360" w:lineRule="auto"/>
              <w:rPr>
                <w:rFonts w:asciiTheme="minorEastAsia" w:hAnsiTheme="minorEastAsia"/>
                <w:spacing w:val="20"/>
                <w:sz w:val="20"/>
                <w:szCs w:val="20"/>
              </w:rPr>
            </w:pPr>
            <w:r>
              <w:rPr>
                <w:rFonts w:asciiTheme="minorEastAsia" w:hAnsiTheme="minorEastAsia" w:hint="eastAsia"/>
                <w:spacing w:val="20"/>
                <w:sz w:val="20"/>
                <w:szCs w:val="20"/>
              </w:rPr>
              <w:t>育種技術</w:t>
            </w:r>
            <w:r w:rsidR="00FC7A5C">
              <w:rPr>
                <w:rFonts w:asciiTheme="minorEastAsia" w:hAnsiTheme="minorEastAsia" w:hint="eastAsia"/>
                <w:spacing w:val="20"/>
                <w:sz w:val="20"/>
                <w:szCs w:val="20"/>
              </w:rPr>
              <w:t xml:space="preserve"> </w:t>
            </w:r>
          </w:p>
        </w:tc>
        <w:tc>
          <w:tcPr>
            <w:tcW w:w="850" w:type="dxa"/>
            <w:tcBorders>
              <w:top w:val="double" w:sz="4" w:space="0" w:color="auto"/>
            </w:tcBorders>
          </w:tcPr>
          <w:p w:rsidR="00FC7A5C" w:rsidRPr="00F5105D" w:rsidRDefault="00FC7A5C" w:rsidP="001C23D0">
            <w:pPr>
              <w:spacing w:line="360" w:lineRule="auto"/>
              <w:rPr>
                <w:rFonts w:asciiTheme="minorEastAsia" w:hAnsiTheme="minorEastAsia"/>
                <w:spacing w:val="20"/>
                <w:sz w:val="20"/>
                <w:szCs w:val="20"/>
              </w:rPr>
            </w:pPr>
          </w:p>
        </w:tc>
      </w:tr>
      <w:tr w:rsidR="00FC7A5C" w:rsidTr="001C23D0">
        <w:trPr>
          <w:trHeight w:hRule="exact" w:val="397"/>
        </w:trPr>
        <w:tc>
          <w:tcPr>
            <w:tcW w:w="4253" w:type="dxa"/>
          </w:tcPr>
          <w:p w:rsidR="00FC7A5C" w:rsidRDefault="00FC7A5C" w:rsidP="001C23D0">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w:t>
            </w:r>
            <w:r w:rsidR="00AD0281">
              <w:rPr>
                <w:rFonts w:asciiTheme="minorEastAsia" w:hAnsiTheme="minorEastAsia" w:hint="eastAsia"/>
                <w:spacing w:val="20"/>
                <w:sz w:val="20"/>
                <w:szCs w:val="20"/>
              </w:rPr>
              <w:t>已建立人工繁殖</w:t>
            </w:r>
            <w:r w:rsidR="00F1529B">
              <w:rPr>
                <w:rFonts w:asciiTheme="minorEastAsia" w:hAnsiTheme="minorEastAsia" w:hint="eastAsia"/>
                <w:spacing w:val="20"/>
                <w:sz w:val="20"/>
                <w:szCs w:val="20"/>
              </w:rPr>
              <w:t>技術</w:t>
            </w:r>
          </w:p>
          <w:p w:rsidR="00AD0281" w:rsidRPr="00F5105D" w:rsidRDefault="00AD0281" w:rsidP="001C23D0">
            <w:pPr>
              <w:spacing w:line="360" w:lineRule="auto"/>
              <w:rPr>
                <w:rFonts w:asciiTheme="minorEastAsia" w:hAnsiTheme="minorEastAsia" w:hint="eastAsia"/>
                <w:spacing w:val="20"/>
                <w:sz w:val="20"/>
                <w:szCs w:val="20"/>
              </w:rPr>
            </w:pPr>
          </w:p>
        </w:tc>
        <w:tc>
          <w:tcPr>
            <w:tcW w:w="850" w:type="dxa"/>
          </w:tcPr>
          <w:p w:rsidR="00FC7A5C" w:rsidRPr="00F5105D" w:rsidRDefault="00F1529B" w:rsidP="001C23D0">
            <w:pPr>
              <w:spacing w:line="360" w:lineRule="auto"/>
              <w:rPr>
                <w:rFonts w:asciiTheme="minorEastAsia" w:hAnsiTheme="minorEastAsia"/>
                <w:spacing w:val="20"/>
                <w:sz w:val="20"/>
                <w:szCs w:val="20"/>
              </w:rPr>
            </w:pPr>
            <w:r>
              <w:rPr>
                <w:rFonts w:asciiTheme="minorEastAsia" w:hAnsiTheme="minorEastAsia" w:hint="eastAsia"/>
                <w:spacing w:val="20"/>
                <w:sz w:val="20"/>
                <w:szCs w:val="20"/>
              </w:rPr>
              <w:t>1</w:t>
            </w:r>
          </w:p>
        </w:tc>
      </w:tr>
      <w:tr w:rsidR="00FC7A5C" w:rsidTr="001C23D0">
        <w:trPr>
          <w:trHeight w:hRule="exact" w:val="397"/>
        </w:trPr>
        <w:tc>
          <w:tcPr>
            <w:tcW w:w="4253" w:type="dxa"/>
          </w:tcPr>
          <w:p w:rsidR="00FC7A5C" w:rsidRPr="00F5105D" w:rsidRDefault="00B867B6" w:rsidP="001C23D0">
            <w:pPr>
              <w:spacing w:line="360" w:lineRule="auto"/>
              <w:rPr>
                <w:rFonts w:asciiTheme="minorEastAsia" w:hAnsiTheme="minorEastAsia"/>
                <w:spacing w:val="20"/>
                <w:sz w:val="20"/>
                <w:szCs w:val="20"/>
              </w:rPr>
            </w:pPr>
            <w:r>
              <w:rPr>
                <w:rFonts w:asciiTheme="minorEastAsia" w:hAnsiTheme="minorEastAsia" w:hint="eastAsia"/>
                <w:spacing w:val="20"/>
                <w:sz w:val="20"/>
                <w:szCs w:val="20"/>
              </w:rPr>
              <w:t>生殖頻度</w:t>
            </w:r>
          </w:p>
        </w:tc>
        <w:tc>
          <w:tcPr>
            <w:tcW w:w="850" w:type="dxa"/>
          </w:tcPr>
          <w:p w:rsidR="00FC7A5C" w:rsidRPr="00F5105D" w:rsidRDefault="00FC7A5C" w:rsidP="001C23D0">
            <w:pPr>
              <w:spacing w:line="360" w:lineRule="auto"/>
              <w:rPr>
                <w:rFonts w:asciiTheme="minorEastAsia" w:hAnsiTheme="minorEastAsia"/>
                <w:spacing w:val="20"/>
                <w:sz w:val="20"/>
                <w:szCs w:val="20"/>
              </w:rPr>
            </w:pPr>
          </w:p>
        </w:tc>
      </w:tr>
      <w:tr w:rsidR="00FC7A5C" w:rsidTr="001C23D0">
        <w:trPr>
          <w:trHeight w:hRule="exact" w:val="397"/>
        </w:trPr>
        <w:tc>
          <w:tcPr>
            <w:tcW w:w="4253" w:type="dxa"/>
          </w:tcPr>
          <w:p w:rsidR="00FC7A5C" w:rsidRPr="00F5105D" w:rsidRDefault="00FC7A5C" w:rsidP="001C23D0">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w:t>
            </w:r>
            <w:r w:rsidR="00EE356A">
              <w:rPr>
                <w:rFonts w:asciiTheme="minorEastAsia" w:hAnsiTheme="minorEastAsia" w:hint="eastAsia"/>
                <w:spacing w:val="20"/>
                <w:sz w:val="20"/>
                <w:szCs w:val="20"/>
              </w:rPr>
              <w:t>高 = 1</w:t>
            </w:r>
          </w:p>
        </w:tc>
        <w:tc>
          <w:tcPr>
            <w:tcW w:w="850" w:type="dxa"/>
          </w:tcPr>
          <w:p w:rsidR="00FC7A5C" w:rsidRPr="00F5105D" w:rsidRDefault="00FC7A5C" w:rsidP="001C23D0">
            <w:pPr>
              <w:spacing w:line="360" w:lineRule="auto"/>
              <w:rPr>
                <w:rFonts w:asciiTheme="minorEastAsia" w:hAnsiTheme="minorEastAsia"/>
                <w:spacing w:val="20"/>
                <w:sz w:val="20"/>
                <w:szCs w:val="20"/>
              </w:rPr>
            </w:pPr>
            <w:r>
              <w:rPr>
                <w:rFonts w:asciiTheme="minorEastAsia" w:hAnsiTheme="minorEastAsia" w:hint="eastAsia"/>
                <w:spacing w:val="20"/>
                <w:sz w:val="20"/>
                <w:szCs w:val="20"/>
              </w:rPr>
              <w:t>1</w:t>
            </w:r>
          </w:p>
        </w:tc>
      </w:tr>
      <w:tr w:rsidR="00FC7A5C" w:rsidTr="001C23D0">
        <w:trPr>
          <w:trHeight w:hRule="exact" w:val="397"/>
        </w:trPr>
        <w:tc>
          <w:tcPr>
            <w:tcW w:w="4253" w:type="dxa"/>
          </w:tcPr>
          <w:p w:rsidR="00FC7A5C" w:rsidRPr="00F5105D" w:rsidRDefault="00EE356A" w:rsidP="001C23D0">
            <w:pPr>
              <w:spacing w:line="360" w:lineRule="auto"/>
              <w:rPr>
                <w:rFonts w:asciiTheme="minorEastAsia" w:hAnsiTheme="minorEastAsia"/>
                <w:spacing w:val="20"/>
                <w:sz w:val="20"/>
                <w:szCs w:val="20"/>
              </w:rPr>
            </w:pPr>
            <w:r>
              <w:rPr>
                <w:rFonts w:asciiTheme="minorEastAsia" w:hAnsiTheme="minorEastAsia" w:hint="eastAsia"/>
                <w:spacing w:val="20"/>
                <w:sz w:val="20"/>
                <w:szCs w:val="20"/>
              </w:rPr>
              <w:t>世代長度</w:t>
            </w:r>
          </w:p>
        </w:tc>
        <w:tc>
          <w:tcPr>
            <w:tcW w:w="850" w:type="dxa"/>
          </w:tcPr>
          <w:p w:rsidR="00FC7A5C" w:rsidRPr="00F5105D" w:rsidRDefault="00FC7A5C" w:rsidP="001C23D0">
            <w:pPr>
              <w:spacing w:line="360" w:lineRule="auto"/>
              <w:rPr>
                <w:rFonts w:asciiTheme="minorEastAsia" w:hAnsiTheme="minorEastAsia"/>
                <w:spacing w:val="20"/>
                <w:sz w:val="20"/>
                <w:szCs w:val="20"/>
              </w:rPr>
            </w:pPr>
          </w:p>
        </w:tc>
      </w:tr>
      <w:tr w:rsidR="00FC7A5C" w:rsidTr="001C23D0">
        <w:trPr>
          <w:trHeight w:hRule="exact" w:val="397"/>
        </w:trPr>
        <w:tc>
          <w:tcPr>
            <w:tcW w:w="4253" w:type="dxa"/>
          </w:tcPr>
          <w:p w:rsidR="00FC7A5C" w:rsidRPr="00F5105D" w:rsidRDefault="00EE356A" w:rsidP="001C23D0">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短 = 1</w:t>
            </w:r>
          </w:p>
        </w:tc>
        <w:tc>
          <w:tcPr>
            <w:tcW w:w="850" w:type="dxa"/>
          </w:tcPr>
          <w:p w:rsidR="00FC7A5C" w:rsidRPr="00F5105D" w:rsidRDefault="00FC7A5C" w:rsidP="00EE356A">
            <w:pPr>
              <w:spacing w:line="360" w:lineRule="auto"/>
              <w:rPr>
                <w:rFonts w:asciiTheme="minorEastAsia" w:hAnsiTheme="minorEastAsia"/>
                <w:spacing w:val="20"/>
                <w:sz w:val="20"/>
                <w:szCs w:val="20"/>
              </w:rPr>
            </w:pPr>
            <w:r>
              <w:rPr>
                <w:rFonts w:asciiTheme="minorEastAsia" w:hAnsiTheme="minorEastAsia" w:hint="eastAsia"/>
                <w:spacing w:val="20"/>
                <w:sz w:val="20"/>
                <w:szCs w:val="20"/>
              </w:rPr>
              <w:t>1</w:t>
            </w:r>
          </w:p>
        </w:tc>
      </w:tr>
      <w:tr w:rsidR="00FC7A5C" w:rsidTr="001C23D0">
        <w:trPr>
          <w:trHeight w:hRule="exact" w:val="397"/>
        </w:trPr>
        <w:tc>
          <w:tcPr>
            <w:tcW w:w="4253" w:type="dxa"/>
          </w:tcPr>
          <w:p w:rsidR="00FC7A5C" w:rsidRDefault="00EE356A" w:rsidP="001C23D0">
            <w:pPr>
              <w:spacing w:line="360" w:lineRule="auto"/>
              <w:rPr>
                <w:rFonts w:asciiTheme="minorEastAsia" w:hAnsiTheme="minorEastAsia"/>
                <w:spacing w:val="20"/>
                <w:sz w:val="20"/>
                <w:szCs w:val="20"/>
              </w:rPr>
            </w:pPr>
            <w:r>
              <w:rPr>
                <w:rFonts w:asciiTheme="minorEastAsia" w:hAnsiTheme="minorEastAsia" w:hint="eastAsia"/>
                <w:spacing w:val="20"/>
                <w:sz w:val="20"/>
                <w:szCs w:val="20"/>
              </w:rPr>
              <w:t>卵粒數</w:t>
            </w:r>
          </w:p>
        </w:tc>
        <w:tc>
          <w:tcPr>
            <w:tcW w:w="850" w:type="dxa"/>
          </w:tcPr>
          <w:p w:rsidR="00FC7A5C" w:rsidRDefault="00FC7A5C" w:rsidP="001C23D0">
            <w:pPr>
              <w:spacing w:line="360" w:lineRule="auto"/>
              <w:rPr>
                <w:rFonts w:asciiTheme="minorEastAsia" w:hAnsiTheme="minorEastAsia"/>
                <w:spacing w:val="20"/>
                <w:sz w:val="20"/>
                <w:szCs w:val="20"/>
              </w:rPr>
            </w:pPr>
          </w:p>
        </w:tc>
      </w:tr>
      <w:tr w:rsidR="00FC7A5C" w:rsidTr="001C23D0">
        <w:trPr>
          <w:trHeight w:hRule="exact" w:val="397"/>
        </w:trPr>
        <w:tc>
          <w:tcPr>
            <w:tcW w:w="4253" w:type="dxa"/>
            <w:tcBorders>
              <w:bottom w:val="double" w:sz="4" w:space="0" w:color="auto"/>
            </w:tcBorders>
          </w:tcPr>
          <w:p w:rsidR="00FC7A5C" w:rsidRDefault="00EE356A" w:rsidP="001C23D0">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高 = 1</w:t>
            </w:r>
          </w:p>
        </w:tc>
        <w:tc>
          <w:tcPr>
            <w:tcW w:w="850" w:type="dxa"/>
            <w:tcBorders>
              <w:bottom w:val="double" w:sz="4" w:space="0" w:color="auto"/>
            </w:tcBorders>
          </w:tcPr>
          <w:p w:rsidR="00FC7A5C" w:rsidRDefault="00FC7A5C" w:rsidP="001C23D0">
            <w:pPr>
              <w:spacing w:line="360" w:lineRule="auto"/>
              <w:rPr>
                <w:rFonts w:asciiTheme="minorEastAsia" w:hAnsiTheme="minorEastAsia"/>
                <w:spacing w:val="20"/>
                <w:sz w:val="20"/>
                <w:szCs w:val="20"/>
              </w:rPr>
            </w:pPr>
            <w:r>
              <w:rPr>
                <w:rFonts w:asciiTheme="minorEastAsia" w:hAnsiTheme="minorEastAsia" w:hint="eastAsia"/>
                <w:spacing w:val="20"/>
                <w:sz w:val="20"/>
                <w:szCs w:val="20"/>
              </w:rPr>
              <w:t>1</w:t>
            </w:r>
          </w:p>
        </w:tc>
      </w:tr>
    </w:tbl>
    <w:p w:rsidR="00FC7A5C" w:rsidRDefault="00FC7A5C" w:rsidP="00C755A3">
      <w:pPr>
        <w:spacing w:line="360" w:lineRule="auto"/>
        <w:rPr>
          <w:rFonts w:asciiTheme="minorEastAsia" w:hAnsiTheme="minorEastAsia"/>
          <w:spacing w:val="20"/>
        </w:rPr>
      </w:pPr>
      <w:r w:rsidRPr="00103FDB">
        <w:rPr>
          <w:rFonts w:asciiTheme="minorEastAsia" w:hAnsiTheme="minorEastAsia" w:hint="eastAsia"/>
          <w:spacing w:val="20"/>
          <w:sz w:val="20"/>
          <w:szCs w:val="20"/>
        </w:rPr>
        <w:t>若不符合敘述則為0分</w:t>
      </w:r>
    </w:p>
    <w:p w:rsidR="00FC7A5C" w:rsidRDefault="00FC7A5C" w:rsidP="00C755A3">
      <w:pPr>
        <w:spacing w:line="360" w:lineRule="auto"/>
        <w:rPr>
          <w:rFonts w:asciiTheme="minorEastAsia" w:hAnsiTheme="minorEastAsia"/>
          <w:spacing w:val="20"/>
        </w:rPr>
      </w:pPr>
    </w:p>
    <w:p w:rsidR="00FC7A5C" w:rsidRDefault="00EB3975" w:rsidP="00C755A3">
      <w:pPr>
        <w:spacing w:line="360" w:lineRule="auto"/>
        <w:rPr>
          <w:rFonts w:asciiTheme="minorEastAsia" w:hAnsiTheme="minorEastAsia"/>
          <w:spacing w:val="20"/>
        </w:rPr>
      </w:pPr>
      <w:r>
        <w:rPr>
          <w:rFonts w:asciiTheme="minorEastAsia" w:hAnsiTheme="minorEastAsia" w:hint="eastAsia"/>
          <w:spacing w:val="20"/>
        </w:rPr>
        <w:t>完成以上兩個層面的評估之後，在建立如表四的評估基準，即可完成恢復潛力評估。針對其中較高潛力的物種進行下一步的保育成本評估。</w:t>
      </w:r>
    </w:p>
    <w:p w:rsidR="000370A5" w:rsidRDefault="008E2383" w:rsidP="00C755A3">
      <w:pPr>
        <w:spacing w:line="360" w:lineRule="auto"/>
        <w:rPr>
          <w:rFonts w:asciiTheme="minorEastAsia" w:hAnsiTheme="minorEastAsia"/>
          <w:spacing w:val="20"/>
        </w:rPr>
      </w:pPr>
      <w:r>
        <w:rPr>
          <w:rFonts w:asciiTheme="minorEastAsia" w:hAnsiTheme="minorEastAsia" w:hint="eastAsia"/>
          <w:spacing w:val="20"/>
        </w:rPr>
        <w:t>表四、保育</w:t>
      </w:r>
      <w:r>
        <w:rPr>
          <w:rFonts w:asciiTheme="minorEastAsia" w:hAnsiTheme="minorEastAsia" w:hint="eastAsia"/>
          <w:spacing w:val="20"/>
        </w:rPr>
        <w:t>恢復潛力</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5"/>
        <w:gridCol w:w="1265"/>
        <w:gridCol w:w="1265"/>
        <w:gridCol w:w="1266"/>
      </w:tblGrid>
      <w:tr w:rsidR="008E2383" w:rsidTr="008E2383">
        <w:trPr>
          <w:trHeight w:val="491"/>
        </w:trPr>
        <w:tc>
          <w:tcPr>
            <w:tcW w:w="1265" w:type="dxa"/>
            <w:tcBorders>
              <w:top w:val="double" w:sz="4" w:space="0" w:color="auto"/>
            </w:tcBorders>
          </w:tcPr>
          <w:p w:rsidR="008E2383" w:rsidRDefault="008E2383" w:rsidP="00C755A3">
            <w:pPr>
              <w:spacing w:line="360" w:lineRule="auto"/>
              <w:rPr>
                <w:rFonts w:asciiTheme="minorEastAsia" w:hAnsiTheme="minorEastAsia"/>
                <w:spacing w:val="20"/>
              </w:rPr>
            </w:pPr>
          </w:p>
        </w:tc>
        <w:tc>
          <w:tcPr>
            <w:tcW w:w="3796" w:type="dxa"/>
            <w:gridSpan w:val="3"/>
            <w:tcBorders>
              <w:top w:val="double" w:sz="4" w:space="0" w:color="auto"/>
            </w:tcBorders>
          </w:tcPr>
          <w:p w:rsidR="008E2383" w:rsidRDefault="008E2383" w:rsidP="008E2383">
            <w:pPr>
              <w:spacing w:line="360" w:lineRule="auto"/>
              <w:jc w:val="center"/>
              <w:rPr>
                <w:rFonts w:asciiTheme="minorEastAsia" w:hAnsiTheme="minorEastAsia"/>
                <w:spacing w:val="20"/>
              </w:rPr>
            </w:pPr>
            <w:r w:rsidRPr="003E5A9C">
              <w:rPr>
                <w:rFonts w:asciiTheme="minorEastAsia" w:hAnsiTheme="minorEastAsia" w:hint="eastAsia"/>
                <w:spacing w:val="20"/>
                <w:shd w:val="pct15" w:color="auto" w:fill="FFFFFF"/>
              </w:rPr>
              <w:t>受脅因子消除可行性</w:t>
            </w:r>
          </w:p>
        </w:tc>
      </w:tr>
      <w:tr w:rsidR="008E2383" w:rsidTr="008E2383">
        <w:trPr>
          <w:trHeight w:val="501"/>
        </w:trPr>
        <w:tc>
          <w:tcPr>
            <w:tcW w:w="1265" w:type="dxa"/>
          </w:tcPr>
          <w:p w:rsidR="008E2383" w:rsidRDefault="008E2383" w:rsidP="008E2383">
            <w:pPr>
              <w:spacing w:line="360" w:lineRule="auto"/>
              <w:jc w:val="center"/>
              <w:rPr>
                <w:rFonts w:asciiTheme="minorEastAsia" w:hAnsiTheme="minorEastAsia"/>
                <w:spacing w:val="20"/>
              </w:rPr>
            </w:pPr>
            <w:r w:rsidRPr="008E2383">
              <w:rPr>
                <w:rFonts w:asciiTheme="minorEastAsia" w:hAnsiTheme="minorEastAsia" w:hint="eastAsia"/>
                <w:spacing w:val="20"/>
                <w:shd w:val="pct15" w:color="auto" w:fill="FFFFFF"/>
              </w:rPr>
              <w:t>生殖潛力</w:t>
            </w:r>
          </w:p>
        </w:tc>
        <w:tc>
          <w:tcPr>
            <w:tcW w:w="1265" w:type="dxa"/>
            <w:tcBorders>
              <w:top w:val="single" w:sz="12" w:space="0" w:color="auto"/>
            </w:tcBorders>
          </w:tcPr>
          <w:p w:rsidR="008E2383"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高</w:t>
            </w:r>
          </w:p>
        </w:tc>
        <w:tc>
          <w:tcPr>
            <w:tcW w:w="1265" w:type="dxa"/>
            <w:tcBorders>
              <w:top w:val="single" w:sz="12" w:space="0" w:color="auto"/>
            </w:tcBorders>
          </w:tcPr>
          <w:p w:rsidR="008E2383"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中</w:t>
            </w:r>
          </w:p>
        </w:tc>
        <w:tc>
          <w:tcPr>
            <w:tcW w:w="1265" w:type="dxa"/>
            <w:tcBorders>
              <w:top w:val="single" w:sz="12" w:space="0" w:color="auto"/>
            </w:tcBorders>
          </w:tcPr>
          <w:p w:rsidR="008E2383"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低</w:t>
            </w:r>
          </w:p>
        </w:tc>
      </w:tr>
      <w:tr w:rsidR="000370A5" w:rsidTr="00EB3975">
        <w:trPr>
          <w:trHeight w:val="491"/>
        </w:trPr>
        <w:tc>
          <w:tcPr>
            <w:tcW w:w="1265" w:type="dxa"/>
            <w:tcBorders>
              <w:top w:val="single" w:sz="4" w:space="0" w:color="auto"/>
            </w:tcBorders>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lastRenderedPageBreak/>
              <w:t>高</w:t>
            </w:r>
          </w:p>
        </w:tc>
        <w:tc>
          <w:tcPr>
            <w:tcW w:w="1265" w:type="dxa"/>
            <w:tcBorders>
              <w:top w:val="single" w:sz="4" w:space="0" w:color="auto"/>
            </w:tcBorders>
            <w:shd w:val="clear" w:color="auto" w:fill="800000"/>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極高</w:t>
            </w:r>
          </w:p>
        </w:tc>
        <w:tc>
          <w:tcPr>
            <w:tcW w:w="1265" w:type="dxa"/>
            <w:tcBorders>
              <w:top w:val="single" w:sz="4" w:space="0" w:color="auto"/>
            </w:tcBorders>
            <w:shd w:val="clear" w:color="auto" w:fill="FF0000"/>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高</w:t>
            </w:r>
          </w:p>
        </w:tc>
        <w:tc>
          <w:tcPr>
            <w:tcW w:w="1265" w:type="dxa"/>
            <w:tcBorders>
              <w:top w:val="single" w:sz="4" w:space="0" w:color="auto"/>
            </w:tcBorders>
            <w:shd w:val="clear" w:color="auto" w:fill="FF6600"/>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中</w:t>
            </w:r>
          </w:p>
        </w:tc>
      </w:tr>
      <w:tr w:rsidR="000370A5" w:rsidTr="00EB3975">
        <w:trPr>
          <w:trHeight w:val="501"/>
        </w:trPr>
        <w:tc>
          <w:tcPr>
            <w:tcW w:w="1265" w:type="dxa"/>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中</w:t>
            </w:r>
          </w:p>
        </w:tc>
        <w:tc>
          <w:tcPr>
            <w:tcW w:w="1265" w:type="dxa"/>
            <w:shd w:val="clear" w:color="auto" w:fill="FF0000"/>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高</w:t>
            </w:r>
          </w:p>
        </w:tc>
        <w:tc>
          <w:tcPr>
            <w:tcW w:w="1265" w:type="dxa"/>
            <w:shd w:val="clear" w:color="auto" w:fill="FF6600"/>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中</w:t>
            </w:r>
          </w:p>
        </w:tc>
        <w:tc>
          <w:tcPr>
            <w:tcW w:w="1265" w:type="dxa"/>
            <w:shd w:val="clear" w:color="auto" w:fill="FF9966"/>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低</w:t>
            </w:r>
          </w:p>
        </w:tc>
      </w:tr>
      <w:tr w:rsidR="000370A5" w:rsidTr="00EB3975">
        <w:trPr>
          <w:trHeight w:val="491"/>
        </w:trPr>
        <w:tc>
          <w:tcPr>
            <w:tcW w:w="1265" w:type="dxa"/>
            <w:tcBorders>
              <w:bottom w:val="single" w:sz="4" w:space="0" w:color="auto"/>
            </w:tcBorders>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低</w:t>
            </w:r>
          </w:p>
        </w:tc>
        <w:tc>
          <w:tcPr>
            <w:tcW w:w="1265" w:type="dxa"/>
            <w:tcBorders>
              <w:bottom w:val="single" w:sz="4" w:space="0" w:color="auto"/>
            </w:tcBorders>
            <w:shd w:val="clear" w:color="auto" w:fill="FF6600"/>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中</w:t>
            </w:r>
          </w:p>
        </w:tc>
        <w:tc>
          <w:tcPr>
            <w:tcW w:w="1265" w:type="dxa"/>
            <w:tcBorders>
              <w:bottom w:val="single" w:sz="4" w:space="0" w:color="auto"/>
            </w:tcBorders>
            <w:shd w:val="clear" w:color="auto" w:fill="FF9966"/>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低</w:t>
            </w:r>
          </w:p>
        </w:tc>
        <w:tc>
          <w:tcPr>
            <w:tcW w:w="1265" w:type="dxa"/>
            <w:tcBorders>
              <w:bottom w:val="single" w:sz="4" w:space="0" w:color="auto"/>
            </w:tcBorders>
            <w:shd w:val="clear" w:color="auto" w:fill="FFCC99"/>
          </w:tcPr>
          <w:p w:rsidR="000370A5" w:rsidRDefault="008E2383" w:rsidP="008E2383">
            <w:pPr>
              <w:spacing w:line="360" w:lineRule="auto"/>
              <w:jc w:val="center"/>
              <w:rPr>
                <w:rFonts w:asciiTheme="minorEastAsia" w:hAnsiTheme="minorEastAsia"/>
                <w:spacing w:val="20"/>
              </w:rPr>
            </w:pPr>
            <w:r>
              <w:rPr>
                <w:rFonts w:asciiTheme="minorEastAsia" w:hAnsiTheme="minorEastAsia" w:hint="eastAsia"/>
                <w:spacing w:val="20"/>
              </w:rPr>
              <w:t>極低</w:t>
            </w:r>
          </w:p>
        </w:tc>
      </w:tr>
    </w:tbl>
    <w:p w:rsidR="00395468" w:rsidRDefault="00395468" w:rsidP="00C755A3">
      <w:pPr>
        <w:spacing w:line="360" w:lineRule="auto"/>
        <w:rPr>
          <w:rFonts w:asciiTheme="minorEastAsia" w:hAnsiTheme="minorEastAsia"/>
          <w:spacing w:val="20"/>
        </w:rPr>
      </w:pPr>
    </w:p>
    <w:p w:rsidR="00395468" w:rsidRDefault="00395468" w:rsidP="00C755A3">
      <w:pPr>
        <w:spacing w:line="360" w:lineRule="auto"/>
        <w:rPr>
          <w:rFonts w:asciiTheme="minorEastAsia" w:hAnsiTheme="minorEastAsia"/>
          <w:spacing w:val="20"/>
        </w:rPr>
      </w:pPr>
      <w:r>
        <w:rPr>
          <w:rFonts w:asciiTheme="minorEastAsia" w:hAnsiTheme="minorEastAsia" w:hint="eastAsia"/>
          <w:spacing w:val="20"/>
        </w:rPr>
        <w:t>&lt;評估成本&gt;</w:t>
      </w:r>
    </w:p>
    <w:p w:rsidR="009533E2" w:rsidRDefault="00F52A18" w:rsidP="00C755A3">
      <w:pPr>
        <w:spacing w:line="360" w:lineRule="auto"/>
        <w:rPr>
          <w:rFonts w:asciiTheme="minorEastAsia" w:hAnsiTheme="minorEastAsia"/>
          <w:spacing w:val="20"/>
        </w:rPr>
      </w:pPr>
      <w:r w:rsidRPr="00F52A18">
        <w:rPr>
          <w:rFonts w:asciiTheme="minorEastAsia" w:hAnsiTheme="minorEastAsia" w:hint="eastAsia"/>
          <w:spacing w:val="20"/>
        </w:rPr>
        <w:t>保育成本評估是需要最精細資訊的地方</w:t>
      </w:r>
      <w:r>
        <w:rPr>
          <w:rFonts w:asciiTheme="minorEastAsia" w:hAnsiTheme="minorEastAsia" w:hint="eastAsia"/>
          <w:spacing w:val="20"/>
        </w:rPr>
        <w:t>，當評估走到了這個地方，或許可以直接針對這幾種具有高度保育價值及恢復潛力的物種編撰保育行動計畫。</w:t>
      </w:r>
    </w:p>
    <w:p w:rsidR="00F52A18" w:rsidRDefault="00F52A18" w:rsidP="00C755A3">
      <w:pPr>
        <w:spacing w:line="360" w:lineRule="auto"/>
        <w:rPr>
          <w:rFonts w:asciiTheme="minorEastAsia" w:hAnsiTheme="minorEastAsia" w:hint="eastAsia"/>
          <w:spacing w:val="20"/>
        </w:rPr>
      </w:pPr>
      <w:r>
        <w:rPr>
          <w:rFonts w:asciiTheme="minorEastAsia" w:hAnsiTheme="minorEastAsia" w:hint="eastAsia"/>
          <w:spacing w:val="20"/>
        </w:rPr>
        <w:t>要進行保育成本評估，必須要</w:t>
      </w:r>
      <w:r w:rsidR="007C698E">
        <w:rPr>
          <w:rFonts w:asciiTheme="minorEastAsia" w:hAnsiTheme="minorEastAsia" w:hint="eastAsia"/>
          <w:spacing w:val="20"/>
        </w:rPr>
        <w:t>了解所有要實行的保育行動。主要包含以下幾個大類: (1)針對生活史、環境需求、受脅機制等不上未明瞭的地方進行調查；(2)排除威脅(項目、時間長度、空間範圍)；(3)辨別核心族群並進行定期監測；(4)增加大眾關注度。</w:t>
      </w:r>
    </w:p>
    <w:p w:rsidR="000B44AB" w:rsidRDefault="000B44AB" w:rsidP="00C755A3">
      <w:pPr>
        <w:spacing w:line="360" w:lineRule="auto"/>
        <w:rPr>
          <w:rFonts w:asciiTheme="minorEastAsia" w:hAnsiTheme="minorEastAsia"/>
          <w:spacing w:val="20"/>
        </w:rPr>
      </w:pPr>
    </w:p>
    <w:p w:rsidR="000B44AB" w:rsidRDefault="000B44AB" w:rsidP="00C755A3">
      <w:pPr>
        <w:spacing w:line="360" w:lineRule="auto"/>
        <w:rPr>
          <w:rFonts w:asciiTheme="minorEastAsia" w:hAnsiTheme="minorEastAsia"/>
          <w:spacing w:val="20"/>
        </w:rPr>
      </w:pPr>
      <w:r>
        <w:rPr>
          <w:rFonts w:asciiTheme="minorEastAsia" w:hAnsiTheme="minorEastAsia" w:hint="eastAsia"/>
          <w:spacing w:val="20"/>
        </w:rPr>
        <w:t>已清楚</w:t>
      </w:r>
      <w:r>
        <w:rPr>
          <w:rFonts w:asciiTheme="minorEastAsia" w:hAnsiTheme="minorEastAsia" w:hint="eastAsia"/>
          <w:spacing w:val="20"/>
        </w:rPr>
        <w:t>生活史、環境需求、受脅機制等</w:t>
      </w:r>
      <w:r>
        <w:rPr>
          <w:rFonts w:asciiTheme="minorEastAsia" w:hAnsiTheme="minorEastAsia" w:hint="eastAsia"/>
          <w:spacing w:val="20"/>
        </w:rPr>
        <w:t>的物種，所需成本較低。</w:t>
      </w:r>
    </w:p>
    <w:p w:rsidR="000B44AB" w:rsidRDefault="000B44AB" w:rsidP="00C755A3">
      <w:pPr>
        <w:spacing w:line="360" w:lineRule="auto"/>
        <w:rPr>
          <w:rFonts w:asciiTheme="minorEastAsia" w:hAnsiTheme="minorEastAsia"/>
          <w:spacing w:val="20"/>
        </w:rPr>
      </w:pPr>
      <w:r>
        <w:rPr>
          <w:rFonts w:asciiTheme="minorEastAsia" w:hAnsiTheme="minorEastAsia" w:hint="eastAsia"/>
          <w:spacing w:val="20"/>
        </w:rPr>
        <w:t>第一項不了解無法進行第二項，第二項才是最重要進行直接干預的行為。</w:t>
      </w:r>
    </w:p>
    <w:p w:rsidR="000B44AB" w:rsidRDefault="000B44AB" w:rsidP="00C755A3">
      <w:pPr>
        <w:spacing w:line="360" w:lineRule="auto"/>
        <w:rPr>
          <w:rFonts w:asciiTheme="minorEastAsia" w:hAnsiTheme="minorEastAsia"/>
          <w:spacing w:val="20"/>
        </w:rPr>
      </w:pPr>
      <w:r>
        <w:rPr>
          <w:rFonts w:asciiTheme="minorEastAsia" w:hAnsiTheme="minorEastAsia" w:hint="eastAsia"/>
          <w:spacing w:val="20"/>
        </w:rPr>
        <w:t>監測是為了確認保育成效。</w:t>
      </w:r>
    </w:p>
    <w:p w:rsidR="000B44AB" w:rsidRDefault="000B44AB" w:rsidP="000B44AB">
      <w:pPr>
        <w:spacing w:line="360" w:lineRule="auto"/>
        <w:rPr>
          <w:rFonts w:asciiTheme="minorEastAsia" w:hAnsiTheme="minorEastAsia"/>
          <w:spacing w:val="20"/>
        </w:rPr>
      </w:pPr>
      <w:r>
        <w:rPr>
          <w:rFonts w:asciiTheme="minorEastAsia" w:hAnsiTheme="minorEastAsia" w:hint="eastAsia"/>
          <w:spacing w:val="20"/>
        </w:rPr>
        <w:t>大眾關注度高的物種所需成本較低(可降低宣傳相關費用)。</w:t>
      </w:r>
    </w:p>
    <w:p w:rsidR="000B44AB" w:rsidRPr="000B44AB" w:rsidRDefault="000B44AB" w:rsidP="00C755A3">
      <w:pPr>
        <w:spacing w:line="360" w:lineRule="auto"/>
        <w:rPr>
          <w:rFonts w:asciiTheme="minorEastAsia" w:hAnsiTheme="minorEastAsia" w:hint="eastAsia"/>
          <w:spacing w:val="20"/>
        </w:rPr>
      </w:pPr>
    </w:p>
    <w:p w:rsidR="00F52A18" w:rsidRPr="007C698E" w:rsidRDefault="00F52A18" w:rsidP="00C755A3">
      <w:pPr>
        <w:spacing w:line="360" w:lineRule="auto"/>
        <w:rPr>
          <w:rFonts w:asciiTheme="minorEastAsia" w:hAnsiTheme="minorEastAsia" w:hint="eastAsia"/>
          <w:spacing w:val="20"/>
        </w:rPr>
      </w:pPr>
      <w:bookmarkStart w:id="0" w:name="_GoBack"/>
      <w:bookmarkEnd w:id="0"/>
    </w:p>
    <w:p w:rsidR="009533E2" w:rsidRDefault="00556A74" w:rsidP="00C755A3">
      <w:pPr>
        <w:spacing w:line="360" w:lineRule="auto"/>
        <w:rPr>
          <w:rFonts w:asciiTheme="minorEastAsia" w:hAnsiTheme="minorEastAsia"/>
          <w:spacing w:val="20"/>
        </w:rPr>
      </w:pPr>
      <m:oMathPara>
        <m:oMath>
          <m:sSub>
            <m:sSubPr>
              <m:ctrlPr>
                <w:rPr>
                  <w:rFonts w:ascii="Cambria Math" w:hAnsi="Cambria Math"/>
                  <w:i/>
                  <w:spacing w:val="20"/>
                </w:rPr>
              </m:ctrlPr>
            </m:sSubPr>
            <m:e>
              <m:r>
                <w:rPr>
                  <w:rFonts w:ascii="Cambria Math" w:hAnsi="Cambria Math" w:hint="eastAsia"/>
                  <w:spacing w:val="20"/>
                </w:rPr>
                <m:t>C</m:t>
              </m:r>
            </m:e>
            <m:sub>
              <m:r>
                <w:rPr>
                  <w:rFonts w:ascii="Cambria Math" w:hAnsi="Cambria Math"/>
                  <w:spacing w:val="20"/>
                </w:rPr>
                <m:t>i</m:t>
              </m:r>
            </m:sub>
          </m:sSub>
          <m:r>
            <w:rPr>
              <w:rFonts w:ascii="Cambria Math" w:hAnsi="Cambria Math"/>
              <w:spacing w:val="20"/>
            </w:rPr>
            <m:t xml:space="preserve"> =</m:t>
          </m:r>
          <m:nary>
            <m:naryPr>
              <m:chr m:val="∑"/>
              <m:limLoc m:val="undOvr"/>
              <m:supHide m:val="1"/>
              <m:ctrlPr>
                <w:rPr>
                  <w:rFonts w:ascii="Cambria Math" w:hAnsi="Cambria Math"/>
                  <w:i/>
                  <w:spacing w:val="20"/>
                </w:rPr>
              </m:ctrlPr>
            </m:naryPr>
            <m:sub>
              <m:r>
                <w:rPr>
                  <w:rFonts w:ascii="Cambria Math" w:hAnsi="Cambria Math"/>
                  <w:spacing w:val="20"/>
                </w:rPr>
                <m:t>j</m:t>
              </m:r>
            </m:sub>
            <m:sup/>
            <m:e>
              <m:f>
                <m:fPr>
                  <m:ctrlPr>
                    <w:rPr>
                      <w:rFonts w:ascii="Cambria Math" w:hAnsi="Cambria Math"/>
                      <w:i/>
                      <w:spacing w:val="20"/>
                    </w:rPr>
                  </m:ctrlPr>
                </m:fPr>
                <m:num>
                  <m:sSub>
                    <m:sSubPr>
                      <m:ctrlPr>
                        <w:rPr>
                          <w:rFonts w:ascii="Cambria Math" w:hAnsi="Cambria Math"/>
                          <w:i/>
                          <w:spacing w:val="20"/>
                        </w:rPr>
                      </m:ctrlPr>
                    </m:sSubPr>
                    <m:e>
                      <m:r>
                        <w:rPr>
                          <w:rFonts w:ascii="Cambria Math" w:hAnsi="Cambria Math"/>
                          <w:spacing w:val="20"/>
                        </w:rPr>
                        <m:t>M</m:t>
                      </m:r>
                      <m:ctrlPr>
                        <w:rPr>
                          <w:rFonts w:ascii="Cambria Math" w:hAnsi="Cambria Math" w:hint="eastAsia"/>
                          <w:i/>
                          <w:spacing w:val="20"/>
                        </w:rPr>
                      </m:ctrlPr>
                    </m:e>
                    <m:sub>
                      <m:r>
                        <w:rPr>
                          <w:rFonts w:ascii="Cambria Math" w:hAnsi="Cambria Math"/>
                          <w:spacing w:val="20"/>
                        </w:rPr>
                        <m:t>ij</m:t>
                      </m:r>
                    </m:sub>
                  </m:sSub>
                  <m:r>
                    <w:rPr>
                      <w:rFonts w:ascii="Cambria Math" w:hAnsi="Cambria Math"/>
                      <w:spacing w:val="20"/>
                    </w:rPr>
                    <m:t>×</m:t>
                  </m:r>
                  <m:sSub>
                    <m:sSubPr>
                      <m:ctrlPr>
                        <w:rPr>
                          <w:rFonts w:ascii="Cambria Math" w:hAnsi="Cambria Math"/>
                          <w:i/>
                          <w:spacing w:val="20"/>
                        </w:rPr>
                      </m:ctrlPr>
                    </m:sSubPr>
                    <m:e>
                      <m:r>
                        <w:rPr>
                          <w:rFonts w:ascii="Cambria Math" w:hAnsi="Cambria Math"/>
                          <w:spacing w:val="20"/>
                        </w:rPr>
                        <m:t>Site</m:t>
                      </m:r>
                    </m:e>
                    <m:sub>
                      <m:r>
                        <w:rPr>
                          <w:rFonts w:ascii="Cambria Math" w:hAnsi="Cambria Math"/>
                          <w:spacing w:val="20"/>
                        </w:rPr>
                        <m:t>ij</m:t>
                      </m:r>
                    </m:sub>
                  </m:sSub>
                  <m:r>
                    <w:rPr>
                      <w:rFonts w:ascii="Cambria Math" w:hAnsi="Cambria Math"/>
                      <w:spacing w:val="20"/>
                    </w:rPr>
                    <m:t>×</m:t>
                  </m:r>
                  <m:sSub>
                    <m:sSubPr>
                      <m:ctrlPr>
                        <w:rPr>
                          <w:rFonts w:ascii="Cambria Math" w:hAnsi="Cambria Math"/>
                          <w:i/>
                          <w:spacing w:val="20"/>
                        </w:rPr>
                      </m:ctrlPr>
                    </m:sSubPr>
                    <m:e>
                      <m:r>
                        <w:rPr>
                          <w:rFonts w:ascii="Cambria Math" w:hAnsi="Cambria Math"/>
                          <w:spacing w:val="20"/>
                        </w:rPr>
                        <m:t>Time</m:t>
                      </m:r>
                    </m:e>
                    <m:sub>
                      <m:r>
                        <w:rPr>
                          <w:rFonts w:ascii="Cambria Math" w:hAnsi="Cambria Math"/>
                          <w:spacing w:val="20"/>
                        </w:rPr>
                        <m:t>ij</m:t>
                      </m:r>
                    </m:sub>
                  </m:sSub>
                </m:num>
                <m:den>
                  <m:sSub>
                    <m:sSubPr>
                      <m:ctrlPr>
                        <w:rPr>
                          <w:rFonts w:ascii="Cambria Math" w:hAnsi="Cambria Math"/>
                          <w:i/>
                          <w:spacing w:val="20"/>
                        </w:rPr>
                      </m:ctrlPr>
                    </m:sSubPr>
                    <m:e>
                      <m:r>
                        <w:rPr>
                          <w:rFonts w:ascii="Cambria Math" w:hAnsi="Cambria Math" w:hint="eastAsia"/>
                          <w:spacing w:val="20"/>
                        </w:rPr>
                        <m:t>P</m:t>
                      </m:r>
                      <m:r>
                        <w:rPr>
                          <w:rFonts w:ascii="Cambria Math" w:hAnsi="Cambria Math"/>
                          <w:spacing w:val="20"/>
                        </w:rPr>
                        <m:t>s</m:t>
                      </m:r>
                      <m:ctrlPr>
                        <w:rPr>
                          <w:rFonts w:ascii="Cambria Math" w:hAnsi="Cambria Math" w:hint="eastAsia"/>
                          <w:i/>
                          <w:spacing w:val="20"/>
                        </w:rPr>
                      </m:ctrlPr>
                    </m:e>
                    <m:sub>
                      <m:r>
                        <w:rPr>
                          <w:rFonts w:ascii="Cambria Math" w:hAnsi="Cambria Math"/>
                          <w:spacing w:val="20"/>
                        </w:rPr>
                        <m:t>i</m:t>
                      </m:r>
                    </m:sub>
                  </m:sSub>
                  <m:r>
                    <w:rPr>
                      <w:rFonts w:ascii="Cambria Math" w:hAnsi="Cambria Math"/>
                      <w:spacing w:val="20"/>
                    </w:rPr>
                    <m:t xml:space="preserve"> </m:t>
                  </m:r>
                </m:den>
              </m:f>
            </m:e>
          </m:nary>
          <m:r>
            <w:rPr>
              <w:rFonts w:ascii="Cambria Math" w:hAnsi="Cambria Math"/>
              <w:spacing w:val="20"/>
            </w:rPr>
            <m:t xml:space="preserve">                                           </m:t>
          </m:r>
          <m:r>
            <m:rPr>
              <m:sty m:val="p"/>
            </m:rPr>
            <w:rPr>
              <w:rFonts w:ascii="Cambria Math" w:hAnsi="Cambria Math" w:hint="eastAsia"/>
              <w:spacing w:val="20"/>
            </w:rPr>
            <m:t>公式</m:t>
          </m:r>
          <m:r>
            <m:rPr>
              <m:sty m:val="p"/>
            </m:rPr>
            <w:rPr>
              <w:rFonts w:ascii="Cambria Math" w:hAnsi="Cambria Math" w:hint="eastAsia"/>
              <w:spacing w:val="20"/>
            </w:rPr>
            <m:t>(X)</m:t>
          </m:r>
        </m:oMath>
      </m:oMathPara>
    </w:p>
    <w:p w:rsidR="009533E2" w:rsidRDefault="009533E2" w:rsidP="00C755A3">
      <w:pPr>
        <w:spacing w:line="360" w:lineRule="auto"/>
        <w:rPr>
          <w:rFonts w:asciiTheme="minorEastAsia" w:hAnsiTheme="minorEastAsia"/>
          <w:spacing w:val="20"/>
        </w:rPr>
      </w:pPr>
    </w:p>
    <w:p w:rsidR="000B686B" w:rsidRDefault="000B686B" w:rsidP="00C755A3">
      <w:pPr>
        <w:spacing w:line="360" w:lineRule="auto"/>
        <w:rPr>
          <w:rFonts w:asciiTheme="minorEastAsia" w:hAnsiTheme="minorEastAsia"/>
          <w:spacing w:val="20"/>
        </w:rPr>
      </w:pPr>
    </w:p>
    <w:p w:rsidR="00380124" w:rsidRDefault="00380124" w:rsidP="00C755A3">
      <w:pPr>
        <w:spacing w:line="360" w:lineRule="auto"/>
        <w:rPr>
          <w:rFonts w:asciiTheme="minorEastAsia" w:hAnsiTheme="minorEastAsia"/>
          <w:spacing w:val="20"/>
        </w:rPr>
      </w:pPr>
    </w:p>
    <w:p w:rsidR="00120272" w:rsidRDefault="00B75273" w:rsidP="00AB7C7C">
      <w:pPr>
        <w:spacing w:line="360" w:lineRule="auto"/>
        <w:rPr>
          <w:rFonts w:asciiTheme="minorEastAsia" w:hAnsiTheme="minorEastAsia"/>
          <w:spacing w:val="20"/>
        </w:rPr>
      </w:pPr>
      <w:r>
        <w:rPr>
          <w:rFonts w:asciiTheme="minorEastAsia" w:hAnsiTheme="minorEastAsia" w:hint="eastAsia"/>
          <w:spacing w:val="20"/>
        </w:rPr>
        <w:t>&lt;討論&gt;</w:t>
      </w:r>
    </w:p>
    <w:p w:rsidR="00B8499D" w:rsidRDefault="00ED7CEE" w:rsidP="00AB7C7C">
      <w:pPr>
        <w:spacing w:line="360" w:lineRule="auto"/>
        <w:rPr>
          <w:rFonts w:asciiTheme="minorEastAsia" w:hAnsiTheme="minorEastAsia"/>
          <w:spacing w:val="20"/>
          <w:shd w:val="pct15" w:color="auto" w:fill="FFFFFF"/>
        </w:rPr>
      </w:pPr>
      <w:r>
        <w:rPr>
          <w:rFonts w:asciiTheme="minorEastAsia" w:hAnsiTheme="minorEastAsia" w:hint="eastAsia"/>
          <w:spacing w:val="20"/>
          <w:shd w:val="pct15" w:color="auto" w:fill="FFFFFF"/>
        </w:rPr>
        <w:lastRenderedPageBreak/>
        <w:t>儘管以數學公式呈現，定義哪些保育目標和相對權重的過程依據需仰賴專家意見，依然必須依賴主觀判斷。因此公開、透明呈現此過程，廣納不同的見解，並適時修正，如此才能</w:t>
      </w:r>
    </w:p>
    <w:p w:rsidR="00ED7CEE" w:rsidRDefault="00103FDB" w:rsidP="00AB7C7C">
      <w:pPr>
        <w:spacing w:line="360" w:lineRule="auto"/>
        <w:rPr>
          <w:rFonts w:asciiTheme="minorEastAsia" w:hAnsiTheme="minorEastAsia"/>
          <w:spacing w:val="20"/>
        </w:rPr>
      </w:pPr>
      <w:r>
        <w:rPr>
          <w:rFonts w:asciiTheme="minorEastAsia" w:hAnsiTheme="minorEastAsia" w:hint="eastAsia"/>
          <w:spacing w:val="20"/>
        </w:rPr>
        <w:t>定性估計的問題</w:t>
      </w:r>
    </w:p>
    <w:p w:rsidR="00103FDB" w:rsidRDefault="00103FDB" w:rsidP="00AB7C7C">
      <w:pPr>
        <w:spacing w:line="360" w:lineRule="auto"/>
        <w:rPr>
          <w:rFonts w:asciiTheme="minorEastAsia" w:hAnsiTheme="minorEastAsia"/>
          <w:spacing w:val="20"/>
        </w:rPr>
      </w:pPr>
    </w:p>
    <w:p w:rsidR="00103FDB" w:rsidRDefault="00103FDB" w:rsidP="00AB7C7C">
      <w:pPr>
        <w:spacing w:line="360" w:lineRule="auto"/>
        <w:rPr>
          <w:rFonts w:asciiTheme="minorEastAsia" w:hAnsiTheme="minorEastAsia"/>
          <w:spacing w:val="20"/>
        </w:rPr>
      </w:pPr>
    </w:p>
    <w:p w:rsidR="00E06DD2" w:rsidRDefault="00B75273" w:rsidP="00AB7C7C">
      <w:pPr>
        <w:spacing w:line="360" w:lineRule="auto"/>
        <w:rPr>
          <w:rFonts w:asciiTheme="minorEastAsia" w:hAnsiTheme="minorEastAsia"/>
          <w:spacing w:val="20"/>
        </w:rPr>
      </w:pPr>
      <w:r>
        <w:rPr>
          <w:rFonts w:asciiTheme="minorEastAsia" w:hAnsiTheme="minorEastAsia" w:hint="eastAsia"/>
          <w:spacing w:val="20"/>
        </w:rPr>
        <w:t>&lt;總結&gt;</w:t>
      </w:r>
    </w:p>
    <w:p w:rsidR="00AE4387" w:rsidRPr="006B6226" w:rsidRDefault="00AE4387" w:rsidP="00AB7C7C">
      <w:pPr>
        <w:spacing w:line="360" w:lineRule="auto"/>
        <w:rPr>
          <w:rFonts w:asciiTheme="minorEastAsia" w:hAnsiTheme="minorEastAsia"/>
          <w:spacing w:val="20"/>
          <w:shd w:val="pct15" w:color="auto" w:fill="FFFFFF"/>
        </w:rPr>
      </w:pPr>
    </w:p>
    <w:p w:rsidR="006B6226" w:rsidRDefault="006B6226" w:rsidP="00AB7C7C">
      <w:pPr>
        <w:spacing w:line="360" w:lineRule="auto"/>
        <w:rPr>
          <w:rFonts w:asciiTheme="minorEastAsia" w:hAnsiTheme="minorEastAsia"/>
          <w:spacing w:val="20"/>
          <w:shd w:val="pct15" w:color="auto" w:fill="FFFFFF"/>
        </w:rPr>
      </w:pPr>
    </w:p>
    <w:p w:rsidR="006B6226" w:rsidRDefault="006B6226" w:rsidP="00AB7C7C">
      <w:pPr>
        <w:spacing w:line="360" w:lineRule="auto"/>
        <w:rPr>
          <w:rFonts w:asciiTheme="minorEastAsia" w:hAnsiTheme="minorEastAsia"/>
          <w:spacing w:val="20"/>
          <w:shd w:val="pct15" w:color="auto" w:fill="FFFFFF"/>
        </w:rPr>
      </w:pPr>
    </w:p>
    <w:p w:rsidR="006B6226" w:rsidRDefault="006B6226" w:rsidP="00AB7C7C">
      <w:pPr>
        <w:spacing w:line="360" w:lineRule="auto"/>
        <w:rPr>
          <w:rFonts w:asciiTheme="minorEastAsia" w:hAnsiTheme="minorEastAsia"/>
          <w:spacing w:val="20"/>
          <w:shd w:val="pct15" w:color="auto" w:fill="FFFFFF"/>
        </w:rPr>
      </w:pPr>
      <w:r w:rsidRPr="00CB7FCE">
        <w:rPr>
          <w:rFonts w:asciiTheme="minorEastAsia" w:hAnsiTheme="minorEastAsia" w:hint="eastAsia"/>
          <w:spacing w:val="20"/>
          <w:shd w:val="pct15" w:color="auto" w:fill="FFFFFF"/>
        </w:rPr>
        <w:t>(亂花錢拿去打水漂)(怎麼樣都沒什麼成效，無法說服他人繼續投錢下去)(沒有詳細的計畫，當然不會有成功的結果)(花錢計畫的構成也是需要投入大量金錢)</w:t>
      </w:r>
    </w:p>
    <w:p w:rsidR="002548B9" w:rsidRDefault="002548B9" w:rsidP="00AB7C7C">
      <w:pPr>
        <w:spacing w:line="360" w:lineRule="auto"/>
        <w:rPr>
          <w:rFonts w:asciiTheme="minorEastAsia" w:hAnsiTheme="minorEastAsia"/>
          <w:spacing w:val="20"/>
          <w:shd w:val="pct15" w:color="auto" w:fill="FFFFFF"/>
        </w:rPr>
      </w:pPr>
    </w:p>
    <w:p w:rsidR="002548B9" w:rsidRDefault="002548B9" w:rsidP="00AB7C7C">
      <w:pPr>
        <w:spacing w:line="360" w:lineRule="auto"/>
        <w:rPr>
          <w:rFonts w:asciiTheme="minorEastAsia" w:hAnsiTheme="minorEastAsia"/>
          <w:b/>
          <w:color w:val="FF0000"/>
          <w:spacing w:val="20"/>
          <w:shd w:val="pct15" w:color="auto" w:fill="FFFFFF"/>
        </w:rPr>
      </w:pPr>
      <w:r w:rsidRPr="007C02E9">
        <w:rPr>
          <w:rFonts w:asciiTheme="minorEastAsia" w:hAnsiTheme="minorEastAsia"/>
          <w:b/>
          <w:color w:val="FF0000"/>
          <w:spacing w:val="20"/>
          <w:highlight w:val="yellow"/>
          <w:shd w:val="pct15" w:color="auto" w:fill="FFFFFF"/>
        </w:rPr>
        <w:t xml:space="preserve">Add level of uncertainty on parameters to produce confidence interval </w:t>
      </w:r>
      <w:r w:rsidR="007C02E9" w:rsidRPr="007C02E9">
        <w:rPr>
          <w:rFonts w:asciiTheme="minorEastAsia" w:hAnsiTheme="minorEastAsia"/>
          <w:b/>
          <w:color w:val="FF0000"/>
          <w:spacing w:val="20"/>
          <w:highlight w:val="yellow"/>
          <w:shd w:val="pct15" w:color="auto" w:fill="FFFFFF"/>
        </w:rPr>
        <w:t>for criteria!</w:t>
      </w:r>
    </w:p>
    <w:p w:rsidR="001D32CF" w:rsidRDefault="00D33508" w:rsidP="00AB7C7C">
      <w:pPr>
        <w:spacing w:line="360" w:lineRule="auto"/>
        <w:rPr>
          <w:rFonts w:asciiTheme="minorEastAsia" w:hAnsiTheme="minorEastAsia"/>
          <w:b/>
          <w:color w:val="FF0000"/>
          <w:spacing w:val="20"/>
          <w:shd w:val="pct15" w:color="auto" w:fill="FFFFFF"/>
        </w:rPr>
      </w:pPr>
      <w:r>
        <w:rPr>
          <w:rFonts w:asciiTheme="minorEastAsia" w:hAnsiTheme="minorEastAsia" w:hint="eastAsia"/>
          <w:b/>
          <w:color w:val="FF0000"/>
          <w:spacing w:val="20"/>
          <w:shd w:val="pct15" w:color="auto" w:fill="FFFFFF"/>
        </w:rPr>
        <w:t>反面思考:</w:t>
      </w:r>
      <w:r w:rsidR="001D32CF">
        <w:rPr>
          <w:rFonts w:asciiTheme="minorEastAsia" w:hAnsiTheme="minorEastAsia" w:hint="eastAsia"/>
          <w:b/>
          <w:color w:val="FF0000"/>
          <w:spacing w:val="20"/>
          <w:shd w:val="pct15" w:color="auto" w:fill="FFFFFF"/>
        </w:rPr>
        <w:t>哪些物種如果不採取保育行動時，對我們的影響會是最小的?</w:t>
      </w:r>
    </w:p>
    <w:p w:rsidR="00AB54E9" w:rsidRDefault="00AB54E9" w:rsidP="00AB54E9">
      <w:pPr>
        <w:pStyle w:val="a8"/>
        <w:rPr>
          <w:rFonts w:ascii="華康采風體W3(P)" w:eastAsia="華康采風體W3(P)" w:hAnsi="細明體" w:cs="細明體"/>
        </w:rPr>
      </w:pPr>
    </w:p>
    <w:p w:rsidR="00AB54E9" w:rsidRPr="00F531C4" w:rsidRDefault="00AB54E9" w:rsidP="00AB54E9">
      <w:pPr>
        <w:pStyle w:val="a8"/>
        <w:rPr>
          <w:rFonts w:ascii="華康采風體W3(P)" w:eastAsia="華康采風體W3(P)" w:hAnsi="細明體" w:cs="細明體"/>
        </w:rPr>
      </w:pPr>
      <w:r>
        <w:rPr>
          <w:rFonts w:ascii="華康采風體W3(P)" w:eastAsia="華康采風體W3(P)" w:hAnsi="細明體" w:cs="細明體" w:hint="eastAsia"/>
        </w:rPr>
        <w:t>表一、物種</w:t>
      </w:r>
      <w:r>
        <w:rPr>
          <w:rFonts w:ascii="華康采風體W3(P)" w:eastAsia="華康采風體W3(P)" w:hint="eastAsia"/>
        </w:rPr>
        <w:t>保育</w:t>
      </w:r>
      <w:r w:rsidR="006D3FBD">
        <w:rPr>
          <w:rFonts w:ascii="華康采風體W3(P)" w:eastAsia="華康采風體W3(P)" w:hint="eastAsia"/>
        </w:rPr>
        <w:t>價值</w:t>
      </w:r>
      <w:r>
        <w:rPr>
          <w:rFonts w:ascii="華康采風體W3(P)" w:eastAsia="華康采風體W3(P)" w:hint="eastAsia"/>
        </w:rPr>
        <w:t>參考指標(以台灣魚類為例)</w:t>
      </w:r>
      <w:r>
        <w:rPr>
          <w:rFonts w:ascii="華康采風體W3(P)" w:eastAsia="華康采風體W3(P)" w:hAnsi="細明體" w:cs="細明體" w:hint="eastAsia"/>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693"/>
        <w:gridCol w:w="2268"/>
        <w:gridCol w:w="1701"/>
      </w:tblGrid>
      <w:tr w:rsidR="00AB54E9" w:rsidTr="005663A3">
        <w:tc>
          <w:tcPr>
            <w:tcW w:w="1560" w:type="dxa"/>
            <w:tcBorders>
              <w:top w:val="double" w:sz="4" w:space="0" w:color="auto"/>
              <w:bottom w:val="double" w:sz="4" w:space="0" w:color="auto"/>
            </w:tcBorders>
          </w:tcPr>
          <w:p w:rsidR="00AB54E9" w:rsidRDefault="00AB54E9" w:rsidP="0051615B">
            <w:pPr>
              <w:pStyle w:val="a8"/>
              <w:rPr>
                <w:rFonts w:ascii="華康采風體W3(P)" w:eastAsia="華康采風體W3(P)" w:hAnsi="細明體" w:cs="細明體"/>
              </w:rPr>
            </w:pPr>
            <w:r>
              <w:rPr>
                <w:rFonts w:ascii="華康采風體W3(P)" w:eastAsia="華康采風體W3(P)" w:hAnsi="細明體" w:cs="細明體" w:hint="eastAsia"/>
              </w:rPr>
              <w:t>指標</w:t>
            </w:r>
          </w:p>
        </w:tc>
        <w:tc>
          <w:tcPr>
            <w:tcW w:w="2693" w:type="dxa"/>
            <w:tcBorders>
              <w:top w:val="double" w:sz="4" w:space="0" w:color="auto"/>
              <w:bottom w:val="double" w:sz="4" w:space="0" w:color="auto"/>
            </w:tcBorders>
          </w:tcPr>
          <w:p w:rsidR="00AB54E9" w:rsidRDefault="005663A3" w:rsidP="0051615B">
            <w:pPr>
              <w:pStyle w:val="a8"/>
              <w:rPr>
                <w:rFonts w:ascii="華康采風體W3(P)" w:eastAsia="華康采風體W3(P)" w:hAnsi="細明體" w:cs="細明體"/>
              </w:rPr>
            </w:pPr>
            <w:r>
              <w:rPr>
                <w:rFonts w:ascii="華康采風體W3(P)" w:eastAsia="華康采風體W3(P)" w:hAnsi="細明體" w:cs="細明體" w:hint="eastAsia"/>
              </w:rPr>
              <w:t>評估方法</w:t>
            </w:r>
          </w:p>
        </w:tc>
        <w:tc>
          <w:tcPr>
            <w:tcW w:w="2268" w:type="dxa"/>
            <w:tcBorders>
              <w:top w:val="double" w:sz="4" w:space="0" w:color="auto"/>
              <w:bottom w:val="double" w:sz="4" w:space="0" w:color="auto"/>
            </w:tcBorders>
          </w:tcPr>
          <w:p w:rsidR="00AB54E9" w:rsidRDefault="005663A3" w:rsidP="0051615B">
            <w:pPr>
              <w:pStyle w:val="a8"/>
              <w:rPr>
                <w:rFonts w:ascii="華康采風體W3(P)" w:eastAsia="華康采風體W3(P)" w:hAnsi="細明體" w:cs="細明體"/>
              </w:rPr>
            </w:pPr>
            <w:r>
              <w:rPr>
                <w:rFonts w:ascii="華康采風體W3(P)" w:eastAsia="華康采風體W3(P)" w:hAnsi="細明體" w:cs="細明體" w:hint="eastAsia"/>
              </w:rPr>
              <w:t>說明</w:t>
            </w:r>
          </w:p>
        </w:tc>
        <w:tc>
          <w:tcPr>
            <w:tcW w:w="1701" w:type="dxa"/>
            <w:tcBorders>
              <w:top w:val="double" w:sz="4" w:space="0" w:color="auto"/>
              <w:bottom w:val="double" w:sz="4" w:space="0" w:color="auto"/>
            </w:tcBorders>
          </w:tcPr>
          <w:p w:rsidR="00AB54E9" w:rsidRDefault="006D3FBD" w:rsidP="0051615B">
            <w:pPr>
              <w:pStyle w:val="a8"/>
              <w:rPr>
                <w:rFonts w:ascii="華康采風體W3(P)" w:eastAsia="華康采風體W3(P)" w:hAnsi="細明體" w:cs="細明體"/>
              </w:rPr>
            </w:pPr>
            <w:r>
              <w:rPr>
                <w:rFonts w:ascii="華康采風體W3(P)" w:eastAsia="華康采風體W3(P)" w:hAnsi="細明體" w:cs="細明體" w:hint="eastAsia"/>
              </w:rPr>
              <w:t>參考資料</w:t>
            </w:r>
          </w:p>
        </w:tc>
      </w:tr>
      <w:tr w:rsidR="00AB54E9" w:rsidTr="005663A3">
        <w:trPr>
          <w:trHeight w:val="1824"/>
        </w:trPr>
        <w:tc>
          <w:tcPr>
            <w:tcW w:w="1560" w:type="dxa"/>
            <w:tcBorders>
              <w:top w:val="double" w:sz="4" w:space="0" w:color="auto"/>
              <w:bottom w:val="single" w:sz="4" w:space="0" w:color="auto"/>
            </w:tcBorders>
          </w:tcPr>
          <w:p w:rsidR="00AB54E9" w:rsidRPr="00795F43" w:rsidRDefault="00AB54E9" w:rsidP="005663A3">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經濟</w:t>
            </w:r>
            <w:r w:rsidRPr="00795F43">
              <w:rPr>
                <w:rFonts w:ascii="華康采風體W3(P)" w:eastAsia="華康采風體W3(P)" w:hAnsi="細明體" w:cs="細明體" w:hint="eastAsia"/>
                <w:sz w:val="20"/>
                <w:szCs w:val="20"/>
              </w:rPr>
              <w:t>價值</w:t>
            </w:r>
            <w:r>
              <w:rPr>
                <w:rFonts w:ascii="華康采風體W3(P)" w:eastAsia="華康采風體W3(P)" w:hAnsi="細明體" w:cs="細明體" w:hint="eastAsia"/>
                <w:sz w:val="20"/>
                <w:szCs w:val="20"/>
              </w:rPr>
              <w:t xml:space="preserve"> </w:t>
            </w:r>
          </w:p>
        </w:tc>
        <w:tc>
          <w:tcPr>
            <w:tcW w:w="2693" w:type="dxa"/>
            <w:tcBorders>
              <w:top w:val="double" w:sz="4" w:space="0" w:color="auto"/>
              <w:bottom w:val="single" w:sz="4" w:space="0" w:color="auto"/>
            </w:tcBorders>
          </w:tcPr>
          <w:p w:rsidR="00AB54E9" w:rsidRPr="00795F43" w:rsidRDefault="005663A3" w:rsidP="0051615B">
            <w:pPr>
              <w:pStyle w:val="a8"/>
              <w:rPr>
                <w:rFonts w:ascii="華康采風體W3(P)" w:eastAsia="華康采風體W3(P)" w:hAnsi="細明體" w:cs="細明體"/>
                <w:sz w:val="20"/>
                <w:szCs w:val="20"/>
              </w:rPr>
            </w:pPr>
            <w:r w:rsidRPr="005663A3">
              <w:rPr>
                <w:rFonts w:ascii="華康采風體W3(P)" w:eastAsia="華康采風體W3(P)" w:hAnsi="細明體" w:cs="細明體" w:hint="eastAsia"/>
                <w:sz w:val="20"/>
                <w:szCs w:val="20"/>
              </w:rPr>
              <w:t>可使用</w:t>
            </w:r>
            <w:r>
              <w:rPr>
                <w:rFonts w:ascii="華康采風體W3(P)" w:eastAsia="華康采風體W3(P)" w:hAnsi="細明體" w:cs="細明體" w:hint="eastAsia"/>
                <w:sz w:val="20"/>
                <w:szCs w:val="20"/>
              </w:rPr>
              <w:t>各</w:t>
            </w:r>
            <w:r w:rsidRPr="005663A3">
              <w:rPr>
                <w:rFonts w:ascii="華康采風體W3(P)" w:eastAsia="華康采風體W3(P)" w:hAnsi="細明體" w:cs="細明體" w:hint="eastAsia"/>
                <w:sz w:val="20"/>
                <w:szCs w:val="20"/>
              </w:rPr>
              <w:t>資料庫內對</w:t>
            </w:r>
            <w:r>
              <w:rPr>
                <w:rFonts w:ascii="華康采風體W3(P)" w:eastAsia="華康采風體W3(P)" w:hAnsi="細明體" w:cs="細明體" w:hint="eastAsia"/>
                <w:sz w:val="20"/>
                <w:szCs w:val="20"/>
              </w:rPr>
              <w:t>各</w:t>
            </w:r>
            <w:r w:rsidRPr="005663A3">
              <w:rPr>
                <w:rFonts w:ascii="華康采風體W3(P)" w:eastAsia="華康采風體W3(P)" w:hAnsi="細明體" w:cs="細明體" w:hint="eastAsia"/>
                <w:sz w:val="20"/>
                <w:szCs w:val="20"/>
              </w:rPr>
              <w:t>物種的敘述給予分數，如具有藥用加2分、有水族價值加1分</w:t>
            </w:r>
            <w:r w:rsidRPr="005663A3">
              <w:rPr>
                <w:rFonts w:ascii="華康采風體W3(P)" w:eastAsia="華康采風體W3(P)" w:hAnsi="細明體" w:cs="細明體"/>
                <w:sz w:val="20"/>
                <w:szCs w:val="20"/>
              </w:rPr>
              <w:t>…</w:t>
            </w:r>
            <w:r w:rsidRPr="005663A3">
              <w:rPr>
                <w:rFonts w:ascii="華康采風體W3(P)" w:eastAsia="華康采風體W3(P)" w:hAnsi="細明體" w:cs="細明體" w:hint="eastAsia"/>
                <w:sz w:val="20"/>
                <w:szCs w:val="20"/>
              </w:rPr>
              <w:t>等等，若都沒有，則為0分</w:t>
            </w:r>
          </w:p>
        </w:tc>
        <w:tc>
          <w:tcPr>
            <w:tcW w:w="2268" w:type="dxa"/>
            <w:tcBorders>
              <w:top w:val="double" w:sz="4" w:space="0" w:color="auto"/>
              <w:bottom w:val="single" w:sz="4" w:space="0" w:color="auto"/>
            </w:tcBorders>
          </w:tcPr>
          <w:p w:rsidR="00AB54E9" w:rsidRPr="005663A3" w:rsidRDefault="005663A3" w:rsidP="0051615B">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僅管可以從資料庫取得相關資訊，但是經常缺乏稀少物種的描述，因此難以區別稀有物種的經濟價值差異</w:t>
            </w:r>
          </w:p>
        </w:tc>
        <w:tc>
          <w:tcPr>
            <w:tcW w:w="1701" w:type="dxa"/>
            <w:tcBorders>
              <w:top w:val="double" w:sz="4" w:space="0" w:color="auto"/>
              <w:bottom w:val="single" w:sz="4" w:space="0" w:color="auto"/>
            </w:tcBorders>
          </w:tcPr>
          <w:p w:rsidR="00AB54E9" w:rsidRPr="008355FC" w:rsidRDefault="00AB54E9" w:rsidP="0051615B">
            <w:pPr>
              <w:pStyle w:val="a8"/>
              <w:rPr>
                <w:rFonts w:ascii="華康采風體W3(P)" w:eastAsia="華康采風體W3(P)" w:hAnsi="細明體" w:cs="細明體"/>
                <w:sz w:val="20"/>
                <w:szCs w:val="20"/>
              </w:rPr>
            </w:pPr>
          </w:p>
        </w:tc>
      </w:tr>
      <w:tr w:rsidR="00AB54E9" w:rsidTr="005663A3">
        <w:tc>
          <w:tcPr>
            <w:tcW w:w="1560" w:type="dxa"/>
            <w:tcBorders>
              <w:top w:val="single" w:sz="4" w:space="0" w:color="auto"/>
              <w:bottom w:val="single" w:sz="4" w:space="0" w:color="auto"/>
            </w:tcBorders>
          </w:tcPr>
          <w:p w:rsidR="00AB54E9" w:rsidRPr="00795F43" w:rsidRDefault="00AB54E9" w:rsidP="005663A3">
            <w:pPr>
              <w:pStyle w:val="a8"/>
              <w:rPr>
                <w:rFonts w:ascii="華康采風體W3(P)" w:eastAsia="華康采風體W3(P)" w:hAnsi="細明體" w:cs="細明體"/>
                <w:sz w:val="20"/>
                <w:szCs w:val="20"/>
              </w:rPr>
            </w:pPr>
            <w:r w:rsidRPr="00795F43">
              <w:rPr>
                <w:rFonts w:ascii="華康采風體W3(P)" w:eastAsia="華康采風體W3(P)" w:hAnsi="細明體" w:cs="細明體" w:hint="eastAsia"/>
                <w:sz w:val="20"/>
                <w:szCs w:val="20"/>
              </w:rPr>
              <w:t>生態重要性</w:t>
            </w:r>
            <w:r>
              <w:rPr>
                <w:rFonts w:ascii="華康采風體W3(P)" w:eastAsia="華康采風體W3(P)" w:hAnsi="細明體" w:cs="細明體" w:hint="eastAsia"/>
                <w:sz w:val="20"/>
                <w:szCs w:val="20"/>
              </w:rPr>
              <w:t xml:space="preserve"> </w:t>
            </w:r>
          </w:p>
        </w:tc>
        <w:tc>
          <w:tcPr>
            <w:tcW w:w="2693" w:type="dxa"/>
            <w:tcBorders>
              <w:top w:val="single" w:sz="4" w:space="0" w:color="auto"/>
              <w:bottom w:val="single" w:sz="4" w:space="0" w:color="auto"/>
            </w:tcBorders>
          </w:tcPr>
          <w:p w:rsidR="00AB54E9" w:rsidRDefault="00AB54E9" w:rsidP="0051615B">
            <w:pPr>
              <w:pStyle w:val="a8"/>
              <w:rPr>
                <w:rFonts w:ascii="華康采風體W3(P)" w:eastAsia="華康采風體W3(P)" w:hAnsi="細明體" w:cs="細明體"/>
                <w:sz w:val="20"/>
                <w:szCs w:val="20"/>
              </w:rPr>
            </w:pPr>
            <w:r w:rsidRPr="00CB502D">
              <w:rPr>
                <w:rFonts w:ascii="華康采風體W3(P)" w:eastAsia="華康采風體W3(P)" w:hAnsi="細明體" w:cs="細明體" w:hint="eastAsia"/>
                <w:sz w:val="20"/>
                <w:szCs w:val="20"/>
              </w:rPr>
              <w:t>a.</w:t>
            </w:r>
            <w:r>
              <w:rPr>
                <w:rFonts w:ascii="華康采風體W3(P)" w:eastAsia="華康采風體W3(P)" w:hAnsi="細明體" w:cs="細明體" w:hint="eastAsia"/>
                <w:sz w:val="20"/>
                <w:szCs w:val="20"/>
              </w:rPr>
              <w:t xml:space="preserve"> </w:t>
            </w:r>
            <w:r w:rsidR="005663A3">
              <w:rPr>
                <w:rFonts w:ascii="華康采風體W3(P)" w:eastAsia="華康采風體W3(P)" w:hAnsi="細明體" w:cs="細明體" w:hint="eastAsia"/>
                <w:sz w:val="20"/>
                <w:szCs w:val="20"/>
              </w:rPr>
              <w:t>使用食物網模式</w:t>
            </w:r>
            <w:r w:rsidR="00243AE1">
              <w:rPr>
                <w:rFonts w:ascii="華康采風體W3(P)" w:eastAsia="華康采風體W3(P)" w:hAnsi="細明體" w:cs="細明體" w:hint="eastAsia"/>
                <w:sz w:val="20"/>
                <w:szCs w:val="20"/>
              </w:rPr>
              <w:t>計算(如link density、interaction strength等)定義</w:t>
            </w:r>
          </w:p>
          <w:p w:rsidR="00AB54E9" w:rsidRPr="00795F43" w:rsidRDefault="00AB54E9" w:rsidP="0051615B">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lastRenderedPageBreak/>
              <w:t>b.</w:t>
            </w:r>
            <w:r>
              <w:rPr>
                <w:rFonts w:ascii="華康采風體W3(P)" w:eastAsia="華康采風體W3(P)" w:hAnsi="細明體" w:cs="細明體"/>
                <w:sz w:val="20"/>
                <w:szCs w:val="20"/>
              </w:rPr>
              <w:t xml:space="preserve"> </w:t>
            </w:r>
            <w:r>
              <w:rPr>
                <w:rFonts w:ascii="華康采風體W3(P)" w:eastAsia="華康采風體W3(P)" w:hAnsi="細明體" w:cs="細明體" w:hint="eastAsia"/>
                <w:sz w:val="20"/>
                <w:szCs w:val="20"/>
              </w:rPr>
              <w:t>根據</w:t>
            </w:r>
            <w:r w:rsidR="005663A3">
              <w:rPr>
                <w:rFonts w:ascii="華康采風體W3(P)" w:eastAsia="華康采風體W3(P)" w:hAnsi="細明體" w:cs="細明體" w:hint="eastAsia"/>
                <w:sz w:val="20"/>
                <w:szCs w:val="20"/>
              </w:rPr>
              <w:t>文獻紀載，根據各物種不同的生態區位、食性位階等，給予不同的分數</w:t>
            </w:r>
          </w:p>
        </w:tc>
        <w:tc>
          <w:tcPr>
            <w:tcW w:w="2268" w:type="dxa"/>
            <w:tcBorders>
              <w:top w:val="single" w:sz="4" w:space="0" w:color="auto"/>
              <w:bottom w:val="single" w:sz="4" w:space="0" w:color="auto"/>
            </w:tcBorders>
          </w:tcPr>
          <w:p w:rsidR="00AB54E9" w:rsidRPr="006D3FBD" w:rsidRDefault="00AB54E9" w:rsidP="0051615B">
            <w:pPr>
              <w:pStyle w:val="a8"/>
              <w:rPr>
                <w:rFonts w:ascii="華康采風體W3(P)" w:eastAsia="華康采風體W3(P)" w:hAnsi="細明體" w:cs="細明體"/>
                <w:sz w:val="20"/>
                <w:szCs w:val="20"/>
              </w:rPr>
            </w:pPr>
            <w:r w:rsidRPr="006D3FBD">
              <w:rPr>
                <w:rFonts w:ascii="華康采風體W3(P)" w:eastAsia="華康采風體W3(P)" w:hAnsi="細明體" w:cs="細明體" w:hint="eastAsia"/>
                <w:sz w:val="20"/>
                <w:szCs w:val="20"/>
              </w:rPr>
              <w:lastRenderedPageBreak/>
              <w:t>雖然現今已能計算物種的生態系重要(也有方法能計算不同生態系的</w:t>
            </w:r>
            <w:r w:rsidRPr="006D3FBD">
              <w:rPr>
                <w:rFonts w:ascii="華康采風體W3(P)" w:eastAsia="華康采風體W3(P)" w:hAnsi="細明體" w:cs="細明體" w:hint="eastAsia"/>
                <w:sz w:val="20"/>
                <w:szCs w:val="20"/>
              </w:rPr>
              <w:lastRenderedPageBreak/>
              <w:t>物種生態重要性)，但是爭議依然很多，如Jordan 2008的研究顯示，各估算方法得到的結果差異很大，相關性都很低</w:t>
            </w:r>
          </w:p>
        </w:tc>
        <w:tc>
          <w:tcPr>
            <w:tcW w:w="1701" w:type="dxa"/>
            <w:tcBorders>
              <w:top w:val="single" w:sz="4" w:space="0" w:color="auto"/>
              <w:bottom w:val="single" w:sz="4" w:space="0" w:color="auto"/>
            </w:tcBorders>
          </w:tcPr>
          <w:p w:rsidR="00AB54E9" w:rsidRPr="00795F43" w:rsidRDefault="00AB54E9" w:rsidP="0051615B">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lastRenderedPageBreak/>
              <w:t>J</w:t>
            </w:r>
            <w:r>
              <w:rPr>
                <w:rFonts w:ascii="華康采風體W3(P)" w:eastAsia="華康采風體W3(P)" w:hAnsi="細明體" w:cs="細明體"/>
                <w:sz w:val="20"/>
                <w:szCs w:val="20"/>
              </w:rPr>
              <w:t xml:space="preserve">ordan 2008, </w:t>
            </w:r>
            <w:r>
              <w:rPr>
                <w:rFonts w:ascii="華康采風體W3(P)" w:eastAsia="華康采風體W3(P)" w:hAnsi="細明體" w:cs="細明體" w:hint="eastAsia"/>
                <w:sz w:val="20"/>
                <w:szCs w:val="20"/>
              </w:rPr>
              <w:t>DFO</w:t>
            </w:r>
            <w:r>
              <w:rPr>
                <w:rFonts w:ascii="華康采風體W3(P)" w:eastAsia="華康采風體W3(P)" w:hAnsi="細明體" w:cs="細明體"/>
                <w:sz w:val="20"/>
                <w:szCs w:val="20"/>
              </w:rPr>
              <w:t xml:space="preserve"> 200</w:t>
            </w:r>
            <w:r>
              <w:rPr>
                <w:rFonts w:ascii="華康采風體W3(P)" w:eastAsia="華康采風體W3(P)" w:hAnsi="細明體" w:cs="細明體" w:hint="eastAsia"/>
                <w:sz w:val="20"/>
                <w:szCs w:val="20"/>
              </w:rPr>
              <w:t>6</w:t>
            </w:r>
          </w:p>
        </w:tc>
      </w:tr>
      <w:tr w:rsidR="00AB54E9" w:rsidTr="005663A3">
        <w:tc>
          <w:tcPr>
            <w:tcW w:w="1560" w:type="dxa"/>
            <w:tcBorders>
              <w:top w:val="single" w:sz="4" w:space="0" w:color="auto"/>
              <w:bottom w:val="single" w:sz="4" w:space="0" w:color="auto"/>
            </w:tcBorders>
          </w:tcPr>
          <w:p w:rsidR="00AB54E9" w:rsidRDefault="00AB54E9" w:rsidP="0051615B">
            <w:pPr>
              <w:pStyle w:val="a8"/>
              <w:rPr>
                <w:rFonts w:ascii="華康采風體W3(P)" w:eastAsia="華康采風體W3(P)" w:hAnsi="細明體" w:cs="細明體"/>
                <w:sz w:val="20"/>
                <w:szCs w:val="20"/>
              </w:rPr>
            </w:pPr>
            <w:r w:rsidRPr="00795F43">
              <w:rPr>
                <w:rFonts w:ascii="華康采風體W3(P)" w:eastAsia="華康采風體W3(P)" w:hAnsi="細明體" w:cs="細明體" w:hint="eastAsia"/>
                <w:sz w:val="20"/>
                <w:szCs w:val="20"/>
              </w:rPr>
              <w:t>特有性</w:t>
            </w:r>
            <w:r>
              <w:rPr>
                <w:rFonts w:ascii="華康采風體W3(P)" w:eastAsia="華康采風體W3(P)" w:hAnsi="細明體" w:cs="細明體" w:hint="eastAsia"/>
                <w:sz w:val="20"/>
                <w:szCs w:val="20"/>
              </w:rPr>
              <w:t xml:space="preserve"> (</w:t>
            </w:r>
            <w:r>
              <w:rPr>
                <w:rFonts w:ascii="華康采風體W3(P)" w:eastAsia="華康采風體W3(P)" w:hAnsi="細明體" w:cs="細明體"/>
                <w:sz w:val="20"/>
                <w:szCs w:val="20"/>
              </w:rPr>
              <w:t>Endemism</w:t>
            </w:r>
            <w:r>
              <w:rPr>
                <w:rFonts w:ascii="華康采風體W3(P)" w:eastAsia="華康采風體W3(P)" w:hAnsi="細明體" w:cs="細明體" w:hint="eastAsia"/>
                <w:sz w:val="20"/>
                <w:szCs w:val="20"/>
              </w:rPr>
              <w:t>，En)</w:t>
            </w:r>
          </w:p>
          <w:p w:rsidR="00B80F82" w:rsidRPr="00B80F82" w:rsidRDefault="00B80F82" w:rsidP="0051615B">
            <w:pPr>
              <w:pStyle w:val="a8"/>
              <w:rPr>
                <w:rFonts w:ascii="華康采風體W3(P)" w:eastAsia="華康采風體W3(P)" w:hAnsi="細明體" w:cs="細明體"/>
                <w:b/>
                <w:sz w:val="20"/>
                <w:szCs w:val="20"/>
              </w:rPr>
            </w:pPr>
            <w:r w:rsidRPr="00B80F82">
              <w:rPr>
                <w:rFonts w:ascii="華康采風體W3(P)" w:eastAsia="華康采風體W3(P)" w:hAnsi="細明體" w:cs="細明體"/>
                <w:b/>
                <w:sz w:val="20"/>
                <w:szCs w:val="20"/>
              </w:rPr>
              <w:t>Irreplaceability</w:t>
            </w:r>
          </w:p>
        </w:tc>
        <w:tc>
          <w:tcPr>
            <w:tcW w:w="2693" w:type="dxa"/>
            <w:tcBorders>
              <w:top w:val="single" w:sz="4" w:space="0" w:color="auto"/>
              <w:bottom w:val="single" w:sz="4" w:space="0" w:color="auto"/>
            </w:tcBorders>
          </w:tcPr>
          <w:p w:rsidR="00AB54E9" w:rsidRPr="00795F43" w:rsidRDefault="006D3FBD" w:rsidP="0051615B">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該物種的原始分布是否只侷限在某地區內。(與親緣獨特性不同)</w:t>
            </w:r>
          </w:p>
        </w:tc>
        <w:tc>
          <w:tcPr>
            <w:tcW w:w="2268" w:type="dxa"/>
            <w:tcBorders>
              <w:top w:val="single" w:sz="4" w:space="0" w:color="auto"/>
              <w:bottom w:val="single" w:sz="4" w:space="0" w:color="auto"/>
            </w:tcBorders>
          </w:tcPr>
          <w:p w:rsidR="00AB54E9" w:rsidRPr="005663A3" w:rsidRDefault="00AB54E9" w:rsidP="0051615B">
            <w:pPr>
              <w:pStyle w:val="a8"/>
              <w:rPr>
                <w:rFonts w:ascii="華康采風體W3(P)" w:eastAsia="華康采風體W3(P)" w:hAnsi="細明體" w:cs="細明體"/>
                <w:sz w:val="20"/>
                <w:szCs w:val="20"/>
              </w:rPr>
            </w:pPr>
            <w:r w:rsidRPr="005663A3">
              <w:rPr>
                <w:rFonts w:ascii="華康采風體W3(P)" w:eastAsia="華康采風體W3(P)" w:hAnsi="細明體" w:cs="細明體" w:hint="eastAsia"/>
                <w:sz w:val="20"/>
                <w:szCs w:val="20"/>
              </w:rPr>
              <w:t>須考慮地區性及國際性E</w:t>
            </w:r>
            <w:r w:rsidRPr="005663A3">
              <w:rPr>
                <w:rFonts w:ascii="華康采風體W3(P)" w:eastAsia="華康采風體W3(P)" w:hAnsi="細明體" w:cs="細明體"/>
                <w:sz w:val="20"/>
                <w:szCs w:val="20"/>
              </w:rPr>
              <w:t>n</w:t>
            </w:r>
          </w:p>
        </w:tc>
        <w:tc>
          <w:tcPr>
            <w:tcW w:w="1701" w:type="dxa"/>
            <w:tcBorders>
              <w:top w:val="single" w:sz="4" w:space="0" w:color="auto"/>
              <w:bottom w:val="single" w:sz="4" w:space="0" w:color="auto"/>
            </w:tcBorders>
          </w:tcPr>
          <w:p w:rsidR="00AB54E9" w:rsidRPr="00795F43" w:rsidRDefault="00AB54E9" w:rsidP="0051615B">
            <w:pPr>
              <w:pStyle w:val="a8"/>
              <w:rPr>
                <w:rFonts w:ascii="華康采風體W3(P)" w:eastAsia="華康采風體W3(P)" w:hAnsi="細明體" w:cs="細明體"/>
                <w:sz w:val="20"/>
                <w:szCs w:val="20"/>
              </w:rPr>
            </w:pPr>
          </w:p>
        </w:tc>
      </w:tr>
      <w:tr w:rsidR="00AB54E9" w:rsidTr="005663A3">
        <w:tc>
          <w:tcPr>
            <w:tcW w:w="1560" w:type="dxa"/>
            <w:tcBorders>
              <w:top w:val="single" w:sz="4" w:space="0" w:color="auto"/>
              <w:bottom w:val="single" w:sz="4" w:space="0" w:color="auto"/>
            </w:tcBorders>
          </w:tcPr>
          <w:p w:rsidR="00AB54E9" w:rsidRDefault="00AB54E9" w:rsidP="0051615B">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瀕危等級 *</w:t>
            </w:r>
          </w:p>
          <w:p w:rsidR="00AB54E9" w:rsidRDefault="00AB54E9" w:rsidP="0051615B">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(E</w:t>
            </w:r>
            <w:r>
              <w:rPr>
                <w:rFonts w:ascii="華康采風體W3(P)" w:eastAsia="華康采風體W3(P)" w:hAnsi="細明體" w:cs="細明體"/>
                <w:sz w:val="20"/>
                <w:szCs w:val="20"/>
              </w:rPr>
              <w:t>ndangered level</w:t>
            </w:r>
            <w:r>
              <w:rPr>
                <w:rFonts w:ascii="華康采風體W3(P)" w:eastAsia="華康采風體W3(P)" w:hAnsi="細明體" w:cs="細明體" w:hint="eastAsia"/>
                <w:sz w:val="20"/>
                <w:szCs w:val="20"/>
              </w:rPr>
              <w:t>，EL)</w:t>
            </w:r>
          </w:p>
          <w:p w:rsidR="00B80F82" w:rsidRPr="00B80F82" w:rsidRDefault="00B80F82" w:rsidP="0051615B">
            <w:pPr>
              <w:pStyle w:val="a8"/>
              <w:rPr>
                <w:rFonts w:ascii="華康采風體W3(P)" w:eastAsia="華康采風體W3(P)" w:hAnsi="細明體" w:cs="細明體"/>
                <w:b/>
                <w:sz w:val="20"/>
                <w:szCs w:val="20"/>
              </w:rPr>
            </w:pPr>
            <w:r w:rsidRPr="00B80F82">
              <w:rPr>
                <w:rFonts w:ascii="華康采風體W3(P)" w:eastAsia="華康采風體W3(P)" w:hAnsi="細明體" w:cs="細明體" w:hint="eastAsia"/>
                <w:b/>
                <w:sz w:val="20"/>
                <w:szCs w:val="20"/>
              </w:rPr>
              <w:t>Vul</w:t>
            </w:r>
            <w:r w:rsidRPr="00B80F82">
              <w:rPr>
                <w:rFonts w:ascii="華康采風體W3(P)" w:eastAsia="華康采風體W3(P)" w:hAnsi="細明體" w:cs="細明體"/>
                <w:b/>
                <w:sz w:val="20"/>
                <w:szCs w:val="20"/>
              </w:rPr>
              <w:t>nerability</w:t>
            </w:r>
          </w:p>
        </w:tc>
        <w:tc>
          <w:tcPr>
            <w:tcW w:w="2693" w:type="dxa"/>
            <w:tcBorders>
              <w:top w:val="single" w:sz="4" w:space="0" w:color="auto"/>
              <w:bottom w:val="single" w:sz="4" w:space="0" w:color="auto"/>
            </w:tcBorders>
          </w:tcPr>
          <w:p w:rsidR="00AB54E9" w:rsidRPr="00795F43" w:rsidRDefault="00AB54E9" w:rsidP="0051615B">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可以直接使用IUCN的Red</w:t>
            </w:r>
            <w:r>
              <w:rPr>
                <w:rFonts w:ascii="華康采風體W3(P)" w:eastAsia="華康采風體W3(P)" w:hAnsi="細明體" w:cs="細明體"/>
                <w:sz w:val="20"/>
                <w:szCs w:val="20"/>
              </w:rPr>
              <w:t xml:space="preserve"> List</w:t>
            </w:r>
            <w:r>
              <w:rPr>
                <w:rFonts w:ascii="華康采風體W3(P)" w:eastAsia="華康采風體W3(P)" w:hAnsi="細明體" w:cs="細明體" w:hint="eastAsia"/>
                <w:sz w:val="20"/>
                <w:szCs w:val="20"/>
              </w:rPr>
              <w:t>的等第</w:t>
            </w:r>
            <w:r w:rsidR="006D3FBD">
              <w:rPr>
                <w:rFonts w:ascii="華康采風體W3(P)" w:eastAsia="華康采風體W3(P)" w:hAnsi="細明體" w:cs="細明體" w:hint="eastAsia"/>
                <w:sz w:val="20"/>
                <w:szCs w:val="20"/>
              </w:rPr>
              <w:t>給予分數</w:t>
            </w:r>
            <w:r>
              <w:rPr>
                <w:rFonts w:ascii="華康采風體W3(P)" w:eastAsia="華康采風體W3(P)" w:hAnsi="細明體" w:cs="細明體" w:hint="eastAsia"/>
                <w:sz w:val="20"/>
                <w:szCs w:val="20"/>
              </w:rPr>
              <w:t>。</w:t>
            </w:r>
          </w:p>
        </w:tc>
        <w:tc>
          <w:tcPr>
            <w:tcW w:w="2268" w:type="dxa"/>
            <w:tcBorders>
              <w:top w:val="single" w:sz="4" w:space="0" w:color="auto"/>
              <w:bottom w:val="single" w:sz="4" w:space="0" w:color="auto"/>
            </w:tcBorders>
          </w:tcPr>
          <w:p w:rsidR="00AB54E9" w:rsidRPr="005663A3" w:rsidRDefault="00AB54E9" w:rsidP="0051615B">
            <w:pPr>
              <w:pStyle w:val="a8"/>
              <w:rPr>
                <w:rFonts w:ascii="華康采風體W3(P)" w:eastAsia="華康采風體W3(P)" w:hAnsi="細明體" w:cs="細明體"/>
                <w:sz w:val="20"/>
                <w:szCs w:val="20"/>
              </w:rPr>
            </w:pPr>
            <w:r w:rsidRPr="005663A3">
              <w:rPr>
                <w:rFonts w:ascii="華康采風體W3(P)" w:eastAsia="華康采風體W3(P)" w:hAnsi="細明體" w:cs="細明體" w:hint="eastAsia"/>
                <w:sz w:val="20"/>
                <w:szCs w:val="20"/>
              </w:rPr>
              <w:t>影響保育必要性最直接的指標，若是滅絕可能性非常低的物種，則根本沒有必要去保育</w:t>
            </w:r>
          </w:p>
        </w:tc>
        <w:tc>
          <w:tcPr>
            <w:tcW w:w="1701" w:type="dxa"/>
            <w:tcBorders>
              <w:top w:val="single" w:sz="4" w:space="0" w:color="auto"/>
              <w:bottom w:val="single" w:sz="4" w:space="0" w:color="auto"/>
            </w:tcBorders>
          </w:tcPr>
          <w:p w:rsidR="00AB54E9" w:rsidRPr="00795F43" w:rsidRDefault="00AB54E9" w:rsidP="00463DC8">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 xml:space="preserve">IUCN </w:t>
            </w:r>
            <w:r w:rsidR="00463DC8">
              <w:rPr>
                <w:rFonts w:ascii="華康采風體W3(P)" w:eastAsia="華康采風體W3(P)" w:hAnsi="細明體" w:cs="細明體" w:hint="eastAsia"/>
                <w:sz w:val="20"/>
                <w:szCs w:val="20"/>
              </w:rPr>
              <w:t>ver3.1</w:t>
            </w:r>
          </w:p>
        </w:tc>
      </w:tr>
      <w:tr w:rsidR="00AB54E9" w:rsidTr="005663A3">
        <w:tc>
          <w:tcPr>
            <w:tcW w:w="1560" w:type="dxa"/>
            <w:tcBorders>
              <w:top w:val="single" w:sz="4" w:space="0" w:color="auto"/>
              <w:bottom w:val="single" w:sz="4" w:space="0" w:color="auto"/>
            </w:tcBorders>
          </w:tcPr>
          <w:p w:rsidR="00AB54E9" w:rsidRDefault="00AB54E9" w:rsidP="0051615B">
            <w:pPr>
              <w:pStyle w:val="a8"/>
              <w:rPr>
                <w:rFonts w:ascii="華康采風體W3(P)" w:eastAsia="華康采風體W3(P)" w:hAnsi="細明體" w:cs="細明體"/>
                <w:sz w:val="20"/>
                <w:szCs w:val="20"/>
              </w:rPr>
            </w:pPr>
            <w:r w:rsidRPr="00795F43">
              <w:rPr>
                <w:rFonts w:ascii="華康采風體W3(P)" w:eastAsia="華康采風體W3(P)" w:hAnsi="細明體" w:cs="細明體" w:hint="eastAsia"/>
                <w:sz w:val="20"/>
                <w:szCs w:val="20"/>
              </w:rPr>
              <w:t>親緣獨特性(P</w:t>
            </w:r>
            <w:r>
              <w:rPr>
                <w:rFonts w:ascii="華康采風體W3(P)" w:eastAsia="華康采風體W3(P)" w:hAnsi="細明體" w:cs="細明體"/>
                <w:sz w:val="20"/>
                <w:szCs w:val="20"/>
              </w:rPr>
              <w:t>hylogeny Distinctiveness</w:t>
            </w:r>
            <w:r>
              <w:rPr>
                <w:rFonts w:ascii="華康采風體W3(P)" w:eastAsia="華康采風體W3(P)" w:hAnsi="細明體" w:cs="細明體" w:hint="eastAsia"/>
                <w:sz w:val="20"/>
                <w:szCs w:val="20"/>
              </w:rPr>
              <w:t>，PD</w:t>
            </w:r>
            <w:r w:rsidRPr="00795F43">
              <w:rPr>
                <w:rFonts w:ascii="華康采風體W3(P)" w:eastAsia="華康采風體W3(P)" w:hAnsi="細明體" w:cs="細明體" w:hint="eastAsia"/>
                <w:sz w:val="20"/>
                <w:szCs w:val="20"/>
              </w:rPr>
              <w:t>)</w:t>
            </w:r>
          </w:p>
          <w:p w:rsidR="00B80F82" w:rsidRPr="00B80F82" w:rsidRDefault="00B80F82" w:rsidP="0051615B">
            <w:pPr>
              <w:pStyle w:val="a8"/>
              <w:rPr>
                <w:rFonts w:ascii="華康采風體W3(P)" w:eastAsia="華康采風體W3(P)" w:hAnsi="細明體" w:cs="細明體"/>
                <w:b/>
                <w:sz w:val="20"/>
                <w:szCs w:val="20"/>
              </w:rPr>
            </w:pPr>
            <w:r w:rsidRPr="00B80F82">
              <w:rPr>
                <w:rFonts w:ascii="華康采風體W3(P)" w:eastAsia="華康采風體W3(P)" w:hAnsi="細明體" w:cs="細明體"/>
                <w:b/>
                <w:sz w:val="20"/>
                <w:szCs w:val="20"/>
              </w:rPr>
              <w:t>Irreplaceability</w:t>
            </w:r>
          </w:p>
        </w:tc>
        <w:tc>
          <w:tcPr>
            <w:tcW w:w="2693" w:type="dxa"/>
            <w:tcBorders>
              <w:top w:val="single" w:sz="4" w:space="0" w:color="auto"/>
              <w:bottom w:val="single" w:sz="4" w:space="0" w:color="auto"/>
            </w:tcBorders>
          </w:tcPr>
          <w:p w:rsidR="006D3FBD" w:rsidRDefault="00463DC8" w:rsidP="0051615B">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只要建構出</w:t>
            </w:r>
            <w:r w:rsidR="00AB54E9">
              <w:rPr>
                <w:rFonts w:ascii="華康采風體W3(P)" w:eastAsia="華康采風體W3(P)" w:hAnsi="細明體" w:cs="細明體" w:hint="eastAsia"/>
                <w:sz w:val="20"/>
                <w:szCs w:val="20"/>
              </w:rPr>
              <w:t>親緣樹即可獲得。</w:t>
            </w:r>
            <w:r w:rsidR="006D3FBD">
              <w:rPr>
                <w:rFonts w:ascii="華康采風體W3(P)" w:eastAsia="華康采風體W3(P)" w:hAnsi="細明體" w:cs="細明體" w:hint="eastAsia"/>
                <w:sz w:val="20"/>
                <w:szCs w:val="20"/>
              </w:rPr>
              <w:t>概念為與最近</w:t>
            </w:r>
          </w:p>
          <w:p w:rsidR="00AB54E9" w:rsidRPr="00795F43" w:rsidRDefault="00AB54E9" w:rsidP="0051615B">
            <w:pPr>
              <w:pStyle w:val="a8"/>
              <w:rPr>
                <w:rFonts w:ascii="華康采風體W3(P)" w:eastAsia="華康采風體W3(P)" w:hAnsi="細明體" w:cs="細明體"/>
                <w:sz w:val="20"/>
                <w:szCs w:val="20"/>
              </w:rPr>
            </w:pPr>
            <w:r>
              <w:rPr>
                <w:rFonts w:ascii="華康采風體W3(P)" w:eastAsia="華康采風體W3(P)" w:hAnsi="細明體" w:cs="細明體" w:hint="eastAsia"/>
                <w:sz w:val="20"/>
                <w:szCs w:val="20"/>
              </w:rPr>
              <w:t>可直接使用</w:t>
            </w:r>
            <w:r w:rsidRPr="00FE406F">
              <w:rPr>
                <w:rFonts w:ascii="華康采風體W3(P)" w:eastAsia="華康采風體W3(P)" w:hAnsi="細明體" w:cs="細明體" w:hint="eastAsia"/>
                <w:sz w:val="20"/>
                <w:szCs w:val="20"/>
              </w:rPr>
              <w:t>Isaac(2006)</w:t>
            </w:r>
            <w:r>
              <w:rPr>
                <w:rFonts w:ascii="華康采風體W3(P)" w:eastAsia="華康采風體W3(P)" w:hAnsi="細明體" w:cs="細明體" w:hint="eastAsia"/>
                <w:sz w:val="20"/>
                <w:szCs w:val="20"/>
              </w:rPr>
              <w:t>的方法計算</w:t>
            </w:r>
            <w:r w:rsidR="00463DC8">
              <w:rPr>
                <w:rFonts w:ascii="華康采風體W3(P)" w:eastAsia="華康采風體W3(P)" w:hAnsi="細明體" w:cs="細明體" w:hint="eastAsia"/>
                <w:sz w:val="20"/>
                <w:szCs w:val="20"/>
              </w:rPr>
              <w:t>。</w:t>
            </w:r>
          </w:p>
        </w:tc>
        <w:tc>
          <w:tcPr>
            <w:tcW w:w="2268" w:type="dxa"/>
            <w:tcBorders>
              <w:top w:val="single" w:sz="4" w:space="0" w:color="auto"/>
              <w:bottom w:val="single" w:sz="4" w:space="0" w:color="auto"/>
            </w:tcBorders>
          </w:tcPr>
          <w:p w:rsidR="00AB54E9" w:rsidRPr="005663A3" w:rsidRDefault="00AB54E9" w:rsidP="00463DC8">
            <w:pPr>
              <w:pStyle w:val="a8"/>
              <w:rPr>
                <w:rFonts w:ascii="華康采風體W3(P)" w:eastAsia="華康采風體W3(P)" w:hAnsi="細明體" w:cs="細明體"/>
                <w:sz w:val="20"/>
                <w:szCs w:val="20"/>
              </w:rPr>
            </w:pPr>
            <w:r w:rsidRPr="005663A3">
              <w:rPr>
                <w:rFonts w:ascii="華康采風體W3(P)" w:eastAsia="華康采風體W3(P)" w:hAnsi="細明體" w:cs="細明體" w:hint="eastAsia"/>
                <w:sz w:val="20"/>
                <w:szCs w:val="20"/>
              </w:rPr>
              <w:t>若要最大化某一區域內的全部基因庫，親緣上越獨特的物種越具有保育價值。須考慮地區性及</w:t>
            </w:r>
            <w:r w:rsidR="00463DC8">
              <w:rPr>
                <w:rFonts w:ascii="華康采風體W3(P)" w:eastAsia="華康采風體W3(P)" w:hAnsi="細明體" w:cs="細明體" w:hint="eastAsia"/>
                <w:sz w:val="20"/>
                <w:szCs w:val="20"/>
              </w:rPr>
              <w:t>全球</w:t>
            </w:r>
            <w:r w:rsidRPr="005663A3">
              <w:rPr>
                <w:rFonts w:ascii="華康采風體W3(P)" w:eastAsia="華康采風體W3(P)" w:hAnsi="細明體" w:cs="細明體" w:hint="eastAsia"/>
                <w:sz w:val="20"/>
                <w:szCs w:val="20"/>
              </w:rPr>
              <w:t>性的P</w:t>
            </w:r>
            <w:r w:rsidRPr="005663A3">
              <w:rPr>
                <w:rFonts w:ascii="華康采風體W3(P)" w:eastAsia="華康采風體W3(P)" w:hAnsi="細明體" w:cs="細明體"/>
                <w:sz w:val="20"/>
                <w:szCs w:val="20"/>
              </w:rPr>
              <w:t>D</w:t>
            </w:r>
            <w:r w:rsidRPr="005663A3">
              <w:rPr>
                <w:rFonts w:ascii="華康采風體W3(P)" w:eastAsia="華康采風體W3(P)" w:hAnsi="細明體" w:cs="細明體" w:hint="eastAsia"/>
                <w:sz w:val="20"/>
                <w:szCs w:val="20"/>
              </w:rPr>
              <w:t>，如櫻花鉤吻鮭的地區性PD很高(台灣唯一的</w:t>
            </w:r>
            <w:r w:rsidR="00463DC8">
              <w:rPr>
                <w:rFonts w:ascii="華康采風體W3(P)" w:eastAsia="華康采風體W3(P)" w:hAnsi="細明體" w:cs="細明體" w:hint="eastAsia"/>
                <w:sz w:val="20"/>
                <w:szCs w:val="20"/>
              </w:rPr>
              <w:t>原生</w:t>
            </w:r>
            <w:r w:rsidRPr="005663A3">
              <w:rPr>
                <w:rFonts w:ascii="華康采風體W3(P)" w:eastAsia="華康采風體W3(P)" w:hAnsi="細明體" w:cs="細明體" w:hint="eastAsia"/>
                <w:sz w:val="20"/>
                <w:szCs w:val="20"/>
              </w:rPr>
              <w:t>鮭科物種)</w:t>
            </w:r>
            <w:r w:rsidR="00463DC8">
              <w:rPr>
                <w:rFonts w:ascii="華康采風體W3(P)" w:eastAsia="華康采風體W3(P)" w:hAnsi="細明體" w:cs="細明體" w:hint="eastAsia"/>
                <w:sz w:val="20"/>
                <w:szCs w:val="20"/>
              </w:rPr>
              <w:t>，但若是以全球</w:t>
            </w:r>
            <w:r w:rsidRPr="005663A3">
              <w:rPr>
                <w:rFonts w:ascii="華康采風體W3(P)" w:eastAsia="華康采風體W3(P)" w:hAnsi="細明體" w:cs="細明體" w:hint="eastAsia"/>
                <w:sz w:val="20"/>
                <w:szCs w:val="20"/>
              </w:rPr>
              <w:t>來看PD並不高。</w:t>
            </w:r>
          </w:p>
        </w:tc>
        <w:tc>
          <w:tcPr>
            <w:tcW w:w="1701" w:type="dxa"/>
            <w:tcBorders>
              <w:top w:val="single" w:sz="4" w:space="0" w:color="auto"/>
              <w:bottom w:val="single" w:sz="4" w:space="0" w:color="auto"/>
            </w:tcBorders>
          </w:tcPr>
          <w:p w:rsidR="00AB54E9" w:rsidRPr="00795F43" w:rsidRDefault="00AB54E9" w:rsidP="0051615B">
            <w:pPr>
              <w:pStyle w:val="a8"/>
              <w:rPr>
                <w:rFonts w:ascii="華康采風體W3(P)" w:eastAsia="華康采風體W3(P)" w:hAnsi="細明體" w:cs="細明體"/>
                <w:sz w:val="20"/>
                <w:szCs w:val="20"/>
              </w:rPr>
            </w:pPr>
            <w:r>
              <w:rPr>
                <w:rFonts w:ascii="華康采風體W3(P)" w:eastAsia="華康采風體W3(P)" w:hAnsi="細明體" w:cs="細明體"/>
                <w:sz w:val="20"/>
                <w:szCs w:val="20"/>
              </w:rPr>
              <w:t>Isaac</w:t>
            </w:r>
            <w:r>
              <w:rPr>
                <w:rFonts w:ascii="華康采風體W3(P)" w:eastAsia="華康采風體W3(P)" w:hAnsi="細明體" w:cs="細明體" w:hint="eastAsia"/>
                <w:sz w:val="20"/>
                <w:szCs w:val="20"/>
              </w:rPr>
              <w:t xml:space="preserve"> </w:t>
            </w:r>
            <w:r>
              <w:rPr>
                <w:rFonts w:ascii="華康采風體W3(P)" w:eastAsia="華康采風體W3(P)" w:hAnsi="細明體" w:cs="細明體"/>
                <w:sz w:val="20"/>
                <w:szCs w:val="20"/>
              </w:rPr>
              <w:t>2006</w:t>
            </w:r>
          </w:p>
        </w:tc>
      </w:tr>
    </w:tbl>
    <w:p w:rsidR="00435B99" w:rsidRDefault="00435B99" w:rsidP="00AB7C7C">
      <w:pPr>
        <w:spacing w:line="360" w:lineRule="auto"/>
        <w:rPr>
          <w:rFonts w:asciiTheme="minorEastAsia" w:hAnsiTheme="minorEastAsia"/>
          <w:b/>
          <w:color w:val="FF0000"/>
          <w:spacing w:val="20"/>
          <w:shd w:val="pct15" w:color="auto" w:fill="FFFFFF"/>
        </w:rPr>
      </w:pPr>
    </w:p>
    <w:p w:rsidR="00D37625" w:rsidRDefault="00D37625" w:rsidP="00AB7C7C">
      <w:pPr>
        <w:spacing w:line="360" w:lineRule="auto"/>
        <w:rPr>
          <w:rFonts w:asciiTheme="minorEastAsia" w:hAnsiTheme="minorEastAsia"/>
          <w:b/>
          <w:color w:val="FF0000"/>
          <w:spacing w:val="20"/>
          <w:shd w:val="pct15" w:color="auto" w:fill="FFFFFF"/>
        </w:rPr>
      </w:pPr>
      <w:r>
        <w:rPr>
          <w:rFonts w:asciiTheme="minorEastAsia" w:hAnsiTheme="minorEastAsia" w:hint="eastAsia"/>
          <w:b/>
          <w:color w:val="FF0000"/>
          <w:spacing w:val="20"/>
          <w:shd w:val="pct15" w:color="auto" w:fill="FFFFFF"/>
        </w:rPr>
        <w:t xml:space="preserve">建立保育排序系統的六大常見錯誤 (Game </w:t>
      </w:r>
      <w:r w:rsidRPr="00D37625">
        <w:rPr>
          <w:rFonts w:asciiTheme="minorEastAsia" w:hAnsiTheme="minorEastAsia" w:hint="eastAsia"/>
          <w:b/>
          <w:i/>
          <w:color w:val="FF0000"/>
          <w:spacing w:val="20"/>
          <w:shd w:val="pct15" w:color="auto" w:fill="FFFFFF"/>
        </w:rPr>
        <w:t>et al.</w:t>
      </w:r>
      <w:r>
        <w:rPr>
          <w:rFonts w:asciiTheme="minorEastAsia" w:hAnsiTheme="minorEastAsia" w:hint="eastAsia"/>
          <w:b/>
          <w:color w:val="FF0000"/>
          <w:spacing w:val="20"/>
          <w:shd w:val="pct15" w:color="auto" w:fill="FFFFFF"/>
        </w:rPr>
        <w:t xml:space="preserve"> </w:t>
      </w:r>
      <w:r>
        <w:rPr>
          <w:rFonts w:asciiTheme="minorEastAsia" w:hAnsiTheme="minorEastAsia"/>
          <w:b/>
          <w:color w:val="FF0000"/>
          <w:spacing w:val="20"/>
          <w:shd w:val="pct15" w:color="auto" w:fill="FFFFFF"/>
        </w:rPr>
        <w:t>2013</w:t>
      </w:r>
      <w:r>
        <w:rPr>
          <w:rFonts w:asciiTheme="minorEastAsia" w:hAnsiTheme="minorEastAsia" w:hint="eastAsia"/>
          <w:b/>
          <w:color w:val="FF0000"/>
          <w:spacing w:val="20"/>
          <w:shd w:val="pct15" w:color="auto" w:fill="FFFFFF"/>
        </w:rPr>
        <w:t>)</w:t>
      </w:r>
    </w:p>
    <w:p w:rsidR="00D37625" w:rsidRDefault="00D37625" w:rsidP="00AB7C7C">
      <w:pPr>
        <w:spacing w:line="360" w:lineRule="auto"/>
        <w:rPr>
          <w:rFonts w:asciiTheme="minorEastAsia" w:hAnsiTheme="minorEastAsia"/>
          <w:b/>
          <w:color w:val="FF0000"/>
          <w:spacing w:val="20"/>
          <w:shd w:val="pct15" w:color="auto" w:fill="FFFFFF"/>
        </w:rPr>
      </w:pPr>
      <w:r>
        <w:rPr>
          <w:rFonts w:asciiTheme="minorEastAsia" w:hAnsiTheme="minorEastAsia"/>
          <w:b/>
          <w:color w:val="FF0000"/>
          <w:spacing w:val="20"/>
          <w:shd w:val="pct15" w:color="auto" w:fill="FFFFFF"/>
        </w:rPr>
        <w:t xml:space="preserve">1. </w:t>
      </w:r>
    </w:p>
    <w:p w:rsidR="00F5105D" w:rsidRDefault="00F5105D" w:rsidP="00AB7C7C">
      <w:pPr>
        <w:spacing w:line="360" w:lineRule="auto"/>
        <w:rPr>
          <w:rFonts w:asciiTheme="minorEastAsia" w:hAnsiTheme="minorEastAsia"/>
          <w:b/>
          <w:color w:val="FF0000"/>
          <w:spacing w:val="20"/>
          <w:shd w:val="pct15" w:color="auto" w:fill="FFFFFF"/>
        </w:rPr>
      </w:pPr>
    </w:p>
    <w:p w:rsidR="00F5105D" w:rsidRDefault="00F5105D" w:rsidP="00AB7C7C">
      <w:pPr>
        <w:spacing w:line="360" w:lineRule="auto"/>
        <w:rPr>
          <w:rFonts w:asciiTheme="minorEastAsia" w:hAnsiTheme="minorEastAsia"/>
          <w:b/>
          <w:color w:val="FF0000"/>
          <w:spacing w:val="20"/>
          <w:shd w:val="pct15" w:color="auto" w:fill="FFFFFF"/>
        </w:rPr>
      </w:pPr>
    </w:p>
    <w:p w:rsidR="00F5105D" w:rsidRDefault="00F5105D" w:rsidP="00AB7C7C">
      <w:pPr>
        <w:spacing w:line="360" w:lineRule="auto"/>
        <w:rPr>
          <w:rFonts w:asciiTheme="minorEastAsia" w:hAnsiTheme="minorEastAsia"/>
          <w:b/>
          <w:color w:val="FF0000"/>
          <w:spacing w:val="20"/>
          <w:shd w:val="pct15" w:color="auto" w:fill="FFFFFF"/>
        </w:rPr>
      </w:pPr>
    </w:p>
    <w:p w:rsidR="00F5105D" w:rsidRDefault="00F5105D" w:rsidP="00AB7C7C">
      <w:pPr>
        <w:spacing w:line="360" w:lineRule="auto"/>
        <w:rPr>
          <w:rFonts w:asciiTheme="minorEastAsia" w:hAnsiTheme="minorEastAsia"/>
          <w:b/>
          <w:color w:val="FF0000"/>
          <w:spacing w:val="20"/>
          <w:shd w:val="pct15" w:color="auto" w:fill="FFFFFF"/>
        </w:rPr>
      </w:pPr>
    </w:p>
    <w:p w:rsidR="00F5105D" w:rsidRDefault="00F5105D" w:rsidP="00AB7C7C">
      <w:pPr>
        <w:spacing w:line="360" w:lineRule="auto"/>
        <w:rPr>
          <w:rFonts w:asciiTheme="minorEastAsia" w:hAnsiTheme="minorEastAsia"/>
          <w:b/>
          <w:color w:val="FF0000"/>
          <w:spacing w:val="20"/>
          <w:shd w:val="pct15" w:color="auto" w:fill="FFFFFF"/>
        </w:rPr>
      </w:pPr>
    </w:p>
    <w:p w:rsidR="00F5105D" w:rsidRDefault="00F5105D" w:rsidP="00AB7C7C">
      <w:pPr>
        <w:spacing w:line="360" w:lineRule="auto"/>
        <w:rPr>
          <w:rFonts w:asciiTheme="minorEastAsia" w:hAnsiTheme="minorEastAsia"/>
          <w:b/>
          <w:color w:val="FF0000"/>
          <w:spacing w:val="20"/>
          <w:shd w:val="pct15" w:color="auto" w:fill="FFFFFF"/>
        </w:rPr>
      </w:pPr>
    </w:p>
    <w:p w:rsidR="00F5105D" w:rsidRDefault="00F5105D" w:rsidP="00AB7C7C">
      <w:pPr>
        <w:spacing w:line="360" w:lineRule="auto"/>
        <w:rPr>
          <w:rFonts w:asciiTheme="minorEastAsia" w:hAnsiTheme="minorEastAsia"/>
          <w:b/>
          <w:color w:val="FF0000"/>
          <w:spacing w:val="20"/>
          <w:shd w:val="pct15" w:color="auto" w:fill="FFFFFF"/>
        </w:rPr>
      </w:pPr>
    </w:p>
    <w:p w:rsidR="00F5105D" w:rsidRDefault="00F5105D" w:rsidP="00AB7C7C">
      <w:pPr>
        <w:spacing w:line="360" w:lineRule="auto"/>
        <w:rPr>
          <w:rFonts w:asciiTheme="minorEastAsia" w:hAnsiTheme="minorEastAsia"/>
          <w:b/>
          <w:color w:val="FF0000"/>
          <w:spacing w:val="20"/>
          <w:shd w:val="pct15" w:color="auto" w:fill="FFFFFF"/>
        </w:rPr>
      </w:pPr>
    </w:p>
    <w:p w:rsidR="00103FDB" w:rsidRPr="00F5105D" w:rsidRDefault="00F5105D" w:rsidP="00AB7C7C">
      <w:pPr>
        <w:spacing w:line="360" w:lineRule="auto"/>
        <w:rPr>
          <w:rFonts w:asciiTheme="minorEastAsia" w:hAnsiTheme="minorEastAsia"/>
          <w:spacing w:val="20"/>
        </w:rPr>
      </w:pPr>
      <w:r w:rsidRPr="00F5105D">
        <w:rPr>
          <w:rFonts w:asciiTheme="minorEastAsia" w:hAnsiTheme="minorEastAsia" w:hint="eastAsia"/>
          <w:spacing w:val="20"/>
        </w:rPr>
        <w:lastRenderedPageBreak/>
        <w:t>表二、物種保育價值評估(參考範例)</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850"/>
      </w:tblGrid>
      <w:tr w:rsidR="00F5105D" w:rsidTr="00FA613E">
        <w:trPr>
          <w:trHeight w:val="397"/>
        </w:trPr>
        <w:tc>
          <w:tcPr>
            <w:tcW w:w="4253" w:type="dxa"/>
            <w:tcBorders>
              <w:top w:val="double" w:sz="4" w:space="0" w:color="auto"/>
              <w:bottom w:val="double" w:sz="4" w:space="0" w:color="auto"/>
            </w:tcBorders>
          </w:tcPr>
          <w:p w:rsidR="00F5105D" w:rsidRPr="00F5105D" w:rsidRDefault="00F5105D" w:rsidP="00AB7C7C">
            <w:pPr>
              <w:spacing w:line="360" w:lineRule="auto"/>
              <w:rPr>
                <w:rFonts w:asciiTheme="minorEastAsia" w:hAnsiTheme="minorEastAsia"/>
                <w:spacing w:val="20"/>
                <w:sz w:val="20"/>
                <w:szCs w:val="20"/>
              </w:rPr>
            </w:pPr>
            <w:r w:rsidRPr="00F5105D">
              <w:rPr>
                <w:rFonts w:asciiTheme="minorEastAsia" w:hAnsiTheme="minorEastAsia" w:hint="eastAsia"/>
                <w:spacing w:val="20"/>
                <w:sz w:val="20"/>
                <w:szCs w:val="20"/>
              </w:rPr>
              <w:t>指標</w:t>
            </w:r>
          </w:p>
        </w:tc>
        <w:tc>
          <w:tcPr>
            <w:tcW w:w="850" w:type="dxa"/>
            <w:tcBorders>
              <w:top w:val="double" w:sz="4" w:space="0" w:color="auto"/>
              <w:bottom w:val="double" w:sz="4" w:space="0" w:color="auto"/>
            </w:tcBorders>
          </w:tcPr>
          <w:p w:rsidR="00F5105D" w:rsidRPr="00F5105D" w:rsidRDefault="00F5105D" w:rsidP="00AB7C7C">
            <w:pPr>
              <w:spacing w:line="360" w:lineRule="auto"/>
              <w:rPr>
                <w:rFonts w:asciiTheme="minorEastAsia" w:hAnsiTheme="minorEastAsia"/>
                <w:spacing w:val="20"/>
                <w:sz w:val="20"/>
                <w:szCs w:val="20"/>
              </w:rPr>
            </w:pPr>
            <w:r w:rsidRPr="00F5105D">
              <w:rPr>
                <w:rFonts w:asciiTheme="minorEastAsia" w:hAnsiTheme="minorEastAsia" w:hint="eastAsia"/>
                <w:spacing w:val="20"/>
                <w:sz w:val="20"/>
                <w:szCs w:val="20"/>
              </w:rPr>
              <w:t>分數</w:t>
            </w:r>
          </w:p>
        </w:tc>
      </w:tr>
      <w:tr w:rsidR="00F5105D" w:rsidTr="00FA613E">
        <w:trPr>
          <w:trHeight w:hRule="exact" w:val="397"/>
        </w:trPr>
        <w:tc>
          <w:tcPr>
            <w:tcW w:w="4253" w:type="dxa"/>
            <w:tcBorders>
              <w:top w:val="double" w:sz="4" w:space="0" w:color="auto"/>
            </w:tcBorders>
          </w:tcPr>
          <w:p w:rsidR="00F5105D" w:rsidRPr="00F5105D" w:rsidRDefault="00F5105D" w:rsidP="00103FDB">
            <w:pPr>
              <w:spacing w:line="360" w:lineRule="auto"/>
              <w:rPr>
                <w:rFonts w:asciiTheme="minorEastAsia" w:hAnsiTheme="minorEastAsia"/>
                <w:spacing w:val="20"/>
                <w:sz w:val="20"/>
                <w:szCs w:val="20"/>
              </w:rPr>
            </w:pPr>
            <w:r>
              <w:rPr>
                <w:rFonts w:asciiTheme="minorEastAsia" w:hAnsiTheme="minorEastAsia" w:hint="eastAsia"/>
                <w:spacing w:val="20"/>
                <w:sz w:val="20"/>
                <w:szCs w:val="20"/>
              </w:rPr>
              <w:t>經濟價值</w:t>
            </w:r>
            <w:r w:rsidR="00FA613E">
              <w:rPr>
                <w:rFonts w:asciiTheme="minorEastAsia" w:hAnsiTheme="minorEastAsia" w:hint="eastAsia"/>
                <w:spacing w:val="20"/>
                <w:sz w:val="20"/>
                <w:szCs w:val="20"/>
              </w:rPr>
              <w:t xml:space="preserve"> </w:t>
            </w:r>
          </w:p>
        </w:tc>
        <w:tc>
          <w:tcPr>
            <w:tcW w:w="850" w:type="dxa"/>
            <w:tcBorders>
              <w:top w:val="double" w:sz="4" w:space="0" w:color="auto"/>
            </w:tcBorders>
          </w:tcPr>
          <w:p w:rsidR="00F5105D" w:rsidRPr="00F5105D" w:rsidRDefault="00F5105D" w:rsidP="00AB7C7C">
            <w:pPr>
              <w:spacing w:line="360" w:lineRule="auto"/>
              <w:rPr>
                <w:rFonts w:asciiTheme="minorEastAsia" w:hAnsiTheme="minorEastAsia"/>
                <w:spacing w:val="20"/>
                <w:sz w:val="20"/>
                <w:szCs w:val="20"/>
              </w:rPr>
            </w:pPr>
          </w:p>
        </w:tc>
      </w:tr>
      <w:tr w:rsidR="00F5105D" w:rsidTr="00FA613E">
        <w:trPr>
          <w:trHeight w:hRule="exact" w:val="397"/>
        </w:trPr>
        <w:tc>
          <w:tcPr>
            <w:tcW w:w="4253" w:type="dxa"/>
          </w:tcPr>
          <w:p w:rsidR="00F5105D" w:rsidRPr="00F5105D" w:rsidRDefault="00F5105D" w:rsidP="00AB7C7C">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食用價值</w:t>
            </w:r>
            <w:r w:rsidR="00FA613E">
              <w:rPr>
                <w:rFonts w:asciiTheme="minorEastAsia" w:hAnsiTheme="minorEastAsia" w:hint="eastAsia"/>
                <w:spacing w:val="20"/>
                <w:sz w:val="20"/>
                <w:szCs w:val="20"/>
              </w:rPr>
              <w:t xml:space="preserve"> = 1、</w:t>
            </w:r>
            <w:r>
              <w:rPr>
                <w:rFonts w:asciiTheme="minorEastAsia" w:hAnsiTheme="minorEastAsia" w:hint="eastAsia"/>
                <w:spacing w:val="20"/>
                <w:sz w:val="20"/>
                <w:szCs w:val="20"/>
              </w:rPr>
              <w:t>高度食用價值</w:t>
            </w:r>
            <w:r w:rsidR="00FA613E">
              <w:rPr>
                <w:rFonts w:asciiTheme="minorEastAsia" w:hAnsiTheme="minorEastAsia" w:hint="eastAsia"/>
                <w:spacing w:val="20"/>
                <w:sz w:val="20"/>
                <w:szCs w:val="20"/>
              </w:rPr>
              <w:t xml:space="preserve"> = 2</w:t>
            </w:r>
          </w:p>
        </w:tc>
        <w:tc>
          <w:tcPr>
            <w:tcW w:w="850" w:type="dxa"/>
          </w:tcPr>
          <w:p w:rsidR="00F5105D" w:rsidRPr="00F5105D" w:rsidRDefault="00F5105D" w:rsidP="00AB7C7C">
            <w:pPr>
              <w:spacing w:line="360" w:lineRule="auto"/>
              <w:rPr>
                <w:rFonts w:asciiTheme="minorEastAsia" w:hAnsiTheme="minorEastAsia"/>
                <w:spacing w:val="20"/>
                <w:sz w:val="20"/>
                <w:szCs w:val="20"/>
              </w:rPr>
            </w:pPr>
            <w:r>
              <w:rPr>
                <w:rFonts w:asciiTheme="minorEastAsia" w:hAnsiTheme="minorEastAsia" w:hint="eastAsia"/>
                <w:spacing w:val="20"/>
                <w:sz w:val="20"/>
                <w:szCs w:val="20"/>
              </w:rPr>
              <w:t>1~2</w:t>
            </w:r>
          </w:p>
        </w:tc>
      </w:tr>
      <w:tr w:rsidR="00F5105D" w:rsidTr="00FA613E">
        <w:trPr>
          <w:trHeight w:hRule="exact" w:val="397"/>
        </w:trPr>
        <w:tc>
          <w:tcPr>
            <w:tcW w:w="4253" w:type="dxa"/>
          </w:tcPr>
          <w:p w:rsidR="00F5105D" w:rsidRPr="00F5105D" w:rsidRDefault="00F5105D" w:rsidP="00AB7C7C">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觀賞價值</w:t>
            </w:r>
            <w:r w:rsidR="00FA613E">
              <w:rPr>
                <w:rFonts w:asciiTheme="minorEastAsia" w:hAnsiTheme="minorEastAsia" w:hint="eastAsia"/>
                <w:spacing w:val="20"/>
                <w:sz w:val="20"/>
                <w:szCs w:val="20"/>
              </w:rPr>
              <w:t xml:space="preserve"> = 1、</w:t>
            </w:r>
            <w:r>
              <w:rPr>
                <w:rFonts w:asciiTheme="minorEastAsia" w:hAnsiTheme="minorEastAsia" w:hint="eastAsia"/>
                <w:spacing w:val="20"/>
                <w:sz w:val="20"/>
                <w:szCs w:val="20"/>
              </w:rPr>
              <w:t>高度觀賞價值</w:t>
            </w:r>
            <w:r w:rsidR="00FA613E">
              <w:rPr>
                <w:rFonts w:asciiTheme="minorEastAsia" w:hAnsiTheme="minorEastAsia" w:hint="eastAsia"/>
                <w:spacing w:val="20"/>
                <w:sz w:val="20"/>
                <w:szCs w:val="20"/>
              </w:rPr>
              <w:t xml:space="preserve"> = 2</w:t>
            </w:r>
          </w:p>
        </w:tc>
        <w:tc>
          <w:tcPr>
            <w:tcW w:w="850" w:type="dxa"/>
          </w:tcPr>
          <w:p w:rsidR="00F5105D" w:rsidRPr="00F5105D" w:rsidRDefault="00F5105D" w:rsidP="00AB7C7C">
            <w:pPr>
              <w:spacing w:line="360" w:lineRule="auto"/>
              <w:rPr>
                <w:rFonts w:asciiTheme="minorEastAsia" w:hAnsiTheme="minorEastAsia"/>
                <w:spacing w:val="20"/>
                <w:sz w:val="20"/>
                <w:szCs w:val="20"/>
              </w:rPr>
            </w:pPr>
            <w:r>
              <w:rPr>
                <w:rFonts w:asciiTheme="minorEastAsia" w:hAnsiTheme="minorEastAsia" w:hint="eastAsia"/>
                <w:spacing w:val="20"/>
                <w:sz w:val="20"/>
                <w:szCs w:val="20"/>
              </w:rPr>
              <w:t>1~2</w:t>
            </w:r>
          </w:p>
        </w:tc>
      </w:tr>
      <w:tr w:rsidR="00F5105D" w:rsidTr="00FA613E">
        <w:trPr>
          <w:trHeight w:hRule="exact" w:val="397"/>
        </w:trPr>
        <w:tc>
          <w:tcPr>
            <w:tcW w:w="4253" w:type="dxa"/>
          </w:tcPr>
          <w:p w:rsidR="00F5105D" w:rsidRPr="00F5105D" w:rsidRDefault="0051615B" w:rsidP="00103FDB">
            <w:pPr>
              <w:spacing w:line="360" w:lineRule="auto"/>
              <w:rPr>
                <w:rFonts w:asciiTheme="minorEastAsia" w:hAnsiTheme="minorEastAsia"/>
                <w:spacing w:val="20"/>
                <w:sz w:val="20"/>
                <w:szCs w:val="20"/>
              </w:rPr>
            </w:pPr>
            <w:r>
              <w:rPr>
                <w:rFonts w:asciiTheme="minorEastAsia" w:hAnsiTheme="minorEastAsia" w:hint="eastAsia"/>
                <w:spacing w:val="20"/>
                <w:sz w:val="20"/>
                <w:szCs w:val="20"/>
              </w:rPr>
              <w:t>生態重要性</w:t>
            </w:r>
          </w:p>
        </w:tc>
        <w:tc>
          <w:tcPr>
            <w:tcW w:w="850" w:type="dxa"/>
          </w:tcPr>
          <w:p w:rsidR="00F5105D" w:rsidRPr="00F5105D" w:rsidRDefault="00F5105D" w:rsidP="00AB7C7C">
            <w:pPr>
              <w:spacing w:line="360" w:lineRule="auto"/>
              <w:rPr>
                <w:rFonts w:asciiTheme="minorEastAsia" w:hAnsiTheme="minorEastAsia"/>
                <w:spacing w:val="20"/>
                <w:sz w:val="20"/>
                <w:szCs w:val="20"/>
              </w:rPr>
            </w:pPr>
          </w:p>
        </w:tc>
      </w:tr>
      <w:tr w:rsidR="00F5105D" w:rsidTr="00FA613E">
        <w:trPr>
          <w:trHeight w:hRule="exact" w:val="397"/>
        </w:trPr>
        <w:tc>
          <w:tcPr>
            <w:tcW w:w="4253" w:type="dxa"/>
          </w:tcPr>
          <w:p w:rsidR="00F5105D" w:rsidRPr="00F5105D" w:rsidRDefault="0051615B" w:rsidP="00103FDB">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文獻記載為keystone species</w:t>
            </w:r>
          </w:p>
        </w:tc>
        <w:tc>
          <w:tcPr>
            <w:tcW w:w="850" w:type="dxa"/>
          </w:tcPr>
          <w:p w:rsidR="00F5105D" w:rsidRPr="00F5105D" w:rsidRDefault="00103FDB" w:rsidP="00AB7C7C">
            <w:pPr>
              <w:spacing w:line="360" w:lineRule="auto"/>
              <w:rPr>
                <w:rFonts w:asciiTheme="minorEastAsia" w:hAnsiTheme="minorEastAsia"/>
                <w:spacing w:val="20"/>
                <w:sz w:val="20"/>
                <w:szCs w:val="20"/>
              </w:rPr>
            </w:pPr>
            <w:r>
              <w:rPr>
                <w:rFonts w:asciiTheme="minorEastAsia" w:hAnsiTheme="minorEastAsia" w:hint="eastAsia"/>
                <w:spacing w:val="20"/>
                <w:sz w:val="20"/>
                <w:szCs w:val="20"/>
              </w:rPr>
              <w:t>1</w:t>
            </w:r>
          </w:p>
        </w:tc>
      </w:tr>
      <w:tr w:rsidR="00F5105D" w:rsidTr="00FA613E">
        <w:trPr>
          <w:trHeight w:hRule="exact" w:val="397"/>
        </w:trPr>
        <w:tc>
          <w:tcPr>
            <w:tcW w:w="4253" w:type="dxa"/>
          </w:tcPr>
          <w:p w:rsidR="00F5105D" w:rsidRPr="00F5105D" w:rsidRDefault="0051615B" w:rsidP="00103FDB">
            <w:pPr>
              <w:spacing w:line="360" w:lineRule="auto"/>
              <w:rPr>
                <w:rFonts w:asciiTheme="minorEastAsia" w:hAnsiTheme="minorEastAsia"/>
                <w:spacing w:val="20"/>
                <w:sz w:val="20"/>
                <w:szCs w:val="20"/>
              </w:rPr>
            </w:pPr>
            <w:r>
              <w:rPr>
                <w:rFonts w:asciiTheme="minorEastAsia" w:hAnsiTheme="minorEastAsia" w:hint="eastAsia"/>
                <w:spacing w:val="20"/>
                <w:sz w:val="20"/>
                <w:szCs w:val="20"/>
              </w:rPr>
              <w:t>紅皮書瀕危等級</w:t>
            </w:r>
          </w:p>
        </w:tc>
        <w:tc>
          <w:tcPr>
            <w:tcW w:w="850" w:type="dxa"/>
          </w:tcPr>
          <w:p w:rsidR="00F5105D" w:rsidRPr="00F5105D" w:rsidRDefault="00F5105D" w:rsidP="00AB7C7C">
            <w:pPr>
              <w:spacing w:line="360" w:lineRule="auto"/>
              <w:rPr>
                <w:rFonts w:asciiTheme="minorEastAsia" w:hAnsiTheme="minorEastAsia"/>
                <w:spacing w:val="20"/>
                <w:sz w:val="20"/>
                <w:szCs w:val="20"/>
              </w:rPr>
            </w:pPr>
          </w:p>
        </w:tc>
      </w:tr>
      <w:tr w:rsidR="00F5105D" w:rsidTr="00FA613E">
        <w:trPr>
          <w:trHeight w:hRule="exact" w:val="397"/>
        </w:trPr>
        <w:tc>
          <w:tcPr>
            <w:tcW w:w="4253" w:type="dxa"/>
          </w:tcPr>
          <w:p w:rsidR="00F5105D" w:rsidRPr="00F5105D" w:rsidRDefault="0051615B" w:rsidP="00AB7C7C">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VU = 1、EN = 2、CR = 3</w:t>
            </w:r>
          </w:p>
        </w:tc>
        <w:tc>
          <w:tcPr>
            <w:tcW w:w="850" w:type="dxa"/>
          </w:tcPr>
          <w:p w:rsidR="00F5105D" w:rsidRPr="00F5105D" w:rsidRDefault="0051615B" w:rsidP="00AB7C7C">
            <w:pPr>
              <w:spacing w:line="360" w:lineRule="auto"/>
              <w:rPr>
                <w:rFonts w:asciiTheme="minorEastAsia" w:hAnsiTheme="minorEastAsia"/>
                <w:spacing w:val="20"/>
                <w:sz w:val="20"/>
                <w:szCs w:val="20"/>
              </w:rPr>
            </w:pPr>
            <w:r>
              <w:rPr>
                <w:rFonts w:asciiTheme="minorEastAsia" w:hAnsiTheme="minorEastAsia" w:hint="eastAsia"/>
                <w:spacing w:val="20"/>
                <w:sz w:val="20"/>
                <w:szCs w:val="20"/>
              </w:rPr>
              <w:t>1~3</w:t>
            </w:r>
          </w:p>
        </w:tc>
      </w:tr>
      <w:tr w:rsidR="0051615B" w:rsidTr="00FA613E">
        <w:trPr>
          <w:trHeight w:hRule="exact" w:val="397"/>
        </w:trPr>
        <w:tc>
          <w:tcPr>
            <w:tcW w:w="4253" w:type="dxa"/>
          </w:tcPr>
          <w:p w:rsidR="0051615B" w:rsidRDefault="0051615B" w:rsidP="00103FDB">
            <w:pPr>
              <w:spacing w:line="360" w:lineRule="auto"/>
              <w:rPr>
                <w:rFonts w:asciiTheme="minorEastAsia" w:hAnsiTheme="minorEastAsia"/>
                <w:spacing w:val="20"/>
                <w:sz w:val="20"/>
                <w:szCs w:val="20"/>
              </w:rPr>
            </w:pPr>
            <w:r>
              <w:rPr>
                <w:rFonts w:asciiTheme="minorEastAsia" w:hAnsiTheme="minorEastAsia" w:hint="eastAsia"/>
                <w:spacing w:val="20"/>
                <w:sz w:val="20"/>
                <w:szCs w:val="20"/>
              </w:rPr>
              <w:t>不可替代性</w:t>
            </w:r>
          </w:p>
        </w:tc>
        <w:tc>
          <w:tcPr>
            <w:tcW w:w="850" w:type="dxa"/>
          </w:tcPr>
          <w:p w:rsidR="0051615B" w:rsidRDefault="0051615B" w:rsidP="00AB7C7C">
            <w:pPr>
              <w:spacing w:line="360" w:lineRule="auto"/>
              <w:rPr>
                <w:rFonts w:asciiTheme="minorEastAsia" w:hAnsiTheme="minorEastAsia"/>
                <w:spacing w:val="20"/>
                <w:sz w:val="20"/>
                <w:szCs w:val="20"/>
              </w:rPr>
            </w:pPr>
          </w:p>
        </w:tc>
      </w:tr>
      <w:tr w:rsidR="0051615B" w:rsidTr="00FA613E">
        <w:trPr>
          <w:trHeight w:hRule="exact" w:val="397"/>
        </w:trPr>
        <w:tc>
          <w:tcPr>
            <w:tcW w:w="4253" w:type="dxa"/>
            <w:tcBorders>
              <w:bottom w:val="double" w:sz="4" w:space="0" w:color="auto"/>
            </w:tcBorders>
          </w:tcPr>
          <w:p w:rsidR="0051615B" w:rsidRDefault="0051615B" w:rsidP="00AB7C7C">
            <w:pPr>
              <w:spacing w:line="360" w:lineRule="auto"/>
              <w:rPr>
                <w:rFonts w:asciiTheme="minorEastAsia" w:hAnsiTheme="minorEastAsia"/>
                <w:spacing w:val="20"/>
                <w:sz w:val="20"/>
                <w:szCs w:val="20"/>
              </w:rPr>
            </w:pPr>
            <w:r>
              <w:rPr>
                <w:rFonts w:asciiTheme="minorEastAsia" w:hAnsiTheme="minorEastAsia" w:hint="eastAsia"/>
                <w:spacing w:val="20"/>
                <w:sz w:val="20"/>
                <w:szCs w:val="20"/>
              </w:rPr>
              <w:t xml:space="preserve">  是否為臺灣特有種</w:t>
            </w:r>
          </w:p>
        </w:tc>
        <w:tc>
          <w:tcPr>
            <w:tcW w:w="850" w:type="dxa"/>
            <w:tcBorders>
              <w:bottom w:val="double" w:sz="4" w:space="0" w:color="auto"/>
            </w:tcBorders>
          </w:tcPr>
          <w:p w:rsidR="0051615B" w:rsidRDefault="0051615B" w:rsidP="00AB7C7C">
            <w:pPr>
              <w:spacing w:line="360" w:lineRule="auto"/>
              <w:rPr>
                <w:rFonts w:asciiTheme="minorEastAsia" w:hAnsiTheme="minorEastAsia"/>
                <w:spacing w:val="20"/>
                <w:sz w:val="20"/>
                <w:szCs w:val="20"/>
              </w:rPr>
            </w:pPr>
            <w:r>
              <w:rPr>
                <w:rFonts w:asciiTheme="minorEastAsia" w:hAnsiTheme="minorEastAsia" w:hint="eastAsia"/>
                <w:spacing w:val="20"/>
                <w:sz w:val="20"/>
                <w:szCs w:val="20"/>
              </w:rPr>
              <w:t>1</w:t>
            </w:r>
          </w:p>
        </w:tc>
      </w:tr>
    </w:tbl>
    <w:p w:rsidR="00F5105D" w:rsidRPr="00103FDB" w:rsidRDefault="00103FDB" w:rsidP="00AB7C7C">
      <w:pPr>
        <w:spacing w:line="360" w:lineRule="auto"/>
        <w:rPr>
          <w:rFonts w:asciiTheme="minorEastAsia" w:hAnsiTheme="minorEastAsia"/>
          <w:spacing w:val="20"/>
          <w:sz w:val="20"/>
          <w:szCs w:val="20"/>
        </w:rPr>
      </w:pPr>
      <w:r w:rsidRPr="00103FDB">
        <w:rPr>
          <w:rFonts w:asciiTheme="minorEastAsia" w:hAnsiTheme="minorEastAsia" w:hint="eastAsia"/>
          <w:spacing w:val="20"/>
          <w:sz w:val="20"/>
          <w:szCs w:val="20"/>
        </w:rPr>
        <w:t>若不符合敘述則為0分</w:t>
      </w:r>
    </w:p>
    <w:sectPr w:rsidR="00F5105D" w:rsidRPr="00103FD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A74" w:rsidRDefault="00556A74" w:rsidP="00C755A3">
      <w:r>
        <w:separator/>
      </w:r>
    </w:p>
  </w:endnote>
  <w:endnote w:type="continuationSeparator" w:id="0">
    <w:p w:rsidR="00556A74" w:rsidRDefault="00556A74" w:rsidP="00C7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華康采風體W3(P)">
    <w:panose1 w:val="03000300000000000000"/>
    <w:charset w:val="88"/>
    <w:family w:val="script"/>
    <w:pitch w:val="variable"/>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A74" w:rsidRDefault="00556A74" w:rsidP="00C755A3">
      <w:r>
        <w:separator/>
      </w:r>
    </w:p>
  </w:footnote>
  <w:footnote w:type="continuationSeparator" w:id="0">
    <w:p w:rsidR="00556A74" w:rsidRDefault="00556A74" w:rsidP="00C75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D6"/>
    <w:rsid w:val="00004A07"/>
    <w:rsid w:val="00020BAE"/>
    <w:rsid w:val="00023CF9"/>
    <w:rsid w:val="00025F4D"/>
    <w:rsid w:val="00026873"/>
    <w:rsid w:val="00035BA1"/>
    <w:rsid w:val="000370A5"/>
    <w:rsid w:val="000443B5"/>
    <w:rsid w:val="0009623B"/>
    <w:rsid w:val="000975A5"/>
    <w:rsid w:val="000A247B"/>
    <w:rsid w:val="000B44AB"/>
    <w:rsid w:val="000B686B"/>
    <w:rsid w:val="000B6A8E"/>
    <w:rsid w:val="000C4863"/>
    <w:rsid w:val="000C4B83"/>
    <w:rsid w:val="000D332A"/>
    <w:rsid w:val="00103FDB"/>
    <w:rsid w:val="00120272"/>
    <w:rsid w:val="00120F4C"/>
    <w:rsid w:val="00125445"/>
    <w:rsid w:val="0012657D"/>
    <w:rsid w:val="00132E35"/>
    <w:rsid w:val="00132F3B"/>
    <w:rsid w:val="00161EB1"/>
    <w:rsid w:val="001755F3"/>
    <w:rsid w:val="00180795"/>
    <w:rsid w:val="0018301E"/>
    <w:rsid w:val="001C0755"/>
    <w:rsid w:val="001D32CF"/>
    <w:rsid w:val="001E30F6"/>
    <w:rsid w:val="001E648E"/>
    <w:rsid w:val="001F5302"/>
    <w:rsid w:val="00205FCD"/>
    <w:rsid w:val="00206210"/>
    <w:rsid w:val="00207E43"/>
    <w:rsid w:val="0021241B"/>
    <w:rsid w:val="00225893"/>
    <w:rsid w:val="00227F2F"/>
    <w:rsid w:val="002352AB"/>
    <w:rsid w:val="00236ECC"/>
    <w:rsid w:val="00243AE1"/>
    <w:rsid w:val="002548B9"/>
    <w:rsid w:val="00273DC8"/>
    <w:rsid w:val="00281CCE"/>
    <w:rsid w:val="002A1577"/>
    <w:rsid w:val="002A4CBB"/>
    <w:rsid w:val="002D18CE"/>
    <w:rsid w:val="002D7F36"/>
    <w:rsid w:val="002E36DE"/>
    <w:rsid w:val="002F3730"/>
    <w:rsid w:val="0034255F"/>
    <w:rsid w:val="00343E45"/>
    <w:rsid w:val="00355AC5"/>
    <w:rsid w:val="00380124"/>
    <w:rsid w:val="00395468"/>
    <w:rsid w:val="003960AB"/>
    <w:rsid w:val="003B2D05"/>
    <w:rsid w:val="003C3B5F"/>
    <w:rsid w:val="003E32D1"/>
    <w:rsid w:val="003E368F"/>
    <w:rsid w:val="003E5A9C"/>
    <w:rsid w:val="003F53A3"/>
    <w:rsid w:val="00402DE4"/>
    <w:rsid w:val="004164F3"/>
    <w:rsid w:val="004331F8"/>
    <w:rsid w:val="00435B99"/>
    <w:rsid w:val="00445F50"/>
    <w:rsid w:val="00446553"/>
    <w:rsid w:val="00463DC8"/>
    <w:rsid w:val="0048555C"/>
    <w:rsid w:val="00492C24"/>
    <w:rsid w:val="004B3E0E"/>
    <w:rsid w:val="004C7EDF"/>
    <w:rsid w:val="004D1DA8"/>
    <w:rsid w:val="004D6132"/>
    <w:rsid w:val="004D7CD6"/>
    <w:rsid w:val="004E1D98"/>
    <w:rsid w:val="004E3323"/>
    <w:rsid w:val="0050476D"/>
    <w:rsid w:val="0051615B"/>
    <w:rsid w:val="005303A1"/>
    <w:rsid w:val="00550430"/>
    <w:rsid w:val="00556A74"/>
    <w:rsid w:val="00562D52"/>
    <w:rsid w:val="00565A55"/>
    <w:rsid w:val="005663A3"/>
    <w:rsid w:val="00584703"/>
    <w:rsid w:val="00595D2F"/>
    <w:rsid w:val="005D64D6"/>
    <w:rsid w:val="005E2130"/>
    <w:rsid w:val="005E69DF"/>
    <w:rsid w:val="0060074C"/>
    <w:rsid w:val="00617728"/>
    <w:rsid w:val="00624E31"/>
    <w:rsid w:val="00626E3A"/>
    <w:rsid w:val="006340B3"/>
    <w:rsid w:val="00635F6D"/>
    <w:rsid w:val="00640278"/>
    <w:rsid w:val="00642774"/>
    <w:rsid w:val="006632D7"/>
    <w:rsid w:val="006B6226"/>
    <w:rsid w:val="006D2ED6"/>
    <w:rsid w:val="006D3FBD"/>
    <w:rsid w:val="006F202C"/>
    <w:rsid w:val="00726C5D"/>
    <w:rsid w:val="00732919"/>
    <w:rsid w:val="0074323F"/>
    <w:rsid w:val="00750D4E"/>
    <w:rsid w:val="007A56A8"/>
    <w:rsid w:val="007B1C19"/>
    <w:rsid w:val="007C02E9"/>
    <w:rsid w:val="007C1627"/>
    <w:rsid w:val="007C3C29"/>
    <w:rsid w:val="007C49F0"/>
    <w:rsid w:val="007C698E"/>
    <w:rsid w:val="007D5482"/>
    <w:rsid w:val="007F27AC"/>
    <w:rsid w:val="008268CF"/>
    <w:rsid w:val="00835BD4"/>
    <w:rsid w:val="008401E0"/>
    <w:rsid w:val="0084293C"/>
    <w:rsid w:val="0084611E"/>
    <w:rsid w:val="00861AE8"/>
    <w:rsid w:val="0086483F"/>
    <w:rsid w:val="00894C96"/>
    <w:rsid w:val="008A2BFC"/>
    <w:rsid w:val="008A4FA6"/>
    <w:rsid w:val="008E223A"/>
    <w:rsid w:val="008E2383"/>
    <w:rsid w:val="00925169"/>
    <w:rsid w:val="0093156D"/>
    <w:rsid w:val="00951F92"/>
    <w:rsid w:val="009533E2"/>
    <w:rsid w:val="00966F9E"/>
    <w:rsid w:val="00987163"/>
    <w:rsid w:val="009A26EC"/>
    <w:rsid w:val="009A5656"/>
    <w:rsid w:val="009B4491"/>
    <w:rsid w:val="009C0D55"/>
    <w:rsid w:val="009D05D4"/>
    <w:rsid w:val="009E7232"/>
    <w:rsid w:val="00A12FC0"/>
    <w:rsid w:val="00A275E7"/>
    <w:rsid w:val="00A30D20"/>
    <w:rsid w:val="00A4613F"/>
    <w:rsid w:val="00A61D47"/>
    <w:rsid w:val="00AA26BA"/>
    <w:rsid w:val="00AA4E93"/>
    <w:rsid w:val="00AB54E9"/>
    <w:rsid w:val="00AB7C7C"/>
    <w:rsid w:val="00AC34A3"/>
    <w:rsid w:val="00AD0281"/>
    <w:rsid w:val="00AD643A"/>
    <w:rsid w:val="00AE4387"/>
    <w:rsid w:val="00B145CB"/>
    <w:rsid w:val="00B14622"/>
    <w:rsid w:val="00B172E0"/>
    <w:rsid w:val="00B30679"/>
    <w:rsid w:val="00B75273"/>
    <w:rsid w:val="00B777B7"/>
    <w:rsid w:val="00B80F82"/>
    <w:rsid w:val="00B8499D"/>
    <w:rsid w:val="00B8635F"/>
    <w:rsid w:val="00B867B6"/>
    <w:rsid w:val="00B87233"/>
    <w:rsid w:val="00BB1FC7"/>
    <w:rsid w:val="00BC3CF1"/>
    <w:rsid w:val="00BF540D"/>
    <w:rsid w:val="00C20F8A"/>
    <w:rsid w:val="00C25626"/>
    <w:rsid w:val="00C56901"/>
    <w:rsid w:val="00C71E10"/>
    <w:rsid w:val="00C744E6"/>
    <w:rsid w:val="00C755A3"/>
    <w:rsid w:val="00C7587D"/>
    <w:rsid w:val="00C806A9"/>
    <w:rsid w:val="00CB7FCE"/>
    <w:rsid w:val="00CD40D6"/>
    <w:rsid w:val="00CE2BDB"/>
    <w:rsid w:val="00D2065C"/>
    <w:rsid w:val="00D32105"/>
    <w:rsid w:val="00D33508"/>
    <w:rsid w:val="00D37625"/>
    <w:rsid w:val="00D43773"/>
    <w:rsid w:val="00D4592F"/>
    <w:rsid w:val="00D555C9"/>
    <w:rsid w:val="00D614C5"/>
    <w:rsid w:val="00D617BF"/>
    <w:rsid w:val="00D8298E"/>
    <w:rsid w:val="00D93B9F"/>
    <w:rsid w:val="00D940E5"/>
    <w:rsid w:val="00D96A7D"/>
    <w:rsid w:val="00DC0B3F"/>
    <w:rsid w:val="00E01431"/>
    <w:rsid w:val="00E06DD2"/>
    <w:rsid w:val="00E1672B"/>
    <w:rsid w:val="00E22B96"/>
    <w:rsid w:val="00E31622"/>
    <w:rsid w:val="00E36551"/>
    <w:rsid w:val="00E564ED"/>
    <w:rsid w:val="00E76F76"/>
    <w:rsid w:val="00E94512"/>
    <w:rsid w:val="00EA2908"/>
    <w:rsid w:val="00EB3975"/>
    <w:rsid w:val="00ED0003"/>
    <w:rsid w:val="00ED2A54"/>
    <w:rsid w:val="00ED7CEE"/>
    <w:rsid w:val="00EE356A"/>
    <w:rsid w:val="00F00A35"/>
    <w:rsid w:val="00F01F00"/>
    <w:rsid w:val="00F114D9"/>
    <w:rsid w:val="00F1529B"/>
    <w:rsid w:val="00F34842"/>
    <w:rsid w:val="00F44EEE"/>
    <w:rsid w:val="00F503DB"/>
    <w:rsid w:val="00F5105D"/>
    <w:rsid w:val="00F52A18"/>
    <w:rsid w:val="00F61DDA"/>
    <w:rsid w:val="00FA613E"/>
    <w:rsid w:val="00FA6F78"/>
    <w:rsid w:val="00FB6D21"/>
    <w:rsid w:val="00FC7A5C"/>
    <w:rsid w:val="00FE480D"/>
    <w:rsid w:val="00FF03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6BE55A-91F0-4347-83ED-429A7839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35B9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55A3"/>
    <w:pPr>
      <w:tabs>
        <w:tab w:val="center" w:pos="4153"/>
        <w:tab w:val="right" w:pos="8306"/>
      </w:tabs>
      <w:snapToGrid w:val="0"/>
    </w:pPr>
    <w:rPr>
      <w:sz w:val="20"/>
      <w:szCs w:val="20"/>
    </w:rPr>
  </w:style>
  <w:style w:type="character" w:customStyle="1" w:styleId="a4">
    <w:name w:val="頁首 字元"/>
    <w:basedOn w:val="a0"/>
    <w:link w:val="a3"/>
    <w:uiPriority w:val="99"/>
    <w:rsid w:val="00C755A3"/>
    <w:rPr>
      <w:sz w:val="20"/>
      <w:szCs w:val="20"/>
    </w:rPr>
  </w:style>
  <w:style w:type="paragraph" w:styleId="a5">
    <w:name w:val="footer"/>
    <w:basedOn w:val="a"/>
    <w:link w:val="a6"/>
    <w:uiPriority w:val="99"/>
    <w:unhideWhenUsed/>
    <w:rsid w:val="00C755A3"/>
    <w:pPr>
      <w:tabs>
        <w:tab w:val="center" w:pos="4153"/>
        <w:tab w:val="right" w:pos="8306"/>
      </w:tabs>
      <w:snapToGrid w:val="0"/>
    </w:pPr>
    <w:rPr>
      <w:sz w:val="20"/>
      <w:szCs w:val="20"/>
    </w:rPr>
  </w:style>
  <w:style w:type="character" w:customStyle="1" w:styleId="a6">
    <w:name w:val="頁尾 字元"/>
    <w:basedOn w:val="a0"/>
    <w:link w:val="a5"/>
    <w:uiPriority w:val="99"/>
    <w:rsid w:val="00C755A3"/>
    <w:rPr>
      <w:sz w:val="20"/>
      <w:szCs w:val="20"/>
    </w:rPr>
  </w:style>
  <w:style w:type="character" w:styleId="a7">
    <w:name w:val="Placeholder Text"/>
    <w:basedOn w:val="a0"/>
    <w:uiPriority w:val="99"/>
    <w:semiHidden/>
    <w:rsid w:val="001755F3"/>
    <w:rPr>
      <w:color w:val="808080"/>
    </w:rPr>
  </w:style>
  <w:style w:type="character" w:customStyle="1" w:styleId="10">
    <w:name w:val="標題 1 字元"/>
    <w:basedOn w:val="a0"/>
    <w:link w:val="1"/>
    <w:uiPriority w:val="9"/>
    <w:rsid w:val="00435B99"/>
    <w:rPr>
      <w:rFonts w:ascii="新細明體" w:eastAsia="新細明體" w:hAnsi="新細明體" w:cs="新細明體"/>
      <w:b/>
      <w:bCs/>
      <w:kern w:val="36"/>
      <w:sz w:val="48"/>
      <w:szCs w:val="48"/>
    </w:rPr>
  </w:style>
  <w:style w:type="paragraph" w:styleId="a8">
    <w:name w:val="No Spacing"/>
    <w:basedOn w:val="a"/>
    <w:uiPriority w:val="1"/>
    <w:qFormat/>
    <w:rsid w:val="00AB54E9"/>
    <w:pPr>
      <w:widowControl/>
    </w:pPr>
    <w:rPr>
      <w:rFonts w:cs="Times New Roman"/>
      <w:kern w:val="0"/>
      <w:szCs w:val="32"/>
    </w:rPr>
  </w:style>
  <w:style w:type="table" w:styleId="a9">
    <w:name w:val="Table Grid"/>
    <w:basedOn w:val="a1"/>
    <w:uiPriority w:val="59"/>
    <w:rsid w:val="00AB54E9"/>
    <w:rPr>
      <w:rFonts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68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C723D-8D86-4FAE-8EDF-24A2356C6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6289</TotalTime>
  <Pages>12</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2016-05-18T02:44:00Z</dcterms:created>
  <dcterms:modified xsi:type="dcterms:W3CDTF">2016-07-22T08:52:00Z</dcterms:modified>
</cp:coreProperties>
</file>