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1E" w:rsidRDefault="008255B5">
      <w:r>
        <w:t>Currently on Allen: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Orange light beacon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Toggle switch (going into cRIO DIO)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E-stop switch (in series with remote e-stop NO contact)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Futaba receiver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Remote Control Technology Remote E-Stop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900W 120V power inverter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Novatel GPS unit (no antenna)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Cisco wireless router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ADXRS150EB 150 deg/s Gyro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cRIO</w:t>
      </w:r>
    </w:p>
    <w:p w:rsidR="008255B5" w:rsidRDefault="008255B5" w:rsidP="008255B5">
      <w:pPr>
        <w:pStyle w:val="ListParagraph"/>
        <w:numPr>
          <w:ilvl w:val="1"/>
          <w:numId w:val="1"/>
        </w:numPr>
      </w:pPr>
      <w:r>
        <w:t>2 9043 high speed DIO modules</w:t>
      </w:r>
    </w:p>
    <w:p w:rsidR="008255B5" w:rsidRDefault="008255B5" w:rsidP="008255B5">
      <w:pPr>
        <w:pStyle w:val="ListParagraph"/>
        <w:numPr>
          <w:ilvl w:val="1"/>
          <w:numId w:val="1"/>
        </w:numPr>
      </w:pPr>
      <w:r>
        <w:t>1 9201 Analog Input module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1 Saber tooth motor controller</w:t>
      </w:r>
    </w:p>
    <w:p w:rsidR="008255B5" w:rsidRDefault="008255B5" w:rsidP="008255B5">
      <w:pPr>
        <w:pStyle w:val="ListParagraph"/>
        <w:numPr>
          <w:ilvl w:val="0"/>
          <w:numId w:val="1"/>
        </w:numPr>
      </w:pPr>
      <w:r>
        <w:t>4500 uF power supply bypass cap for cRIO power</w:t>
      </w:r>
    </w:p>
    <w:p w:rsidR="008255B5" w:rsidRDefault="00C263A5" w:rsidP="008255B5">
      <w:pPr>
        <w:pStyle w:val="ListParagraph"/>
        <w:numPr>
          <w:ilvl w:val="0"/>
          <w:numId w:val="1"/>
        </w:numPr>
      </w:pPr>
      <w:r>
        <w:t>Coil in series with saber tooth motor controller and beacon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Sick LIDAR power supply (24VDC-24VDC)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24VDC-13.8VDC power converter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13.8VDC-5V power converter (hand made)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Desktop PC with Core i7 processor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SICK LIDAR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XB360 wireless controller receiver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USB-serial adapter</w:t>
      </w:r>
    </w:p>
    <w:p w:rsidR="00C263A5" w:rsidRDefault="00C263A5" w:rsidP="008255B5">
      <w:pPr>
        <w:pStyle w:val="ListParagraph"/>
        <w:numPr>
          <w:ilvl w:val="0"/>
          <w:numId w:val="1"/>
        </w:numPr>
      </w:pPr>
      <w:r>
        <w:t>2 Drive units</w:t>
      </w:r>
    </w:p>
    <w:p w:rsidR="00C263A5" w:rsidRDefault="00C263A5" w:rsidP="00C263A5">
      <w:pPr>
        <w:pStyle w:val="ListParagraph"/>
        <w:numPr>
          <w:ilvl w:val="1"/>
          <w:numId w:val="1"/>
        </w:numPr>
      </w:pPr>
      <w:r>
        <w:t>1 motor encoder</w:t>
      </w:r>
    </w:p>
    <w:p w:rsidR="00C263A5" w:rsidRDefault="00C263A5" w:rsidP="00C263A5">
      <w:pPr>
        <w:pStyle w:val="ListParagraph"/>
        <w:numPr>
          <w:ilvl w:val="1"/>
          <w:numId w:val="1"/>
        </w:numPr>
      </w:pPr>
      <w:r>
        <w:t>1 wheel encoder</w:t>
      </w:r>
    </w:p>
    <w:p w:rsidR="00C263A5" w:rsidRDefault="00C263A5" w:rsidP="00C263A5">
      <w:pPr>
        <w:pStyle w:val="ListParagraph"/>
        <w:numPr>
          <w:ilvl w:val="0"/>
          <w:numId w:val="1"/>
        </w:numPr>
      </w:pPr>
      <w:r>
        <w:t>Batteries</w:t>
      </w:r>
      <w:bookmarkStart w:id="0" w:name="_GoBack"/>
      <w:bookmarkEnd w:id="0"/>
    </w:p>
    <w:sectPr w:rsidR="00C2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0A6E"/>
    <w:multiLevelType w:val="hybridMultilevel"/>
    <w:tmpl w:val="B6C8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B5"/>
    <w:rsid w:val="002E7DC0"/>
    <w:rsid w:val="006A001E"/>
    <w:rsid w:val="008255B5"/>
    <w:rsid w:val="00C2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2012-01-27T16:26:00Z</dcterms:created>
  <dcterms:modified xsi:type="dcterms:W3CDTF">2012-01-27T16:45:00Z</dcterms:modified>
</cp:coreProperties>
</file>