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246D24">
            <w:pPr>
              <w:pStyle w:val="NoSpacing"/>
              <w:jc w:val="center"/>
            </w:pPr>
            <w:r w:rsidRPr="00F66CBB">
              <w:t>Department of Electrical Engineering and Computer Science</w:t>
            </w:r>
          </w:p>
          <w:p w:rsidR="00660968" w:rsidRPr="00F66CBB" w:rsidRDefault="00660968" w:rsidP="00246D24">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F600E1">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2969ED">
            <w:pPr>
              <w:pStyle w:val="NoSpacing"/>
              <w:jc w:val="center"/>
            </w:pPr>
            <w:r w:rsidRPr="00F66CBB">
              <w:t xml:space="preserve">Submitted in partial fulfillment of the requirements for the degree of Master of </w:t>
            </w:r>
            <w:r w:rsidR="002969ED">
              <w:t>Science</w:t>
            </w:r>
          </w:p>
          <w:p w:rsidR="002969ED" w:rsidRPr="00F66CBB" w:rsidRDefault="002969ED" w:rsidP="002969ED">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246D24">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246D24">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246D24">
            <w:pPr>
              <w:pStyle w:val="NoSpacing"/>
              <w:jc w:val="center"/>
            </w:pPr>
            <w:r>
              <w:t>Thesis Advisor Dr. Gregory Lee</w:t>
            </w:r>
          </w:p>
        </w:tc>
      </w:tr>
    </w:tbl>
    <w:p w:rsidR="00660968" w:rsidRDefault="00660968" w:rsidP="00F600E1">
      <w:pPr>
        <w:sectPr w:rsidR="00660968">
          <w:footerReference w:type="default" r:id="rId9"/>
          <w:pgSz w:w="12240" w:h="15840"/>
          <w:pgMar w:top="1440" w:right="1440" w:bottom="1440" w:left="1440" w:header="720" w:footer="720" w:gutter="0"/>
          <w:cols w:space="720"/>
          <w:docGrid w:linePitch="360" w:charSpace="8192"/>
        </w:sectPr>
      </w:pPr>
    </w:p>
    <w:p w:rsidR="002969ED" w:rsidRDefault="002969ED" w:rsidP="002969ED">
      <w:pPr>
        <w:jc w:val="center"/>
      </w:pPr>
      <w:r>
        <w:lastRenderedPageBreak/>
        <w:t>CASE WESTERN RESERVE UNIVERSITY</w:t>
      </w:r>
    </w:p>
    <w:p w:rsidR="002969ED" w:rsidRDefault="002969ED" w:rsidP="002969ED">
      <w:pPr>
        <w:jc w:val="center"/>
      </w:pPr>
      <w:r>
        <w:t>SCHOOL OF GRADUATE STUDIES</w:t>
      </w:r>
    </w:p>
    <w:p w:rsidR="002969ED" w:rsidRDefault="002969ED" w:rsidP="002969ED">
      <w:pPr>
        <w:numPr>
          <w:ilvl w:val="0"/>
          <w:numId w:val="0"/>
        </w:numPr>
        <w:ind w:left="14"/>
        <w:jc w:val="center"/>
      </w:pPr>
    </w:p>
    <w:p w:rsidR="002969ED" w:rsidRDefault="002969ED" w:rsidP="002969ED">
      <w:pPr>
        <w:numPr>
          <w:ilvl w:val="0"/>
          <w:numId w:val="0"/>
        </w:numPr>
        <w:ind w:left="14"/>
        <w:jc w:val="center"/>
      </w:pPr>
    </w:p>
    <w:p w:rsidR="002969ED" w:rsidRDefault="002969ED" w:rsidP="002969ED">
      <w:pPr>
        <w:numPr>
          <w:ilvl w:val="0"/>
          <w:numId w:val="0"/>
        </w:numPr>
        <w:ind w:left="14"/>
        <w:jc w:val="center"/>
      </w:pPr>
    </w:p>
    <w:p w:rsidR="002969ED" w:rsidRDefault="002969ED" w:rsidP="002969ED">
      <w:pPr>
        <w:jc w:val="center"/>
      </w:pPr>
      <w:r>
        <w:t>We hereby approve the thesis of</w:t>
      </w:r>
    </w:p>
    <w:p w:rsidR="002969ED" w:rsidRPr="002969ED" w:rsidRDefault="002969ED" w:rsidP="002969ED">
      <w:pPr>
        <w:jc w:val="center"/>
        <w:rPr>
          <w:u w:val="single"/>
        </w:rPr>
      </w:pPr>
      <w:r w:rsidRPr="002969ED">
        <w:rPr>
          <w:u w:val="single"/>
        </w:rPr>
        <w:t>Edward Venator</w:t>
      </w:r>
    </w:p>
    <w:p w:rsidR="002969ED" w:rsidRDefault="002969ED" w:rsidP="002969ED">
      <w:pPr>
        <w:jc w:val="center"/>
      </w:pPr>
      <w:proofErr w:type="gramStart"/>
      <w:r>
        <w:t>candidate</w:t>
      </w:r>
      <w:proofErr w:type="gramEnd"/>
      <w:r>
        <w:t xml:space="preserve"> for the </w:t>
      </w:r>
      <w:r w:rsidRPr="002969ED">
        <w:rPr>
          <w:u w:val="single"/>
        </w:rPr>
        <w:t>Master of Science</w:t>
      </w:r>
      <w:r>
        <w:t xml:space="preserve"> degree *.</w:t>
      </w:r>
    </w:p>
    <w:p w:rsidR="002969ED" w:rsidRDefault="00E24D67" w:rsidP="00E24D67">
      <w:pPr>
        <w:tabs>
          <w:tab w:val="clear" w:pos="576"/>
          <w:tab w:val="num" w:pos="1080"/>
        </w:tabs>
        <w:jc w:val="left"/>
      </w:pPr>
      <w:r w:rsidRPr="00E24D67">
        <w:t>(signed)</w:t>
      </w:r>
      <w:r>
        <w:tab/>
      </w:r>
      <w:r w:rsidRPr="00E24D67">
        <w:rPr>
          <w:u w:val="single"/>
        </w:rPr>
        <w:t xml:space="preserve"> Gregory Lee                 </w:t>
      </w:r>
      <w:r>
        <w:rPr>
          <w:u w:val="single"/>
        </w:rPr>
        <w:t xml:space="preserve">                </w:t>
      </w:r>
      <w:r w:rsidRPr="00E24D67">
        <w:rPr>
          <w:u w:val="single"/>
        </w:rPr>
        <w:t xml:space="preserve">                                                              </w:t>
      </w:r>
      <w:r>
        <w:rPr>
          <w:u w:val="single"/>
        </w:rPr>
        <w:br/>
      </w:r>
      <w:r w:rsidR="002969ED">
        <w:t>(chair of the committee)</w:t>
      </w:r>
    </w:p>
    <w:p w:rsidR="00E24D67" w:rsidRDefault="00E24D67" w:rsidP="00E24D67">
      <w:pPr>
        <w:tabs>
          <w:tab w:val="clear" w:pos="576"/>
          <w:tab w:val="num" w:pos="1080"/>
        </w:tabs>
        <w:jc w:val="left"/>
      </w:pPr>
      <w:r>
        <w:tab/>
      </w:r>
      <w:r w:rsidRPr="00E24D67">
        <w:rPr>
          <w:u w:val="single"/>
        </w:rPr>
        <w:t xml:space="preserve"> </w:t>
      </w:r>
      <w:r>
        <w:rPr>
          <w:u w:val="single"/>
        </w:rPr>
        <w:t xml:space="preserve">Murat </w:t>
      </w:r>
      <w:proofErr w:type="spellStart"/>
      <w:r>
        <w:rPr>
          <w:u w:val="single"/>
        </w:rPr>
        <w:t>Cenk</w:t>
      </w:r>
      <w:proofErr w:type="spellEnd"/>
      <w:r>
        <w:rPr>
          <w:u w:val="single"/>
        </w:rPr>
        <w:t xml:space="preserve"> </w:t>
      </w:r>
      <w:proofErr w:type="spellStart"/>
      <w:r>
        <w:rPr>
          <w:u w:val="single"/>
        </w:rPr>
        <w:t>Cavusoglu</w:t>
      </w:r>
      <w:proofErr w:type="spellEnd"/>
      <w:r w:rsidRPr="00E24D67">
        <w:rPr>
          <w:u w:val="single"/>
        </w:rPr>
        <w:t xml:space="preserve">                                                                              </w:t>
      </w:r>
    </w:p>
    <w:p w:rsidR="00E24D67" w:rsidRDefault="00E24D67" w:rsidP="00E24D67">
      <w:pPr>
        <w:tabs>
          <w:tab w:val="clear" w:pos="576"/>
          <w:tab w:val="num" w:pos="1080"/>
        </w:tabs>
        <w:jc w:val="left"/>
      </w:pPr>
      <w:r>
        <w:tab/>
      </w:r>
      <w:r>
        <w:rPr>
          <w:u w:val="single"/>
        </w:rPr>
        <w:t xml:space="preserve">Roger Quinn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2969ED" w:rsidRDefault="00E24D67" w:rsidP="00E24D67">
      <w:pPr>
        <w:tabs>
          <w:tab w:val="clear" w:pos="576"/>
          <w:tab w:val="num" w:pos="1080"/>
        </w:tabs>
        <w:jc w:val="left"/>
      </w:pPr>
      <w:r>
        <w:t>(date)</w:t>
      </w:r>
      <w:r>
        <w:tab/>
      </w:r>
      <w:r w:rsidR="002969ED">
        <w:t>_______________________</w:t>
      </w:r>
    </w:p>
    <w:p w:rsidR="002969ED" w:rsidRDefault="002969ED" w:rsidP="00E24D67">
      <w:pPr>
        <w:numPr>
          <w:ilvl w:val="0"/>
          <w:numId w:val="0"/>
        </w:numPr>
        <w:ind w:left="14"/>
        <w:jc w:val="left"/>
      </w:pPr>
    </w:p>
    <w:p w:rsidR="002969ED" w:rsidRDefault="002969ED" w:rsidP="002969ED">
      <w:pPr>
        <w:jc w:val="left"/>
      </w:pPr>
      <w:r>
        <w:t>*We also certify that written approval has been obtained for any proprietary material contained therein.</w:t>
      </w:r>
    </w:p>
    <w:p w:rsidR="00845427" w:rsidRDefault="002969ED" w:rsidP="00B06BF6">
      <w:pPr>
        <w:numPr>
          <w:ilvl w:val="0"/>
          <w:numId w:val="0"/>
        </w:numPr>
        <w:spacing w:line="240" w:lineRule="auto"/>
        <w:jc w:val="center"/>
      </w:pPr>
      <w:r>
        <w:br w:type="page"/>
      </w:r>
    </w:p>
    <w:p w:rsidR="00886998" w:rsidRDefault="00845427" w:rsidP="00D753C2">
      <w:pPr>
        <w:pStyle w:val="Heading1"/>
        <w:rPr>
          <w:noProof/>
        </w:rPr>
      </w:pPr>
      <w:r>
        <w:lastRenderedPageBreak/>
        <w:t>Contents</w:t>
      </w:r>
      <w:r w:rsidR="008D43E4">
        <w:fldChar w:fldCharType="begin"/>
      </w:r>
      <w:r w:rsidR="00660968">
        <w:instrText xml:space="preserve"> TOC </w:instrText>
      </w:r>
      <w:r w:rsidR="008D43E4">
        <w:fldChar w:fldCharType="separate"/>
      </w:r>
    </w:p>
    <w:p w:rsidR="00886998" w:rsidRDefault="00886998" w:rsidP="00F600E1">
      <w:pPr>
        <w:pStyle w:val="TOC1"/>
        <w:rPr>
          <w:rFonts w:asciiTheme="minorHAnsi" w:eastAsiaTheme="minorEastAsia" w:hAnsiTheme="minorHAnsi" w:cstheme="minorBidi"/>
          <w:noProof/>
          <w:lang w:bidi="ar-SA"/>
        </w:rPr>
      </w:pPr>
      <w:r>
        <w:rPr>
          <w:noProof/>
        </w:rPr>
        <w:t>Introduction</w:t>
      </w:r>
      <w:r>
        <w:rPr>
          <w:noProof/>
        </w:rPr>
        <w:tab/>
      </w:r>
      <w:r w:rsidR="00610622">
        <w:fldChar w:fldCharType="begin"/>
      </w:r>
      <w:r w:rsidR="00610622">
        <w:instrText xml:space="preserve"> PAGEREF _Toc351937616 \h </w:instrText>
      </w:r>
      <w:r w:rsidR="00610622">
        <w:fldChar w:fldCharType="separate"/>
      </w:r>
      <w:r w:rsidR="0034564C">
        <w:t>7</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Industrial Mobile Manipulation</w:t>
      </w:r>
      <w:r>
        <w:rPr>
          <w:noProof/>
        </w:rPr>
        <w:tab/>
      </w:r>
      <w:r w:rsidR="00610622">
        <w:fldChar w:fldCharType="begin"/>
      </w:r>
      <w:r w:rsidR="00610622">
        <w:instrText xml:space="preserve"> PAGEREF _Toc351937617 \h </w:instrText>
      </w:r>
      <w:r w:rsidR="00610622">
        <w:fldChar w:fldCharType="separate"/>
      </w:r>
      <w:r w:rsidR="0034564C">
        <w:t>8</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ABBY - System Design</w:t>
      </w:r>
      <w:r>
        <w:rPr>
          <w:noProof/>
        </w:rPr>
        <w:tab/>
      </w:r>
      <w:r w:rsidR="00610622">
        <w:fldChar w:fldCharType="begin"/>
      </w:r>
      <w:r w:rsidR="00610622">
        <w:instrText xml:space="preserve"> PAGEREF _Toc351937618 \h </w:instrText>
      </w:r>
      <w:r w:rsidR="00610622">
        <w:fldChar w:fldCharType="separate"/>
      </w:r>
      <w:r w:rsidR="0034564C">
        <w:rPr>
          <w:noProof/>
        </w:rPr>
        <w:t>11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Invacare Ranger Wheelchair Base</w:t>
      </w:r>
      <w:r>
        <w:rPr>
          <w:noProof/>
        </w:rPr>
        <w:tab/>
      </w:r>
      <w:r w:rsidR="00610622">
        <w:fldChar w:fldCharType="begin"/>
      </w:r>
      <w:r w:rsidR="00610622">
        <w:instrText xml:space="preserve"> PAGEREF _Toc351937619 \h </w:instrText>
      </w:r>
      <w:r w:rsidR="00610622">
        <w:fldChar w:fldCharType="separate"/>
      </w:r>
      <w:r w:rsidR="0034564C">
        <w:rPr>
          <w:noProof/>
        </w:rPr>
        <w:t>11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ABB IRB-120 Robotic Arm</w:t>
      </w:r>
      <w:r>
        <w:rPr>
          <w:noProof/>
        </w:rPr>
        <w:tab/>
      </w:r>
      <w:r w:rsidR="00610622">
        <w:fldChar w:fldCharType="begin"/>
      </w:r>
      <w:r w:rsidR="00610622">
        <w:instrText xml:space="preserve"> PAGEREF _Toc351937620 \h </w:instrText>
      </w:r>
      <w:r w:rsidR="00610622">
        <w:fldChar w:fldCharType="separate"/>
      </w:r>
      <w:r w:rsidR="0034564C">
        <w:rPr>
          <w:noProof/>
        </w:rPr>
        <w:t>12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End Effector</w:t>
      </w:r>
      <w:r>
        <w:rPr>
          <w:noProof/>
        </w:rPr>
        <w:tab/>
      </w:r>
      <w:r w:rsidR="00610622">
        <w:fldChar w:fldCharType="begin"/>
      </w:r>
      <w:r w:rsidR="00610622">
        <w:instrText xml:space="preserve"> PAGEREF _Toc351937621 \h </w:instrText>
      </w:r>
      <w:r w:rsidR="00610622">
        <w:fldChar w:fldCharType="separate"/>
      </w:r>
      <w:r w:rsidR="0034564C">
        <w:rPr>
          <w:noProof/>
        </w:rPr>
        <w:t>13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Custom Frame Design</w:t>
      </w:r>
      <w:r>
        <w:rPr>
          <w:noProof/>
        </w:rPr>
        <w:tab/>
      </w:r>
      <w:r w:rsidR="00610622">
        <w:fldChar w:fldCharType="begin"/>
      </w:r>
      <w:r w:rsidR="00610622">
        <w:instrText xml:space="preserve"> PAGEREF _Toc351937622 \h </w:instrText>
      </w:r>
      <w:r w:rsidR="00610622">
        <w:fldChar w:fldCharType="separate"/>
      </w:r>
      <w:r w:rsidR="0034564C">
        <w:rPr>
          <w:noProof/>
        </w:rPr>
        <w:t>15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Power</w:t>
      </w:r>
      <w:r>
        <w:rPr>
          <w:noProof/>
        </w:rPr>
        <w:tab/>
      </w:r>
      <w:r w:rsidR="00610622">
        <w:fldChar w:fldCharType="begin"/>
      </w:r>
      <w:r w:rsidR="00610622">
        <w:instrText xml:space="preserve"> PAGEREF _Toc351937623 \h </w:instrText>
      </w:r>
      <w:r w:rsidR="00610622">
        <w:fldChar w:fldCharType="separate"/>
      </w:r>
      <w:r w:rsidR="0034564C">
        <w:rPr>
          <w:noProof/>
        </w:rPr>
        <w:t>18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Sensors</w:t>
      </w:r>
      <w:r>
        <w:rPr>
          <w:noProof/>
        </w:rPr>
        <w:tab/>
      </w:r>
      <w:r w:rsidR="00610622">
        <w:fldChar w:fldCharType="begin"/>
      </w:r>
      <w:r w:rsidR="00610622">
        <w:instrText xml:space="preserve"> PAGEREF _Toc351937624 \h </w:instrText>
      </w:r>
      <w:r w:rsidR="00610622">
        <w:fldChar w:fldCharType="separate"/>
      </w:r>
      <w:r w:rsidR="0034564C">
        <w:rPr>
          <w:noProof/>
        </w:rPr>
        <w:t>20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Odometry</w:t>
      </w:r>
      <w:r>
        <w:rPr>
          <w:noProof/>
        </w:rPr>
        <w:tab/>
      </w:r>
      <w:r w:rsidR="00610622">
        <w:fldChar w:fldCharType="begin"/>
      </w:r>
      <w:r w:rsidR="00610622">
        <w:instrText xml:space="preserve"> PAGEREF _Toc351937625 \h </w:instrText>
      </w:r>
      <w:r w:rsidR="00610622">
        <w:fldChar w:fldCharType="separate"/>
      </w:r>
      <w:r w:rsidR="0034564C">
        <w:rPr>
          <w:noProof/>
        </w:rPr>
        <w:t>20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Yaw Rate Sensor</w:t>
      </w:r>
      <w:r>
        <w:rPr>
          <w:noProof/>
        </w:rPr>
        <w:tab/>
      </w:r>
      <w:r w:rsidR="00610622">
        <w:fldChar w:fldCharType="begin"/>
      </w:r>
      <w:r w:rsidR="00610622">
        <w:instrText xml:space="preserve"> PAGEREF _Toc351937626 \h </w:instrText>
      </w:r>
      <w:r w:rsidR="00610622">
        <w:fldChar w:fldCharType="separate"/>
      </w:r>
      <w:r w:rsidR="0034564C">
        <w:rPr>
          <w:noProof/>
        </w:rPr>
        <w:t>21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Microsoft Kinect</w:t>
      </w:r>
      <w:r>
        <w:rPr>
          <w:noProof/>
        </w:rPr>
        <w:tab/>
      </w:r>
      <w:r w:rsidR="00610622">
        <w:fldChar w:fldCharType="begin"/>
      </w:r>
      <w:r w:rsidR="00610622">
        <w:instrText xml:space="preserve"> PAGEREF _Toc351937627 \h </w:instrText>
      </w:r>
      <w:r w:rsidR="00610622">
        <w:fldChar w:fldCharType="separate"/>
      </w:r>
      <w:r w:rsidR="0034564C">
        <w:rPr>
          <w:noProof/>
        </w:rPr>
        <w:t>21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Sick LMS-291</w:t>
      </w:r>
      <w:r>
        <w:rPr>
          <w:noProof/>
        </w:rPr>
        <w:tab/>
      </w:r>
      <w:r w:rsidR="00610622">
        <w:fldChar w:fldCharType="begin"/>
      </w:r>
      <w:r w:rsidR="00610622">
        <w:instrText xml:space="preserve"> PAGEREF _Toc351937628 \h </w:instrText>
      </w:r>
      <w:r w:rsidR="00610622">
        <w:fldChar w:fldCharType="separate"/>
      </w:r>
      <w:r w:rsidR="0034564C">
        <w:rPr>
          <w:noProof/>
        </w:rPr>
        <w:t>22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Computing Hardware</w:t>
      </w:r>
      <w:r>
        <w:rPr>
          <w:noProof/>
        </w:rPr>
        <w:tab/>
      </w:r>
      <w:r w:rsidR="00610622">
        <w:fldChar w:fldCharType="begin"/>
      </w:r>
      <w:r w:rsidR="00610622">
        <w:instrText xml:space="preserve"> PAGEREF _Toc351937629 \h </w:instrText>
      </w:r>
      <w:r w:rsidR="00610622">
        <w:fldChar w:fldCharType="separate"/>
      </w:r>
      <w:r w:rsidR="0034564C">
        <w:rPr>
          <w:noProof/>
        </w:rPr>
        <w:t>22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PC</w:t>
      </w:r>
      <w:r>
        <w:rPr>
          <w:noProof/>
        </w:rPr>
        <w:tab/>
      </w:r>
      <w:r w:rsidR="00610622">
        <w:fldChar w:fldCharType="begin"/>
      </w:r>
      <w:r w:rsidR="00610622">
        <w:instrText xml:space="preserve"> PAGEREF _Toc351937630 \h </w:instrText>
      </w:r>
      <w:r w:rsidR="00610622">
        <w:fldChar w:fldCharType="separate"/>
      </w:r>
      <w:r w:rsidR="0034564C">
        <w:rPr>
          <w:noProof/>
        </w:rPr>
        <w:t>22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National Instruments cRIO</w:t>
      </w:r>
      <w:r>
        <w:rPr>
          <w:noProof/>
        </w:rPr>
        <w:tab/>
      </w:r>
      <w:r w:rsidR="00610622">
        <w:fldChar w:fldCharType="begin"/>
      </w:r>
      <w:r w:rsidR="00610622">
        <w:instrText xml:space="preserve"> PAGEREF _Toc351937631 \h </w:instrText>
      </w:r>
      <w:r w:rsidR="00610622">
        <w:fldChar w:fldCharType="separate"/>
      </w:r>
      <w:r w:rsidR="0034564C">
        <w:rPr>
          <w:noProof/>
        </w:rPr>
        <w:t>23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ABB IRC5</w:t>
      </w:r>
      <w:r>
        <w:rPr>
          <w:noProof/>
        </w:rPr>
        <w:tab/>
      </w:r>
      <w:r w:rsidR="00610622">
        <w:fldChar w:fldCharType="begin"/>
      </w:r>
      <w:r w:rsidR="00610622">
        <w:instrText xml:space="preserve"> PAGEREF _Toc351937632 \h </w:instrText>
      </w:r>
      <w:r w:rsidR="00610622">
        <w:fldChar w:fldCharType="separate"/>
      </w:r>
      <w:r w:rsidR="0034564C">
        <w:rPr>
          <w:noProof/>
        </w:rPr>
        <w:t>24</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ROS Framework</w:t>
      </w:r>
      <w:r>
        <w:rPr>
          <w:noProof/>
        </w:rPr>
        <w:tab/>
      </w:r>
      <w:r w:rsidR="00610622">
        <w:fldChar w:fldCharType="begin"/>
      </w:r>
      <w:r w:rsidR="00610622">
        <w:instrText xml:space="preserve"> PAGEREF _Toc351937633 \h </w:instrText>
      </w:r>
      <w:r w:rsidR="00610622">
        <w:fldChar w:fldCharType="separate"/>
      </w:r>
      <w:r w:rsidR="0034564C">
        <w:rPr>
          <w:noProof/>
        </w:rPr>
        <w:t>25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lastRenderedPageBreak/>
        <w:t>The Robot Model</w:t>
      </w:r>
      <w:r>
        <w:rPr>
          <w:noProof/>
        </w:rPr>
        <w:tab/>
      </w:r>
      <w:r w:rsidR="00610622">
        <w:fldChar w:fldCharType="begin"/>
      </w:r>
      <w:r w:rsidR="00610622">
        <w:instrText xml:space="preserve"> PAGEREF _Toc351937634 \h </w:instrText>
      </w:r>
      <w:r w:rsidR="00610622">
        <w:fldChar w:fldCharType="separate"/>
      </w:r>
      <w:r w:rsidR="0034564C">
        <w:rPr>
          <w:noProof/>
        </w:rPr>
        <w:t>26</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Hardware Drivers</w:t>
      </w:r>
      <w:r>
        <w:rPr>
          <w:noProof/>
        </w:rPr>
        <w:tab/>
      </w:r>
      <w:r w:rsidR="00610622">
        <w:fldChar w:fldCharType="begin"/>
      </w:r>
      <w:r w:rsidR="00610622">
        <w:instrText xml:space="preserve"> PAGEREF _Toc351937635 \h </w:instrText>
      </w:r>
      <w:r w:rsidR="00610622">
        <w:fldChar w:fldCharType="separate"/>
      </w:r>
      <w:r w:rsidR="0034564C">
        <w:rPr>
          <w:noProof/>
        </w:rPr>
        <w:t>27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Mobile Base</w:t>
      </w:r>
      <w:r>
        <w:rPr>
          <w:noProof/>
        </w:rPr>
        <w:tab/>
      </w:r>
      <w:r w:rsidR="00610622">
        <w:fldChar w:fldCharType="begin"/>
      </w:r>
      <w:r w:rsidR="00610622">
        <w:instrText xml:space="preserve"> PAGEREF _Toc351937636 \h </w:instrText>
      </w:r>
      <w:r w:rsidR="00610622">
        <w:fldChar w:fldCharType="separate"/>
      </w:r>
      <w:r w:rsidR="0034564C">
        <w:rPr>
          <w:noProof/>
        </w:rPr>
        <w:t>28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ROS Industrial</w:t>
      </w:r>
      <w:r>
        <w:rPr>
          <w:noProof/>
        </w:rPr>
        <w:tab/>
      </w:r>
      <w:r w:rsidR="00610622">
        <w:fldChar w:fldCharType="begin"/>
      </w:r>
      <w:r w:rsidR="00610622">
        <w:instrText xml:space="preserve"> PAGEREF _Toc351937637 \h </w:instrText>
      </w:r>
      <w:r w:rsidR="00610622">
        <w:fldChar w:fldCharType="separate"/>
      </w:r>
      <w:r w:rsidR="0034564C">
        <w:rPr>
          <w:noProof/>
        </w:rPr>
        <w:t>29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Gripper Driver</w:t>
      </w:r>
      <w:r>
        <w:rPr>
          <w:noProof/>
        </w:rPr>
        <w:tab/>
      </w:r>
      <w:r w:rsidR="00610622">
        <w:fldChar w:fldCharType="begin"/>
      </w:r>
      <w:r w:rsidR="00610622">
        <w:instrText xml:space="preserve"> PAGEREF _Toc351937638 \h </w:instrText>
      </w:r>
      <w:r w:rsidR="00610622">
        <w:fldChar w:fldCharType="separate"/>
      </w:r>
      <w:r w:rsidR="0034564C">
        <w:rPr>
          <w:noProof/>
        </w:rPr>
        <w:t>30</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Experimental Software</w:t>
      </w:r>
      <w:r>
        <w:rPr>
          <w:noProof/>
        </w:rPr>
        <w:tab/>
      </w:r>
      <w:r w:rsidR="00610622">
        <w:fldChar w:fldCharType="begin"/>
      </w:r>
      <w:r w:rsidR="00610622">
        <w:instrText xml:space="preserve"> PAGEREF _Toc351937639 \h </w:instrText>
      </w:r>
      <w:r w:rsidR="00610622">
        <w:fldChar w:fldCharType="separate"/>
      </w:r>
      <w:r w:rsidR="0034564C">
        <w:rPr>
          <w:noProof/>
        </w:rPr>
        <w:t>31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Kinect Position Calibration</w:t>
      </w:r>
      <w:r>
        <w:rPr>
          <w:noProof/>
        </w:rPr>
        <w:tab/>
      </w:r>
      <w:r w:rsidR="00610622">
        <w:fldChar w:fldCharType="begin"/>
      </w:r>
      <w:r w:rsidR="00610622">
        <w:instrText xml:space="preserve"> PAGEREF _Toc351937640 \h </w:instrText>
      </w:r>
      <w:r w:rsidR="00610622">
        <w:fldChar w:fldCharType="separate"/>
      </w:r>
      <w:r w:rsidR="0034564C">
        <w:rPr>
          <w:noProof/>
        </w:rPr>
        <w:t>31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Mobile Base Planning</w:t>
      </w:r>
      <w:r>
        <w:rPr>
          <w:noProof/>
        </w:rPr>
        <w:tab/>
      </w:r>
      <w:r w:rsidR="00610622">
        <w:fldChar w:fldCharType="begin"/>
      </w:r>
      <w:r w:rsidR="00610622">
        <w:instrText xml:space="preserve"> PAGEREF _Toc351937641 \h </w:instrText>
      </w:r>
      <w:r w:rsidR="00610622">
        <w:fldChar w:fldCharType="separate"/>
      </w:r>
      <w:r w:rsidR="0034564C">
        <w:rPr>
          <w:noProof/>
        </w:rPr>
        <w:t>32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Localization</w:t>
      </w:r>
      <w:r>
        <w:rPr>
          <w:noProof/>
        </w:rPr>
        <w:tab/>
      </w:r>
      <w:r w:rsidR="00610622">
        <w:fldChar w:fldCharType="begin"/>
      </w:r>
      <w:r w:rsidR="00610622">
        <w:instrText xml:space="preserve"> PAGEREF _Toc351937642 \h </w:instrText>
      </w:r>
      <w:r w:rsidR="00610622">
        <w:fldChar w:fldCharType="separate"/>
      </w:r>
      <w:r w:rsidR="0034564C">
        <w:rPr>
          <w:noProof/>
        </w:rPr>
        <w:t>32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Mobile Base Trajectory Planning</w:t>
      </w:r>
      <w:r>
        <w:rPr>
          <w:noProof/>
        </w:rPr>
        <w:tab/>
      </w:r>
      <w:r w:rsidR="00610622">
        <w:fldChar w:fldCharType="begin"/>
      </w:r>
      <w:r w:rsidR="00610622">
        <w:instrText xml:space="preserve"> PAGEREF _Toc351937643 \h </w:instrText>
      </w:r>
      <w:r w:rsidR="00610622">
        <w:fldChar w:fldCharType="separate"/>
      </w:r>
      <w:r w:rsidR="0034564C">
        <w:rPr>
          <w:noProof/>
        </w:rPr>
        <w:t>39</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IK solver</w:t>
      </w:r>
      <w:r>
        <w:rPr>
          <w:noProof/>
        </w:rPr>
        <w:tab/>
      </w:r>
      <w:r w:rsidR="00610622">
        <w:fldChar w:fldCharType="begin"/>
      </w:r>
      <w:r w:rsidR="00610622">
        <w:instrText xml:space="preserve"> PAGEREF _Toc351937644 \h </w:instrText>
      </w:r>
      <w:r w:rsidR="00610622">
        <w:fldChar w:fldCharType="separate"/>
      </w:r>
      <w:r w:rsidR="0034564C">
        <w:rPr>
          <w:noProof/>
        </w:rPr>
        <w:t>42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KDL Solver</w:t>
      </w:r>
      <w:r>
        <w:rPr>
          <w:noProof/>
        </w:rPr>
        <w:tab/>
      </w:r>
      <w:r w:rsidR="00610622">
        <w:fldChar w:fldCharType="begin"/>
      </w:r>
      <w:r w:rsidR="00610622">
        <w:instrText xml:space="preserve"> PAGEREF _Toc351937645 \h </w:instrText>
      </w:r>
      <w:r w:rsidR="00610622">
        <w:fldChar w:fldCharType="separate"/>
      </w:r>
      <w:r w:rsidR="0034564C">
        <w:rPr>
          <w:noProof/>
        </w:rPr>
        <w:t>42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IKFast</w:t>
      </w:r>
      <w:r>
        <w:rPr>
          <w:noProof/>
        </w:rPr>
        <w:tab/>
      </w:r>
      <w:r w:rsidR="00610622">
        <w:fldChar w:fldCharType="begin"/>
      </w:r>
      <w:r w:rsidR="00610622">
        <w:instrText xml:space="preserve"> PAGEREF _Toc351937646 \h </w:instrText>
      </w:r>
      <w:r w:rsidR="00610622">
        <w:fldChar w:fldCharType="separate"/>
      </w:r>
      <w:r w:rsidR="0034564C">
        <w:rPr>
          <w:noProof/>
        </w:rPr>
        <w:t>43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Arm Navigation</w:t>
      </w:r>
      <w:r>
        <w:rPr>
          <w:noProof/>
        </w:rPr>
        <w:tab/>
      </w:r>
      <w:r w:rsidR="00610622">
        <w:fldChar w:fldCharType="begin"/>
      </w:r>
      <w:r w:rsidR="00610622">
        <w:instrText xml:space="preserve"> PAGEREF _Toc351937647 \h </w:instrText>
      </w:r>
      <w:r w:rsidR="00610622">
        <w:fldChar w:fldCharType="separate"/>
      </w:r>
      <w:r w:rsidR="0034564C">
        <w:rPr>
          <w:noProof/>
        </w:rPr>
        <w:t>44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Collision Detection</w:t>
      </w:r>
      <w:r>
        <w:rPr>
          <w:noProof/>
        </w:rPr>
        <w:tab/>
      </w:r>
      <w:r w:rsidR="00610622">
        <w:fldChar w:fldCharType="begin"/>
      </w:r>
      <w:r w:rsidR="00610622">
        <w:instrText xml:space="preserve"> PAGEREF _Toc351937648 \h </w:instrText>
      </w:r>
      <w:r w:rsidR="00610622">
        <w:fldChar w:fldCharType="separate"/>
      </w:r>
      <w:r w:rsidR="0034564C">
        <w:rPr>
          <w:noProof/>
        </w:rPr>
        <w:t>45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Kinect Data Filtering</w:t>
      </w:r>
      <w:r>
        <w:rPr>
          <w:noProof/>
        </w:rPr>
        <w:tab/>
      </w:r>
      <w:r w:rsidR="00610622">
        <w:fldChar w:fldCharType="begin"/>
      </w:r>
      <w:r w:rsidR="00610622">
        <w:instrText xml:space="preserve"> PAGEREF _Toc351937649 \h </w:instrText>
      </w:r>
      <w:r w:rsidR="00610622">
        <w:fldChar w:fldCharType="separate"/>
      </w:r>
      <w:r w:rsidR="0034564C">
        <w:rPr>
          <w:noProof/>
        </w:rPr>
        <w:t>45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Tabletop Box Manipulation</w:t>
      </w:r>
      <w:r>
        <w:rPr>
          <w:noProof/>
        </w:rPr>
        <w:tab/>
      </w:r>
      <w:r w:rsidR="00610622">
        <w:fldChar w:fldCharType="begin"/>
      </w:r>
      <w:r w:rsidR="00610622">
        <w:instrText xml:space="preserve"> PAGEREF _Toc351937650 \h </w:instrText>
      </w:r>
      <w:r w:rsidR="00610622">
        <w:fldChar w:fldCharType="separate"/>
      </w:r>
      <w:r w:rsidR="0034564C">
        <w:rPr>
          <w:noProof/>
        </w:rPr>
        <w:t>45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Manipulation Controller</w:t>
      </w:r>
      <w:r>
        <w:rPr>
          <w:noProof/>
        </w:rPr>
        <w:tab/>
      </w:r>
      <w:r w:rsidR="00610622">
        <w:fldChar w:fldCharType="begin"/>
      </w:r>
      <w:r w:rsidR="00610622">
        <w:instrText xml:space="preserve"> PAGEREF _Toc351937651 \h </w:instrText>
      </w:r>
      <w:r w:rsidR="00610622">
        <w:fldChar w:fldCharType="separate"/>
      </w:r>
      <w:r w:rsidR="0034564C">
        <w:rPr>
          <w:noProof/>
        </w:rPr>
        <w:t>47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Box Manipulation</w:t>
      </w:r>
      <w:r>
        <w:rPr>
          <w:noProof/>
        </w:rPr>
        <w:tab/>
      </w:r>
      <w:r w:rsidR="00610622">
        <w:fldChar w:fldCharType="begin"/>
      </w:r>
      <w:r w:rsidR="00610622">
        <w:instrText xml:space="preserve"> PAGEREF _Toc351937652 \h </w:instrText>
      </w:r>
      <w:r w:rsidR="00610622">
        <w:fldChar w:fldCharType="separate"/>
      </w:r>
      <w:r w:rsidR="0034564C">
        <w:rPr>
          <w:noProof/>
        </w:rPr>
        <w:t>47</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QR Code Recognition and 3D Localization</w:t>
      </w:r>
      <w:r>
        <w:rPr>
          <w:noProof/>
        </w:rPr>
        <w:tab/>
      </w:r>
      <w:r w:rsidR="00610622">
        <w:fldChar w:fldCharType="begin"/>
      </w:r>
      <w:r w:rsidR="00610622">
        <w:instrText xml:space="preserve"> PAGEREF _Toc351937653 \h </w:instrText>
      </w:r>
      <w:r w:rsidR="00610622">
        <w:fldChar w:fldCharType="separate"/>
      </w:r>
      <w:r w:rsidR="0034564C">
        <w:rPr>
          <w:noProof/>
        </w:rPr>
        <w:t>48</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lastRenderedPageBreak/>
        <w:t>Industrial Safety</w:t>
      </w:r>
      <w:r>
        <w:rPr>
          <w:noProof/>
        </w:rPr>
        <w:tab/>
      </w:r>
      <w:r w:rsidR="00610622">
        <w:fldChar w:fldCharType="begin"/>
      </w:r>
      <w:r w:rsidR="00610622">
        <w:instrText xml:space="preserve"> PAGEREF _Toc351937654 \h </w:instrText>
      </w:r>
      <w:r w:rsidR="00610622">
        <w:fldChar w:fldCharType="separate"/>
      </w:r>
      <w:r w:rsidR="0034564C">
        <w:rPr>
          <w:noProof/>
        </w:rPr>
        <w:t>51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Reflexive Speed Limiting</w:t>
      </w:r>
      <w:r>
        <w:rPr>
          <w:noProof/>
        </w:rPr>
        <w:tab/>
      </w:r>
      <w:r w:rsidR="00610622">
        <w:fldChar w:fldCharType="begin"/>
      </w:r>
      <w:r w:rsidR="00610622">
        <w:instrText xml:space="preserve"> PAGEREF _Toc351937655 \h </w:instrText>
      </w:r>
      <w:r w:rsidR="00610622">
        <w:fldChar w:fldCharType="separate"/>
      </w:r>
      <w:r w:rsidR="0034564C">
        <w:rPr>
          <w:noProof/>
        </w:rPr>
        <w:t>51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Reflexive Halt Methods for Mobile Bases</w:t>
      </w:r>
      <w:r>
        <w:rPr>
          <w:noProof/>
        </w:rPr>
        <w:tab/>
      </w:r>
      <w:r w:rsidR="00610622">
        <w:fldChar w:fldCharType="begin"/>
      </w:r>
      <w:r w:rsidR="00610622">
        <w:instrText xml:space="preserve"> PAGEREF _Toc351937656 \h </w:instrText>
      </w:r>
      <w:r w:rsidR="00610622">
        <w:fldChar w:fldCharType="separate"/>
      </w:r>
      <w:r w:rsidR="0034564C">
        <w:rPr>
          <w:noProof/>
        </w:rPr>
        <w:t>51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Reflexive Halting for Manipulators</w:t>
      </w:r>
      <w:r>
        <w:rPr>
          <w:noProof/>
        </w:rPr>
        <w:tab/>
      </w:r>
      <w:r w:rsidR="00610622">
        <w:fldChar w:fldCharType="begin"/>
      </w:r>
      <w:r w:rsidR="00610622">
        <w:instrText xml:space="preserve"> PAGEREF _Toc351937657 \h </w:instrText>
      </w:r>
      <w:r w:rsidR="00610622">
        <w:fldChar w:fldCharType="separate"/>
      </w:r>
      <w:r w:rsidR="0034564C">
        <w:rPr>
          <w:noProof/>
        </w:rPr>
        <w:t>52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Emergency Stop System</w:t>
      </w:r>
      <w:r>
        <w:rPr>
          <w:noProof/>
        </w:rPr>
        <w:tab/>
      </w:r>
      <w:r w:rsidR="00610622">
        <w:fldChar w:fldCharType="begin"/>
      </w:r>
      <w:r w:rsidR="00610622">
        <w:instrText xml:space="preserve"> PAGEREF _Toc351937658 \h </w:instrText>
      </w:r>
      <w:r w:rsidR="00610622">
        <w:fldChar w:fldCharType="separate"/>
      </w:r>
      <w:r w:rsidR="0034564C">
        <w:rPr>
          <w:noProof/>
        </w:rPr>
        <w:t>55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E-Stop Systems Used in This Lab</w:t>
      </w:r>
      <w:r>
        <w:rPr>
          <w:noProof/>
        </w:rPr>
        <w:tab/>
      </w:r>
      <w:r w:rsidR="00610622">
        <w:fldChar w:fldCharType="begin"/>
      </w:r>
      <w:r w:rsidR="00610622">
        <w:instrText xml:space="preserve"> PAGEREF _Toc351937659 \h </w:instrText>
      </w:r>
      <w:r w:rsidR="00610622">
        <w:fldChar w:fldCharType="separate"/>
      </w:r>
      <w:r w:rsidR="0034564C">
        <w:rPr>
          <w:noProof/>
        </w:rPr>
        <w:t>55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E-Stop Requirements for This Robot</w:t>
      </w:r>
      <w:r>
        <w:rPr>
          <w:noProof/>
        </w:rPr>
        <w:tab/>
      </w:r>
      <w:r w:rsidR="00610622">
        <w:fldChar w:fldCharType="begin"/>
      </w:r>
      <w:r w:rsidR="00610622">
        <w:instrText xml:space="preserve"> PAGEREF _Toc351937660 \h </w:instrText>
      </w:r>
      <w:r w:rsidR="00610622">
        <w:fldChar w:fldCharType="separate"/>
      </w:r>
      <w:r w:rsidR="0034564C">
        <w:rPr>
          <w:noProof/>
        </w:rPr>
        <w:t>56</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Version 1 Prototype</w:t>
      </w:r>
      <w:r>
        <w:rPr>
          <w:noProof/>
        </w:rPr>
        <w:tab/>
      </w:r>
      <w:r w:rsidR="00610622">
        <w:fldChar w:fldCharType="begin"/>
      </w:r>
      <w:r w:rsidR="00610622">
        <w:instrText xml:space="preserve"> PAGEREF _Toc351937661 \h </w:instrText>
      </w:r>
      <w:r w:rsidR="00610622">
        <w:fldChar w:fldCharType="separate"/>
      </w:r>
      <w:r w:rsidR="0034564C">
        <w:rPr>
          <w:noProof/>
        </w:rPr>
        <w:t>56</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Version 2 Design</w:t>
      </w:r>
      <w:r>
        <w:rPr>
          <w:noProof/>
        </w:rPr>
        <w:tab/>
      </w:r>
      <w:r w:rsidR="00610622">
        <w:fldChar w:fldCharType="begin"/>
      </w:r>
      <w:r w:rsidR="00610622">
        <w:instrText xml:space="preserve"> PAGEREF _Toc351937662 \h </w:instrText>
      </w:r>
      <w:r w:rsidR="00610622">
        <w:fldChar w:fldCharType="separate"/>
      </w:r>
      <w:r w:rsidR="0034564C">
        <w:rPr>
          <w:noProof/>
        </w:rPr>
        <w:t>59</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Experimental Results</w:t>
      </w:r>
      <w:r>
        <w:rPr>
          <w:noProof/>
        </w:rPr>
        <w:tab/>
      </w:r>
      <w:r w:rsidR="00610622">
        <w:fldChar w:fldCharType="begin"/>
      </w:r>
      <w:r w:rsidR="00610622">
        <w:instrText xml:space="preserve"> PAGEREF _Toc351937663 \h </w:instrText>
      </w:r>
      <w:r w:rsidR="00610622">
        <w:fldChar w:fldCharType="separate"/>
      </w:r>
      <w:r w:rsidR="0034564C">
        <w:rPr>
          <w:noProof/>
        </w:rPr>
        <w:t>63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The Validation Task</w:t>
      </w:r>
      <w:r>
        <w:rPr>
          <w:noProof/>
        </w:rPr>
        <w:tab/>
      </w:r>
      <w:r w:rsidR="00610622">
        <w:fldChar w:fldCharType="begin"/>
      </w:r>
      <w:r w:rsidR="00610622">
        <w:instrText xml:space="preserve"> PAGEREF _Toc351937664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Validation Results</w:t>
      </w:r>
      <w:r>
        <w:rPr>
          <w:noProof/>
        </w:rPr>
        <w:tab/>
      </w:r>
      <w:r w:rsidR="00610622">
        <w:fldChar w:fldCharType="begin"/>
      </w:r>
      <w:r w:rsidR="00610622">
        <w:instrText xml:space="preserve"> PAGEREF _Toc351937665 \h </w:instrText>
      </w:r>
      <w:r w:rsidR="00610622">
        <w:fldChar w:fldCharType="separate"/>
      </w:r>
      <w:r w:rsidR="0034564C">
        <w:rPr>
          <w:noProof/>
        </w:rPr>
        <w:t>63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Mechanical and Electrical Systems</w:t>
      </w:r>
      <w:r>
        <w:rPr>
          <w:noProof/>
        </w:rPr>
        <w:tab/>
      </w:r>
      <w:r w:rsidR="00610622">
        <w:fldChar w:fldCharType="begin"/>
      </w:r>
      <w:r w:rsidR="00610622">
        <w:instrText xml:space="preserve"> PAGEREF _Toc351937666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Wheelchair Drivebase</w:t>
      </w:r>
      <w:r>
        <w:rPr>
          <w:noProof/>
        </w:rPr>
        <w:tab/>
      </w:r>
      <w:r w:rsidR="00610622">
        <w:fldChar w:fldCharType="begin"/>
      </w:r>
      <w:r w:rsidR="00610622">
        <w:instrText xml:space="preserve"> PAGEREF _Toc351937667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Chassis Design</w:t>
      </w:r>
      <w:r>
        <w:rPr>
          <w:noProof/>
        </w:rPr>
        <w:tab/>
      </w:r>
      <w:r w:rsidR="00610622">
        <w:fldChar w:fldCharType="begin"/>
      </w:r>
      <w:r w:rsidR="00610622">
        <w:instrText xml:space="preserve"> PAGEREF _Toc351937668 \h </w:instrText>
      </w:r>
      <w:r w:rsidR="00610622">
        <w:fldChar w:fldCharType="separate"/>
      </w:r>
      <w:r w:rsidR="0034564C">
        <w:rPr>
          <w:noProof/>
        </w:rPr>
        <w:t>64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ABB Arm System</w:t>
      </w:r>
      <w:r>
        <w:rPr>
          <w:noProof/>
        </w:rPr>
        <w:tab/>
      </w:r>
      <w:r w:rsidR="00610622">
        <w:fldChar w:fldCharType="begin"/>
      </w:r>
      <w:r w:rsidR="00610622">
        <w:instrText xml:space="preserve"> PAGEREF _Toc351937669 \h </w:instrText>
      </w:r>
      <w:r w:rsidR="00610622">
        <w:fldChar w:fldCharType="separate"/>
      </w:r>
      <w:r w:rsidR="0034564C">
        <w:rPr>
          <w:noProof/>
        </w:rPr>
        <w:t>64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Gripper</w:t>
      </w:r>
      <w:r>
        <w:rPr>
          <w:noProof/>
        </w:rPr>
        <w:tab/>
      </w:r>
      <w:r w:rsidR="00610622">
        <w:fldChar w:fldCharType="begin"/>
      </w:r>
      <w:r w:rsidR="00610622">
        <w:instrText xml:space="preserve"> PAGEREF _Toc351937670 \h </w:instrText>
      </w:r>
      <w:r w:rsidR="00610622">
        <w:fldChar w:fldCharType="separate"/>
      </w:r>
      <w:r w:rsidR="0034564C">
        <w:rPr>
          <w:noProof/>
        </w:rPr>
        <w:t>65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Battery Life</w:t>
      </w:r>
      <w:r>
        <w:rPr>
          <w:noProof/>
        </w:rPr>
        <w:tab/>
      </w:r>
      <w:r w:rsidR="00610622">
        <w:fldChar w:fldCharType="begin"/>
      </w:r>
      <w:r w:rsidR="00610622">
        <w:instrText xml:space="preserve"> PAGEREF _Toc351937671 \h </w:instrText>
      </w:r>
      <w:r w:rsidR="00610622">
        <w:fldChar w:fldCharType="separate"/>
      </w:r>
      <w:r w:rsidR="0034564C">
        <w:rPr>
          <w:noProof/>
        </w:rPr>
        <w:t>65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The Kinect</w:t>
      </w:r>
      <w:r>
        <w:rPr>
          <w:noProof/>
        </w:rPr>
        <w:tab/>
      </w:r>
      <w:r w:rsidR="00610622">
        <w:fldChar w:fldCharType="begin"/>
      </w:r>
      <w:r w:rsidR="00610622">
        <w:instrText xml:space="preserve"> PAGEREF _Toc351937672 \h </w:instrText>
      </w:r>
      <w:r w:rsidR="00610622">
        <w:fldChar w:fldCharType="separate"/>
      </w:r>
      <w:r w:rsidR="0034564C">
        <w:rPr>
          <w:noProof/>
        </w:rPr>
        <w:t>67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For Object Localization and Arm Planning</w:t>
      </w:r>
      <w:r>
        <w:rPr>
          <w:noProof/>
        </w:rPr>
        <w:tab/>
      </w:r>
      <w:r w:rsidR="00610622">
        <w:fldChar w:fldCharType="begin"/>
      </w:r>
      <w:r w:rsidR="00610622">
        <w:instrText xml:space="preserve"> PAGEREF _Toc351937673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lastRenderedPageBreak/>
        <w:t>For Reading QR Codes</w:t>
      </w:r>
      <w:r>
        <w:rPr>
          <w:noProof/>
        </w:rPr>
        <w:tab/>
      </w:r>
      <w:r w:rsidR="00610622">
        <w:fldChar w:fldCharType="begin"/>
      </w:r>
      <w:r w:rsidR="00610622">
        <w:instrText xml:space="preserve"> PAGEREF _Toc351937674 \h </w:instrText>
      </w:r>
      <w:r w:rsidR="00610622">
        <w:fldChar w:fldCharType="separate"/>
      </w:r>
      <w:r w:rsidR="0034564C">
        <w:rPr>
          <w:noProof/>
        </w:rPr>
        <w:t>68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Open Source Software</w:t>
      </w:r>
      <w:r>
        <w:rPr>
          <w:noProof/>
        </w:rPr>
        <w:tab/>
      </w:r>
      <w:r w:rsidR="00610622">
        <w:fldChar w:fldCharType="begin"/>
      </w:r>
      <w:r w:rsidR="00610622">
        <w:instrText xml:space="preserve"> PAGEREF _Toc351937675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API Stability</w:t>
      </w:r>
      <w:r>
        <w:rPr>
          <w:noProof/>
        </w:rPr>
        <w:tab/>
      </w:r>
      <w:r w:rsidR="00610622">
        <w:fldChar w:fldCharType="begin"/>
      </w:r>
      <w:r w:rsidR="00610622">
        <w:instrText xml:space="preserve"> PAGEREF _Toc351937676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Documentation</w:t>
      </w:r>
      <w:r>
        <w:rPr>
          <w:noProof/>
        </w:rPr>
        <w:tab/>
      </w:r>
      <w:r w:rsidR="00610622">
        <w:fldChar w:fldCharType="begin"/>
      </w:r>
      <w:r w:rsidR="00610622">
        <w:instrText xml:space="preserve"> PAGEREF _Toc351937677 \h </w:instrText>
      </w:r>
      <w:r w:rsidR="00610622">
        <w:fldChar w:fldCharType="separate"/>
      </w:r>
      <w:r w:rsidR="0034564C">
        <w:rPr>
          <w:noProof/>
        </w:rPr>
        <w:t>69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Reusability of PR2 Software</w:t>
      </w:r>
      <w:r>
        <w:rPr>
          <w:noProof/>
        </w:rPr>
        <w:tab/>
      </w:r>
      <w:r w:rsidR="00610622">
        <w:fldChar w:fldCharType="begin"/>
      </w:r>
      <w:r w:rsidR="00610622">
        <w:instrText xml:space="preserve"> PAGEREF _Toc351937678 \h </w:instrText>
      </w:r>
      <w:r w:rsidR="00610622">
        <w:fldChar w:fldCharType="separate"/>
      </w:r>
      <w:r w:rsidR="0034564C">
        <w:rPr>
          <w:noProof/>
        </w:rPr>
        <w:t>69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Safety and Reliability</w:t>
      </w:r>
      <w:r>
        <w:rPr>
          <w:noProof/>
        </w:rPr>
        <w:tab/>
      </w:r>
      <w:r w:rsidR="00610622">
        <w:fldChar w:fldCharType="begin"/>
      </w:r>
      <w:r w:rsidR="00610622">
        <w:instrText xml:space="preserve"> PAGEREF _Toc351937679 \h </w:instrText>
      </w:r>
      <w:r w:rsidR="00610622">
        <w:fldChar w:fldCharType="separate"/>
      </w:r>
      <w:r w:rsidR="0034564C">
        <w:rPr>
          <w:noProof/>
        </w:rPr>
        <w:t>70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Conclusions on ROS and Open Source Software</w:t>
      </w:r>
      <w:r>
        <w:rPr>
          <w:noProof/>
        </w:rPr>
        <w:tab/>
      </w:r>
      <w:r w:rsidR="00610622">
        <w:fldChar w:fldCharType="begin"/>
      </w:r>
      <w:r w:rsidR="00610622">
        <w:instrText xml:space="preserve"> PAGEREF _Toc351937680 \h </w:instrText>
      </w:r>
      <w:r w:rsidR="00610622">
        <w:fldChar w:fldCharType="separate"/>
      </w:r>
      <w:r w:rsidR="0034564C">
        <w:rPr>
          <w:noProof/>
        </w:rPr>
        <w:t>71</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Applications and Future Work</w:t>
      </w:r>
      <w:r>
        <w:rPr>
          <w:noProof/>
        </w:rPr>
        <w:tab/>
      </w:r>
      <w:r w:rsidR="00610622">
        <w:fldChar w:fldCharType="begin"/>
      </w:r>
      <w:r w:rsidR="00610622">
        <w:instrText xml:space="preserve"> PAGEREF _Toc351937681 \h </w:instrText>
      </w:r>
      <w:r w:rsidR="00610622">
        <w:fldChar w:fldCharType="separate"/>
      </w:r>
      <w:r w:rsidR="0034564C">
        <w:rPr>
          <w:noProof/>
        </w:rPr>
        <w:t>72</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Conclusion</w:t>
      </w:r>
      <w:r>
        <w:rPr>
          <w:noProof/>
        </w:rPr>
        <w:tab/>
      </w:r>
      <w:r w:rsidR="00610622">
        <w:fldChar w:fldCharType="begin"/>
      </w:r>
      <w:r w:rsidR="00610622">
        <w:instrText xml:space="preserve"> PAGEREF _Toc351937682 \h </w:instrText>
      </w:r>
      <w:r w:rsidR="00610622">
        <w:fldChar w:fldCharType="separate"/>
      </w:r>
      <w:r w:rsidR="0034564C">
        <w:rPr>
          <w:noProof/>
        </w:rPr>
        <w:t>73</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Bibliography</w:t>
      </w:r>
      <w:r>
        <w:rPr>
          <w:noProof/>
        </w:rPr>
        <w:tab/>
      </w:r>
      <w:r w:rsidR="00610622">
        <w:fldChar w:fldCharType="begin"/>
      </w:r>
      <w:r w:rsidR="00610622">
        <w:instrText xml:space="preserve"> PAGEREF _Toc351937683 \h </w:instrText>
      </w:r>
      <w:r w:rsidR="00610622">
        <w:fldChar w:fldCharType="separate"/>
      </w:r>
      <w:r w:rsidR="0034564C">
        <w:rPr>
          <w:noProof/>
        </w:rPr>
        <w:t>74</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Appendix 1: Localization Data</w:t>
      </w:r>
      <w:r>
        <w:rPr>
          <w:noProof/>
        </w:rPr>
        <w:tab/>
      </w:r>
      <w:r w:rsidR="00610622">
        <w:fldChar w:fldCharType="begin"/>
      </w:r>
      <w:r w:rsidR="00610622">
        <w:instrText xml:space="preserve"> PAGEREF _Toc351937684 \h </w:instrText>
      </w:r>
      <w:r w:rsidR="00610622">
        <w:fldChar w:fldCharType="separate"/>
      </w:r>
      <w:r w:rsidR="0034564C">
        <w:rPr>
          <w:noProof/>
        </w:rPr>
        <w:t>78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Ten Meter Straight Line</w:t>
      </w:r>
      <w:r>
        <w:rPr>
          <w:noProof/>
        </w:rPr>
        <w:tab/>
      </w:r>
      <w:r w:rsidR="00610622">
        <w:fldChar w:fldCharType="begin"/>
      </w:r>
      <w:r w:rsidR="00610622">
        <w:instrText xml:space="preserve"> PAGEREF _Toc351937685 \h </w:instrText>
      </w:r>
      <w:r w:rsidR="00610622">
        <w:fldChar w:fldCharType="separate"/>
      </w:r>
      <w:r w:rsidR="0034564C">
        <w:rPr>
          <w:noProof/>
        </w:rPr>
        <w:t>78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Five Laps of One Meter Radius Circle</w:t>
      </w:r>
      <w:r>
        <w:rPr>
          <w:noProof/>
        </w:rPr>
        <w:tab/>
      </w:r>
      <w:r w:rsidR="00610622">
        <w:fldChar w:fldCharType="begin"/>
      </w:r>
      <w:r w:rsidR="00610622">
        <w:instrText xml:space="preserve"> PAGEREF _Toc351937686 \h </w:instrText>
      </w:r>
      <w:r w:rsidR="00610622">
        <w:fldChar w:fldCharType="separate"/>
      </w:r>
      <w:r w:rsidR="0034564C">
        <w:rPr>
          <w:noProof/>
        </w:rPr>
        <w:t>78</w:t>
      </w:r>
      <w:r w:rsidR="00610622">
        <w:fldChar w:fldCharType="end"/>
      </w:r>
    </w:p>
    <w:p w:rsidR="00D753C2" w:rsidRDefault="008D43E4" w:rsidP="00D753C2">
      <w:pPr>
        <w:pStyle w:val="Heading1"/>
        <w:rPr>
          <w:noProof/>
        </w:rPr>
      </w:pPr>
      <w:r>
        <w:lastRenderedPageBreak/>
        <w:fldChar w:fldCharType="end"/>
      </w:r>
      <w:r w:rsidR="00D753C2" w:rsidRPr="00D753C2">
        <w:rPr>
          <w:noProof/>
        </w:rPr>
        <w:t xml:space="preserve"> </w:t>
      </w:r>
      <w:r w:rsidR="00D753C2">
        <w:rPr>
          <w:noProof/>
        </w:rPr>
        <w:t>Figures</w:t>
      </w:r>
    </w:p>
    <w:p w:rsidR="00D753C2" w:rsidRDefault="00D753C2" w:rsidP="00D753C2">
      <w:pPr>
        <w:pStyle w:val="TableofFigures"/>
        <w:tabs>
          <w:tab w:val="right" w:leader="dot" w:pos="9350"/>
        </w:tabs>
        <w:rPr>
          <w:noProof/>
        </w:rPr>
      </w:pPr>
      <w:r>
        <w:fldChar w:fldCharType="begin"/>
      </w:r>
      <w:r>
        <w:instrText xml:space="preserve"> TOC \h \z \c "Figure" </w:instrText>
      </w:r>
      <w:r>
        <w:fldChar w:fldCharType="separate"/>
      </w:r>
      <w:hyperlink w:anchor="_Toc351979576" w:history="1">
        <w:r w:rsidRPr="00B33F62">
          <w:rPr>
            <w:rStyle w:val="Hyperlink"/>
            <w:noProof/>
          </w:rPr>
          <w:t>Figure 1: An annotated rendering of the robot showing several major components.</w:t>
        </w:r>
        <w:r>
          <w:rPr>
            <w:noProof/>
            <w:webHidden/>
          </w:rPr>
          <w:tab/>
        </w:r>
        <w:r>
          <w:rPr>
            <w:noProof/>
            <w:webHidden/>
          </w:rPr>
          <w:fldChar w:fldCharType="begin"/>
        </w:r>
        <w:r>
          <w:rPr>
            <w:noProof/>
            <w:webHidden/>
          </w:rPr>
          <w:instrText xml:space="preserve"> PAGEREF _Toc351979576 \h </w:instrText>
        </w:r>
        <w:r>
          <w:rPr>
            <w:noProof/>
            <w:webHidden/>
          </w:rPr>
        </w:r>
        <w:r>
          <w:rPr>
            <w:noProof/>
            <w:webHidden/>
          </w:rPr>
          <w:fldChar w:fldCharType="separate"/>
        </w:r>
        <w:r>
          <w:rPr>
            <w:noProof/>
            <w:webHidden/>
          </w:rPr>
          <w:t>6</w:t>
        </w:r>
        <w:r>
          <w:rPr>
            <w:noProof/>
            <w:webHidden/>
          </w:rPr>
          <w:fldChar w:fldCharType="end"/>
        </w:r>
      </w:hyperlink>
    </w:p>
    <w:p w:rsidR="00D753C2" w:rsidRDefault="00D753C2" w:rsidP="00D753C2">
      <w:pPr>
        <w:pStyle w:val="TableofFigures"/>
        <w:tabs>
          <w:tab w:val="right" w:leader="dot" w:pos="9350"/>
        </w:tabs>
        <w:rPr>
          <w:noProof/>
        </w:rPr>
      </w:pPr>
      <w:hyperlink w:anchor="_Toc351979577" w:history="1">
        <w:r w:rsidRPr="00B33F62">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_Toc351979577 \h </w:instrText>
        </w:r>
        <w:r>
          <w:rPr>
            <w:noProof/>
            <w:webHidden/>
          </w:rPr>
        </w:r>
        <w:r>
          <w:rPr>
            <w:noProof/>
            <w:webHidden/>
          </w:rPr>
          <w:fldChar w:fldCharType="separate"/>
        </w:r>
        <w:r>
          <w:rPr>
            <w:noProof/>
            <w:webHidden/>
          </w:rPr>
          <w:t>10</w:t>
        </w:r>
        <w:r>
          <w:rPr>
            <w:noProof/>
            <w:webHidden/>
          </w:rPr>
          <w:fldChar w:fldCharType="end"/>
        </w:r>
      </w:hyperlink>
    </w:p>
    <w:p w:rsidR="00D753C2" w:rsidRDefault="00D753C2" w:rsidP="00D753C2">
      <w:pPr>
        <w:pStyle w:val="TableofFigures"/>
        <w:tabs>
          <w:tab w:val="right" w:leader="dot" w:pos="9350"/>
        </w:tabs>
        <w:rPr>
          <w:noProof/>
        </w:rPr>
      </w:pPr>
      <w:hyperlink w:anchor="_Toc351979578" w:history="1">
        <w:r w:rsidRPr="00B33F62">
          <w:rPr>
            <w:rStyle w:val="Hyperlink"/>
            <w:noProof/>
          </w:rPr>
          <w:t>Figure 3: ABBY, a mobile industrial manipulator.</w:t>
        </w:r>
        <w:r>
          <w:rPr>
            <w:noProof/>
            <w:webHidden/>
          </w:rPr>
          <w:tab/>
        </w:r>
        <w:r>
          <w:rPr>
            <w:noProof/>
            <w:webHidden/>
          </w:rPr>
          <w:fldChar w:fldCharType="begin"/>
        </w:r>
        <w:r>
          <w:rPr>
            <w:noProof/>
            <w:webHidden/>
          </w:rPr>
          <w:instrText xml:space="preserve"> PAGEREF _Toc351979578 \h </w:instrText>
        </w:r>
        <w:r>
          <w:rPr>
            <w:noProof/>
            <w:webHidden/>
          </w:rPr>
        </w:r>
        <w:r>
          <w:rPr>
            <w:noProof/>
            <w:webHidden/>
          </w:rPr>
          <w:fldChar w:fldCharType="separate"/>
        </w:r>
        <w:r>
          <w:rPr>
            <w:noProof/>
            <w:webHidden/>
          </w:rPr>
          <w:t>11</w:t>
        </w:r>
        <w:r>
          <w:rPr>
            <w:noProof/>
            <w:webHidden/>
          </w:rPr>
          <w:fldChar w:fldCharType="end"/>
        </w:r>
      </w:hyperlink>
    </w:p>
    <w:p w:rsidR="00D753C2" w:rsidRDefault="00D753C2" w:rsidP="00D753C2">
      <w:pPr>
        <w:pStyle w:val="TableofFigures"/>
        <w:tabs>
          <w:tab w:val="right" w:leader="dot" w:pos="9350"/>
        </w:tabs>
        <w:rPr>
          <w:noProof/>
        </w:rPr>
      </w:pPr>
      <w:hyperlink w:anchor="_Toc351979579" w:history="1">
        <w:r w:rsidRPr="00B33F62">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_Toc351979579 \h </w:instrText>
        </w:r>
        <w:r>
          <w:rPr>
            <w:noProof/>
            <w:webHidden/>
          </w:rPr>
        </w:r>
        <w:r>
          <w:rPr>
            <w:noProof/>
            <w:webHidden/>
          </w:rPr>
          <w:fldChar w:fldCharType="separate"/>
        </w:r>
        <w:r>
          <w:rPr>
            <w:noProof/>
            <w:webHidden/>
          </w:rPr>
          <w:t>14</w:t>
        </w:r>
        <w:r>
          <w:rPr>
            <w:noProof/>
            <w:webHidden/>
          </w:rPr>
          <w:fldChar w:fldCharType="end"/>
        </w:r>
      </w:hyperlink>
    </w:p>
    <w:p w:rsidR="00D753C2" w:rsidRDefault="00D753C2" w:rsidP="00D753C2">
      <w:pPr>
        <w:pStyle w:val="TableofFigures"/>
        <w:tabs>
          <w:tab w:val="right" w:leader="dot" w:pos="9350"/>
        </w:tabs>
        <w:rPr>
          <w:noProof/>
        </w:rPr>
      </w:pPr>
      <w:hyperlink w:anchor="_Toc351979580" w:history="1">
        <w:r w:rsidRPr="00B33F62">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_Toc351979580 \h </w:instrText>
        </w:r>
        <w:r>
          <w:rPr>
            <w:noProof/>
            <w:webHidden/>
          </w:rPr>
        </w:r>
        <w:r>
          <w:rPr>
            <w:noProof/>
            <w:webHidden/>
          </w:rPr>
          <w:fldChar w:fldCharType="separate"/>
        </w:r>
        <w:r>
          <w:rPr>
            <w:noProof/>
            <w:webHidden/>
          </w:rPr>
          <w:t>16</w:t>
        </w:r>
        <w:r>
          <w:rPr>
            <w:noProof/>
            <w:webHidden/>
          </w:rPr>
          <w:fldChar w:fldCharType="end"/>
        </w:r>
      </w:hyperlink>
    </w:p>
    <w:p w:rsidR="00D753C2" w:rsidRDefault="00D753C2" w:rsidP="00D753C2">
      <w:pPr>
        <w:pStyle w:val="TableofFigures"/>
        <w:tabs>
          <w:tab w:val="right" w:leader="dot" w:pos="9350"/>
        </w:tabs>
        <w:rPr>
          <w:noProof/>
        </w:rPr>
      </w:pPr>
      <w:hyperlink w:anchor="_Toc351979581" w:history="1">
        <w:r w:rsidRPr="00B33F62">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_Toc351979581 \h </w:instrText>
        </w:r>
        <w:r>
          <w:rPr>
            <w:noProof/>
            <w:webHidden/>
          </w:rPr>
        </w:r>
        <w:r>
          <w:rPr>
            <w:noProof/>
            <w:webHidden/>
          </w:rPr>
          <w:fldChar w:fldCharType="separate"/>
        </w:r>
        <w:r>
          <w:rPr>
            <w:noProof/>
            <w:webHidden/>
          </w:rPr>
          <w:t>16</w:t>
        </w:r>
        <w:r>
          <w:rPr>
            <w:noProof/>
            <w:webHidden/>
          </w:rPr>
          <w:fldChar w:fldCharType="end"/>
        </w:r>
      </w:hyperlink>
    </w:p>
    <w:p w:rsidR="00D753C2" w:rsidRDefault="00D753C2" w:rsidP="00D753C2">
      <w:pPr>
        <w:pStyle w:val="TableofFigures"/>
        <w:tabs>
          <w:tab w:val="right" w:leader="dot" w:pos="9350"/>
        </w:tabs>
        <w:rPr>
          <w:noProof/>
        </w:rPr>
      </w:pPr>
      <w:hyperlink w:anchor="_Toc351979582" w:history="1">
        <w:r w:rsidRPr="00B33F62">
          <w:rPr>
            <w:rStyle w:val="Hyperlink"/>
            <w:noProof/>
          </w:rPr>
          <w:t>Figure 7: The Kinect field of view</w:t>
        </w:r>
        <w:r>
          <w:rPr>
            <w:noProof/>
            <w:webHidden/>
          </w:rPr>
          <w:tab/>
        </w:r>
        <w:r>
          <w:rPr>
            <w:noProof/>
            <w:webHidden/>
          </w:rPr>
          <w:fldChar w:fldCharType="begin"/>
        </w:r>
        <w:r>
          <w:rPr>
            <w:noProof/>
            <w:webHidden/>
          </w:rPr>
          <w:instrText xml:space="preserve"> PAGEREF _Toc351979582 \h </w:instrText>
        </w:r>
        <w:r>
          <w:rPr>
            <w:noProof/>
            <w:webHidden/>
          </w:rPr>
        </w:r>
        <w:r>
          <w:rPr>
            <w:noProof/>
            <w:webHidden/>
          </w:rPr>
          <w:fldChar w:fldCharType="separate"/>
        </w:r>
        <w:r>
          <w:rPr>
            <w:noProof/>
            <w:webHidden/>
          </w:rPr>
          <w:t>18</w:t>
        </w:r>
        <w:r>
          <w:rPr>
            <w:noProof/>
            <w:webHidden/>
          </w:rPr>
          <w:fldChar w:fldCharType="end"/>
        </w:r>
      </w:hyperlink>
    </w:p>
    <w:p w:rsidR="00D753C2" w:rsidRDefault="00D753C2" w:rsidP="00D753C2">
      <w:pPr>
        <w:pStyle w:val="TableofFigures"/>
        <w:tabs>
          <w:tab w:val="right" w:leader="dot" w:pos="9350"/>
        </w:tabs>
        <w:rPr>
          <w:noProof/>
        </w:rPr>
      </w:pPr>
      <w:hyperlink w:anchor="_Toc351979583" w:history="1">
        <w:r w:rsidRPr="00B33F62">
          <w:rPr>
            <w:rStyle w:val="Hyperlink"/>
            <w:noProof/>
          </w:rPr>
          <w:t>Figure 8: The Kinect mounted to the robot</w:t>
        </w:r>
        <w:r>
          <w:rPr>
            <w:noProof/>
            <w:webHidden/>
          </w:rPr>
          <w:tab/>
        </w:r>
        <w:r>
          <w:rPr>
            <w:noProof/>
            <w:webHidden/>
          </w:rPr>
          <w:fldChar w:fldCharType="begin"/>
        </w:r>
        <w:r>
          <w:rPr>
            <w:noProof/>
            <w:webHidden/>
          </w:rPr>
          <w:instrText xml:space="preserve"> PAGEREF _Toc351979583 \h </w:instrText>
        </w:r>
        <w:r>
          <w:rPr>
            <w:noProof/>
            <w:webHidden/>
          </w:rPr>
        </w:r>
        <w:r>
          <w:rPr>
            <w:noProof/>
            <w:webHidden/>
          </w:rPr>
          <w:fldChar w:fldCharType="separate"/>
        </w:r>
        <w:r>
          <w:rPr>
            <w:noProof/>
            <w:webHidden/>
          </w:rPr>
          <w:t>18</w:t>
        </w:r>
        <w:r>
          <w:rPr>
            <w:noProof/>
            <w:webHidden/>
          </w:rPr>
          <w:fldChar w:fldCharType="end"/>
        </w:r>
      </w:hyperlink>
    </w:p>
    <w:p w:rsidR="00D753C2" w:rsidRDefault="00D753C2" w:rsidP="00D753C2">
      <w:pPr>
        <w:pStyle w:val="TableofFigures"/>
        <w:tabs>
          <w:tab w:val="right" w:leader="dot" w:pos="9350"/>
        </w:tabs>
        <w:rPr>
          <w:noProof/>
        </w:rPr>
      </w:pPr>
      <w:hyperlink w:anchor="_Toc351979584" w:history="1">
        <w:r w:rsidRPr="00B33F62">
          <w:rPr>
            <w:rStyle w:val="Hyperlink"/>
            <w:noProof/>
          </w:rPr>
          <w:t>Figure 9: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_Toc351979584 \h </w:instrText>
        </w:r>
        <w:r>
          <w:rPr>
            <w:noProof/>
            <w:webHidden/>
          </w:rPr>
        </w:r>
        <w:r>
          <w:rPr>
            <w:noProof/>
            <w:webHidden/>
          </w:rPr>
          <w:fldChar w:fldCharType="separate"/>
        </w:r>
        <w:r>
          <w:rPr>
            <w:noProof/>
            <w:webHidden/>
          </w:rPr>
          <w:t>44</w:t>
        </w:r>
        <w:r>
          <w:rPr>
            <w:noProof/>
            <w:webHidden/>
          </w:rPr>
          <w:fldChar w:fldCharType="end"/>
        </w:r>
      </w:hyperlink>
    </w:p>
    <w:p w:rsidR="00D753C2" w:rsidRDefault="00D753C2" w:rsidP="00D753C2">
      <w:pPr>
        <w:pStyle w:val="TableofFigures"/>
        <w:tabs>
          <w:tab w:val="right" w:leader="dot" w:pos="9350"/>
        </w:tabs>
        <w:rPr>
          <w:noProof/>
        </w:rPr>
      </w:pPr>
      <w:hyperlink w:anchor="_Toc351979585" w:history="1">
        <w:r w:rsidRPr="00B33F62">
          <w:rPr>
            <w:rStyle w:val="Hyperlink"/>
            <w:noProof/>
          </w:rPr>
          <w:t>Figure 10: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_Toc351979585 \h </w:instrText>
        </w:r>
        <w:r>
          <w:rPr>
            <w:noProof/>
            <w:webHidden/>
          </w:rPr>
        </w:r>
        <w:r>
          <w:rPr>
            <w:noProof/>
            <w:webHidden/>
          </w:rPr>
          <w:fldChar w:fldCharType="separate"/>
        </w:r>
        <w:r>
          <w:rPr>
            <w:noProof/>
            <w:webHidden/>
          </w:rPr>
          <w:t>47</w:t>
        </w:r>
        <w:r>
          <w:rPr>
            <w:noProof/>
            <w:webHidden/>
          </w:rPr>
          <w:fldChar w:fldCharType="end"/>
        </w:r>
      </w:hyperlink>
    </w:p>
    <w:p w:rsidR="00D753C2" w:rsidRDefault="00D753C2" w:rsidP="00D753C2">
      <w:pPr>
        <w:pStyle w:val="TableofFigures"/>
        <w:tabs>
          <w:tab w:val="right" w:leader="dot" w:pos="9350"/>
        </w:tabs>
        <w:rPr>
          <w:noProof/>
        </w:rPr>
      </w:pPr>
      <w:hyperlink w:anchor="_Toc351979586" w:history="1">
        <w:r w:rsidRPr="00B33F62">
          <w:rPr>
            <w:rStyle w:val="Hyperlink"/>
            <w:noProof/>
          </w:rPr>
          <w:t>Figure 11: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_Toc351979586 \h </w:instrText>
        </w:r>
        <w:r>
          <w:rPr>
            <w:noProof/>
            <w:webHidden/>
          </w:rPr>
        </w:r>
        <w:r>
          <w:rPr>
            <w:noProof/>
            <w:webHidden/>
          </w:rPr>
          <w:fldChar w:fldCharType="separate"/>
        </w:r>
        <w:r>
          <w:rPr>
            <w:noProof/>
            <w:webHidden/>
          </w:rPr>
          <w:t>50</w:t>
        </w:r>
        <w:r>
          <w:rPr>
            <w:noProof/>
            <w:webHidden/>
          </w:rPr>
          <w:fldChar w:fldCharType="end"/>
        </w:r>
      </w:hyperlink>
    </w:p>
    <w:p w:rsidR="00D753C2" w:rsidRDefault="00D753C2" w:rsidP="00D753C2">
      <w:pPr>
        <w:pStyle w:val="TableofFigures"/>
        <w:tabs>
          <w:tab w:val="right" w:leader="dot" w:pos="9350"/>
        </w:tabs>
        <w:rPr>
          <w:noProof/>
        </w:rPr>
      </w:pPr>
      <w:hyperlink w:anchor="_Toc351979587" w:history="1">
        <w:r w:rsidRPr="00B33F62">
          <w:rPr>
            <w:rStyle w:val="Hyperlink"/>
            <w:noProof/>
          </w:rPr>
          <w:t xml:space="preserve">Figure 12: A box localized using the QR code. </w:t>
        </w:r>
        <w:r w:rsidRPr="00B33F62">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_Toc351979587 \h </w:instrText>
        </w:r>
        <w:r>
          <w:rPr>
            <w:noProof/>
            <w:webHidden/>
          </w:rPr>
        </w:r>
        <w:r>
          <w:rPr>
            <w:noProof/>
            <w:webHidden/>
          </w:rPr>
          <w:fldChar w:fldCharType="separate"/>
        </w:r>
        <w:r>
          <w:rPr>
            <w:noProof/>
            <w:webHidden/>
          </w:rPr>
          <w:t>51</w:t>
        </w:r>
        <w:r>
          <w:rPr>
            <w:noProof/>
            <w:webHidden/>
          </w:rPr>
          <w:fldChar w:fldCharType="end"/>
        </w:r>
      </w:hyperlink>
    </w:p>
    <w:p w:rsidR="00D753C2" w:rsidRDefault="00D753C2" w:rsidP="00D753C2">
      <w:pPr>
        <w:pStyle w:val="TableofFigures"/>
        <w:tabs>
          <w:tab w:val="right" w:leader="dot" w:pos="9350"/>
        </w:tabs>
        <w:rPr>
          <w:noProof/>
        </w:rPr>
      </w:pPr>
      <w:hyperlink w:anchor="_Toc351979588" w:history="1">
        <w:r w:rsidRPr="00B33F62">
          <w:rPr>
            <w:rStyle w:val="Hyperlink"/>
            <w:noProof/>
          </w:rPr>
          <w:t>Figure 13: A design for an emergency stop remote.</w:t>
        </w:r>
        <w:r>
          <w:rPr>
            <w:noProof/>
            <w:webHidden/>
          </w:rPr>
          <w:tab/>
        </w:r>
        <w:r>
          <w:rPr>
            <w:noProof/>
            <w:webHidden/>
          </w:rPr>
          <w:fldChar w:fldCharType="begin"/>
        </w:r>
        <w:r>
          <w:rPr>
            <w:noProof/>
            <w:webHidden/>
          </w:rPr>
          <w:instrText xml:space="preserve"> PAGEREF _Toc351979588 \h </w:instrText>
        </w:r>
        <w:r>
          <w:rPr>
            <w:noProof/>
            <w:webHidden/>
          </w:rPr>
        </w:r>
        <w:r>
          <w:rPr>
            <w:noProof/>
            <w:webHidden/>
          </w:rPr>
          <w:fldChar w:fldCharType="separate"/>
        </w:r>
        <w:r>
          <w:rPr>
            <w:noProof/>
            <w:webHidden/>
          </w:rPr>
          <w:t>60</w:t>
        </w:r>
        <w:r>
          <w:rPr>
            <w:noProof/>
            <w:webHidden/>
          </w:rPr>
          <w:fldChar w:fldCharType="end"/>
        </w:r>
      </w:hyperlink>
    </w:p>
    <w:p w:rsidR="00D753C2" w:rsidRDefault="00D753C2" w:rsidP="00D753C2">
      <w:pPr>
        <w:pStyle w:val="TableofFigures"/>
        <w:tabs>
          <w:tab w:val="right" w:leader="dot" w:pos="9350"/>
        </w:tabs>
        <w:rPr>
          <w:noProof/>
        </w:rPr>
      </w:pPr>
      <w:hyperlink w:anchor="_Toc351979589" w:history="1">
        <w:r w:rsidRPr="00B33F62">
          <w:rPr>
            <w:rStyle w:val="Hyperlink"/>
            <w:noProof/>
          </w:rPr>
          <w:t>Figure 14: A design for an emergency stop receiver and aggregator.</w:t>
        </w:r>
        <w:r>
          <w:rPr>
            <w:noProof/>
            <w:webHidden/>
          </w:rPr>
          <w:tab/>
        </w:r>
        <w:r>
          <w:rPr>
            <w:noProof/>
            <w:webHidden/>
          </w:rPr>
          <w:fldChar w:fldCharType="begin"/>
        </w:r>
        <w:r>
          <w:rPr>
            <w:noProof/>
            <w:webHidden/>
          </w:rPr>
          <w:instrText xml:space="preserve"> PAGEREF _Toc351979589 \h </w:instrText>
        </w:r>
        <w:r>
          <w:rPr>
            <w:noProof/>
            <w:webHidden/>
          </w:rPr>
        </w:r>
        <w:r>
          <w:rPr>
            <w:noProof/>
            <w:webHidden/>
          </w:rPr>
          <w:fldChar w:fldCharType="separate"/>
        </w:r>
        <w:r>
          <w:rPr>
            <w:noProof/>
            <w:webHidden/>
          </w:rPr>
          <w:t>60</w:t>
        </w:r>
        <w:r>
          <w:rPr>
            <w:noProof/>
            <w:webHidden/>
          </w:rPr>
          <w:fldChar w:fldCharType="end"/>
        </w:r>
      </w:hyperlink>
    </w:p>
    <w:p w:rsidR="00D753C2" w:rsidRDefault="00D753C2" w:rsidP="00D753C2">
      <w:pPr>
        <w:pStyle w:val="TableofFigures"/>
        <w:tabs>
          <w:tab w:val="right" w:leader="dot" w:pos="9350"/>
        </w:tabs>
        <w:rPr>
          <w:noProof/>
        </w:rPr>
      </w:pPr>
      <w:hyperlink w:anchor="_Toc351979590" w:history="1">
        <w:r w:rsidRPr="00B33F62">
          <w:rPr>
            <w:rStyle w:val="Hyperlink"/>
            <w:noProof/>
          </w:rPr>
          <w:t>Figure 15: Revised emergency stop remote ciruit.</w:t>
        </w:r>
        <w:r>
          <w:rPr>
            <w:noProof/>
            <w:webHidden/>
          </w:rPr>
          <w:tab/>
        </w:r>
        <w:r>
          <w:rPr>
            <w:noProof/>
            <w:webHidden/>
          </w:rPr>
          <w:fldChar w:fldCharType="begin"/>
        </w:r>
        <w:r>
          <w:rPr>
            <w:noProof/>
            <w:webHidden/>
          </w:rPr>
          <w:instrText xml:space="preserve"> PAGEREF _Toc351979590 \h </w:instrText>
        </w:r>
        <w:r>
          <w:rPr>
            <w:noProof/>
            <w:webHidden/>
          </w:rPr>
        </w:r>
        <w:r>
          <w:rPr>
            <w:noProof/>
            <w:webHidden/>
          </w:rPr>
          <w:fldChar w:fldCharType="separate"/>
        </w:r>
        <w:r>
          <w:rPr>
            <w:noProof/>
            <w:webHidden/>
          </w:rPr>
          <w:t>63</w:t>
        </w:r>
        <w:r>
          <w:rPr>
            <w:noProof/>
            <w:webHidden/>
          </w:rPr>
          <w:fldChar w:fldCharType="end"/>
        </w:r>
      </w:hyperlink>
    </w:p>
    <w:p w:rsidR="00D753C2" w:rsidRDefault="00D753C2" w:rsidP="00D753C2">
      <w:pPr>
        <w:pStyle w:val="TableofFigures"/>
        <w:tabs>
          <w:tab w:val="right" w:leader="dot" w:pos="9350"/>
        </w:tabs>
        <w:rPr>
          <w:noProof/>
        </w:rPr>
      </w:pPr>
      <w:hyperlink w:anchor="_Toc351979591" w:history="1">
        <w:r w:rsidRPr="00B33F62">
          <w:rPr>
            <w:rStyle w:val="Hyperlink"/>
            <w:noProof/>
          </w:rPr>
          <w:t>Figure 16: Revised emergency stop receiver/aggregator circuit.</w:t>
        </w:r>
        <w:r>
          <w:rPr>
            <w:noProof/>
            <w:webHidden/>
          </w:rPr>
          <w:tab/>
        </w:r>
        <w:r>
          <w:rPr>
            <w:noProof/>
            <w:webHidden/>
          </w:rPr>
          <w:fldChar w:fldCharType="begin"/>
        </w:r>
        <w:r>
          <w:rPr>
            <w:noProof/>
            <w:webHidden/>
          </w:rPr>
          <w:instrText xml:space="preserve"> PAGEREF _Toc351979591 \h </w:instrText>
        </w:r>
        <w:r>
          <w:rPr>
            <w:noProof/>
            <w:webHidden/>
          </w:rPr>
        </w:r>
        <w:r>
          <w:rPr>
            <w:noProof/>
            <w:webHidden/>
          </w:rPr>
          <w:fldChar w:fldCharType="separate"/>
        </w:r>
        <w:r>
          <w:rPr>
            <w:noProof/>
            <w:webHidden/>
          </w:rPr>
          <w:t>63</w:t>
        </w:r>
        <w:r>
          <w:rPr>
            <w:noProof/>
            <w:webHidden/>
          </w:rPr>
          <w:fldChar w:fldCharType="end"/>
        </w:r>
      </w:hyperlink>
    </w:p>
    <w:p w:rsidR="00D753C2" w:rsidRDefault="00D753C2" w:rsidP="00D753C2">
      <w:pPr>
        <w:pStyle w:val="TableofFigures"/>
        <w:tabs>
          <w:tab w:val="right" w:leader="dot" w:pos="9350"/>
        </w:tabs>
        <w:rPr>
          <w:noProof/>
        </w:rPr>
      </w:pPr>
      <w:hyperlink w:anchor="_Toc351979592" w:history="1">
        <w:r w:rsidRPr="00B33F62">
          <w:rPr>
            <w:rStyle w:val="Hyperlink"/>
            <w:noProof/>
          </w:rPr>
          <w:t>Figure 17: Voltage curve during discharge test with actuators idle.</w:t>
        </w:r>
        <w:r>
          <w:rPr>
            <w:noProof/>
            <w:webHidden/>
          </w:rPr>
          <w:tab/>
        </w:r>
        <w:r>
          <w:rPr>
            <w:noProof/>
            <w:webHidden/>
          </w:rPr>
          <w:fldChar w:fldCharType="begin"/>
        </w:r>
        <w:r>
          <w:rPr>
            <w:noProof/>
            <w:webHidden/>
          </w:rPr>
          <w:instrText xml:space="preserve"> PAGEREF _Toc351979592 \h </w:instrText>
        </w:r>
        <w:r>
          <w:rPr>
            <w:noProof/>
            <w:webHidden/>
          </w:rPr>
        </w:r>
        <w:r>
          <w:rPr>
            <w:noProof/>
            <w:webHidden/>
          </w:rPr>
          <w:fldChar w:fldCharType="separate"/>
        </w:r>
        <w:r>
          <w:rPr>
            <w:noProof/>
            <w:webHidden/>
          </w:rPr>
          <w:t>69</w:t>
        </w:r>
        <w:r>
          <w:rPr>
            <w:noProof/>
            <w:webHidden/>
          </w:rPr>
          <w:fldChar w:fldCharType="end"/>
        </w:r>
      </w:hyperlink>
    </w:p>
    <w:p w:rsidR="00D753C2" w:rsidRDefault="00D753C2" w:rsidP="00D753C2">
      <w:pPr>
        <w:pStyle w:val="TableofFigures"/>
        <w:tabs>
          <w:tab w:val="right" w:leader="dot" w:pos="9350"/>
        </w:tabs>
        <w:rPr>
          <w:noProof/>
        </w:rPr>
      </w:pPr>
      <w:hyperlink w:anchor="_Toc351979593" w:history="1">
        <w:r w:rsidRPr="00B33F62">
          <w:rPr>
            <w:rStyle w:val="Hyperlink"/>
            <w:noProof/>
          </w:rPr>
          <w:t>Figure 18: Voltage curve during discharge test with drivetrain exercised.</w:t>
        </w:r>
        <w:r>
          <w:rPr>
            <w:noProof/>
            <w:webHidden/>
          </w:rPr>
          <w:tab/>
        </w:r>
        <w:r>
          <w:rPr>
            <w:noProof/>
            <w:webHidden/>
          </w:rPr>
          <w:fldChar w:fldCharType="begin"/>
        </w:r>
        <w:r>
          <w:rPr>
            <w:noProof/>
            <w:webHidden/>
          </w:rPr>
          <w:instrText xml:space="preserve"> PAGEREF _Toc351979593 \h </w:instrText>
        </w:r>
        <w:r>
          <w:rPr>
            <w:noProof/>
            <w:webHidden/>
          </w:rPr>
        </w:r>
        <w:r>
          <w:rPr>
            <w:noProof/>
            <w:webHidden/>
          </w:rPr>
          <w:fldChar w:fldCharType="separate"/>
        </w:r>
        <w:r>
          <w:rPr>
            <w:noProof/>
            <w:webHidden/>
          </w:rPr>
          <w:t>70</w:t>
        </w:r>
        <w:r>
          <w:rPr>
            <w:noProof/>
            <w:webHidden/>
          </w:rPr>
          <w:fldChar w:fldCharType="end"/>
        </w:r>
      </w:hyperlink>
    </w:p>
    <w:p w:rsidR="00B06BF6" w:rsidRDefault="00D753C2" w:rsidP="00B06BF6">
      <w:pPr>
        <w:pStyle w:val="Heading1"/>
      </w:pPr>
      <w:r>
        <w:lastRenderedPageBreak/>
        <w:fldChar w:fldCharType="end"/>
      </w:r>
      <w:r w:rsidR="00B06BF6">
        <w:t>Abstract</w:t>
      </w:r>
    </w:p>
    <w:p w:rsidR="00660968" w:rsidRDefault="00B06BF6" w:rsidP="00D753C2">
      <w:pPr>
        <w:pStyle w:val="TOC1"/>
      </w:pPr>
      <w:r w:rsidRPr="00F66CBB">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B06BF6">
      <w:pPr>
        <w:pStyle w:val="Heading1"/>
        <w:numPr>
          <w:ilvl w:val="0"/>
          <w:numId w:val="0"/>
        </w:numPr>
        <w:ind w:left="14"/>
        <w:sectPr w:rsidR="00B06BF6" w:rsidSect="00987999">
          <w:footerReference w:type="default" r:id="rId10"/>
          <w:pgSz w:w="12240" w:h="15840"/>
          <w:pgMar w:top="1440" w:right="1440" w:bottom="1440" w:left="1440" w:header="720" w:footer="720" w:gutter="0"/>
          <w:pgNumType w:fmt="lowerRoman" w:start="1"/>
          <w:cols w:space="720"/>
          <w:docGrid w:linePitch="360" w:charSpace="8192"/>
        </w:sectPr>
      </w:pPr>
    </w:p>
    <w:p w:rsidR="00021F0A" w:rsidRDefault="00660968" w:rsidP="00F600E1">
      <w:pPr>
        <w:pStyle w:val="Heading1"/>
      </w:pPr>
      <w:bookmarkStart w:id="0" w:name="_Toc3354004521"/>
      <w:bookmarkStart w:id="1" w:name="_Toc335400452"/>
      <w:bookmarkStart w:id="2" w:name="_Toc351937616"/>
      <w:bookmarkEnd w:id="0"/>
      <w:bookmarkEnd w:id="1"/>
      <w:r>
        <w:lastRenderedPageBreak/>
        <w:t>Introduction</w:t>
      </w:r>
      <w:bookmarkEnd w:id="2"/>
    </w:p>
    <w:p w:rsidR="00026E6C" w:rsidRDefault="00300C4C" w:rsidP="00026E6C">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 xml:space="preserve">These robots are increasingly capable, demonstrating advanced perception, navigation, and manipulation, as well as al facility for numerous everyday tasks. </w:t>
      </w:r>
      <w:r w:rsidR="003669D1">
        <w:t>However, these mobile manipulators have yet to make the jump to industry</w:t>
      </w:r>
      <w:r w:rsidR="00026E6C">
        <w:t>.</w:t>
      </w:r>
    </w:p>
    <w:p w:rsidR="003669D1" w:rsidRDefault="00026E6C" w:rsidP="00B06BF6">
      <w:pPr>
        <w:numPr>
          <w:ilvl w:val="0"/>
          <w:numId w:val="0"/>
        </w:numPr>
        <w:ind w:left="14"/>
      </w:pPr>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057B5" w:rsidRDefault="000057B5" w:rsidP="00B06BF6">
      <w:pPr>
        <w:numPr>
          <w:ilvl w:val="0"/>
          <w:numId w:val="0"/>
        </w:numPr>
        <w:ind w:left="14"/>
      </w:pPr>
      <w:r>
        <w:lastRenderedPageBreak/>
        <w:t xml:space="preserve">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called ABBY. At a total estimated cost of under $40,000, ABBY is competitively priced with many stationary industrial manipulators. Furthermore, because ABBY’s components are commercially available, they have been individually tested and are mass-produced.</w:t>
      </w:r>
    </w:p>
    <w:p w:rsidR="000057B5" w:rsidRDefault="000057B5" w:rsidP="00B06BF6">
      <w:pPr>
        <w:numPr>
          <w:ilvl w:val="0"/>
          <w:numId w:val="0"/>
        </w:numPr>
        <w:ind w:left="14"/>
      </w:pPr>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F600E1">
      <w:pPr>
        <w:pStyle w:val="Heading1"/>
      </w:pPr>
      <w:bookmarkStart w:id="3" w:name="_Toc351937617"/>
      <w:r>
        <w:lastRenderedPageBreak/>
        <w:t>Industrial Mobile Manipulation</w:t>
      </w:r>
      <w:bookmarkEnd w:id="3"/>
    </w:p>
    <w:p w:rsidR="00060A2F" w:rsidRDefault="00060A2F" w:rsidP="00F600E1">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D43E4">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D43E4">
        <w:fldChar w:fldCharType="separate"/>
      </w:r>
      <w:r w:rsidR="0099775E" w:rsidRPr="0099775E">
        <w:t>[1]</w:t>
      </w:r>
      <w:r w:rsidR="008D43E4">
        <w:fldChar w:fldCharType="end"/>
      </w:r>
    </w:p>
    <w:p w:rsidR="00060A2F" w:rsidRDefault="00060A2F" w:rsidP="00F600E1">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D43E4">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D43E4">
        <w:fldChar w:fldCharType="separate"/>
      </w:r>
      <w:r w:rsidR="0099775E" w:rsidRPr="0099775E">
        <w:t>[2]</w:t>
      </w:r>
      <w:r w:rsidR="008D43E4">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D43E4">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D43E4">
        <w:fldChar w:fldCharType="separate"/>
      </w:r>
      <w:r w:rsidR="0099775E" w:rsidRPr="0099775E">
        <w:t>[3]</w:t>
      </w:r>
      <w:r w:rsidR="008D43E4">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rsidR="00060A2F" w:rsidRDefault="00060A2F" w:rsidP="00F600E1">
      <w:r>
        <w:t>At least one company, Kiva Systems, has moved from the AGV paradigm to a smart-warehouse s</w:t>
      </w:r>
      <w:r w:rsidR="0099775E">
        <w:t>ystem</w:t>
      </w:r>
      <w:r>
        <w:t>.</w:t>
      </w:r>
      <w:r w:rsidR="008D43E4">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D43E4">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D43E4">
        <w:fldChar w:fldCharType="separate"/>
      </w:r>
      <w:r w:rsidR="00DE7A2F" w:rsidRPr="00DE7A2F">
        <w:t>[5]</w:t>
      </w:r>
      <w:r w:rsidR="008D43E4">
        <w:fldChar w:fldCharType="end"/>
      </w:r>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F600E1">
      <w:r>
        <w:t>Mobile manipulators have made little headway into industry, partly because of the rarity an</w:t>
      </w:r>
      <w:r w:rsidR="00DE7A2F">
        <w:t xml:space="preserve">d cost of mobile manipulators. </w:t>
      </w:r>
      <w:r w:rsidR="008D43E4">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D43E4">
        <w:fldChar w:fldCharType="separate"/>
      </w:r>
      <w:r w:rsidR="00DE7A2F" w:rsidRPr="00DE7A2F">
        <w:t>[6]</w:t>
      </w:r>
      <w:r w:rsidR="008D43E4">
        <w:fldChar w:fldCharType="end"/>
      </w:r>
      <w:r>
        <w:t xml:space="preserve"> However, researchers have been exploring the application of mobile manipulators in industrial settings for several years. In 2004, a </w:t>
      </w:r>
      <w:r>
        <w:lastRenderedPageBreak/>
        <w:t xml:space="preserve">group at the University </w:t>
      </w:r>
      <w:proofErr w:type="gramStart"/>
      <w:r>
        <w:t>of</w:t>
      </w:r>
      <w:proofErr w:type="gramEnd"/>
      <w:r>
        <w:t xml:space="preserve"> Verona, Italy devised a mobile manipulator fo</w:t>
      </w:r>
      <w:r w:rsidR="00DE7A2F">
        <w:t xml:space="preserve">r the pharmaceutical industry. </w:t>
      </w:r>
      <w:r w:rsidR="008D43E4">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D43E4">
        <w:fldChar w:fldCharType="separate"/>
      </w:r>
      <w:r w:rsidR="00DE7A2F" w:rsidRPr="00DE7A2F">
        <w:t>[7]</w:t>
      </w:r>
      <w:r w:rsidR="008D43E4">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D43E4">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D43E4">
        <w:fldChar w:fldCharType="separate"/>
      </w:r>
      <w:r w:rsidR="00DE7A2F" w:rsidRPr="00DE7A2F">
        <w:t>[8]</w:t>
      </w:r>
      <w:r w:rsidR="008D43E4">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F600E1">
      <w:pPr>
        <w:pStyle w:val="Heading1"/>
      </w:pPr>
      <w:bookmarkStart w:id="4" w:name="_Toc351937618"/>
      <w:r>
        <w:lastRenderedPageBreak/>
        <w:t>ABBY - System Design</w:t>
      </w:r>
      <w:bookmarkEnd w:id="4"/>
    </w:p>
    <w:p w:rsidR="009662D3" w:rsidRDefault="00C82D64" w:rsidP="00F600E1">
      <w:r>
        <w:t>A</w:t>
      </w:r>
      <w:r w:rsidR="000057B5">
        <w:t>BBY</w:t>
      </w:r>
      <w:r>
        <w:t>’s design was dictated by several factors. The primary factor in the design was reduction of cost, which was achieved by using materials and components already available in Case Western Reserve University’s Mobile Robotics Lab.</w:t>
      </w:r>
      <w:bookmarkStart w:id="5" w:name="_Toc351468815"/>
    </w:p>
    <w:p w:rsidR="009662D3" w:rsidRDefault="009662D3" w:rsidP="00F600E1">
      <w:bookmarkStart w:id="6" w:name="_Toc351936148"/>
      <w:r>
        <w:rPr>
          <w:noProof/>
          <w:lang w:bidi="ar-SA"/>
        </w:rPr>
        <w:drawing>
          <wp:inline distT="0" distB="0" distL="0" distR="0" wp14:anchorId="39F2BC40" wp14:editId="302CBD64">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6"/>
    </w:p>
    <w:p w:rsidR="0036798C" w:rsidRDefault="009662D3" w:rsidP="00097855">
      <w:pPr>
        <w:pStyle w:val="Caption"/>
      </w:pPr>
      <w:bookmarkStart w:id="7" w:name="_Toc351979576"/>
      <w:r>
        <w:t xml:space="preserve">Figure </w:t>
      </w:r>
      <w:fldSimple w:instr=" SEQ Figure \* ARABIC ">
        <w:r w:rsidR="009531CE">
          <w:rPr>
            <w:noProof/>
          </w:rPr>
          <w:t>1</w:t>
        </w:r>
      </w:fldSimple>
      <w:r>
        <w:t>: An annotated rendering of the robot sh</w:t>
      </w:r>
      <w:r w:rsidR="0036798C">
        <w:t>owing several major components.</w:t>
      </w:r>
      <w:bookmarkEnd w:id="7"/>
    </w:p>
    <w:p w:rsidR="00C82D64" w:rsidRDefault="00C82D64" w:rsidP="00F600E1">
      <w:pPr>
        <w:pStyle w:val="Heading2"/>
      </w:pPr>
      <w:bookmarkStart w:id="8" w:name="_Toc351937619"/>
      <w:r>
        <w:t>Invacare Ranger Wheelchair Base</w:t>
      </w:r>
      <w:bookmarkEnd w:id="5"/>
      <w:bookmarkEnd w:id="8"/>
    </w:p>
    <w:p w:rsidR="00C82D64" w:rsidRDefault="00C82D64" w:rsidP="00F600E1">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rsidR="00C82D64" w:rsidRDefault="00C82D64" w:rsidP="00F600E1">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F600E1">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610622">
        <w:fldChar w:fldCharType="begin"/>
      </w:r>
      <w:r w:rsidR="00610622">
        <w:instrText xml:space="preserve"> REF _Ref351924510 \h  \* MERGEFORMAT </w:instrText>
      </w:r>
      <w:r w:rsidR="00610622">
        <w:fldChar w:fldCharType="separate"/>
      </w:r>
      <w:r w:rsidR="00886998" w:rsidRPr="00886998">
        <w:rPr>
          <w:i/>
        </w:rPr>
        <w:t>Emergency Stop System</w:t>
      </w:r>
      <w:r w:rsidR="00610622">
        <w:fldChar w:fldCharType="end"/>
      </w:r>
      <w:r>
        <w:t>.</w:t>
      </w:r>
    </w:p>
    <w:p w:rsidR="00C82D64" w:rsidRDefault="00C82D64" w:rsidP="00F600E1">
      <w:pPr>
        <w:pStyle w:val="Heading2"/>
      </w:pPr>
      <w:bookmarkStart w:id="9" w:name="_Toc351468816"/>
      <w:bookmarkStart w:id="10" w:name="_Toc351937620"/>
      <w:r>
        <w:t>ABB IRB-120 Robotic Arm</w:t>
      </w:r>
      <w:bookmarkEnd w:id="9"/>
      <w:bookmarkEnd w:id="10"/>
    </w:p>
    <w:p w:rsidR="00C82D64" w:rsidRDefault="00C82D64" w:rsidP="00F600E1">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p>
    <w:p w:rsidR="00C82D64" w:rsidRDefault="00C82D64" w:rsidP="00F600E1">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F600E1">
      <w:pPr>
        <w:pStyle w:val="Heading2"/>
      </w:pPr>
      <w:bookmarkStart w:id="11" w:name="_Toc351468817"/>
      <w:bookmarkStart w:id="12" w:name="_Toc351937621"/>
      <w:r>
        <w:t>End Effector</w:t>
      </w:r>
      <w:bookmarkEnd w:id="11"/>
      <w:bookmarkEnd w:id="12"/>
    </w:p>
    <w:p w:rsidR="00C82D64" w:rsidRDefault="00C82D64" w:rsidP="00F600E1">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F600E1">
      <w:r>
        <w:t xml:space="preserve">Since this robot has to be able to manipulate part boxes of many sizes, a more dexterous gripper would have been desirable, but one of the goals of the project was to create the robot as cheaply as possible.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w:t>
      </w:r>
      <w:r>
        <w:lastRenderedPageBreak/>
        <w:t>constructed from aluminum and a single double-throw pneumatic piston. When open, the gap between the jaws is 65 millimeters, and when closed the gap is 46 millimeters.</w:t>
      </w:r>
    </w:p>
    <w:p w:rsidR="00C82D64" w:rsidRDefault="00C82D64" w:rsidP="00F600E1">
      <w:r>
        <w:t xml:space="preserve">The gripper is pneumatically actuated using stored air from accumulator tanks that are kept at 825 </w:t>
      </w:r>
      <w:proofErr w:type="spellStart"/>
      <w:r>
        <w:t>kPa</w:t>
      </w:r>
      <w:proofErr w:type="spellEnd"/>
      <w:r>
        <w:t xml:space="preserve"> by an onboard 12 volt DC 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0E652D">
        <w:fldChar w:fldCharType="begin"/>
      </w:r>
      <w:r w:rsidR="000E652D">
        <w:instrText xml:space="preserve"> REF _Ref351926554 \h </w:instrText>
      </w:r>
      <w:r w:rsidR="000E652D">
        <w:fldChar w:fldCharType="separate"/>
      </w:r>
      <w:r w:rsidR="000E652D">
        <w:t xml:space="preserve">Figure </w:t>
      </w:r>
      <w:r w:rsidR="000E652D">
        <w:rPr>
          <w:noProof/>
        </w:rPr>
        <w:t>4</w:t>
      </w:r>
      <w:r w:rsidR="000E652D">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610622">
        <w:fldChar w:fldCharType="begin"/>
      </w:r>
      <w:r w:rsidR="00610622">
        <w:instrText xml:space="preserve"> REF _Ref351924786 \h </w:instrText>
      </w:r>
      <w:r w:rsidR="00610622">
        <w:fldChar w:fldCharType="separate"/>
      </w:r>
      <w:r w:rsidR="00886998">
        <w:t>Figure 2</w:t>
      </w:r>
      <w:r w:rsidR="00610622">
        <w:fldChar w:fldCharType="end"/>
      </w:r>
      <w:r>
        <w:t>.</w:t>
      </w:r>
    </w:p>
    <w:p w:rsidR="00244465" w:rsidRDefault="00244465" w:rsidP="00F600E1">
      <w:r>
        <w:rPr>
          <w:noProof/>
          <w:lang w:bidi="ar-SA"/>
        </w:rPr>
        <w:lastRenderedPageBreak/>
        <w:drawing>
          <wp:inline distT="0" distB="0" distL="0" distR="0" wp14:anchorId="3F6A6C83" wp14:editId="70D1A67E">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2"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p>
    <w:p w:rsidR="00244465" w:rsidRDefault="00244465" w:rsidP="00097855">
      <w:pPr>
        <w:pStyle w:val="Caption"/>
      </w:pPr>
      <w:bookmarkStart w:id="13" w:name="_Ref351924786"/>
      <w:bookmarkStart w:id="14" w:name="_Toc351979577"/>
      <w:r>
        <w:t xml:space="preserve">Figure </w:t>
      </w:r>
      <w:fldSimple w:instr=" SEQ Figure \* ARABIC ">
        <w:r w:rsidR="009531CE">
          <w:rPr>
            <w:noProof/>
          </w:rPr>
          <w:t>2</w:t>
        </w:r>
      </w:fldSimple>
      <w:bookmarkEnd w:id="13"/>
      <w:r>
        <w:t xml:space="preserve">: The electrical circuit to control the </w:t>
      </w:r>
      <w:r w:rsidRPr="00244465">
        <w:t>pneumatic</w:t>
      </w:r>
      <w:r>
        <w:t xml:space="preserve"> gripper. Q1 is a 2N7000 NFET</w:t>
      </w:r>
      <w:bookmarkEnd w:id="14"/>
    </w:p>
    <w:p w:rsidR="00C82D64" w:rsidRDefault="00C82D64" w:rsidP="00F600E1">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F600E1">
      <w:pPr>
        <w:pStyle w:val="Heading2"/>
      </w:pPr>
      <w:bookmarkStart w:id="15" w:name="_Toc351468818"/>
      <w:bookmarkStart w:id="16" w:name="_Toc351937622"/>
      <w:r>
        <w:t>Custom Frame Design</w:t>
      </w:r>
      <w:bookmarkEnd w:id="15"/>
      <w:bookmarkEnd w:id="16"/>
    </w:p>
    <w:p w:rsidR="00C82D64" w:rsidRDefault="00C82D64" w:rsidP="00F600E1">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925EE4">
      <w:pPr>
        <w:jc w:val="center"/>
      </w:pPr>
      <w:r>
        <w:rPr>
          <w:noProof/>
          <w:lang w:bidi="ar-SA"/>
        </w:rPr>
        <w:drawing>
          <wp:inline distT="0" distB="0" distL="0" distR="0" wp14:anchorId="35ED25DD" wp14:editId="65D24CF3">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097855">
      <w:pPr>
        <w:pStyle w:val="Caption"/>
      </w:pPr>
      <w:bookmarkStart w:id="17" w:name="_Toc351979578"/>
      <w:r>
        <w:t xml:space="preserve">Figure </w:t>
      </w:r>
      <w:fldSimple w:instr=" SEQ Figure \* ARABIC ">
        <w:r w:rsidR="009531CE">
          <w:rPr>
            <w:noProof/>
          </w:rPr>
          <w:t>3</w:t>
        </w:r>
      </w:fldSimple>
      <w:r>
        <w:t>: ABBY, a mobile industrial manipulator.</w:t>
      </w:r>
      <w:bookmarkEnd w:id="17"/>
    </w:p>
    <w:p w:rsidR="00C82D64" w:rsidRDefault="00C82D64" w:rsidP="00F600E1">
      <w:r>
        <w:t xml:space="preserve">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w:t>
      </w:r>
      <w:r>
        <w:lastRenderedPageBreak/>
        <w:t>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F600E1">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t>
      </w:r>
      <w:r>
        <w:lastRenderedPageBreak/>
        <w:t>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F600E1">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F600E1">
      <w:pPr>
        <w:pStyle w:val="Heading2"/>
      </w:pPr>
      <w:bookmarkStart w:id="18" w:name="_Toc351468819"/>
      <w:bookmarkStart w:id="19" w:name="_Toc351937623"/>
      <w:r>
        <w:t>Power</w:t>
      </w:r>
      <w:bookmarkEnd w:id="18"/>
      <w:bookmarkEnd w:id="19"/>
    </w:p>
    <w:p w:rsidR="00FD7709" w:rsidRDefault="00FD7709" w:rsidP="00F600E1">
      <w:r>
        <w:rPr>
          <w:noProof/>
          <w:lang w:bidi="ar-SA"/>
        </w:rPr>
        <w:lastRenderedPageBreak/>
        <w:drawing>
          <wp:inline distT="0" distB="0" distL="0" distR="0" wp14:anchorId="4FDEF2EC" wp14:editId="371A301C">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4"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097855">
      <w:pPr>
        <w:pStyle w:val="Caption"/>
      </w:pPr>
      <w:bookmarkStart w:id="20" w:name="_Ref351926554"/>
      <w:bookmarkStart w:id="21" w:name="_Toc351979579"/>
      <w:r>
        <w:t xml:space="preserve">Figure </w:t>
      </w:r>
      <w:fldSimple w:instr=" SEQ Figure \* ARABIC ">
        <w:r w:rsidR="009531CE">
          <w:rPr>
            <w:noProof/>
          </w:rPr>
          <w:t>4</w:t>
        </w:r>
      </w:fldSimple>
      <w:bookmarkEnd w:id="20"/>
      <w:r>
        <w:t>: A block diagram of the power distribution system on the robot.</w:t>
      </w:r>
      <w:bookmarkEnd w:id="21"/>
    </w:p>
    <w:p w:rsidR="00C82D64" w:rsidRDefault="00C82D64" w:rsidP="00F600E1">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F600E1">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w:t>
      </w:r>
      <w:r>
        <w:lastRenderedPageBreak/>
        <w:t>the main power switch for the robot. In addition to the robot’s drivetrain, the robot’s PC, LIDAR, and the National Instruments cRIO are all powered directly from the 24 volt DC bus.</w:t>
      </w:r>
    </w:p>
    <w:p w:rsidR="00C82D64" w:rsidRDefault="00C82D64" w:rsidP="00F600E1">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F600E1">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F600E1">
      <w:r>
        <w:t xml:space="preserve">Much of the electronics on the robot require a lower voltage bus to operate, nominally 12 volts DC. These electronics are powered from a 13.8 volt DC bus. The 13.8 volt bus is powered by a </w:t>
      </w:r>
      <w:proofErr w:type="spellStart"/>
      <w:r w:rsidR="007A0A93">
        <w:t>Samlex</w:t>
      </w:r>
      <w:proofErr w:type="spellEnd"/>
      <w:r w:rsidR="007A0A93">
        <w:t xml:space="preserve"> America SDC-15, </w:t>
      </w:r>
      <w:proofErr w:type="spellStart"/>
      <w:r w:rsidR="007A0A93">
        <w:t>switchmode</w:t>
      </w:r>
      <w:proofErr w:type="spellEnd"/>
      <w:r w:rsidR="007A0A93">
        <w:t xml:space="preserve"> step-down regulator that can supply up to 12 amps,</w:t>
      </w:r>
      <w:r w:rsidR="008D43E4">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D43E4">
        <w:fldChar w:fldCharType="separate"/>
      </w:r>
      <w:r w:rsidR="007A0A93" w:rsidRPr="007A0A93">
        <w:t>[9]</w:t>
      </w:r>
      <w:r w:rsidR="008D43E4">
        <w:fldChar w:fldCharType="end"/>
      </w:r>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F600E1">
      <w:r>
        <w:t xml:space="preserve">Because the compressor draws a large amount of current, it caused the 13.8 volt regulator's output to </w:t>
      </w:r>
      <w:proofErr w:type="spellStart"/>
      <w:r>
        <w:t>droop</w:t>
      </w:r>
      <w:proofErr w:type="spellEnd"/>
      <w:r>
        <w:t xml:space="preserve"> to about 5 volts</w:t>
      </w:r>
      <w:r w:rsidR="007A0A93">
        <w:t xml:space="preserve"> for approximately 450 ms (see </w:t>
      </w:r>
      <w:r w:rsidR="00610622">
        <w:fldChar w:fldCharType="begin"/>
      </w:r>
      <w:r w:rsidR="00610622">
        <w:instrText xml:space="preserve"> REF _Ref351927362 \h </w:instrText>
      </w:r>
      <w:r w:rsidR="00610622">
        <w:fldChar w:fldCharType="separate"/>
      </w:r>
      <w:r w:rsidR="00886998">
        <w:t>Figure 5</w:t>
      </w:r>
      <w:r w:rsidR="00610622">
        <w:fldChar w:fldCharType="end"/>
      </w:r>
      <w:r>
        <w:t xml:space="preserve">) when it switched on. This droop was sufficient to cause the onboard Ethernet router to reboot, interrupting communications between the computers onboard. In order to fix this </w:t>
      </w:r>
      <w:r>
        <w:lastRenderedPageBreak/>
        <w:t xml:space="preserve">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r w:rsidR="00610622">
        <w:fldChar w:fldCharType="begin"/>
      </w:r>
      <w:r w:rsidR="00610622">
        <w:instrText xml:space="preserve"> REF _Ref351927434 \h </w:instrText>
      </w:r>
      <w:r w:rsidR="00610622">
        <w:fldChar w:fldCharType="separate"/>
      </w:r>
      <w:r w:rsidR="00886998">
        <w:t>Figure 6</w:t>
      </w:r>
      <w:r w:rsidR="00610622">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F600E1">
            <w:r>
              <w:rPr>
                <w:noProof/>
                <w:lang w:bidi="ar-SA"/>
              </w:rPr>
              <w:drawing>
                <wp:inline distT="0" distB="0" distL="0" distR="0" wp14:anchorId="02B47CFD" wp14:editId="612BAF14">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097855">
            <w:pPr>
              <w:pStyle w:val="Caption"/>
            </w:pPr>
            <w:bookmarkStart w:id="22" w:name="_Ref351927362"/>
            <w:bookmarkStart w:id="23" w:name="_Toc351979580"/>
            <w:r>
              <w:t xml:space="preserve">Figure </w:t>
            </w:r>
            <w:fldSimple w:instr=" SEQ Figure \* ARABIC ">
              <w:r w:rsidR="009531CE">
                <w:rPr>
                  <w:noProof/>
                </w:rPr>
                <w:t>5</w:t>
              </w:r>
            </w:fldSimple>
            <w:bookmarkEnd w:id="22"/>
            <w:r>
              <w:t>: 13.8 volt rail dropout when compressor turns on (before addition of filter).</w:t>
            </w:r>
            <w:bookmarkEnd w:id="23"/>
          </w:p>
        </w:tc>
        <w:tc>
          <w:tcPr>
            <w:tcW w:w="4788" w:type="dxa"/>
          </w:tcPr>
          <w:p w:rsidR="00FD7709" w:rsidRDefault="00FD7709" w:rsidP="00F600E1">
            <w:r>
              <w:rPr>
                <w:noProof/>
                <w:lang w:bidi="ar-SA"/>
              </w:rPr>
              <w:drawing>
                <wp:inline distT="0" distB="0" distL="0" distR="0" wp14:anchorId="63E882CF" wp14:editId="69EF294C">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097855">
            <w:pPr>
              <w:pStyle w:val="Caption"/>
            </w:pPr>
            <w:bookmarkStart w:id="24" w:name="_Ref351927434"/>
            <w:bookmarkStart w:id="25" w:name="_Toc351979581"/>
            <w:r>
              <w:t xml:space="preserve">Figure </w:t>
            </w:r>
            <w:fldSimple w:instr=" SEQ Figure \* ARABIC ">
              <w:r w:rsidR="009531CE">
                <w:rPr>
                  <w:noProof/>
                </w:rPr>
                <w:t>6</w:t>
              </w:r>
            </w:fldSimple>
            <w:bookmarkEnd w:id="24"/>
            <w:r>
              <w:t>: 13.8 volt rail during compressor turn-on after addition of an LC filter.</w:t>
            </w:r>
            <w:bookmarkEnd w:id="25"/>
          </w:p>
        </w:tc>
      </w:tr>
    </w:tbl>
    <w:p w:rsidR="00C82D64" w:rsidRDefault="00FD7709" w:rsidP="00F600E1">
      <w:r>
        <w:t xml:space="preserve">In order to monitor the </w:t>
      </w:r>
      <w:r w:rsidR="00E40487">
        <w:t xml:space="preserve">state of the voltage rails, each one is monitored by an analog to digital converter (ADC) connected to the National Instruments Compact RIO that controls the drive base (see </w:t>
      </w:r>
      <w:r w:rsidR="00610622">
        <w:fldChar w:fldCharType="begin"/>
      </w:r>
      <w:r w:rsidR="00610622">
        <w:instrText xml:space="preserve"> REF _Ref351926368 \p \h </w:instrText>
      </w:r>
      <w:r w:rsidR="00610622">
        <w:fldChar w:fldCharType="separate"/>
      </w:r>
      <w:r w:rsidR="00886998">
        <w:t>below</w:t>
      </w:r>
      <w:r w:rsidR="00610622">
        <w:fldChar w:fldCharType="end"/>
      </w:r>
      <w:r w:rsidR="00E40487">
        <w:t xml:space="preserve">). The ADC monitors the main 24 volt bus, the 13.8 volt bus, the power supply to the cRIO (which is protected from rail droop by a peak detector, as shown in </w:t>
      </w:r>
      <w:r w:rsidR="00610622">
        <w:fldChar w:fldCharType="begin"/>
      </w:r>
      <w:r w:rsidR="00610622">
        <w:instrText xml:space="preserve"> REF _Ref351926554 \h </w:instrText>
      </w:r>
      <w:r w:rsidR="00610622">
        <w:fldChar w:fldCharType="separate"/>
      </w:r>
      <w:r w:rsidR="00886998">
        <w:t>Figure 4</w:t>
      </w:r>
      <w:r w:rsidR="00610622">
        <w:fldChar w:fldCharType="end"/>
      </w:r>
      <w:r w:rsidR="00E40487">
        <w:t>), and the rail that powers the drive base, which is switched on and off by the emergency stop circuit.</w:t>
      </w:r>
    </w:p>
    <w:p w:rsidR="00C82D64" w:rsidRDefault="00C82D64" w:rsidP="00F600E1">
      <w:pPr>
        <w:pStyle w:val="Heading2"/>
      </w:pPr>
      <w:bookmarkStart w:id="26" w:name="_Toc351468820"/>
      <w:bookmarkStart w:id="27" w:name="_Toc351937624"/>
      <w:r>
        <w:t>Sensors</w:t>
      </w:r>
      <w:bookmarkEnd w:id="26"/>
      <w:bookmarkEnd w:id="27"/>
    </w:p>
    <w:p w:rsidR="00C82D64" w:rsidRDefault="00C82D64" w:rsidP="00F600E1">
      <w:pPr>
        <w:pStyle w:val="Heading3"/>
      </w:pPr>
      <w:bookmarkStart w:id="28" w:name="_Toc351468821"/>
      <w:bookmarkStart w:id="29" w:name="_Toc351937625"/>
      <w:r>
        <w:lastRenderedPageBreak/>
        <w:t>Odometry</w:t>
      </w:r>
      <w:bookmarkEnd w:id="28"/>
      <w:bookmarkEnd w:id="29"/>
    </w:p>
    <w:p w:rsidR="00C82D64" w:rsidRDefault="00C82D64" w:rsidP="00F600E1">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provide a very high resolution output. [</w:t>
      </w:r>
      <w:r w:rsidRPr="00801869">
        <w:rPr>
          <w:highlight w:val="yellow"/>
        </w:rPr>
        <w:t>INFORMATION ABOUT RESOLUTION</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F600E1">
      <w:pPr>
        <w:pStyle w:val="Heading3"/>
      </w:pPr>
      <w:bookmarkStart w:id="30" w:name="_Toc351468822"/>
      <w:bookmarkStart w:id="31" w:name="_Toc351937626"/>
      <w:r>
        <w:t>Yaw Rate Sensor</w:t>
      </w:r>
      <w:bookmarkEnd w:id="30"/>
      <w:bookmarkEnd w:id="31"/>
    </w:p>
    <w:p w:rsidR="00C82D64" w:rsidRDefault="00C82D64" w:rsidP="00F600E1">
      <w:r>
        <w: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w:t>
      </w:r>
      <w:proofErr w:type="gramStart"/>
      <w:r>
        <w:t>at up to 2.6 radians/second,</w:t>
      </w:r>
      <w:proofErr w:type="gramEnd"/>
      <w:r>
        <w:t xml:space="preserve">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w:t>
      </w:r>
      <w:r>
        <w:lastRenderedPageBreak/>
        <w:t>the odometry or gyroscope alone.</w:t>
      </w:r>
      <w:r w:rsidR="00E811C4">
        <w:t xml:space="preserve"> The yaw rate sensor was ultimately disabled due to electrical problems.</w:t>
      </w:r>
    </w:p>
    <w:p w:rsidR="00C82D64" w:rsidRDefault="00C82D64" w:rsidP="00F600E1">
      <w:pPr>
        <w:pStyle w:val="Heading3"/>
      </w:pPr>
      <w:bookmarkStart w:id="32" w:name="_Toc351468823"/>
      <w:bookmarkStart w:id="33" w:name="_Toc351937627"/>
      <w:r>
        <w:t>Microsoft Kinect</w:t>
      </w:r>
      <w:bookmarkEnd w:id="32"/>
      <w:bookmarkEnd w:id="33"/>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6A0A73">
            <w:pPr>
              <w:keepNext/>
              <w:ind w:left="0"/>
              <w:jc w:val="center"/>
            </w:pPr>
            <w:bookmarkStart w:id="34" w:name="_Toc351468824"/>
            <w:r>
              <w:rPr>
                <w:noProof/>
                <w:lang w:bidi="ar-SA"/>
              </w:rPr>
              <w:drawing>
                <wp:inline distT="0" distB="0" distL="0" distR="0" wp14:anchorId="17102A3E" wp14:editId="623159FF">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7" cstate="print"/>
                          <a:srcRect/>
                          <a:stretch>
                            <a:fillRect/>
                          </a:stretch>
                        </pic:blipFill>
                        <pic:spPr>
                          <a:xfrm>
                            <a:off x="0" y="0"/>
                            <a:ext cx="2743200" cy="1601812"/>
                          </a:xfrm>
                          <a:prstGeom prst="rect">
                            <a:avLst/>
                          </a:prstGeom>
                        </pic:spPr>
                      </pic:pic>
                    </a:graphicData>
                  </a:graphic>
                </wp:inline>
              </w:drawing>
            </w:r>
          </w:p>
          <w:p w:rsidR="006A0A73" w:rsidRDefault="006A0A73" w:rsidP="00097855">
            <w:pPr>
              <w:pStyle w:val="Caption"/>
            </w:pPr>
            <w:bookmarkStart w:id="35" w:name="_Toc351979582"/>
            <w:r>
              <w:t xml:space="preserve">Figure </w:t>
            </w:r>
            <w:fldSimple w:instr=" SEQ Figure \* ARABIC ">
              <w:r w:rsidR="009531CE">
                <w:rPr>
                  <w:noProof/>
                </w:rPr>
                <w:t>7</w:t>
              </w:r>
            </w:fldSimple>
            <w:r>
              <w:t>: The Kinect field of view</w:t>
            </w:r>
            <w:bookmarkEnd w:id="35"/>
          </w:p>
        </w:tc>
        <w:tc>
          <w:tcPr>
            <w:tcW w:w="4788" w:type="dxa"/>
            <w:vAlign w:val="bottom"/>
          </w:tcPr>
          <w:p w:rsidR="006A0A73" w:rsidRDefault="006A0A73" w:rsidP="006A0A73">
            <w:pPr>
              <w:keepNext/>
              <w:ind w:left="0"/>
              <w:jc w:val="center"/>
            </w:pPr>
            <w:r>
              <w:rPr>
                <w:noProof/>
                <w:lang w:bidi="ar-SA"/>
              </w:rPr>
              <w:drawing>
                <wp:inline distT="0" distB="0" distL="0" distR="0" wp14:anchorId="1A5684CC" wp14:editId="043154F0">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8" cstate="print"/>
                          <a:srcRect/>
                          <a:stretch>
                            <a:fillRect/>
                          </a:stretch>
                        </pic:blipFill>
                        <pic:spPr>
                          <a:xfrm>
                            <a:off x="0" y="0"/>
                            <a:ext cx="2743200" cy="2395728"/>
                          </a:xfrm>
                          <a:prstGeom prst="rect">
                            <a:avLst/>
                          </a:prstGeom>
                        </pic:spPr>
                      </pic:pic>
                    </a:graphicData>
                  </a:graphic>
                </wp:inline>
              </w:drawing>
            </w:r>
          </w:p>
          <w:p w:rsidR="006A0A73" w:rsidRDefault="006A0A73" w:rsidP="00097855">
            <w:pPr>
              <w:pStyle w:val="Caption"/>
            </w:pPr>
            <w:bookmarkStart w:id="36" w:name="_Toc351979583"/>
            <w:r>
              <w:t xml:space="preserve">Figure </w:t>
            </w:r>
            <w:fldSimple w:instr=" SEQ Figure \* ARABIC ">
              <w:r w:rsidR="009531CE">
                <w:rPr>
                  <w:noProof/>
                </w:rPr>
                <w:t>8</w:t>
              </w:r>
            </w:fldSimple>
            <w:r>
              <w:t>: The Kinect mounted to the robot</w:t>
            </w:r>
            <w:bookmarkEnd w:id="36"/>
          </w:p>
        </w:tc>
      </w:tr>
    </w:tbl>
    <w:p w:rsidR="00C82D64" w:rsidRDefault="00C82D64" w:rsidP="00F600E1">
      <w:r>
        <w:t xml:space="preserve">The Microsoft Kinect is an RGBD (Red, Green, Blue, </w:t>
      </w:r>
      <w:proofErr w:type="gramStart"/>
      <w:r>
        <w:t>Depth</w:t>
      </w:r>
      <w:proofErr w:type="gramEnd"/>
      <w:r>
        <w:t xml:space="preserve">)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w:t>
      </w:r>
      <w:proofErr w:type="spellStart"/>
      <w:r>
        <w:t>manipulable</w:t>
      </w:r>
      <w:proofErr w:type="spellEnd"/>
      <w:r>
        <w:t xml:space="preserve"> objects.</w:t>
      </w:r>
    </w:p>
    <w:p w:rsidR="00C82D64" w:rsidRDefault="00C82D64" w:rsidP="00F600E1">
      <w:pPr>
        <w:pStyle w:val="Heading3"/>
      </w:pPr>
      <w:bookmarkStart w:id="37" w:name="_Toc351937628"/>
      <w:r>
        <w:t>Sick LMS-291</w:t>
      </w:r>
      <w:bookmarkEnd w:id="34"/>
      <w:bookmarkEnd w:id="37"/>
    </w:p>
    <w:p w:rsidR="00C82D64" w:rsidRPr="00373846" w:rsidRDefault="00C82D64" w:rsidP="00F600E1">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F600E1">
      <w:pPr>
        <w:pStyle w:val="Heading2"/>
      </w:pPr>
      <w:bookmarkStart w:id="38" w:name="_Toc351468825"/>
      <w:bookmarkStart w:id="39" w:name="_Toc351937629"/>
      <w:r>
        <w:lastRenderedPageBreak/>
        <w:t>Computing Hardware</w:t>
      </w:r>
      <w:bookmarkEnd w:id="38"/>
      <w:bookmarkEnd w:id="39"/>
    </w:p>
    <w:p w:rsidR="00C82D64" w:rsidRDefault="00C82D64" w:rsidP="00F600E1">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Default="00C82D64" w:rsidP="00F600E1">
      <w:pPr>
        <w:pStyle w:val="Heading3"/>
      </w:pPr>
      <w:bookmarkStart w:id="40" w:name="_Toc351468826"/>
      <w:bookmarkStart w:id="41" w:name="_Toc351937630"/>
      <w:r>
        <w:t>PC</w:t>
      </w:r>
      <w:bookmarkEnd w:id="40"/>
      <w:bookmarkEnd w:id="41"/>
    </w:p>
    <w:p w:rsidR="00C82D64" w:rsidRDefault="00C82D64" w:rsidP="00F600E1">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F600E1">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F600E1">
      <w:r>
        <w:t xml:space="preserve">The PC’s computing hardware is fairly moderate and represents a balance between cost and computing power. The processor is an Intel i5 2500k, a four-core processor utilizing </w:t>
      </w:r>
      <w:r>
        <w:lastRenderedPageBreak/>
        <w:t>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w:t>
      </w:r>
      <w:proofErr w:type="gramStart"/>
      <w:r>
        <w:t>..</w:t>
      </w:r>
      <w:proofErr w:type="gramEnd"/>
      <w:r>
        <w:t xml:space="preserve">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F600E1">
      <w:pPr>
        <w:pStyle w:val="Heading3"/>
      </w:pPr>
      <w:bookmarkStart w:id="42" w:name="_Toc351468827"/>
      <w:bookmarkStart w:id="43" w:name="_Ref351926368"/>
      <w:bookmarkStart w:id="44" w:name="_Toc351937631"/>
      <w:r>
        <w:t>National Instruments cRIO</w:t>
      </w:r>
      <w:bookmarkEnd w:id="42"/>
      <w:bookmarkEnd w:id="43"/>
      <w:bookmarkEnd w:id="44"/>
    </w:p>
    <w:p w:rsidR="00C82D64" w:rsidRDefault="00C82D64" w:rsidP="00F600E1">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F600E1">
      <w:r>
        <w:t xml:space="preserve">The FPGA is used to perform minimal signal processing on the inputs and outputs, including counting encoder ticks and forming packets to command motor speeds. Besides this signal conditioning, the only processing performed on the FPGA is the PID </w:t>
      </w:r>
      <w:r>
        <w:lastRenderedPageBreak/>
        <w:t>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F600E1">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D43E4">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F600E1">
      <w:pPr>
        <w:pStyle w:val="Heading3"/>
      </w:pPr>
      <w:bookmarkStart w:id="45" w:name="_Toc351468828"/>
      <w:bookmarkStart w:id="46" w:name="_Toc351937632"/>
      <w:r>
        <w:t>ABB IRC5</w:t>
      </w:r>
      <w:bookmarkEnd w:id="45"/>
      <w:bookmarkEnd w:id="46"/>
    </w:p>
    <w:p w:rsidR="00C82D64" w:rsidRDefault="00C82D64" w:rsidP="00F600E1">
      <w:r>
        <w:t xml:space="preserve">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w:t>
      </w:r>
      <w:r>
        <w:lastRenderedPageBreak/>
        <w:t>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F600E1">
      <w:r>
        <w:t xml:space="preserve">In addition to the real-time RAPID operating system, there is a second computer connected to the IRC5 Compact cabinet, the </w:t>
      </w:r>
      <w:proofErr w:type="spellStart"/>
      <w:r>
        <w:t>FlexPendant</w:t>
      </w:r>
      <w:proofErr w:type="spellEnd"/>
      <w:r>
        <w:t xml:space="preserve">. The </w:t>
      </w:r>
      <w:proofErr w:type="spellStart"/>
      <w:r>
        <w:t>FlexPendant</w:t>
      </w:r>
      <w:proofErr w:type="spellEnd"/>
      <w:r>
        <w:t xml:space="preserve"> is a handheld touchscreen computer running a custom software package under Windows CE. On </w:t>
      </w:r>
      <w:r w:rsidRPr="004C3DE8">
        <w:t xml:space="preserve">this robot, the </w:t>
      </w:r>
      <w:proofErr w:type="spellStart"/>
      <w:r w:rsidRPr="004C3DE8">
        <w:t>FlexPendant</w:t>
      </w:r>
      <w:proofErr w:type="spellEnd"/>
      <w:r w:rsidRPr="004C3DE8">
        <w:t xml:space="preserve"> is used only by operators as a monitor for the IRC5 status. It is possible to run the robot “headless” with the </w:t>
      </w:r>
      <w:proofErr w:type="spellStart"/>
      <w:r w:rsidRPr="004C3DE8">
        <w:t>FlexPendant</w:t>
      </w:r>
      <w:proofErr w:type="spellEnd"/>
      <w:r w:rsidRPr="004C3DE8">
        <w:t xml:space="preserve"> disconnected.</w:t>
      </w:r>
    </w:p>
    <w:p w:rsidR="00C82D64" w:rsidRPr="004C3DE8" w:rsidRDefault="00C82D64" w:rsidP="00F600E1">
      <w:pPr>
        <w:pStyle w:val="Heading2"/>
      </w:pPr>
      <w:bookmarkStart w:id="47" w:name="__RefHeading__530_1800207281"/>
      <w:bookmarkStart w:id="48" w:name="_Toc351468829"/>
      <w:bookmarkStart w:id="49" w:name="_Toc351937633"/>
      <w:bookmarkEnd w:id="47"/>
      <w:r w:rsidRPr="004C3DE8">
        <w:t>ROS Framework</w:t>
      </w:r>
      <w:bookmarkEnd w:id="48"/>
      <w:bookmarkEnd w:id="49"/>
    </w:p>
    <w:p w:rsidR="00C82D64" w:rsidRDefault="00C82D64" w:rsidP="00F600E1">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F600E1">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w:t>
      </w:r>
      <w:r>
        <w:lastRenderedPageBreak/>
        <w:t xml:space="preserve">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D43E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D43E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D43E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D43E4">
        <w:fldChar w:fldCharType="separate"/>
      </w:r>
      <w:r w:rsidR="00380F8D" w:rsidRPr="00380F8D">
        <w:t>[12]</w:t>
      </w:r>
      <w:r w:rsidR="008D43E4">
        <w:fldChar w:fldCharType="end"/>
      </w:r>
    </w:p>
    <w:p w:rsidR="00C82D64" w:rsidRDefault="00C82D64" w:rsidP="00F600E1">
      <w:pPr>
        <w:pStyle w:val="Heading3"/>
      </w:pPr>
      <w:bookmarkStart w:id="50" w:name="_Toc351468830"/>
      <w:bookmarkStart w:id="51" w:name="_Toc351937634"/>
      <w:r>
        <w:lastRenderedPageBreak/>
        <w:t>The Robot Model</w:t>
      </w:r>
      <w:bookmarkEnd w:id="50"/>
      <w:bookmarkEnd w:id="51"/>
    </w:p>
    <w:p w:rsidR="00C82D64" w:rsidRDefault="00C82D64" w:rsidP="00F600E1">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w:t>
      </w:r>
      <w:proofErr w:type="spellStart"/>
      <w:r>
        <w:t>Rviz</w:t>
      </w:r>
      <w:proofErr w:type="spellEnd"/>
      <w:r>
        <w:t xml:space="preserve"> GUI application. ABBY is fully defined in a modular URDF file generated using the ROS </w:t>
      </w:r>
      <w:proofErr w:type="spellStart"/>
      <w:r>
        <w:t>xacro</w:t>
      </w:r>
      <w:proofErr w:type="spellEnd"/>
      <w:r>
        <w:t xml:space="preserve"> system of xml generation macros. </w:t>
      </w:r>
    </w:p>
    <w:p w:rsidR="00C82D64" w:rsidRDefault="00C82D64" w:rsidP="00F600E1">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F600E1">
      <w:r>
        <w:t xml:space="preserve">The Kinect and the SICK LIDAR are defined as </w:t>
      </w:r>
      <w:proofErr w:type="spellStart"/>
      <w:r>
        <w:t>xacro</w:t>
      </w:r>
      <w:proofErr w:type="spellEnd"/>
      <w:r>
        <w:t xml:space="preserve"> macros that place their visualization and collisions meshes in the URDF and define all 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F600E1">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C82D64" w:rsidRPr="00801869" w:rsidRDefault="00C82D64" w:rsidP="00F600E1">
      <w:pPr>
        <w:rPr>
          <w:highlight w:val="yellow"/>
        </w:rPr>
      </w:pPr>
      <w:r w:rsidRPr="00801869">
        <w:rPr>
          <w:highlight w:val="yellow"/>
        </w:rPr>
        <w:t>[</w:t>
      </w:r>
      <w:proofErr w:type="spellStart"/>
      <w:r w:rsidRPr="00801869">
        <w:rPr>
          <w:highlight w:val="yellow"/>
        </w:rPr>
        <w:t>rviz</w:t>
      </w:r>
      <w:proofErr w:type="spellEnd"/>
      <w:r w:rsidRPr="00801869">
        <w:rPr>
          <w:highlight w:val="yellow"/>
        </w:rPr>
        <w:t xml:space="preserve"> screenshot with model]</w:t>
      </w:r>
    </w:p>
    <w:p w:rsidR="00C82D64" w:rsidRPr="00656E12" w:rsidRDefault="00C82D64" w:rsidP="00F600E1">
      <w:r>
        <w:t xml:space="preserve">In addition to providing the geometric definition of the robot, the robot model makes the </w:t>
      </w:r>
      <w:proofErr w:type="spellStart"/>
      <w:r>
        <w:t>Rviz</w:t>
      </w:r>
      <w:proofErr w:type="spellEnd"/>
      <w:r>
        <w:t xml:space="preserve"> robot visualization GUI much more usable.  Because visualization meshes of the robot are defined, </w:t>
      </w:r>
      <w:proofErr w:type="spellStart"/>
      <w:r>
        <w:t>Rviz</w:t>
      </w:r>
      <w:proofErr w:type="spellEnd"/>
      <w:r>
        <w:t xml:space="preserve">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F600E1">
      <w:pPr>
        <w:pStyle w:val="Heading2"/>
      </w:pPr>
      <w:bookmarkStart w:id="52" w:name="__RefHeading__536_1800207281"/>
      <w:bookmarkStart w:id="53" w:name="_Toc351468831"/>
      <w:bookmarkStart w:id="54" w:name="_Toc351937635"/>
      <w:bookmarkEnd w:id="52"/>
      <w:r>
        <w:t>Hardware Drivers</w:t>
      </w:r>
      <w:bookmarkEnd w:id="53"/>
      <w:bookmarkEnd w:id="54"/>
    </w:p>
    <w:p w:rsidR="00C82D64" w:rsidRDefault="00C82D64" w:rsidP="00F600E1">
      <w:bookmarkStart w:id="55" w:name="__RefHeading__532_1800207281"/>
      <w:bookmarkEnd w:id="55"/>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F600E1">
      <w:r>
        <w:lastRenderedPageBreak/>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D43E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D43E4">
        <w:fldChar w:fldCharType="separate"/>
      </w:r>
      <w:r w:rsidR="00380F8D" w:rsidRPr="00380F8D">
        <w:t>[13]</w:t>
      </w:r>
      <w:r w:rsidR="008D43E4">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F600E1">
      <w:pPr>
        <w:pStyle w:val="Heading3"/>
      </w:pPr>
      <w:bookmarkStart w:id="56" w:name="_Toc351468832"/>
      <w:bookmarkStart w:id="57" w:name="_Toc351937636"/>
      <w:r>
        <w:t>The Mobile Base</w:t>
      </w:r>
      <w:bookmarkEnd w:id="56"/>
      <w:bookmarkEnd w:id="57"/>
    </w:p>
    <w:p w:rsidR="00C82D64" w:rsidRDefault="00C82D64" w:rsidP="00F600E1">
      <w:bookmarkStart w:id="58" w:name="__RefHeading__534_1800207281"/>
      <w:bookmarkEnd w:id="58"/>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F600E1">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F600E1">
      <w:r>
        <w:lastRenderedPageBreak/>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F600E1">
      <w:pPr>
        <w:pStyle w:val="Heading3"/>
      </w:pPr>
      <w:bookmarkStart w:id="59" w:name="_Toc351468833"/>
      <w:bookmarkStart w:id="60" w:name="_Toc351937637"/>
      <w:r>
        <w:t>ROS Industrial</w:t>
      </w:r>
      <w:bookmarkEnd w:id="59"/>
      <w:bookmarkEnd w:id="60"/>
    </w:p>
    <w:p w:rsidR="00C82D64" w:rsidRDefault="00C82D64" w:rsidP="00F600E1">
      <w:r>
        <w:t>ROS Industrial is a project led by SWRI to develop a standard ROS framework for us</w:t>
      </w:r>
      <w:r w:rsidR="000942D4">
        <w:t>ing ROS with industrial robots.</w:t>
      </w:r>
      <w:r w:rsidR="008D43E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D43E4">
        <w:fldChar w:fldCharType="separate"/>
      </w:r>
      <w:r w:rsidR="00380F8D" w:rsidRPr="00380F8D">
        <w:t>[14]</w:t>
      </w:r>
      <w:r w:rsidR="008D43E4">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rsidR="00C82D64" w:rsidRDefault="00C82D64" w:rsidP="00F600E1">
      <w:r>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D43E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D43E4">
        <w:fldChar w:fldCharType="separate"/>
      </w:r>
      <w:r w:rsidR="00380F8D" w:rsidRPr="00380F8D">
        <w:t>[15]</w:t>
      </w:r>
      <w:r w:rsidR="008D43E4">
        <w:fldChar w:fldCharType="end"/>
      </w:r>
    </w:p>
    <w:p w:rsidR="00C82D64" w:rsidRDefault="00C82D64" w:rsidP="00F600E1">
      <w:r>
        <w:lastRenderedPageBreak/>
        <w:t>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F600E1">
      <w:pPr>
        <w:pStyle w:val="Heading3"/>
      </w:pPr>
      <w:bookmarkStart w:id="61" w:name="_Toc351468834"/>
      <w:bookmarkStart w:id="62" w:name="_Toc351937638"/>
      <w:r>
        <w:t>Gripper Driver</w:t>
      </w:r>
      <w:bookmarkEnd w:id="61"/>
      <w:bookmarkEnd w:id="62"/>
    </w:p>
    <w:p w:rsidR="00C82D64" w:rsidRPr="00434800" w:rsidRDefault="00C82D64" w:rsidP="00F600E1">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D43E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D43E4">
        <w:fldChar w:fldCharType="separate"/>
      </w:r>
      <w:r w:rsidR="00380F8D" w:rsidRPr="00380F8D">
        <w:t>[16]</w:t>
      </w:r>
      <w:r w:rsidR="008D43E4">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D43E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D43E4">
        <w:fldChar w:fldCharType="separate"/>
      </w:r>
      <w:r w:rsidR="00380F8D" w:rsidRPr="00380F8D">
        <w:t>[17]</w:t>
      </w:r>
      <w:r w:rsidR="008D43E4">
        <w:fldChar w:fldCharType="end"/>
      </w:r>
    </w:p>
    <w:p w:rsidR="00021F0A" w:rsidRDefault="00021F0A" w:rsidP="00F600E1">
      <w:pPr>
        <w:pStyle w:val="Heading1"/>
      </w:pPr>
      <w:bookmarkStart w:id="63" w:name="_Toc351937639"/>
      <w:r>
        <w:lastRenderedPageBreak/>
        <w:t>Experimental Software</w:t>
      </w:r>
      <w:bookmarkEnd w:id="63"/>
    </w:p>
    <w:p w:rsidR="0053034D" w:rsidRDefault="0053034D" w:rsidP="00F600E1">
      <w:pPr>
        <w:pStyle w:val="Heading2"/>
      </w:pPr>
      <w:bookmarkStart w:id="64" w:name="_Toc351559255"/>
      <w:bookmarkStart w:id="65" w:name="_Toc351937640"/>
      <w:r>
        <w:t xml:space="preserve">Kinect </w:t>
      </w:r>
      <w:bookmarkEnd w:id="64"/>
      <w:r w:rsidR="00920819">
        <w:t>Position Calibration</w:t>
      </w:r>
      <w:bookmarkEnd w:id="65"/>
    </w:p>
    <w:p w:rsidR="0053034D" w:rsidRDefault="0053034D" w:rsidP="00F600E1">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F600E1">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F600E1">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w:t>
      </w:r>
      <w:r w:rsidR="008B0231">
        <w:lastRenderedPageBreak/>
        <w:t>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F600E1">
      <w:pPr>
        <w:pStyle w:val="Heading2"/>
      </w:pPr>
      <w:bookmarkStart w:id="66" w:name="_Toc351559256"/>
      <w:bookmarkStart w:id="67" w:name="_Toc351937641"/>
      <w:r>
        <w:t>Mobile Base Planning</w:t>
      </w:r>
      <w:bookmarkEnd w:id="66"/>
      <w:bookmarkEnd w:id="67"/>
    </w:p>
    <w:p w:rsidR="0053034D" w:rsidRDefault="0053034D" w:rsidP="00F600E1">
      <w:bookmarkStart w:id="68" w:name="_Toc351559257"/>
      <w:r>
        <w:t>Before the robot can pick up any parts, it must drive to their location. In order to do that, the robot must be able to determine its location and navigate through its environment.</w:t>
      </w:r>
    </w:p>
    <w:p w:rsidR="0053034D" w:rsidRDefault="0053034D" w:rsidP="00F600E1">
      <w:pPr>
        <w:pStyle w:val="Heading3"/>
      </w:pPr>
      <w:bookmarkStart w:id="69" w:name="_Toc351937642"/>
      <w:r>
        <w:t>Localization</w:t>
      </w:r>
      <w:bookmarkEnd w:id="68"/>
      <w:bookmarkEnd w:id="69"/>
    </w:p>
    <w:p w:rsidR="0053034D" w:rsidRDefault="0053034D" w:rsidP="00F600E1">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801869" w:rsidRDefault="0053034D" w:rsidP="00F600E1">
      <w:r>
        <w:t xml:space="preserve">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w:t>
      </w:r>
      <w:r>
        <w:lastRenderedPageBreak/>
        <w:t>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53034D" w:rsidRDefault="0053034D" w:rsidP="00F600E1"/>
    <w:p w:rsidR="00AA0B7C" w:rsidRPr="00AA0B7C" w:rsidRDefault="00610622" w:rsidP="00F600E1">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F600E1">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9" o:title=""/>
          </v:shape>
          <o:OLEObject Type="Embed" ProgID="Equation.3" ShapeID="_x0000_i1025" DrawAspect="Content" ObjectID="_1425722445" r:id="rId20"/>
        </w:object>
      </w:r>
    </w:p>
    <w:p w:rsidR="0053034D" w:rsidRDefault="00C366B4" w:rsidP="00F600E1">
      <w:pPr>
        <w:pStyle w:val="algorithm"/>
      </w:pPr>
      <w:r w:rsidRPr="00C366B4">
        <w:object w:dxaOrig="1980" w:dyaOrig="360">
          <v:shape id="_x0000_i1026" type="#_x0000_t75" style="width:99pt;height:18pt" o:ole="" filled="t">
            <v:fill color2="black"/>
            <v:imagedata r:id="rId21" o:title=""/>
          </v:shape>
          <o:OLEObject Type="Embed" ProgID="Equation.3" ShapeID="_x0000_i1026" DrawAspect="Content" ObjectID="_1425722446" r:id="rId22"/>
        </w:object>
      </w:r>
    </w:p>
    <w:p w:rsidR="0053034D" w:rsidRPr="00AA0B7C" w:rsidRDefault="00610622"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F600E1">
      <w:pPr>
        <w:pStyle w:val="algorithm"/>
      </w:pPr>
      <w:r w:rsidRPr="00C366B4">
        <w:object w:dxaOrig="1100" w:dyaOrig="360">
          <v:shape id="_x0000_i1027" type="#_x0000_t75" style="width:55pt;height:18pt" o:ole="" filled="t">
            <v:fill color2="black"/>
            <v:imagedata r:id="rId23" o:title=""/>
          </v:shape>
          <o:OLEObject Type="Embed" ProgID="Equation.3" ShapeID="_x0000_i1027" DrawAspect="Content" ObjectID="_1425722447" r:id="rId24"/>
        </w:object>
      </w:r>
    </w:p>
    <w:p w:rsidR="00AA0B7C" w:rsidRPr="00AA0B7C" w:rsidRDefault="00610622"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m:t>
          </m:r>
          <m:r>
            <w:rPr>
              <w:rFonts w:ascii="Cambria Math" w:hAnsi="Cambria Math"/>
            </w:rPr>
            <m:t>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F600E1">
      <w:pPr>
        <w:pStyle w:val="algorithm"/>
      </w:pPr>
      <w:r w:rsidRPr="00C366B4">
        <w:object w:dxaOrig="1140" w:dyaOrig="380">
          <v:shape id="_x0000_i1028" type="#_x0000_t75" style="width:57pt;height:19pt" o:ole="" filled="t">
            <v:fill color2="black"/>
            <v:imagedata r:id="rId25" o:title=""/>
          </v:shape>
          <o:OLEObject Type="Embed" ProgID="Equation.3" ShapeID="_x0000_i1028" DrawAspect="Content" ObjectID="_1425722448" r:id="rId26"/>
        </w:object>
      </w:r>
    </w:p>
    <w:p w:rsidR="0053034D" w:rsidRPr="00AA0B7C" w:rsidRDefault="00610622"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F600E1">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097855">
      <w:pPr>
        <w:pStyle w:val="Caption"/>
      </w:pPr>
      <w:r>
        <w:t xml:space="preserve">Algorithm </w:t>
      </w:r>
      <w:fldSimple w:instr=" SEQ Algorithm \* ARABIC ">
        <w:r w:rsidR="00886998">
          <w:rPr>
            <w:noProof/>
          </w:rPr>
          <w:t>1</w:t>
        </w:r>
      </w:fldSimple>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is 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F600E1">
      <w:r>
        <w:t xml:space="preserve">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w:t>
      </w:r>
      <w:r>
        <w:lastRenderedPageBreak/>
        <w:t>accumulate error over time, and the estimated position of the robot will slowly diverge from the true position.</w:t>
      </w:r>
    </w:p>
    <w:p w:rsidR="0053034D" w:rsidRDefault="0053034D" w:rsidP="00F600E1">
      <w:r>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F600E1">
      <w:r>
        <w:lastRenderedPageBreak/>
        <w:t>Although most absolute localization methods require an a priori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ainst an a priori map or model.</w:t>
      </w:r>
    </w:p>
    <w:p w:rsidR="0053034D" w:rsidRDefault="0053034D" w:rsidP="00F600E1">
      <w:r>
        <w:t xml:space="preserve">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w:t>
      </w:r>
      <w:r>
        <w:lastRenderedPageBreak/>
        <w:t>using LIDAR scans and an a priori 2D occupancy grid map was chosen for absolute localization.</w:t>
      </w:r>
    </w:p>
    <w:p w:rsidR="0053034D" w:rsidRDefault="0053034D" w:rsidP="00F600E1">
      <w:r>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 </w:t>
      </w:r>
      <w:r w:rsidR="003330B7">
        <w:t>[</w:t>
      </w:r>
      <w:r w:rsidRPr="00801869">
        <w:rPr>
          <w:highlight w:val="yellow"/>
        </w:rPr>
        <w:t>RESULTS</w:t>
      </w:r>
      <w:r w:rsidR="003330B7">
        <w:t>]</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 To limit problems due to wheel slip, the acceleration of the robot was software-limited to bel</w:t>
      </w:r>
      <w:r w:rsidR="004313B6">
        <w:t>ow the wheel-slip threshold of [</w:t>
      </w:r>
      <w:r w:rsidR="004313B6" w:rsidRPr="00801869">
        <w:rPr>
          <w:highlight w:val="yellow"/>
        </w:rPr>
        <w:t>WHEEL SLIP ACCELERATIONS]</w:t>
      </w:r>
      <w:r>
        <w:t>.</w:t>
      </w:r>
    </w:p>
    <w:p w:rsidR="0053034D" w:rsidRDefault="0053034D" w:rsidP="00F600E1">
      <w:r>
        <w:lastRenderedPageBreak/>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D43E4">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D43E4">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can improve the relative pose estimate, but the author of that research concluded that the improvement was minimal.</w:t>
      </w:r>
    </w:p>
    <w:p w:rsidR="0053034D" w:rsidRDefault="0053034D" w:rsidP="00F600E1">
      <w:r>
        <w:t>AMCL is an absolute localization method that model's the robot's pose as a probability distribution</w:t>
      </w:r>
      <w:r w:rsidR="008D43E4">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w:t>
      </w:r>
      <w:proofErr w:type="gramStart"/>
      <w:r>
        <w:t>more sure</w:t>
      </w:r>
      <w:proofErr w:type="gramEnd"/>
      <w:r>
        <w:t xml:space="preserv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w:t>
      </w:r>
      <w:proofErr w:type="gramStart"/>
      <w:r>
        <w:t>pose</w:t>
      </w:r>
      <w:proofErr w:type="gramEnd"/>
      <w:r>
        <w:t xml:space="preserve">. However, testing with ABBY showed that AMCL could not reliably solve this problem, and would often converge on a false pose estimate. Instead, ABBY is initialized to a pose at or near the true pose, with sufficiently large </w:t>
      </w:r>
      <w:r>
        <w:lastRenderedPageBreak/>
        <w:t xml:space="preserve">covariance that the true pose is within the likely region of the estimated pose. As the robot runs, the pose estimate will converge on the true pose. Each pose update from AMCL takes approximately </w:t>
      </w:r>
      <w:r w:rsidR="003330B7">
        <w:t>[</w:t>
      </w:r>
      <w:r w:rsidRPr="00925EE4">
        <w:rPr>
          <w:highlight w:val="yellow"/>
        </w:rPr>
        <w:t>TIME</w:t>
      </w:r>
      <w:r w:rsidR="003330B7">
        <w:t>]</w:t>
      </w:r>
      <w:r>
        <w:t xml:space="preserve"> milliseconds, which means that it can run no faster than </w:t>
      </w:r>
      <w:r w:rsidR="003330B7">
        <w:t>[</w:t>
      </w:r>
      <w:r w:rsidRPr="00925EE4">
        <w:rPr>
          <w:highlight w:val="yellow"/>
        </w:rPr>
        <w:t>FREQUENCY</w:t>
      </w:r>
      <w:r w:rsidR="003330B7">
        <w:t>]</w:t>
      </w:r>
      <w:r>
        <w:t xml:space="preserve"> Hz.</w:t>
      </w:r>
    </w:p>
    <w:p w:rsidR="0053034D" w:rsidRDefault="0053034D" w:rsidP="00F600E1">
      <w:r>
        <w:t xml:space="preserve">Of course, AMCL is only possible with an a priori map. ABBY's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ABBY. The main advantage of </w:t>
      </w:r>
      <w:proofErr w:type="spellStart"/>
      <w:r>
        <w:t>gmapping</w:t>
      </w:r>
      <w:proofErr w:type="spellEnd"/>
      <w:r>
        <w:t xml:space="preserve"> over AMCL is that it does not require an a priori map, making it eas</w:t>
      </w:r>
      <w:r w:rsidR="0083679E">
        <w:t>i</w:t>
      </w:r>
      <w:r>
        <w:t xml:space="preserve">er to install the robot in a novel environment. However, </w:t>
      </w:r>
      <w:proofErr w:type="spellStart"/>
      <w:r>
        <w:t>gmapping</w:t>
      </w:r>
      <w:proofErr w:type="spellEnd"/>
      <w:r>
        <w:t xml:space="preserve"> on ABBY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F600E1">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t>
      </w:r>
      <w:proofErr w:type="gramStart"/>
      <w:r>
        <w:t>Whereas</w:t>
      </w:r>
      <w:proofErr w:type="gramEnd"/>
      <w:r>
        <w:t xml:space="preserve">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w:t>
      </w:r>
      <w:r>
        <w:lastRenderedPageBreak/>
        <w:t xml:space="preserve">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rotation. On each AMCL update, the transform from the map to </w:t>
      </w:r>
      <w:proofErr w:type="spellStart"/>
      <w:r>
        <w:t>odom</w:t>
      </w:r>
      <w:proofErr w:type="spellEnd"/>
      <w:r>
        <w:t xml:space="preserve"> frame is change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xml:space="preserve">. Over a long period of operation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53034D" w:rsidRPr="0036798C" w:rsidRDefault="0083679E" w:rsidP="00F600E1">
      <w:pPr>
        <w:rPr>
          <w:highlight w:val="yellow"/>
        </w:rPr>
      </w:pPr>
      <w:r w:rsidRPr="0036798C">
        <w:rPr>
          <w:highlight w:val="yellow"/>
        </w:rPr>
        <w:t>[</w:t>
      </w:r>
      <w:r w:rsidR="0053034D" w:rsidRPr="0036798C">
        <w:rPr>
          <w:highlight w:val="yellow"/>
        </w:rPr>
        <w:t xml:space="preserve">FIGURE the </w:t>
      </w:r>
      <w:proofErr w:type="spellStart"/>
      <w:r w:rsidR="0053034D" w:rsidRPr="0036798C">
        <w:rPr>
          <w:highlight w:val="yellow"/>
        </w:rPr>
        <w:t>tf</w:t>
      </w:r>
      <w:proofErr w:type="spellEnd"/>
      <w:r w:rsidR="0053034D" w:rsidRPr="0036798C">
        <w:rPr>
          <w:highlight w:val="yellow"/>
        </w:rPr>
        <w:t xml:space="preserve"> tree from /map</w:t>
      </w:r>
      <w:r w:rsidRPr="0036798C">
        <w:rPr>
          <w:highlight w:val="yellow"/>
        </w:rPr>
        <w:t xml:space="preserve"> to /</w:t>
      </w:r>
      <w:proofErr w:type="spellStart"/>
      <w:r w:rsidRPr="0036798C">
        <w:rPr>
          <w:highlight w:val="yellow"/>
        </w:rPr>
        <w:t>base_link</w:t>
      </w:r>
      <w:proofErr w:type="spellEnd"/>
      <w:r w:rsidRPr="0036798C">
        <w:rPr>
          <w:highlight w:val="yellow"/>
        </w:rPr>
        <w:t xml:space="preserve"> with robot model]</w:t>
      </w:r>
    </w:p>
    <w:p w:rsidR="0053034D" w:rsidRDefault="0053034D" w:rsidP="00F600E1">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F600E1">
      <w:r>
        <w:t xml:space="preserve">Similarly, optical flow sensors looking at the ground might be used to mitigate wheel slip error. Optical flow sensors bounce light off of a surface and measure how quickly that surface is moving relative to the sensor. A pair of optical flow sensors, mounted near the </w:t>
      </w:r>
      <w:r>
        <w:lastRenderedPageBreak/>
        <w:t>drive wheels, could supplement the odometry. Because they are unaffected by wheel slip, they might prove more accurate than</w:t>
      </w:r>
      <w:r w:rsidR="0083679E">
        <w:t xml:space="preserve"> the existing odometry system.</w:t>
      </w:r>
    </w:p>
    <w:p w:rsidR="0053034D" w:rsidRPr="00F03154" w:rsidRDefault="0053034D" w:rsidP="00F600E1">
      <w:r>
        <w:t xml:space="preserve">Another way to potentially improve the robot’s localization would be to use the Kinect. The Kinect’s limited range and field of view </w:t>
      </w:r>
      <w:r w:rsidR="00D64CD1">
        <w:t xml:space="preserve">(see </w:t>
      </w:r>
      <w:r w:rsidR="00D64CD1" w:rsidRPr="00D64CD1">
        <w:rPr>
          <w:highlight w:val="yellow"/>
        </w:rPr>
        <w:t>FIGURE</w:t>
      </w:r>
      <w:r w:rsidR="00D64CD1">
        <w:t>)</w:t>
      </w:r>
      <w:r>
        <w:t xml:space="preserve"> makes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D43E4">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F600E1">
      <w:pPr>
        <w:pStyle w:val="Heading3"/>
      </w:pPr>
      <w:bookmarkStart w:id="70" w:name="_Toc351559258"/>
      <w:bookmarkStart w:id="71" w:name="_Toc351937643"/>
      <w:r>
        <w:t>Mobile Base Trajectory Planning</w:t>
      </w:r>
      <w:bookmarkEnd w:id="70"/>
      <w:bookmarkEnd w:id="71"/>
    </w:p>
    <w:p w:rsidR="0053034D" w:rsidRDefault="0053034D" w:rsidP="00F600E1">
      <w:r>
        <w:t xml:space="preserve">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w:t>
      </w:r>
      <w:r>
        <w:lastRenderedPageBreak/>
        <w:t>trajectory, the robot must execute it by controlling the actuators as accurately as possible to adhere to the desired path and trajectory.</w:t>
      </w:r>
    </w:p>
    <w:p w:rsidR="0053034D" w:rsidRDefault="0053034D" w:rsidP="00F600E1">
      <w:r>
        <w:t xml:space="preserve"> ABBY's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F600E1">
      <w:r>
        <w:t xml:space="preserve">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w:t>
      </w:r>
      <w:proofErr w:type="spellStart"/>
      <w:r>
        <w:t>setpoint</w:t>
      </w:r>
      <w:proofErr w:type="spellEnd"/>
      <w:r>
        <w:t xml:space="preserve"> is specified in meters/second and its output is an 8-bit signed integer</w:t>
      </w:r>
      <w:r w:rsidR="00CE35EE">
        <w:t>. A simple geometric algorithm (</w:t>
      </w:r>
      <w:proofErr w:type="gramStart"/>
      <w:r w:rsidR="00CE35EE">
        <w:t>see )</w:t>
      </w:r>
      <w:proofErr w:type="gramEnd"/>
      <w:r>
        <w:t>, implemented on the cRIO's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ABBY were originally tuned for another similar robot based on the</w:t>
      </w:r>
      <w:r w:rsidR="00E8726A">
        <w:t xml:space="preserve"> same drivetrain known as ALEN </w:t>
      </w:r>
      <w:r w:rsidR="008D43E4">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D43E4">
        <w:fldChar w:fldCharType="separate"/>
      </w:r>
      <w:r w:rsidR="007A0A93" w:rsidRPr="007A0A93">
        <w:t>[19]</w:t>
      </w:r>
      <w:r w:rsidR="008D43E4">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w:t>
      </w:r>
      <w:r>
        <w:lastRenderedPageBreak/>
        <w:t xml:space="preserve">forward/reverse speed is </w:t>
      </w:r>
      <w:r w:rsidR="00E8726A">
        <w:t>0.1</w:t>
      </w:r>
      <w:r>
        <w:t xml:space="preserve"> m/s and minimum rotational speed is </w:t>
      </w:r>
      <w:r w:rsidR="00E8726A">
        <w:t>0.35</w:t>
      </w:r>
      <w:r>
        <w:t xml:space="preserve"> rad/sec. This compares unfavorably to the minimum speeds that Eric </w:t>
      </w:r>
      <w:proofErr w:type="spellStart"/>
      <w:r>
        <w:t>Perko</w:t>
      </w:r>
      <w:proofErr w:type="spellEnd"/>
      <w:r>
        <w:t xml:space="preserve"> was able to achieve on HARLIE, which were 0.1 m/second and </w:t>
      </w:r>
      <w:proofErr w:type="gramStart"/>
      <w:r>
        <w:t>0.1 radians/second respectively</w:t>
      </w:r>
      <w:proofErr w:type="gramEnd"/>
      <w:r>
        <w:t>.</w:t>
      </w:r>
    </w:p>
    <w:p w:rsidR="0053034D" w:rsidRDefault="00610622" w:rsidP="00097855">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1</w:t>
        </w:r>
      </w:fldSimple>
    </w:p>
    <w:p w:rsidR="00CE35EE" w:rsidRDefault="00610622" w:rsidP="00097855">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2</w:t>
        </w:r>
      </w:fldSimple>
    </w:p>
    <w:p w:rsidR="0053034D" w:rsidRDefault="0053034D" w:rsidP="00F600E1">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F600E1">
      <w:proofErr w:type="spellStart"/>
      <w:r>
        <w:t>NavFn</w:t>
      </w:r>
      <w:proofErr w:type="spellEnd"/>
      <w:r w:rsidR="008D43E4">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D43E4">
        <w:fldChar w:fldCharType="separate"/>
      </w:r>
      <w:r w:rsidR="007A0A93" w:rsidRPr="007A0A93">
        <w:t>[20]</w:t>
      </w:r>
      <w:r w:rsidR="008D43E4">
        <w:fldChar w:fldCharType="end"/>
      </w:r>
      <w:r w:rsidR="0053034D">
        <w:t xml:space="preserve"> ,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D43E4">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D43E4">
        <w:fldChar w:fldCharType="separate"/>
      </w:r>
      <w:r w:rsidR="007A0A93" w:rsidRPr="007A0A93">
        <w:t>[21]</w:t>
      </w:r>
      <w:r w:rsidR="008D43E4">
        <w:fldChar w:fldCharType="end"/>
      </w:r>
      <w:r w:rsidR="0053034D">
        <w:t xml:space="preserve">. This path is defined as a series of intermediate "breadcrumbs," robot poses along the path. </w:t>
      </w:r>
      <w:proofErr w:type="spellStart"/>
      <w:r w:rsidR="0053034D">
        <w:t>NavFn</w:t>
      </w:r>
      <w:proofErr w:type="spellEnd"/>
      <w:r w:rsidR="0053034D">
        <w:t xml:space="preserve"> can successfully plan paths for ABBY in relatively open environments, but because it assumes a circular robot base, it will sometimes plan impossible paths in crowded environments.</w:t>
      </w:r>
    </w:p>
    <w:p w:rsidR="0053034D" w:rsidRPr="00D64CD1" w:rsidRDefault="0053034D" w:rsidP="00F600E1">
      <w:pPr>
        <w:rPr>
          <w:highlight w:val="yellow"/>
        </w:rPr>
      </w:pPr>
      <w:r w:rsidRPr="00D64CD1">
        <w:rPr>
          <w:highlight w:val="yellow"/>
        </w:rPr>
        <w:t>DETAILS AND CHARACTERIZATION OF NAVFN</w:t>
      </w:r>
    </w:p>
    <w:p w:rsidR="0053034D" w:rsidRDefault="0053034D" w:rsidP="00F600E1">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sing a dynamic window approach,</w:t>
      </w:r>
      <w:r w:rsidR="008D43E4">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which forward-simulates translational and rotational velocities and evaluates the resulting trajectories for </w:t>
      </w:r>
      <w:r>
        <w:lastRenderedPageBreak/>
        <w:t>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F600E1">
      <w:r>
        <w:t xml:space="preserve">There are some alternatives to </w:t>
      </w:r>
      <w:proofErr w:type="spellStart"/>
      <w:r>
        <w:t>NavFn</w:t>
      </w:r>
      <w:proofErr w:type="spellEnd"/>
      <w:r>
        <w:t xml:space="preserve"> and the base local planner packages used on ABBY. The ROS navigation stack includes a global</w:t>
      </w:r>
      <w:r w:rsidR="001E0DFA">
        <w:t xml:space="preserve"> planner called Carrot Planner,</w:t>
      </w:r>
      <w:r w:rsidR="008D43E4">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D43E4">
        <w:fldChar w:fldCharType="separate"/>
      </w:r>
      <w:r w:rsidR="007A0A93" w:rsidRPr="007A0A93">
        <w:t>[22]</w:t>
      </w:r>
      <w:r w:rsidR="008D43E4">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proofErr w:type="spellStart"/>
      <w:r>
        <w:t>Perko</w:t>
      </w:r>
      <w:proofErr w:type="spellEnd"/>
      <w:r w:rsidR="008D43E4">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w:t>
      </w:r>
      <w:r>
        <w:lastRenderedPageBreak/>
        <w:t xml:space="preserve">of paths between positions.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F600E1">
      <w:pPr>
        <w:pStyle w:val="Heading2"/>
      </w:pPr>
      <w:bookmarkStart w:id="72" w:name="_Toc351559259"/>
      <w:bookmarkStart w:id="73" w:name="_Toc351937644"/>
      <w:r>
        <w:t>IK solver</w:t>
      </w:r>
      <w:bookmarkEnd w:id="72"/>
      <w:bookmarkEnd w:id="73"/>
    </w:p>
    <w:p w:rsidR="0053034D" w:rsidRPr="00934523" w:rsidRDefault="0053034D" w:rsidP="00F600E1">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rsidR="0053034D" w:rsidRDefault="0053034D" w:rsidP="00F600E1">
      <w:pPr>
        <w:pStyle w:val="Heading3"/>
      </w:pPr>
      <w:bookmarkStart w:id="74" w:name="_Toc351559260"/>
      <w:bookmarkStart w:id="75" w:name="_Toc351937645"/>
      <w:r>
        <w:t>KDL Solver</w:t>
      </w:r>
      <w:bookmarkEnd w:id="74"/>
      <w:bookmarkEnd w:id="75"/>
    </w:p>
    <w:p w:rsidR="0053034D" w:rsidRDefault="0053034D" w:rsidP="00F600E1">
      <w:r>
        <w:t xml:space="preserve">ROS includes a kinematic solver in the </w:t>
      </w:r>
      <w:proofErr w:type="spellStart"/>
      <w:r>
        <w:t>kinematics_constraint_aware</w:t>
      </w:r>
      <w:proofErr w:type="spellEnd"/>
      <w:r>
        <w:t xml:space="preserve"> package that wraps the inverse kinematic solver of the </w:t>
      </w:r>
      <w:proofErr w:type="spellStart"/>
      <w:r>
        <w:t>Orocos</w:t>
      </w:r>
      <w:proofErr w:type="spellEnd"/>
      <w:r>
        <w:t xml:space="preserve"> project's Kinematics and Dynamics Library (KDL)</w:t>
      </w:r>
      <w:r w:rsidR="008D43E4">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D43E4">
        <w:fldChar w:fldCharType="separate"/>
      </w:r>
      <w:r w:rsidR="007A0A93" w:rsidRPr="007A0A93">
        <w:t>[23]</w:t>
      </w:r>
      <w:r w:rsidR="008D43E4">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F600E1">
      <w:r>
        <w:t xml:space="preserve">To counteract the problem of the KDL solver failing, the solver was wrapped in a method to retry the search on failure. When the solver fails to find an inverse kinematic solution </w:t>
      </w:r>
      <w:r>
        <w:lastRenderedPageBreak/>
        <w:t xml:space="preserve">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610622">
        <w:fldChar w:fldCharType="begin"/>
      </w:r>
      <w:r w:rsidR="00610622">
        <w:instrText xml:space="preserve"> REF _Ref351928372 \h  \* MERGEFORMAT </w:instrText>
      </w:r>
      <w:r w:rsidR="00610622">
        <w:fldChar w:fldCharType="separate"/>
      </w:r>
      <w:r w:rsidR="00886998">
        <w:t>Figure 7</w:t>
      </w:r>
      <w:r w:rsidR="00610622">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F600E1">
      <w:r>
        <w:rPr>
          <w:noProof/>
          <w:lang w:bidi="ar-SA"/>
        </w:rPr>
        <w:lastRenderedPageBreak/>
        <w:drawing>
          <wp:inline distT="0" distB="0" distL="0" distR="0" wp14:anchorId="6B105EEE" wp14:editId="6E16B503">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097855">
      <w:pPr>
        <w:pStyle w:val="Caption"/>
      </w:pPr>
      <w:bookmarkStart w:id="76" w:name="_Ref351928372"/>
      <w:bookmarkStart w:id="77" w:name="_Toc351979584"/>
      <w:r>
        <w:t xml:space="preserve">Figure </w:t>
      </w:r>
      <w:fldSimple w:instr=" SEQ Figure \* ARABIC ">
        <w:r w:rsidR="009531CE">
          <w:rPr>
            <w:noProof/>
          </w:rPr>
          <w:t>9</w:t>
        </w:r>
      </w:fldSimple>
      <w:bookmarkEnd w:id="76"/>
      <w:r>
        <w:t>: A histogram of successful requests from the test of the KDL inverse kinematics solver, showing the distribution of iterations required to find a solution.</w:t>
      </w:r>
      <w:bookmarkEnd w:id="77"/>
    </w:p>
    <w:p w:rsidR="0053034D" w:rsidRDefault="0053034D" w:rsidP="00F600E1">
      <w:pPr>
        <w:pStyle w:val="Heading3"/>
      </w:pPr>
      <w:bookmarkStart w:id="78" w:name="_Toc351559261"/>
      <w:bookmarkStart w:id="79" w:name="_Toc351937646"/>
      <w:proofErr w:type="spellStart"/>
      <w:r>
        <w:t>IKFast</w:t>
      </w:r>
      <w:bookmarkEnd w:id="78"/>
      <w:bookmarkEnd w:id="79"/>
      <w:proofErr w:type="spellEnd"/>
    </w:p>
    <w:p w:rsidR="0053034D" w:rsidRDefault="0053034D" w:rsidP="00F600E1">
      <w:r>
        <w:t xml:space="preserve">The </w:t>
      </w:r>
      <w:proofErr w:type="spellStart"/>
      <w:r>
        <w:t>OpenRAVE</w:t>
      </w:r>
      <w:proofErr w:type="spellEnd"/>
      <w:r>
        <w:t xml:space="preserve"> project includes the </w:t>
      </w:r>
      <w:proofErr w:type="spellStart"/>
      <w:r>
        <w:t>IKFast</w:t>
      </w:r>
      <w:proofErr w:type="spellEnd"/>
      <w:r>
        <w:t xml:space="preserve"> kinematic solver tool,</w:t>
      </w:r>
      <w:r w:rsidR="008D43E4">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D43E4">
        <w:fldChar w:fldCharType="separate"/>
      </w:r>
      <w:r w:rsidR="007A0A93" w:rsidRPr="007A0A93">
        <w:t>[24]</w:t>
      </w:r>
      <w:r w:rsidR="008D43E4">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F600E1">
      <w:pPr>
        <w:rPr>
          <w:b/>
        </w:rPr>
      </w:pPr>
      <w:r>
        <w:lastRenderedPageBreak/>
        <w:t xml:space="preserve">The ROS wrapper for </w:t>
      </w:r>
      <w:proofErr w:type="spellStart"/>
      <w:r>
        <w:t>IKFast</w:t>
      </w:r>
      <w:proofErr w:type="spellEnd"/>
      <w:r>
        <w:t xml:space="preserve"> rejects solutions that violate joint constraints, but since </w:t>
      </w:r>
      <w:proofErr w:type="spellStart"/>
      <w:r>
        <w:t>IKFast</w:t>
      </w:r>
      <w:proofErr w:type="spellEnd"/>
      <w:r>
        <w:t xml:space="preserve">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ABBY's geometry due to the high incidence of solver failure.</w:t>
      </w:r>
    </w:p>
    <w:p w:rsidR="0053034D" w:rsidRDefault="0053034D" w:rsidP="00F600E1">
      <w:pPr>
        <w:pStyle w:val="Heading2"/>
      </w:pPr>
      <w:bookmarkStart w:id="80" w:name="_Toc351559262"/>
      <w:bookmarkStart w:id="81" w:name="_Toc351937647"/>
      <w:r>
        <w:t>Arm Navigation</w:t>
      </w:r>
      <w:bookmarkEnd w:id="80"/>
      <w:bookmarkEnd w:id="81"/>
    </w:p>
    <w:p w:rsidR="0053034D" w:rsidRDefault="0053034D" w:rsidP="00F600E1">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F600E1">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D43E4">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D43E4">
        <w:fldChar w:fldCharType="separate"/>
      </w:r>
      <w:r w:rsidR="007A0A93" w:rsidRPr="007A0A93">
        <w:t>[25]</w:t>
      </w:r>
      <w:r w:rsidR="008D43E4">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F600E1">
      <w:pPr>
        <w:pStyle w:val="Heading3"/>
      </w:pPr>
      <w:bookmarkStart w:id="82" w:name="_Toc351559263"/>
      <w:bookmarkStart w:id="83" w:name="_Toc351937648"/>
      <w:r>
        <w:t>Collision Detection</w:t>
      </w:r>
      <w:bookmarkEnd w:id="82"/>
      <w:bookmarkEnd w:id="83"/>
    </w:p>
    <w:p w:rsidR="0053034D" w:rsidRDefault="0053034D" w:rsidP="00F600E1">
      <w:r>
        <w:t xml:space="preserve">The robot maintains a collision map, a 3D occupancy grid represented by an </w:t>
      </w:r>
      <w:proofErr w:type="spellStart"/>
      <w:r>
        <w:t>Octomap</w:t>
      </w:r>
      <w:proofErr w:type="spellEnd"/>
      <w:r>
        <w:t xml:space="preserve"> </w:t>
      </w:r>
      <w:proofErr w:type="spellStart"/>
      <w:r>
        <w:t>oct</w:t>
      </w:r>
      <w:proofErr w:type="spellEnd"/>
      <w:r>
        <w:t xml:space="preserve">-tree. The collision map is populated by data from filtered Kinect point clouds. In addition to this "raw" map, a collision environment is maintained, which contains information from this map and keeps track of detected objects such as the </w:t>
      </w:r>
      <w:proofErr w:type="spellStart"/>
      <w:r>
        <w:t>manipulable</w:t>
      </w:r>
      <w:proofErr w:type="spellEnd"/>
      <w:r>
        <w:t xml:space="preserv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F600E1">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F600E1">
      <w:pPr>
        <w:pStyle w:val="Heading3"/>
      </w:pPr>
      <w:bookmarkStart w:id="84" w:name="_Toc351559264"/>
      <w:bookmarkStart w:id="85" w:name="_Toc351937649"/>
      <w:r>
        <w:t>Kinect Data Filtering</w:t>
      </w:r>
      <w:bookmarkEnd w:id="84"/>
      <w:bookmarkEnd w:id="85"/>
    </w:p>
    <w:p w:rsidR="0053034D" w:rsidRPr="00934523" w:rsidRDefault="0053034D" w:rsidP="00F600E1">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w:t>
      </w:r>
      <w:r>
        <w:lastRenderedPageBreak/>
        <w:t>resulting point cloud, which has all points within the robot removed, is used for all collision monitoring and object detection.</w:t>
      </w:r>
    </w:p>
    <w:p w:rsidR="0053034D" w:rsidRDefault="0053034D" w:rsidP="00F600E1">
      <w:pPr>
        <w:pStyle w:val="Heading2"/>
      </w:pPr>
      <w:bookmarkStart w:id="86" w:name="_Toc351559265"/>
      <w:bookmarkStart w:id="87" w:name="_Ref351934904"/>
      <w:bookmarkStart w:id="88" w:name="_Ref351934912"/>
      <w:bookmarkStart w:id="89" w:name="_Toc351937650"/>
      <w:r>
        <w:t>Tabletop Box Manipulation</w:t>
      </w:r>
      <w:bookmarkEnd w:id="86"/>
      <w:bookmarkEnd w:id="87"/>
      <w:bookmarkEnd w:id="88"/>
      <w:bookmarkEnd w:id="89"/>
    </w:p>
    <w:p w:rsidR="003330B7" w:rsidRDefault="003330B7" w:rsidP="00F600E1">
      <w:pPr>
        <w:pStyle w:val="BodyText"/>
      </w:pPr>
      <w:r>
        <w:rPr>
          <w:noProof/>
          <w:lang w:bidi="ar-SA"/>
        </w:rPr>
        <w:drawing>
          <wp:inline distT="0" distB="0" distL="0" distR="0" wp14:anchorId="45DD7954" wp14:editId="5C846ECB">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p>
    <w:p w:rsidR="0053034D" w:rsidRDefault="003330B7" w:rsidP="00097855">
      <w:pPr>
        <w:pStyle w:val="Caption"/>
      </w:pPr>
      <w:bookmarkStart w:id="90" w:name="_Toc351979585"/>
      <w:r>
        <w:t xml:space="preserve">Figure </w:t>
      </w:r>
      <w:fldSimple w:instr=" SEQ Figure \* ARABIC ">
        <w:r w:rsidR="009531CE">
          <w:rPr>
            <w:noProof/>
          </w:rPr>
          <w:t>10</w:t>
        </w:r>
      </w:fldSimple>
      <w:r>
        <w:t>: The box manipulation pipeline. Data from the Kinect is used to locate boxes on a table, which are then picked up and placed in the bin.</w:t>
      </w:r>
      <w:bookmarkEnd w:id="90"/>
    </w:p>
    <w:p w:rsidR="0053034D" w:rsidRDefault="0053034D" w:rsidP="00F600E1">
      <w:r>
        <w:lastRenderedPageBreak/>
        <w:t>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F600E1">
      <w:pPr>
        <w:pStyle w:val="Heading3"/>
      </w:pPr>
      <w:bookmarkStart w:id="91" w:name="_Toc351559266"/>
      <w:bookmarkStart w:id="92" w:name="_Toc351937651"/>
      <w:r>
        <w:t>The Manipulation Controller</w:t>
      </w:r>
      <w:bookmarkEnd w:id="91"/>
      <w:bookmarkEnd w:id="92"/>
    </w:p>
    <w:p w:rsidR="0053034D" w:rsidRDefault="0053034D" w:rsidP="00F600E1">
      <w:r>
        <w:t xml:space="preserve">The Object Manipulation Controller serves as the central control node, translating and routing messages between the perception and manipulation nodes. It provides a callable method </w:t>
      </w:r>
      <w:proofErr w:type="spellStart"/>
      <w:r>
        <w:t>pick_objects</w:t>
      </w:r>
      <w:proofErr w:type="spellEnd"/>
      <w:r>
        <w:t xml:space="preserve">, which performs the task described in </w:t>
      </w:r>
      <w:r w:rsidR="00610622">
        <w:fldChar w:fldCharType="begin"/>
      </w:r>
      <w:r w:rsidR="00610622">
        <w:instrText xml:space="preserve"> REF _Ref351930475 \h </w:instrText>
      </w:r>
      <w:r w:rsidR="00610622">
        <w:fldChar w:fldCharType="separate"/>
      </w:r>
      <w:r w:rsidR="00886998">
        <w:t>Algorithm 2</w:t>
      </w:r>
      <w:r w:rsidR="00610622">
        <w:fldChar w:fldCharType="end"/>
      </w:r>
      <w:r w:rsidR="003B51D5">
        <w:t>.</w:t>
      </w:r>
    </w:p>
    <w:p w:rsidR="0053034D" w:rsidRDefault="0053034D" w:rsidP="00F600E1">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F600E1">
      <w:pPr>
        <w:pStyle w:val="algorithm"/>
      </w:pPr>
      <w:proofErr w:type="gramStart"/>
      <w:r>
        <w:t>for</w:t>
      </w:r>
      <w:proofErr w:type="gramEnd"/>
      <w:r>
        <w:t xml:space="preserve"> each object in </w:t>
      </w:r>
      <w:proofErr w:type="spellStart"/>
      <w:r>
        <w:t>detected_objects</w:t>
      </w:r>
      <w:proofErr w:type="spellEnd"/>
      <w:r>
        <w:t>:</w:t>
      </w:r>
    </w:p>
    <w:p w:rsidR="0053034D" w:rsidRDefault="0053034D" w:rsidP="00F600E1">
      <w:pPr>
        <w:pStyle w:val="algorithm"/>
      </w:pPr>
      <w:r>
        <w:tab/>
      </w:r>
      <w:proofErr w:type="gramStart"/>
      <w:r>
        <w:t>if</w:t>
      </w:r>
      <w:proofErr w:type="gramEnd"/>
      <w:r>
        <w:t xml:space="preserve"> graspable(object):</w:t>
      </w:r>
    </w:p>
    <w:p w:rsidR="0053034D" w:rsidRDefault="0053034D" w:rsidP="00F600E1">
      <w:pPr>
        <w:pStyle w:val="algorithm"/>
      </w:pPr>
      <w:r>
        <w:tab/>
      </w:r>
      <w:r>
        <w:tab/>
      </w:r>
      <w:proofErr w:type="gramStart"/>
      <w:r>
        <w:t>pick(</w:t>
      </w:r>
      <w:proofErr w:type="gramEnd"/>
      <w:r>
        <w:t>object)</w:t>
      </w:r>
    </w:p>
    <w:p w:rsidR="0053034D" w:rsidRDefault="0053034D" w:rsidP="00F600E1">
      <w:pPr>
        <w:pStyle w:val="algorithm"/>
      </w:pPr>
      <w:r>
        <w:tab/>
      </w:r>
      <w:r>
        <w:tab/>
      </w:r>
      <w:proofErr w:type="gramStart"/>
      <w:r>
        <w:t>place(</w:t>
      </w:r>
      <w:proofErr w:type="gramEnd"/>
      <w:r>
        <w:t>object, bin)</w:t>
      </w:r>
    </w:p>
    <w:p w:rsidR="0053034D" w:rsidRDefault="0053034D" w:rsidP="00F600E1">
      <w:pPr>
        <w:pStyle w:val="algorithm"/>
      </w:pPr>
      <w:proofErr w:type="spellStart"/>
      <w:r>
        <w:t>stow_</w:t>
      </w:r>
      <w:proofErr w:type="gramStart"/>
      <w:r>
        <w:t>arm</w:t>
      </w:r>
      <w:proofErr w:type="spellEnd"/>
      <w:r>
        <w:t>()</w:t>
      </w:r>
      <w:proofErr w:type="gramEnd"/>
    </w:p>
    <w:p w:rsidR="003B51D5" w:rsidRDefault="003B51D5" w:rsidP="00097855">
      <w:pPr>
        <w:pStyle w:val="Caption"/>
      </w:pPr>
      <w:bookmarkStart w:id="93" w:name="_Ref351930475"/>
      <w:r>
        <w:t xml:space="preserve">Algorithm </w:t>
      </w:r>
      <w:fldSimple w:instr=" SEQ Algorithm \* ARABIC ">
        <w:r w:rsidR="00886998">
          <w:rPr>
            <w:noProof/>
          </w:rPr>
          <w:t>2</w:t>
        </w:r>
      </w:fldSimple>
      <w:bookmarkEnd w:id="93"/>
      <w:r>
        <w:t>: The process for detecting, picking up, and stowing the objects on a table</w:t>
      </w:r>
    </w:p>
    <w:p w:rsidR="0053034D" w:rsidRDefault="0053034D" w:rsidP="00F600E1">
      <w:r>
        <w:t xml:space="preserve">The </w:t>
      </w:r>
      <w:proofErr w:type="spellStart"/>
      <w:r>
        <w:t>tabletop_detection</w:t>
      </w:r>
      <w:proofErr w:type="spellEnd"/>
      <w:r>
        <w:t>() step is performed by the tabletop object segmentation packa</w:t>
      </w:r>
      <w:r w:rsidR="00595217">
        <w:t xml:space="preserve">ge, developed by Willow Garage </w:t>
      </w:r>
      <w:r w:rsidR="008D43E4">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D43E4">
        <w:fldChar w:fldCharType="separate"/>
      </w:r>
      <w:r w:rsidR="007A0A93" w:rsidRPr="007A0A93">
        <w:t>[26]</w:t>
      </w:r>
      <w:r w:rsidR="008D43E4">
        <w:fldChar w:fldCharType="end"/>
      </w:r>
      <w:r>
        <w:t xml:space="preserve"> for the PR2 robot. This software identifies a tabletop surface in a point cloud using RANSAC </w:t>
      </w:r>
      <w:r w:rsidR="008D43E4">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D43E4">
        <w:fldChar w:fldCharType="separate"/>
      </w:r>
      <w:r w:rsidR="007A0A93" w:rsidRPr="007A0A93">
        <w:t>[27]</w:t>
      </w:r>
      <w:r w:rsidR="008D43E4">
        <w:fldChar w:fldCharType="end"/>
      </w:r>
      <w:r>
        <w:t xml:space="preserve"> and adds it to the collision environment as an object. Objects on top of the table (</w:t>
      </w:r>
      <w:proofErr w:type="spellStart"/>
      <w:r>
        <w:t>detected_objects</w:t>
      </w:r>
      <w:proofErr w:type="spellEnd"/>
      <w:r>
        <w:t xml:space="preserve">) are segmented into separate point clouds. These point clouds are inserted into the collision environment as Graspable Objects. These Graspable Objects are used later by the manipulation package during the </w:t>
      </w:r>
      <w:proofErr w:type="gramStart"/>
      <w:r>
        <w:t>pick(</w:t>
      </w:r>
      <w:proofErr w:type="gramEnd"/>
      <w:r>
        <w:t xml:space="preserve">) step to identify and locate the objects in the robot's environment. The </w:t>
      </w:r>
      <w:proofErr w:type="gramStart"/>
      <w:r>
        <w:t>pick(</w:t>
      </w:r>
      <w:proofErr w:type="gramEnd"/>
      <w:r>
        <w:t xml:space="preserve">) and place() steps are performed by the box manipulator package, which exposes them as action services using a standard pick-and-place API defined in ROS. This standard API allows the box manipulation package to be easily replaced by a new manipulation </w:t>
      </w:r>
      <w:r>
        <w:lastRenderedPageBreak/>
        <w:t xml:space="preserve">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rsidP="00F600E1">
      <w:pPr>
        <w:pStyle w:val="Heading3"/>
      </w:pPr>
      <w:bookmarkStart w:id="94" w:name="_Toc351559267"/>
      <w:bookmarkStart w:id="95" w:name="_Toc351937652"/>
      <w:r>
        <w:t>Box Manipulation</w:t>
      </w:r>
      <w:bookmarkEnd w:id="94"/>
      <w:bookmarkEnd w:id="95"/>
    </w:p>
    <w:p w:rsidR="0053034D" w:rsidRDefault="0053034D" w:rsidP="00F600E1">
      <w:r>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F600E1">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F600E1">
      <w:r>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53034D" w:rsidRDefault="0053034D" w:rsidP="00F600E1">
      <w:pPr>
        <w:pStyle w:val="Heading2"/>
      </w:pPr>
      <w:bookmarkStart w:id="96" w:name="_Toc351559268"/>
      <w:bookmarkStart w:id="97" w:name="_Toc351937653"/>
      <w:r>
        <w:t>QR Code Recognition and 3D Localization</w:t>
      </w:r>
      <w:bookmarkEnd w:id="96"/>
      <w:bookmarkEnd w:id="97"/>
    </w:p>
    <w:p w:rsidR="0053034D" w:rsidRDefault="0053034D" w:rsidP="00F600E1">
      <w:r w:rsidRPr="008F2EF0">
        <w:rPr>
          <w:rFonts w:eastAsia="+mn-ea"/>
        </w:rPr>
        <w:lastRenderedPageBreak/>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w:t>
      </w:r>
      <w:proofErr w:type="spellStart"/>
      <w:r>
        <w:t>manipulable</w:t>
      </w:r>
      <w:proofErr w:type="spellEnd"/>
      <w:r>
        <w:t xml:space="preserve"> objects. To this end, an exploration was made into using the Kinect in conjunction with a higher-resolution camera to read QR code tags on boxes and use the QR code to perform 3D localization of the box.</w:t>
      </w:r>
    </w:p>
    <w:p w:rsidR="00E57186" w:rsidRDefault="00E57186" w:rsidP="00F600E1">
      <w:r>
        <w:rPr>
          <w:noProof/>
          <w:lang w:bidi="ar-SA"/>
        </w:rPr>
        <w:drawing>
          <wp:inline distT="0" distB="0" distL="0" distR="0" wp14:anchorId="766428D3" wp14:editId="7B7F0FA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097855">
      <w:pPr>
        <w:pStyle w:val="Caption"/>
      </w:pPr>
      <w:bookmarkStart w:id="98" w:name="_Toc351979586"/>
      <w:r>
        <w:t xml:space="preserve">Figure </w:t>
      </w:r>
      <w:fldSimple w:instr=" SEQ Figure \* ARABIC ">
        <w:r w:rsidR="009531CE">
          <w:rPr>
            <w:noProof/>
          </w:rPr>
          <w:t>11</w:t>
        </w:r>
      </w:fldSimple>
      <w:r>
        <w:t xml:space="preserve">: QR Level 3 </w:t>
      </w:r>
      <w:proofErr w:type="gramStart"/>
      <w:r>
        <w:t>code</w:t>
      </w:r>
      <w:proofErr w:type="gramEnd"/>
      <w:r w:rsidR="00D64CD1">
        <w:br/>
      </w:r>
      <w:r>
        <w:t>(Source: Wikipedia, licensed under Creative Commons Attribution Share-Alike License)</w:t>
      </w:r>
      <w:bookmarkEnd w:id="98"/>
    </w:p>
    <w:p w:rsidR="0053034D" w:rsidRDefault="0053034D" w:rsidP="00F600E1">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r w:rsidR="008D43E4">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D43E4">
        <w:fldChar w:fldCharType="separate"/>
      </w:r>
      <w:r w:rsidR="007A0A93" w:rsidRPr="007A0A93">
        <w:t>[28]</w:t>
      </w:r>
      <w:r w:rsidR="008D43E4">
        <w:fldChar w:fldCharType="end"/>
      </w:r>
    </w:p>
    <w:p w:rsidR="0053034D" w:rsidRDefault="0053034D" w:rsidP="00F600E1">
      <w:r w:rsidRPr="008F2EF0">
        <w:rPr>
          <w:rFonts w:eastAsia="+mn-ea"/>
        </w:rPr>
        <w:lastRenderedPageBreak/>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925EE4">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925EE4">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925EE4">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9531CE">
      <w:pPr>
        <w:keepNext/>
        <w:jc w:val="center"/>
      </w:pPr>
      <w:r w:rsidRPr="009531CE">
        <w:rPr>
          <w:iCs/>
          <w:noProof/>
          <w:lang w:bidi="ar-SA"/>
        </w:rPr>
        <w:drawing>
          <wp:inline distT="0" distB="0" distL="0" distR="0" wp14:anchorId="2E9703C8" wp14:editId="7278CDD8">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0"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097855">
      <w:pPr>
        <w:pStyle w:val="Caption"/>
      </w:pPr>
      <w:bookmarkStart w:id="99" w:name="_Ref351966571"/>
      <w:bookmarkStart w:id="100" w:name="_Ref351966576"/>
      <w:bookmarkStart w:id="101" w:name="_Toc351979587"/>
      <w:r w:rsidRPr="009531CE">
        <w:t xml:space="preserve">Figure </w:t>
      </w:r>
      <w:fldSimple w:instr=" SEQ Figure \* ARABIC ">
        <w:r w:rsidRPr="009531CE">
          <w:rPr>
            <w:noProof/>
          </w:rPr>
          <w:t>12</w:t>
        </w:r>
      </w:fldSimple>
      <w:bookmarkEnd w:id="99"/>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100"/>
      <w:bookmarkEnd w:id="101"/>
    </w:p>
    <w:p w:rsidR="0053034D" w:rsidRPr="008F2EF0" w:rsidRDefault="0053034D" w:rsidP="00F600E1">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 xml:space="preserve">a rudimentary proof-of-concept was tested for boxes with handles on top. Because the Kinect image sensor does not have high enough resolution to read QR codes, it must be supplemented with a second, higher resolution </w:t>
      </w:r>
      <w:r w:rsidRPr="009531CE">
        <w:lastRenderedPageBreak/>
        <w:t>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9531CE">
        <w:rPr>
          <w:rFonts w:eastAsia="+mn-ea"/>
        </w:rPr>
        <w:fldChar w:fldCharType="begin"/>
      </w:r>
      <w:r w:rsidR="009531CE">
        <w:rPr>
          <w:rFonts w:eastAsia="+mn-ea"/>
        </w:rPr>
        <w:instrText xml:space="preserve"> REF _Ref351966571 \h </w:instrText>
      </w:r>
      <w:r w:rsidR="009531CE">
        <w:rPr>
          <w:rFonts w:eastAsia="+mn-ea"/>
        </w:rPr>
      </w:r>
      <w:r w:rsidR="009531CE">
        <w:rPr>
          <w:rFonts w:eastAsia="+mn-ea"/>
        </w:rPr>
        <w:fldChar w:fldCharType="separate"/>
      </w:r>
      <w:r w:rsidR="009531CE" w:rsidRPr="009531CE">
        <w:t xml:space="preserve">Figure </w:t>
      </w:r>
      <w:r w:rsidR="009531CE" w:rsidRPr="009531CE">
        <w:rPr>
          <w:noProof/>
        </w:rPr>
        <w:t>12</w:t>
      </w:r>
      <w:r w:rsidR="009531CE">
        <w:rPr>
          <w:rFonts w:eastAsia="+mn-ea"/>
        </w:rPr>
        <w:fldChar w:fldCharType="end"/>
      </w:r>
      <w:r w:rsidR="009531CE">
        <w:rPr>
          <w:rFonts w:eastAsia="+mn-ea"/>
        </w:rPr>
        <w:t xml:space="preserve"> </w:t>
      </w:r>
      <w:r w:rsidR="009531CE">
        <w:rPr>
          <w:rFonts w:eastAsia="+mn-ea"/>
        </w:rPr>
        <w:fldChar w:fldCharType="begin"/>
      </w:r>
      <w:r w:rsidR="009531CE">
        <w:rPr>
          <w:rFonts w:eastAsia="+mn-ea"/>
        </w:rPr>
        <w:instrText xml:space="preserve"> REF _Ref351966576 \p \h </w:instrText>
      </w:r>
      <w:r w:rsidR="009531CE">
        <w:rPr>
          <w:rFonts w:eastAsia="+mn-ea"/>
        </w:rPr>
      </w:r>
      <w:r w:rsidR="009531CE">
        <w:rPr>
          <w:rFonts w:eastAsia="+mn-ea"/>
        </w:rPr>
        <w:fldChar w:fldCharType="separate"/>
      </w:r>
      <w:r w:rsidR="009531CE">
        <w:rPr>
          <w:rFonts w:eastAsia="+mn-ea"/>
        </w:rPr>
        <w:t>above</w:t>
      </w:r>
      <w:r w:rsidR="009531CE">
        <w:rPr>
          <w:rFonts w:eastAsia="+mn-ea"/>
        </w:rPr>
        <w:fldChar w:fldCharType="end"/>
      </w:r>
      <w:r w:rsidR="009531CE">
        <w:rPr>
          <w:rFonts w:eastAsia="+mn-ea"/>
        </w:rPr>
        <w:t>.</w:t>
      </w:r>
    </w:p>
    <w:p w:rsidR="00F66CBB" w:rsidRPr="00F66CBB" w:rsidRDefault="0053034D" w:rsidP="00F600E1">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F600E1">
      <w:pPr>
        <w:pStyle w:val="Heading1"/>
      </w:pPr>
      <w:bookmarkStart w:id="102" w:name="_Toc351937654"/>
      <w:r>
        <w:lastRenderedPageBreak/>
        <w:t>Industrial Safety</w:t>
      </w:r>
      <w:bookmarkEnd w:id="102"/>
    </w:p>
    <w:p w:rsidR="005B23F0" w:rsidRDefault="005B23F0" w:rsidP="00F600E1">
      <w:r>
        <w:t xml:space="preserve">Mobile robots, particularly experimental platforms, require safety systems to disable them. These systems fall into two major categories. Reflexive halt and speed and separation monitoring systems keep robots from colliding with </w:t>
      </w:r>
      <w:proofErr w:type="gramStart"/>
      <w:r>
        <w:t>humans</w:t>
      </w:r>
      <w:proofErr w:type="gramEnd"/>
      <w:r>
        <w:t xml:space="preserve">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F600E1">
      <w:pPr>
        <w:pStyle w:val="Heading2"/>
      </w:pPr>
      <w:bookmarkStart w:id="103" w:name="_Toc351937655"/>
      <w:r>
        <w:t>Reflexive Speed Limiting</w:t>
      </w:r>
      <w:bookmarkEnd w:id="103"/>
    </w:p>
    <w:p w:rsidR="005B23F0" w:rsidRPr="00241825" w:rsidRDefault="005B23F0" w:rsidP="00F600E1">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F600E1">
      <w:r w:rsidRPr="00241825">
        <w:t xml:space="preserve">At this time, ABBY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F600E1">
      <w:pPr>
        <w:pStyle w:val="Heading3"/>
      </w:pPr>
      <w:bookmarkStart w:id="104" w:name="_Toc351540617"/>
      <w:bookmarkStart w:id="105" w:name="_Toc351937656"/>
      <w:r>
        <w:t>Reflexive Halt Methods for Mobile Bases</w:t>
      </w:r>
      <w:bookmarkEnd w:id="104"/>
      <w:bookmarkEnd w:id="105"/>
    </w:p>
    <w:p w:rsidR="005B23F0" w:rsidRDefault="005B23F0" w:rsidP="00F600E1">
      <w:r>
        <w:t>Mobile robots often implement a reflexive halt as shown in</w:t>
      </w:r>
      <w:r w:rsidR="009800A1">
        <w:t xml:space="preserve"> </w:t>
      </w:r>
      <w:r w:rsidR="00610622">
        <w:fldChar w:fldCharType="begin"/>
      </w:r>
      <w:r w:rsidR="00610622">
        <w:instrText xml:space="preserve"> REF _Ref351933155 \h </w:instrText>
      </w:r>
      <w:r w:rsidR="00610622">
        <w:fldChar w:fldCharType="separate"/>
      </w:r>
      <w:r w:rsidR="00886998">
        <w:t>Algorithm 3</w:t>
      </w:r>
      <w:r w:rsidR="00610622">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F600E1">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097855">
      <w:pPr>
        <w:pStyle w:val="Caption"/>
      </w:pPr>
      <w:bookmarkStart w:id="106" w:name="_Ref351933155"/>
      <w:r>
        <w:t xml:space="preserve">Algorithm </w:t>
      </w:r>
      <w:fldSimple w:instr=" SEQ Algorithm \* ARABIC ">
        <w:r w:rsidR="00886998">
          <w:rPr>
            <w:noProof/>
          </w:rPr>
          <w:t>3</w:t>
        </w:r>
      </w:fldSimple>
      <w:bookmarkEnd w:id="106"/>
      <w:r>
        <w:t>: A simple reflexive halt algorithm. If an obstacle is close to the robot, the robot is prevented from approaching closer.</w:t>
      </w:r>
    </w:p>
    <w:p w:rsidR="005B23F0" w:rsidRDefault="005B23F0" w:rsidP="00F600E1">
      <w:r>
        <w:t xml:space="preserve">Another approach to reflexive halting was described by Chad </w:t>
      </w:r>
      <w:proofErr w:type="spellStart"/>
      <w:r>
        <w:t>Rockey</w:t>
      </w:r>
      <w:proofErr w:type="spellEnd"/>
      <w:r>
        <w:t xml:space="preserve"> in his </w:t>
      </w:r>
      <w:proofErr w:type="spellStart"/>
      <w:r>
        <w:t>maste</w:t>
      </w:r>
      <w:r w:rsidR="00595217">
        <w:t>rs</w:t>
      </w:r>
      <w:proofErr w:type="spellEnd"/>
      <w:r w:rsidR="00595217">
        <w:t xml:space="preserve"> thesis</w:t>
      </w:r>
      <w:r>
        <w:t>.</w:t>
      </w:r>
      <w:r w:rsidR="008D43E4">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D43E4">
        <w:fldChar w:fldCharType="separate"/>
      </w:r>
      <w:r w:rsidR="007A0A93" w:rsidRPr="007A0A93">
        <w:t>[29]</w:t>
      </w:r>
      <w:r w:rsidR="008D43E4">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w:t>
      </w:r>
      <w:r>
        <w:lastRenderedPageBreak/>
        <w:t>obstacle. Because the robot approaches the obstacle at lower speed, it can safely get closer to obstacles.</w:t>
      </w:r>
    </w:p>
    <w:p w:rsidR="005B23F0" w:rsidRDefault="005B23F0" w:rsidP="00F600E1">
      <w:r>
        <w:t xml:space="preserve">Since the Reflexive Avoidance Plus method described by </w:t>
      </w:r>
      <w:proofErr w:type="spellStart"/>
      <w:r>
        <w:t>Rockey</w:t>
      </w:r>
      <w:proofErr w:type="spellEnd"/>
      <w:r>
        <w:t xml:space="preserve">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F600E1">
      <w:pPr>
        <w:pStyle w:val="Heading3"/>
      </w:pPr>
      <w:bookmarkStart w:id="107" w:name="_Toc351540618"/>
      <w:bookmarkStart w:id="108" w:name="_Toc351937657"/>
      <w:r>
        <w:t>Reflexive Halting for Manipulators</w:t>
      </w:r>
      <w:bookmarkEnd w:id="107"/>
      <w:bookmarkEnd w:id="108"/>
    </w:p>
    <w:p w:rsidR="005B23F0" w:rsidRDefault="005B23F0" w:rsidP="00F600E1">
      <w:r>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F600E1">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F600E1">
      <w:r>
        <w:t>Rethink Robo</w:t>
      </w:r>
      <w:r w:rsidR="00595217">
        <w:t xml:space="preserve">tics, with their robot Baxter, </w:t>
      </w:r>
      <w:r w:rsidR="008D43E4">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D43E4">
        <w:fldChar w:fldCharType="separate"/>
      </w:r>
      <w:r w:rsidR="007A0A93" w:rsidRPr="007A0A93">
        <w:t>[30]</w:t>
      </w:r>
      <w:r w:rsidR="008D43E4">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w:t>
      </w:r>
      <w:r>
        <w:lastRenderedPageBreak/>
        <w:t>push it around. Because ABBY's robotic arm does not have serial elastic actuators or force feedback in the joints, this solution is not possible.</w:t>
      </w:r>
    </w:p>
    <w:p w:rsidR="005B23F0" w:rsidRDefault="005B23F0" w:rsidP="00F600E1">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F600E1">
      <w:r>
        <w:t>To resolve this problem, the reflexive halt behavior can be augmented as shown in</w:t>
      </w:r>
      <w:r w:rsidR="009800A1">
        <w:t xml:space="preserve"> </w:t>
      </w:r>
      <w:r w:rsidR="00610622">
        <w:fldChar w:fldCharType="begin"/>
      </w:r>
      <w:r w:rsidR="00610622">
        <w:instrText xml:space="preserve"> REF _Ref351933242 \h </w:instrText>
      </w:r>
      <w:r w:rsidR="00610622">
        <w:fldChar w:fldCharType="separate"/>
      </w:r>
      <w:r w:rsidR="00886998">
        <w:t>Algorithm 4</w:t>
      </w:r>
      <w:r w:rsidR="00610622">
        <w:fldChar w:fldCharType="end"/>
      </w:r>
      <w:r>
        <w:t>. In this algorithm, the currently planned path is repeatedly checked for dangerously close object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F600E1">
      <w:pPr>
        <w:pStyle w:val="algorithm"/>
      </w:pPr>
      <w:r>
        <w:t>Given:</w:t>
      </w:r>
      <w:r>
        <w:br/>
      </w:r>
      <w:r>
        <w:tab/>
        <w:t>Current Plan P, Measurements M</w:t>
      </w:r>
      <w:r>
        <w:br/>
        <w:t>Do:</w:t>
      </w:r>
      <w:r>
        <w:br/>
      </w:r>
      <w:r>
        <w:tab/>
        <w:t>for each state s in P, measurement m in M:</w:t>
      </w:r>
      <w:bookmarkStart w:id="109" w:name="__DdeLink__2_1481220653"/>
      <w:r>
        <w:br/>
      </w:r>
      <w:r>
        <w:lastRenderedPageBreak/>
        <w:tab/>
      </w:r>
      <w:r>
        <w:tab/>
      </w:r>
      <w:proofErr w:type="gramStart"/>
      <w:r>
        <w:t>if(</w:t>
      </w:r>
      <w:proofErr w:type="gramEnd"/>
      <w:r>
        <w:t>dangerous(m, s)):</w:t>
      </w:r>
      <w:bookmarkEnd w:id="109"/>
      <w:r>
        <w:br/>
      </w:r>
      <w:r>
        <w:tab/>
      </w:r>
      <w:r>
        <w:tab/>
      </w:r>
      <w:r>
        <w:tab/>
        <w:t>halt</w:t>
      </w:r>
      <w:r>
        <w:br/>
      </w:r>
      <w:r>
        <w:tab/>
      </w:r>
      <w:r>
        <w:tab/>
      </w:r>
      <w:r>
        <w:tab/>
        <w:t xml:space="preserve">wait for obstacle to move or </w:t>
      </w:r>
      <w:proofErr w:type="spellStart"/>
      <w:r>
        <w:t>replan</w:t>
      </w:r>
      <w:proofErr w:type="spellEnd"/>
    </w:p>
    <w:p w:rsidR="009800A1" w:rsidRDefault="009800A1" w:rsidP="00097855">
      <w:pPr>
        <w:pStyle w:val="Caption"/>
      </w:pPr>
      <w:bookmarkStart w:id="110" w:name="_Ref351933242"/>
      <w:r>
        <w:t xml:space="preserve">Algorithm </w:t>
      </w:r>
      <w:fldSimple w:instr=" SEQ Algorithm \* ARABIC ">
        <w:r w:rsidR="00886998">
          <w:rPr>
            <w:noProof/>
          </w:rPr>
          <w:t>4</w:t>
        </w:r>
      </w:fldSimple>
      <w:bookmarkEnd w:id="110"/>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F600E1">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D43E4">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D43E4">
        <w:fldChar w:fldCharType="separate"/>
      </w:r>
      <w:r w:rsidR="007A0A93" w:rsidRPr="007A0A93">
        <w:t>[31]</w:t>
      </w:r>
      <w:r w:rsidR="008D43E4">
        <w:fldChar w:fldCharType="end"/>
      </w:r>
    </w:p>
    <w:p w:rsidR="005B23F0" w:rsidRDefault="00F51417" w:rsidP="00097855">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fldSimple w:instr=" SEQ Equation \* ARABIC ">
        <w:r w:rsidR="00886998">
          <w:rPr>
            <w:noProof/>
          </w:rPr>
          <w:t>3</w:t>
        </w:r>
      </w:fldSimple>
    </w:p>
    <w:p w:rsidR="005B23F0" w:rsidRDefault="005B23F0" w:rsidP="00F600E1">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610622">
        <w:fldChar w:fldCharType="begin"/>
      </w:r>
      <w:r w:rsidR="00610622">
        <w:instrText xml:space="preserve"> REF _Ref351933242 \h </w:instrText>
      </w:r>
      <w:r w:rsidR="00610622">
        <w:fldChar w:fldCharType="separate"/>
      </w:r>
      <w:r w:rsidR="00886998">
        <w:t>Algorithm 4</w:t>
      </w:r>
      <w:r w:rsidR="00610622">
        <w:fldChar w:fldCharType="end"/>
      </w:r>
      <w:r>
        <w:t xml:space="preserve"> by filling in the </w:t>
      </w:r>
      <w:proofErr w:type="gramStart"/>
      <w:r>
        <w:t>dangerous(</w:t>
      </w:r>
      <w:proofErr w:type="gramEnd"/>
      <w:r>
        <w:t>) function. In order to implement this algorithm on ABBY, parameters B and C would first have to be determined for this platform. Then, the algorithm would have to be written as a ROS node and tested on this robot.</w:t>
      </w:r>
    </w:p>
    <w:p w:rsidR="005B23F0" w:rsidRDefault="005B23F0" w:rsidP="00F600E1">
      <w:pPr>
        <w:pStyle w:val="Heading2"/>
      </w:pPr>
      <w:bookmarkStart w:id="111" w:name="_Toc351540620"/>
      <w:bookmarkStart w:id="112" w:name="_Ref351924510"/>
      <w:bookmarkStart w:id="113" w:name="_Toc351937658"/>
      <w:r>
        <w:t>Emergency Stop System</w:t>
      </w:r>
      <w:bookmarkEnd w:id="111"/>
      <w:bookmarkEnd w:id="112"/>
      <w:bookmarkEnd w:id="113"/>
    </w:p>
    <w:p w:rsidR="005B23F0" w:rsidRDefault="005B23F0" w:rsidP="00F600E1">
      <w:pPr>
        <w:pStyle w:val="Heading3"/>
      </w:pPr>
      <w:bookmarkStart w:id="114" w:name="_Toc351540621"/>
      <w:bookmarkStart w:id="115" w:name="_Toc351937659"/>
      <w:r>
        <w:t>E-Stop Systems Used in This Lab</w:t>
      </w:r>
      <w:bookmarkEnd w:id="114"/>
      <w:bookmarkEnd w:id="115"/>
    </w:p>
    <w:p w:rsidR="005B23F0" w:rsidRDefault="005B23F0" w:rsidP="00F600E1">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w:t>
      </w:r>
      <w:r>
        <w:lastRenderedPageBreak/>
        <w:t>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F600E1">
      <w:r>
        <w:t xml:space="preserve">OTTO the smart wheelchair used a custom remote mode switching system designed to interface with the Arduino-based control system used to control the wheelchair drivetrain. Using a pair of </w:t>
      </w:r>
      <w:proofErr w:type="spellStart"/>
      <w:r>
        <w:t>XBee</w:t>
      </w:r>
      <w:proofErr w:type="spellEnd"/>
      <w:r>
        <w:t xml:space="preserve"> 2 Pro wireless network modules, a GPIO signal is transmitted from a remote control unit to the input of an Arduino on the wheelchair, disabling the autonomous functions of the wheelchair when a button is pushed on the remote. Because the </w:t>
      </w:r>
      <w:proofErr w:type="spellStart"/>
      <w:r>
        <w:t>Xbee</w:t>
      </w:r>
      <w:proofErr w:type="spellEnd"/>
      <w:r>
        <w:t xml:space="preserve"> wireless modules' GPIO mirroring has a programmable timeout and default output state, this system automatically disables autonomous functions if communication is lost between the remote and the robot. However, this system does rely on an Arduino microcontroller and was not designed as an emergency stop system, but as a switch between autonomous operation and normal (joystick) operation of a wheelchair.</w:t>
      </w:r>
    </w:p>
    <w:p w:rsidR="005B23F0" w:rsidRDefault="005B23F0" w:rsidP="00F600E1">
      <w:pPr>
        <w:pStyle w:val="Heading3"/>
      </w:pPr>
      <w:bookmarkStart w:id="116" w:name="_Toc351540622"/>
      <w:bookmarkStart w:id="117" w:name="_Toc351937660"/>
      <w:r>
        <w:t>E-Stop Requirements for This Robot</w:t>
      </w:r>
      <w:bookmarkEnd w:id="116"/>
      <w:bookmarkEnd w:id="117"/>
    </w:p>
    <w:p w:rsidR="005B23F0" w:rsidRDefault="005B23F0" w:rsidP="00F600E1">
      <w:r>
        <w:t xml:space="preserve">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w:t>
      </w:r>
      <w:r>
        <w:lastRenderedPageBreak/>
        <w:t>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F600E1">
      <w:r>
        <w:t>5 volt active-high enable signal from the cRIO, which is controlled by the ROS software</w:t>
      </w:r>
    </w:p>
    <w:p w:rsidR="005B23F0" w:rsidRDefault="005B23F0" w:rsidP="00F600E1">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F600E1">
      <w:r>
        <w:t>Twist-lock stop switch mounted on the robot (The robot is disabled if the switch is opened or disconnected.)</w:t>
      </w:r>
    </w:p>
    <w:p w:rsidR="005B23F0" w:rsidRDefault="005B23F0" w:rsidP="00F600E1">
      <w:r>
        <w:t>Wireless remote control with a heartbeat signal of at least 1Hz</w:t>
      </w:r>
    </w:p>
    <w:p w:rsidR="005B23F0" w:rsidRDefault="005B23F0" w:rsidP="00F600E1">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F600E1">
      <w:pPr>
        <w:pStyle w:val="Heading3"/>
      </w:pPr>
      <w:bookmarkStart w:id="118" w:name="_Toc351540623"/>
      <w:bookmarkStart w:id="119" w:name="_Toc351937661"/>
      <w:r>
        <w:t>Version 1 Prototype</w:t>
      </w:r>
      <w:bookmarkEnd w:id="118"/>
      <w:bookmarkEnd w:id="119"/>
    </w:p>
    <w:p w:rsidR="005B23F0" w:rsidRDefault="005B23F0" w:rsidP="00F600E1">
      <w:r>
        <w:t xml:space="preserve">Given the requirements, an emergency stop system was designed and fabricated using printed circuit boards. The schematic of the system is shown in </w:t>
      </w:r>
      <w:r w:rsidR="00610622">
        <w:fldChar w:fldCharType="begin"/>
      </w:r>
      <w:r w:rsidR="00610622">
        <w:instrText xml:space="preserve"> REF _Ref351933999 \h </w:instrText>
      </w:r>
      <w:r w:rsidR="00610622">
        <w:fldChar w:fldCharType="separate"/>
      </w:r>
      <w:r w:rsidR="00886998">
        <w:t xml:space="preserve">Figure </w:t>
      </w:r>
      <w:r w:rsidR="00886998">
        <w:rPr>
          <w:noProof/>
        </w:rPr>
        <w:t>10</w:t>
      </w:r>
      <w:r w:rsidR="00610622">
        <w:fldChar w:fldCharType="end"/>
      </w:r>
      <w:r w:rsidR="00534635">
        <w:t xml:space="preserve"> and </w:t>
      </w:r>
      <w:r w:rsidR="00610622">
        <w:fldChar w:fldCharType="begin"/>
      </w:r>
      <w:r w:rsidR="00610622">
        <w:instrText xml:space="preserve"> REF _Ref351934011 \h </w:instrText>
      </w:r>
      <w:r w:rsidR="00610622">
        <w:fldChar w:fldCharType="separate"/>
      </w:r>
      <w:r w:rsidR="00886998">
        <w:t xml:space="preserve">Figure </w:t>
      </w:r>
      <w:r w:rsidR="00886998">
        <w:rPr>
          <w:noProof/>
        </w:rPr>
        <w:t>11</w:t>
      </w:r>
      <w:r w:rsidR="00610622">
        <w:fldChar w:fldCharType="end"/>
      </w:r>
      <w:r>
        <w:t>. The system consists of two circuits, a remote control and an emergency stop circuit on the robot.</w:t>
      </w:r>
    </w:p>
    <w:p w:rsidR="00534635" w:rsidRDefault="00534635" w:rsidP="00F600E1">
      <w:r>
        <w:rPr>
          <w:noProof/>
          <w:lang w:bidi="ar-SA"/>
        </w:rPr>
        <w:lastRenderedPageBreak/>
        <w:drawing>
          <wp:inline distT="0" distB="0" distL="0" distR="0" wp14:anchorId="7FB2D41C" wp14:editId="0A80412B">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097855">
      <w:pPr>
        <w:pStyle w:val="Caption"/>
      </w:pPr>
      <w:bookmarkStart w:id="120" w:name="_Ref351933999"/>
      <w:bookmarkStart w:id="121" w:name="_Toc351979588"/>
      <w:r>
        <w:t xml:space="preserve">Figure </w:t>
      </w:r>
      <w:fldSimple w:instr=" SEQ Figure \* ARABIC ">
        <w:r w:rsidR="009531CE">
          <w:rPr>
            <w:noProof/>
          </w:rPr>
          <w:t>13</w:t>
        </w:r>
      </w:fldSimple>
      <w:bookmarkEnd w:id="120"/>
      <w:r>
        <w:t>: A design for an emergency stop remote.</w:t>
      </w:r>
      <w:bookmarkEnd w:id="121"/>
    </w:p>
    <w:p w:rsidR="00534635" w:rsidRDefault="00534635" w:rsidP="00F600E1">
      <w:r>
        <w:rPr>
          <w:noProof/>
          <w:lang w:bidi="ar-SA"/>
        </w:rPr>
        <w:drawing>
          <wp:inline distT="0" distB="0" distL="0" distR="0" wp14:anchorId="4F7CD2B7" wp14:editId="02AC8828">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097855">
      <w:pPr>
        <w:pStyle w:val="Caption"/>
      </w:pPr>
      <w:bookmarkStart w:id="122" w:name="_Ref351934011"/>
      <w:bookmarkStart w:id="123" w:name="_Toc351979589"/>
      <w:r>
        <w:t xml:space="preserve">Figure </w:t>
      </w:r>
      <w:fldSimple w:instr=" SEQ Figure \* ARABIC ">
        <w:r w:rsidR="009531CE">
          <w:rPr>
            <w:noProof/>
          </w:rPr>
          <w:t>14</w:t>
        </w:r>
      </w:fldSimple>
      <w:bookmarkEnd w:id="122"/>
      <w:r>
        <w:t>: A design for an emergency stop receiver and aggregator.</w:t>
      </w:r>
      <w:bookmarkEnd w:id="123"/>
    </w:p>
    <w:p w:rsidR="005B23F0" w:rsidRDefault="005B23F0" w:rsidP="00F600E1">
      <w:r>
        <w:lastRenderedPageBreak/>
        <w:t xml:space="preserve">The remote circuit uses an </w:t>
      </w:r>
      <w:proofErr w:type="spellStart"/>
      <w:r>
        <w:t>XBee</w:t>
      </w:r>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F600E1">
      <w:r>
        <w:t xml:space="preserve">The emergency stop circuit on the robot has inputs for the onboard emergency stop </w:t>
      </w:r>
      <w:proofErr w:type="gramStart"/>
      <w:r>
        <w:t>button,</w:t>
      </w:r>
      <w:proofErr w:type="gramEnd"/>
      <w:r>
        <w:t xml:space="preserve"> the cRIO's enable signal, and the emergency stop output of the IRC5. The input from the IRC5 goes into an </w:t>
      </w:r>
      <w:proofErr w:type="spellStart"/>
      <w:r>
        <w:t>optoisolator</w:t>
      </w:r>
      <w:proofErr w:type="spellEnd"/>
      <w:r>
        <w:t xml:space="preserve"> IC because the IO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 The IRC5 output logic signal switches the 24v General Stop input of the IRC5 using an </w:t>
      </w:r>
      <w:proofErr w:type="spellStart"/>
      <w:r>
        <w:t>optoisolator</w:t>
      </w:r>
      <w:proofErr w:type="spellEnd"/>
      <w:r>
        <w:t xml:space="preserve"> IC.</w:t>
      </w:r>
    </w:p>
    <w:p w:rsidR="005B23F0" w:rsidRDefault="005B23F0" w:rsidP="00F600E1">
      <w:r>
        <w:t xml:space="preserve">These circuits were prototyped and installed on the robot. The input from the IRC5's emergency stop was defeated by installing jumper J1 because the output had not been configured in RAPID software.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w:t>
      </w:r>
      <w:r>
        <w:lastRenderedPageBreak/>
        <w:t xml:space="preserve">the General Stop input of the IRC5. These two changes completely decouple this emergency stop circuit from the IRC5, meaning it no longer meets requirements 2 and 3b described above. Furthermore, the wireless link between the </w:t>
      </w:r>
      <w:proofErr w:type="spellStart"/>
      <w:r>
        <w:t>XBee</w:t>
      </w:r>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proofErr w:type="spellStart"/>
      <w:r>
        <w:t>XBee</w:t>
      </w:r>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F600E1">
      <w:pPr>
        <w:pStyle w:val="Heading3"/>
      </w:pPr>
      <w:bookmarkStart w:id="124" w:name="_Toc351540624"/>
      <w:bookmarkStart w:id="125" w:name="_Toc351937662"/>
      <w:r>
        <w:t>Version 2 Design</w:t>
      </w:r>
      <w:bookmarkEnd w:id="124"/>
      <w:bookmarkEnd w:id="125"/>
    </w:p>
    <w:p w:rsidR="005B23F0" w:rsidRDefault="005B23F0" w:rsidP="00F600E1">
      <w:r>
        <w:t>A revised version of this emergency stop circuit was designed and portions of it prototyped, but it has not been tested. This version should fix the problems discovered in the first version of the emergency stop.</w:t>
      </w:r>
    </w:p>
    <w:p w:rsidR="00F31439" w:rsidRDefault="00F31439" w:rsidP="00F600E1">
      <w:r>
        <w:rPr>
          <w:noProof/>
          <w:lang w:bidi="ar-SA"/>
        </w:rPr>
        <w:lastRenderedPageBreak/>
        <w:drawing>
          <wp:inline distT="0" distB="0" distL="0" distR="0" wp14:anchorId="43ED1C50" wp14:editId="7A63F350">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097855">
      <w:pPr>
        <w:pStyle w:val="Caption"/>
      </w:pPr>
      <w:bookmarkStart w:id="126" w:name="_Toc351979590"/>
      <w:r>
        <w:t xml:space="preserve">Figure </w:t>
      </w:r>
      <w:fldSimple w:instr=" SEQ Figure \* ARABIC ">
        <w:r w:rsidR="009531CE">
          <w:rPr>
            <w:noProof/>
          </w:rPr>
          <w:t>15</w:t>
        </w:r>
      </w:fldSimple>
      <w:r>
        <w:t xml:space="preserve">: Revised emergency stop remote </w:t>
      </w:r>
      <w:proofErr w:type="spellStart"/>
      <w:r>
        <w:t>ciruit</w:t>
      </w:r>
      <w:proofErr w:type="spellEnd"/>
      <w:r>
        <w:t>.</w:t>
      </w:r>
      <w:bookmarkEnd w:id="126"/>
    </w:p>
    <w:p w:rsidR="00F31439" w:rsidRDefault="00F31439" w:rsidP="00F600E1">
      <w:r>
        <w:rPr>
          <w:noProof/>
          <w:lang w:bidi="ar-SA"/>
        </w:rPr>
        <w:drawing>
          <wp:inline distT="0" distB="0" distL="0" distR="0" wp14:anchorId="66CF57AD" wp14:editId="3B637552">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097855">
      <w:pPr>
        <w:pStyle w:val="Caption"/>
      </w:pPr>
      <w:bookmarkStart w:id="127" w:name="_Toc351979591"/>
      <w:r>
        <w:t xml:space="preserve">Figure </w:t>
      </w:r>
      <w:fldSimple w:instr=" SEQ Figure \* ARABIC ">
        <w:r w:rsidR="009531CE">
          <w:rPr>
            <w:noProof/>
          </w:rPr>
          <w:t>16</w:t>
        </w:r>
      </w:fldSimple>
      <w:r>
        <w:t>: Revised emergency stop receiver/aggregator circuit.</w:t>
      </w:r>
      <w:bookmarkEnd w:id="127"/>
    </w:p>
    <w:p w:rsidR="005B23F0" w:rsidRDefault="005B23F0" w:rsidP="00F600E1">
      <w:r>
        <w:lastRenderedPageBreak/>
        <w:t xml:space="preserve">To integrate the system with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F600E1">
      <w:r>
        <w:t xml:space="preserve">To solve the wireless communication issues, the power supply in the remote was replaced with a 3.3 volt boost supply, which should be much more reliable, and bypass capacitors were added to the power rails of the </w:t>
      </w:r>
      <w:proofErr w:type="spellStart"/>
      <w:r>
        <w:t>XBee</w:t>
      </w:r>
      <w:proofErr w:type="spellEnd"/>
      <w:r>
        <w:t xml:space="preserve"> modules on both the remote and the emergency stop circuit. Testing has shown that the </w:t>
      </w:r>
      <w:proofErr w:type="spellStart"/>
      <w:r>
        <w:t>XBee</w:t>
      </w:r>
      <w:proofErr w:type="spellEnd"/>
      <w:r>
        <w:t xml:space="preserve"> modules are reliable when a sufficiently clean and reliable DC supply is available to power them.</w:t>
      </w:r>
    </w:p>
    <w:p w:rsidR="005B23F0" w:rsidRDefault="005B23F0" w:rsidP="00F600E1">
      <w:r>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F600E1">
      <w:r>
        <w:t xml:space="preserve">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w:t>
      </w:r>
      <w:r>
        <w:lastRenderedPageBreak/>
        <w:t>documentation, and the relay used meets the requirements. If the necessary components can be acquired for this emergency stop circuit, it should be able to meet all of the requirements described above.</w:t>
      </w:r>
    </w:p>
    <w:p w:rsidR="00AF0BEB" w:rsidRDefault="00AF0BEB" w:rsidP="00F600E1">
      <w:pPr>
        <w:pStyle w:val="Heading1"/>
      </w:pPr>
      <w:bookmarkStart w:id="128" w:name="_Toc351937663"/>
      <w:r>
        <w:lastRenderedPageBreak/>
        <w:t>Experimental Results</w:t>
      </w:r>
      <w:bookmarkEnd w:id="128"/>
    </w:p>
    <w:p w:rsidR="00AF0BEB" w:rsidRDefault="00AF0BEB" w:rsidP="00F600E1">
      <w:pPr>
        <w:pStyle w:val="Heading2"/>
      </w:pPr>
      <w:bookmarkStart w:id="129" w:name="_Toc351937664"/>
      <w:r>
        <w:t>The Validation Task</w:t>
      </w:r>
      <w:bookmarkEnd w:id="129"/>
    </w:p>
    <w:p w:rsidR="00AF0BEB" w:rsidRDefault="00AF0BEB" w:rsidP="00F600E1">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097855">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097855">
      <w:pPr>
        <w:pStyle w:val="ListParagraph"/>
        <w:numPr>
          <w:ilvl w:val="1"/>
          <w:numId w:val="9"/>
        </w:numPr>
      </w:pPr>
      <w:r>
        <w:t xml:space="preserve">Once at the table, locate the small </w:t>
      </w:r>
      <w:proofErr w:type="spellStart"/>
      <w:r>
        <w:t>manipulable</w:t>
      </w:r>
      <w:proofErr w:type="spellEnd"/>
      <w:r>
        <w:t xml:space="preserve"> box on the table. This validates the Kinect and the tabletop object recognition system.</w:t>
      </w:r>
    </w:p>
    <w:p w:rsidR="00AF0BEB" w:rsidRDefault="00AF0BEB" w:rsidP="00097855">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610622">
        <w:fldChar w:fldCharType="begin"/>
      </w:r>
      <w:r w:rsidR="00610622">
        <w:instrText xml:space="preserve"> REF _Ref351934904 \h </w:instrText>
      </w:r>
      <w:r w:rsidR="00610622">
        <w:fldChar w:fldCharType="separate"/>
      </w:r>
      <w:r w:rsidR="00886998">
        <w:t>Tabletop Box Manipulation</w:t>
      </w:r>
      <w:r w:rsidR="00610622">
        <w:fldChar w:fldCharType="end"/>
      </w:r>
      <w:r>
        <w:t xml:space="preserve"> above. This step validates the use of the Kinect to provide target poses for the arm, the arm and gripper hardware, and the box manipulation software.</w:t>
      </w:r>
    </w:p>
    <w:p w:rsidR="00AF0BEB" w:rsidRDefault="00AF0BEB" w:rsidP="00097855">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610622">
        <w:fldChar w:fldCharType="begin"/>
      </w:r>
      <w:r w:rsidR="00610622">
        <w:instrText xml:space="preserve"> REF _Ref351934912 \h </w:instrText>
      </w:r>
      <w:r w:rsidR="00610622">
        <w:fldChar w:fldCharType="separate"/>
      </w:r>
      <w:r w:rsidR="00886998">
        <w:t>Tabletop Box Manipulation</w:t>
      </w:r>
      <w:r w:rsidR="00610622">
        <w:fldChar w:fldCharType="end"/>
      </w:r>
      <w:r>
        <w:t xml:space="preserve"> above. This step provides further validation of the arm, gripper, and manipulation software.</w:t>
      </w:r>
    </w:p>
    <w:p w:rsidR="00AF0BEB" w:rsidRDefault="00AF0BEB" w:rsidP="00097855">
      <w:pPr>
        <w:pStyle w:val="ListParagraph"/>
        <w:numPr>
          <w:ilvl w:val="1"/>
          <w:numId w:val="9"/>
        </w:numPr>
      </w:pPr>
      <w:r>
        <w:t>Drive back to the operator with the box in the bin. This provides further validation of the drive base hardware and software.</w:t>
      </w:r>
    </w:p>
    <w:p w:rsidR="00AF0BEB" w:rsidRPr="0004189D" w:rsidRDefault="00AF0BEB" w:rsidP="00F600E1">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rsidR="00AF0BEB" w:rsidRDefault="00AF0BEB" w:rsidP="00F600E1">
      <w:pPr>
        <w:pStyle w:val="Heading3"/>
      </w:pPr>
      <w:bookmarkStart w:id="130" w:name="_Toc351937665"/>
      <w:r>
        <w:t>Validation Results</w:t>
      </w:r>
      <w:bookmarkEnd w:id="130"/>
    </w:p>
    <w:p w:rsidR="00AF0BEB" w:rsidRPr="00801869" w:rsidRDefault="00801869" w:rsidP="00F600E1">
      <w:pPr>
        <w:rPr>
          <w:highlight w:val="yellow"/>
        </w:rPr>
      </w:pPr>
      <w:r w:rsidRPr="00801869">
        <w:rPr>
          <w:highlight w:val="yellow"/>
        </w:rPr>
        <w:t>[hey write some stuff]</w:t>
      </w:r>
    </w:p>
    <w:p w:rsidR="00AF0BEB" w:rsidRDefault="00AF0BEB" w:rsidP="00F600E1">
      <w:pPr>
        <w:pStyle w:val="Heading2"/>
      </w:pPr>
      <w:bookmarkStart w:id="131" w:name="_Toc351937666"/>
      <w:r>
        <w:t>Mechanical and Electrical Systems</w:t>
      </w:r>
      <w:bookmarkEnd w:id="131"/>
    </w:p>
    <w:p w:rsidR="00AF0BEB" w:rsidRDefault="00AF0BEB" w:rsidP="00F600E1">
      <w:pPr>
        <w:pStyle w:val="Heading3"/>
      </w:pPr>
      <w:bookmarkStart w:id="132" w:name="_Toc351937667"/>
      <w:r>
        <w:t xml:space="preserve">Wheelchair </w:t>
      </w:r>
      <w:proofErr w:type="spellStart"/>
      <w:r>
        <w:t>Drivebase</w:t>
      </w:r>
      <w:bookmarkEnd w:id="132"/>
      <w:proofErr w:type="spellEnd"/>
    </w:p>
    <w:p w:rsidR="00AF0BEB" w:rsidRPr="00801869" w:rsidRDefault="00790ADC" w:rsidP="00F600E1">
      <w:pPr>
        <w:rPr>
          <w:highlight w:val="yellow"/>
        </w:rPr>
      </w:pPr>
      <w:r w:rsidRPr="00801869">
        <w:rPr>
          <w:highlight w:val="yellow"/>
        </w:rPr>
        <w:t>[</w:t>
      </w:r>
      <w:proofErr w:type="gramStart"/>
      <w:r w:rsidR="00801869">
        <w:rPr>
          <w:highlight w:val="yellow"/>
        </w:rPr>
        <w:t>write</w:t>
      </w:r>
      <w:proofErr w:type="gramEnd"/>
      <w:r w:rsidR="00801869">
        <w:rPr>
          <w:highlight w:val="yellow"/>
        </w:rPr>
        <w:t xml:space="preserve"> stuff about precision of localization, navigation. Write some stuff about how bad the PID controller is</w:t>
      </w:r>
      <w:r w:rsidRPr="00801869">
        <w:rPr>
          <w:highlight w:val="yellow"/>
        </w:rPr>
        <w:t>]</w:t>
      </w:r>
    </w:p>
    <w:p w:rsidR="00AF0BEB" w:rsidRDefault="00AF0BEB" w:rsidP="00F600E1">
      <w:pPr>
        <w:pStyle w:val="Heading3"/>
      </w:pPr>
      <w:bookmarkStart w:id="133" w:name="_Toc351937668"/>
      <w:r>
        <w:t>Chassis Design</w:t>
      </w:r>
      <w:bookmarkEnd w:id="133"/>
    </w:p>
    <w:p w:rsidR="00AF0BEB" w:rsidRDefault="00AF0BEB" w:rsidP="00F600E1">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w:t>
      </w:r>
      <w:proofErr w:type="gramStart"/>
      <w:r>
        <w:t>useless,</w:t>
      </w:r>
      <w:proofErr w:type="gramEnd"/>
      <w:r>
        <w:t xml:space="preserve"> so much of the arm’s work space is unused. The arm should be raised higher if it is to be used for tabletop object manipulation. Last, the onboard storage bin’s location was chosen based on the available space within the reach of the arm, which was limited. A better location or a </w:t>
      </w:r>
      <w:r>
        <w:lastRenderedPageBreak/>
        <w:t>better bin design should be considered. Raising the arm may open up more options as to the location of the bin.</w:t>
      </w:r>
    </w:p>
    <w:p w:rsidR="00AF0BEB" w:rsidRDefault="00AF0BEB" w:rsidP="00F600E1">
      <w:pPr>
        <w:pStyle w:val="Heading3"/>
      </w:pPr>
      <w:bookmarkStart w:id="134" w:name="_Toc351937669"/>
      <w:r>
        <w:t>The ABB Arm System</w:t>
      </w:r>
      <w:bookmarkEnd w:id="134"/>
    </w:p>
    <w:p w:rsidR="00AF0BEB" w:rsidRDefault="00AF0BEB" w:rsidP="00F600E1">
      <w:r>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F600E1">
      <w:pPr>
        <w:pStyle w:val="Heading3"/>
      </w:pPr>
      <w:bookmarkStart w:id="135" w:name="_Toc351937670"/>
      <w:r>
        <w:t>Gripper</w:t>
      </w:r>
      <w:bookmarkEnd w:id="135"/>
    </w:p>
    <w:p w:rsidR="00AF0BEB" w:rsidRPr="000364D0" w:rsidRDefault="00AF0BEB" w:rsidP="00F600E1">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w:t>
      </w:r>
      <w:r>
        <w:lastRenderedPageBreak/>
        <w:t xml:space="preserve">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F600E1">
      <w:pPr>
        <w:pStyle w:val="Heading3"/>
      </w:pPr>
      <w:bookmarkStart w:id="136" w:name="_Toc351937671"/>
      <w:r>
        <w:t>Battery Life</w:t>
      </w:r>
      <w:bookmarkEnd w:id="136"/>
    </w:p>
    <w:p w:rsidR="00AF0BEB" w:rsidRDefault="00AF0BEB" w:rsidP="00F600E1">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F600E1">
      <w:r>
        <w:rPr>
          <w:noProof/>
          <w:lang w:bidi="ar-SA"/>
        </w:rPr>
        <w:drawing>
          <wp:inline distT="0" distB="0" distL="0" distR="0" wp14:anchorId="0A133628" wp14:editId="1E1164FD">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097855">
      <w:pPr>
        <w:pStyle w:val="Caption"/>
      </w:pPr>
      <w:bookmarkStart w:id="137" w:name="_Toc351979592"/>
      <w:r>
        <w:t xml:space="preserve">Figure </w:t>
      </w:r>
      <w:fldSimple w:instr=" SEQ Figure \* ARABIC ">
        <w:r w:rsidR="009531CE">
          <w:rPr>
            <w:noProof/>
          </w:rPr>
          <w:t>17</w:t>
        </w:r>
      </w:fldSimple>
      <w:r>
        <w:t>: Voltage curve during discharge test with actuators idle.</w:t>
      </w:r>
      <w:bookmarkEnd w:id="137"/>
    </w:p>
    <w:p w:rsidR="00AF0BEB" w:rsidRDefault="00AF0BEB" w:rsidP="00F600E1">
      <w:r>
        <w:t>In the first test, the robot’s systems are all turned on, but the actuators are disabled. In this idle test, the robot ran for 4 hours and 44 minutes before it hit the critical voltage.</w:t>
      </w:r>
    </w:p>
    <w:p w:rsidR="00961E9C" w:rsidRDefault="00961E9C" w:rsidP="00F600E1">
      <w:r>
        <w:rPr>
          <w:noProof/>
          <w:lang w:bidi="ar-SA"/>
        </w:rPr>
        <w:lastRenderedPageBreak/>
        <w:drawing>
          <wp:inline distT="0" distB="0" distL="0" distR="0" wp14:anchorId="14D2FDA7" wp14:editId="7D59ACA8">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097855">
      <w:pPr>
        <w:pStyle w:val="Caption"/>
      </w:pPr>
      <w:bookmarkStart w:id="138" w:name="_Toc351979593"/>
      <w:r>
        <w:t xml:space="preserve">Figure </w:t>
      </w:r>
      <w:fldSimple w:instr=" SEQ Figure \* ARABIC ">
        <w:r w:rsidR="009531CE">
          <w:rPr>
            <w:noProof/>
          </w:rPr>
          <w:t>18</w:t>
        </w:r>
      </w:fldSimple>
      <w:r>
        <w:t>: Voltage curve during discharge test with drivetrain exercised.</w:t>
      </w:r>
      <w:bookmarkEnd w:id="138"/>
    </w:p>
    <w:p w:rsidR="00AF0BEB" w:rsidRDefault="00AF0BEB" w:rsidP="00F600E1">
      <w:r>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F600E1">
      <w:pPr>
        <w:rPr>
          <w:highlight w:val="yellow"/>
        </w:rPr>
      </w:pPr>
      <w:r>
        <w:rPr>
          <w:highlight w:val="yellow"/>
        </w:rPr>
        <w:t>[ARM VOLTAGE F</w:t>
      </w:r>
      <w:r w:rsidR="00AF0BEB" w:rsidRPr="00801869">
        <w:rPr>
          <w:highlight w:val="yellow"/>
        </w:rPr>
        <w:t>IGURE]</w:t>
      </w:r>
    </w:p>
    <w:p w:rsidR="00AF0BEB" w:rsidRDefault="00AF0BEB" w:rsidP="00F600E1">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F600E1">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rsidR="00AF0BEB" w:rsidRDefault="00AF0BEB" w:rsidP="00F600E1">
      <w:pPr>
        <w:pStyle w:val="Heading2"/>
      </w:pPr>
      <w:bookmarkStart w:id="139" w:name="_Toc351937672"/>
      <w:r>
        <w:t>The Kinect</w:t>
      </w:r>
      <w:bookmarkEnd w:id="139"/>
    </w:p>
    <w:p w:rsidR="00AF0BEB" w:rsidRDefault="00AF0BEB" w:rsidP="00F600E1">
      <w:pPr>
        <w:pStyle w:val="Heading3"/>
      </w:pPr>
      <w:bookmarkStart w:id="140" w:name="_Toc351937673"/>
      <w:r>
        <w:t>For Object Localization and Arm Planning</w:t>
      </w:r>
      <w:bookmarkEnd w:id="140"/>
    </w:p>
    <w:p w:rsidR="00AF0BEB" w:rsidRDefault="00AF0BEB" w:rsidP="00F600E1">
      <w:r>
        <w:t xml:space="preserve">A major part of the validation task depended on the Kinect as a sensor for object segmentation and recognition. Unfortunately, the data from the Kinect proved to be unreliable. </w:t>
      </w:r>
    </w:p>
    <w:p w:rsidR="00AF0BEB" w:rsidRDefault="00AF0BEB" w:rsidP="00F600E1">
      <w:pPr>
        <w:pStyle w:val="Heading3"/>
      </w:pPr>
      <w:bookmarkStart w:id="141" w:name="_Toc351937674"/>
      <w:r>
        <w:t>For Reading QR Codes</w:t>
      </w:r>
      <w:bookmarkEnd w:id="141"/>
    </w:p>
    <w:p w:rsidR="00AF0BEB" w:rsidRDefault="00AF0BEB" w:rsidP="00F600E1">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F600E1">
      <w:pPr>
        <w:pStyle w:val="Heading2"/>
      </w:pPr>
      <w:bookmarkStart w:id="142" w:name="_Toc351937675"/>
      <w:r>
        <w:t>Open Source Software</w:t>
      </w:r>
      <w:bookmarkEnd w:id="142"/>
    </w:p>
    <w:p w:rsidR="00AF0BEB" w:rsidRDefault="00AF0BEB" w:rsidP="00F600E1">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F600E1">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rsidR="00AF0BEB" w:rsidRDefault="00AF0BEB" w:rsidP="00F600E1">
      <w:pPr>
        <w:pStyle w:val="Heading3"/>
      </w:pPr>
      <w:bookmarkStart w:id="143" w:name="_Toc351937676"/>
      <w:r>
        <w:t>API Stability</w:t>
      </w:r>
      <w:bookmarkEnd w:id="143"/>
    </w:p>
    <w:p w:rsidR="00AF0BEB" w:rsidRDefault="00AF0BEB" w:rsidP="00F600E1">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w:t>
      </w:r>
      <w:proofErr w:type="gramStart"/>
      <w:r>
        <w:t>Spring</w:t>
      </w:r>
      <w:proofErr w:type="gramEnd"/>
      <w:r>
        <w:t xml:space="preserve"> 2012. At the time, it was the only ROS distribution to run on Ubuntu 12.04, which is the current Long Term Support release of Ubuntu. ROS Electric, the previous version of ROS, does not support Ubuntu 12.04. In order to port the existing CWRU ROS package to Fuerte,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F600E1">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w:t>
      </w:r>
      <w:proofErr w:type="spellStart"/>
      <w:r>
        <w:t>backported</w:t>
      </w:r>
      <w:proofErr w:type="spellEnd"/>
      <w:r>
        <w:t xml:space="preserve"> to </w:t>
      </w:r>
      <w:r w:rsidR="007B1D78">
        <w:t>ROS F</w:t>
      </w:r>
      <w:bookmarkStart w:id="144" w:name="_GoBack"/>
      <w:bookmarkEnd w:id="144"/>
      <w:r>
        <w:t>uerte.</w:t>
      </w:r>
    </w:p>
    <w:p w:rsidR="00AF0BEB" w:rsidRDefault="00AF0BEB" w:rsidP="00F600E1">
      <w:pPr>
        <w:pStyle w:val="Heading3"/>
      </w:pPr>
      <w:bookmarkStart w:id="145" w:name="_Toc351937677"/>
      <w:r>
        <w:t>Documentation</w:t>
      </w:r>
      <w:bookmarkEnd w:id="145"/>
    </w:p>
    <w:p w:rsidR="00AF0BEB" w:rsidRDefault="00AF0BEB" w:rsidP="00F600E1">
      <w:r>
        <w:t xml:space="preserve">ROS documentation is a mix of a wiki system, a question and answer forum, and </w:t>
      </w:r>
      <w:proofErr w:type="spellStart"/>
      <w:r>
        <w:t>autogenerated</w:t>
      </w:r>
      <w:proofErr w:type="spellEnd"/>
      <w:r>
        <w:t xml:space="preserve"> documentation for the code. Unfortunately, because the documentation is </w:t>
      </w:r>
      <w:r>
        <w:lastRenderedPageBreak/>
        <w:t xml:space="preserve">in the form of a wiki, it is often incomplete and out of date. The </w:t>
      </w:r>
      <w:proofErr w:type="spellStart"/>
      <w:r>
        <w:t>autogenerated</w:t>
      </w:r>
      <w:proofErr w:type="spellEnd"/>
      <w:r>
        <w:t xml:space="preserve"> documentation is up to date, but not often very helpful because the code itself is not documented.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F600E1">
      <w:pPr>
        <w:pStyle w:val="Heading3"/>
      </w:pPr>
      <w:bookmarkStart w:id="146" w:name="_Toc351937678"/>
      <w:r>
        <w:t>Reusability of PR2 Software</w:t>
      </w:r>
      <w:bookmarkEnd w:id="146"/>
    </w:p>
    <w:p w:rsidR="00AF0BEB" w:rsidRDefault="00AF0BEB" w:rsidP="00F600E1">
      <w:r>
        <w:t>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F600E1">
      <w:pPr>
        <w:pStyle w:val="Heading3"/>
      </w:pPr>
      <w:bookmarkStart w:id="147" w:name="_Toc351937679"/>
      <w:r>
        <w:t>Safety and Reliability</w:t>
      </w:r>
      <w:bookmarkEnd w:id="147"/>
    </w:p>
    <w:p w:rsidR="00AF0BEB" w:rsidRDefault="00AF0BEB" w:rsidP="00F600E1">
      <w:r>
        <w:t xml:space="preserve">There are many standards and standard practices for writing software for industrial machines. These standards were created to ensure that the software runs safely and </w:t>
      </w:r>
      <w:r>
        <w:lastRenderedPageBreak/>
        <w:t>reliably, is robust, and fails gracefully and safely. ROS does not conform to these standards.</w:t>
      </w:r>
    </w:p>
    <w:p w:rsidR="00AF0BEB" w:rsidRDefault="00AF0BEB" w:rsidP="00F600E1">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F600E1">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F600E1">
      <w:r>
        <w:t xml:space="preserve">In fact, most ROS software will crash easily due to memory allocation errors when receiving a memory allocation error. This behavior was observed in the inverse kinematic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w:t>
      </w:r>
      <w:proofErr w:type="gramStart"/>
      <w:r>
        <w:t>itself</w:t>
      </w:r>
      <w:proofErr w:type="gramEnd"/>
      <w:r>
        <w:t xml:space="preserve">, this exposes a large security hole in ROS. It is possible to bring down or otherwise compromise a </w:t>
      </w:r>
      <w:r>
        <w:lastRenderedPageBreak/>
        <w:t>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F600E1">
      <w:pPr>
        <w:pStyle w:val="Heading3"/>
      </w:pPr>
      <w:bookmarkStart w:id="148" w:name="_Toc351937680"/>
      <w:r>
        <w:t>Conclusions on ROS and Open Source Software</w:t>
      </w:r>
      <w:bookmarkEnd w:id="148"/>
    </w:p>
    <w:p w:rsidR="00AF0BEB" w:rsidRDefault="00AF0BEB" w:rsidP="00F600E1">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r w:rsidR="00502CDA">
        <w:t xml:space="preserve"> Nothing outside of the ROS core should be considered safe for production use without rigorous independent testing.</w:t>
      </w:r>
    </w:p>
    <w:p w:rsidR="00021F0A" w:rsidRDefault="00021F0A" w:rsidP="00F600E1">
      <w:pPr>
        <w:pStyle w:val="Heading1"/>
      </w:pPr>
      <w:bookmarkStart w:id="149" w:name="_Toc351937681"/>
      <w:r>
        <w:lastRenderedPageBreak/>
        <w:t>Applications and Future Work</w:t>
      </w:r>
      <w:bookmarkEnd w:id="149"/>
    </w:p>
    <w:p w:rsidR="00021F0A" w:rsidRPr="00801869" w:rsidRDefault="00801869" w:rsidP="00F600E1">
      <w:pPr>
        <w:rPr>
          <w:highlight w:val="yellow"/>
        </w:rPr>
      </w:pPr>
      <w:r w:rsidRPr="00801869">
        <w:rPr>
          <w:highlight w:val="yellow"/>
        </w:rPr>
        <w:t>[HEY WRITE THIS]</w:t>
      </w:r>
    </w:p>
    <w:p w:rsidR="00C702FF" w:rsidRDefault="00021F0A" w:rsidP="00F600E1">
      <w:pPr>
        <w:pStyle w:val="Heading1"/>
      </w:pPr>
      <w:bookmarkStart w:id="150" w:name="_Toc351937682"/>
      <w:r>
        <w:lastRenderedPageBreak/>
        <w:t>Conclusion</w:t>
      </w:r>
      <w:bookmarkEnd w:id="150"/>
    </w:p>
    <w:p w:rsidR="00C702FF" w:rsidRDefault="00801869" w:rsidP="00F600E1">
      <w:pPr>
        <w:rPr>
          <w:rFonts w:ascii="Cambria" w:hAnsi="Cambria"/>
          <w:b/>
          <w:bCs/>
          <w:sz w:val="28"/>
          <w:szCs w:val="28"/>
        </w:rPr>
      </w:pPr>
      <w:r w:rsidRPr="00801869">
        <w:rPr>
          <w:highlight w:val="yellow"/>
        </w:rPr>
        <w:t>[HEY WRITE THIS TOO]</w:t>
      </w:r>
      <w:r w:rsidR="00C702FF">
        <w:br w:type="page"/>
      </w:r>
    </w:p>
    <w:p w:rsidR="00697DB7" w:rsidRPr="00697DB7" w:rsidRDefault="00697DB7" w:rsidP="00F600E1">
      <w:pPr>
        <w:pStyle w:val="Heading1"/>
      </w:pPr>
      <w:bookmarkStart w:id="151" w:name="_Toc351937683"/>
      <w:r>
        <w:lastRenderedPageBreak/>
        <w:t>Bibliography</w:t>
      </w:r>
      <w:bookmarkEnd w:id="151"/>
    </w:p>
    <w:p w:rsidR="00697DB7" w:rsidRPr="00697DB7" w:rsidRDefault="008D43E4" w:rsidP="00F600E1">
      <w:pPr>
        <w:pStyle w:val="Bibliography"/>
      </w:pPr>
      <w:r>
        <w:rPr>
          <w:rFonts w:ascii="Calibri" w:hAnsi="Calibri"/>
          <w:sz w:val="22"/>
        </w:rPr>
        <w:fldChar w:fldCharType="begin"/>
      </w:r>
      <w:r w:rsidR="00697DB7">
        <w:instrText xml:space="preserve"> ADDIN ZOTERO_BIBL {"custom":[]} CSL_BIBLIOGRAPHY </w:instrText>
      </w:r>
      <w:r>
        <w:rPr>
          <w:rFonts w:ascii="Calibri" w:hAnsi="Calibri"/>
          <w:sz w:val="22"/>
        </w:rPr>
        <w:fldChar w:fldCharType="separate"/>
      </w:r>
      <w:r w:rsidR="00697DB7" w:rsidRPr="00697DB7">
        <w:t>[1]</w:t>
      </w:r>
      <w:r w:rsidR="00697DB7" w:rsidRPr="00697DB7">
        <w:tab/>
        <w:t xml:space="preserve">H. M. Barbera, J. P. C. Quinonero, M. A. Z. Izquierdo, and A. G. Skarmeta, “i-Fork: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F600E1">
      <w:pPr>
        <w:pStyle w:val="Bibliography"/>
      </w:pPr>
      <w:r w:rsidRPr="00697DB7">
        <w:t>[2]</w:t>
      </w:r>
      <w:r w:rsidRPr="00697DB7">
        <w:tab/>
        <w:t xml:space="preserve">K. C. T. Vivaldini, J. P. M. Galdames, T. S. Bueno, R. C. Araújo, R. M. Sobral, M. Becker, and G. A. P. Caurin,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F600E1">
      <w:pPr>
        <w:pStyle w:val="Bibliography"/>
      </w:pPr>
      <w:r w:rsidRPr="00697DB7">
        <w:t>[3]</w:t>
      </w:r>
      <w:r w:rsidRPr="00697DB7">
        <w:tab/>
        <w:t xml:space="preserve">G. Garibotto, S. Masciangelo, P. Bassino, C. Coelho, A. Pavan, and M. Marson,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F600E1">
      <w:pPr>
        <w:pStyle w:val="Bibliography"/>
      </w:pPr>
      <w:r w:rsidRPr="00697DB7">
        <w:t>[4]</w:t>
      </w:r>
      <w:r w:rsidRPr="00697DB7">
        <w:tab/>
        <w:t>“Kiva vs. Automated Guided Vehicles.” [Online]. Available: http://www.kivasystems.com/solutions/kiva-vs-traditional/solutionskiva-vs-traditionalkiva-vs-agvs/. [Accessed: 22-Mar-2013].</w:t>
      </w:r>
    </w:p>
    <w:p w:rsidR="00697DB7" w:rsidRPr="00697DB7" w:rsidRDefault="00697DB7" w:rsidP="00F600E1">
      <w:pPr>
        <w:pStyle w:val="Bibliography"/>
      </w:pPr>
      <w:r w:rsidRPr="00697DB7">
        <w:t>[5]</w:t>
      </w:r>
      <w:r w:rsidRPr="00697DB7">
        <w:tab/>
        <w:t xml:space="preserve">R. D”Andrea and P. Wurman, “Future challenges of coordinating hundreds of autonomous vehicles in distribution facilities,” in </w:t>
      </w:r>
      <w:r w:rsidRPr="00697DB7">
        <w:rPr>
          <w:i/>
          <w:iCs/>
        </w:rPr>
        <w:t>IEEE International Conference on Technologies for Practical Robot Applications, 2008. TePRA 2008</w:t>
      </w:r>
      <w:r w:rsidRPr="00697DB7">
        <w:t>, Nov., pp. 80–83.</w:t>
      </w:r>
    </w:p>
    <w:p w:rsidR="00697DB7" w:rsidRPr="00697DB7" w:rsidRDefault="00697DB7" w:rsidP="00F600E1">
      <w:pPr>
        <w:pStyle w:val="Bibliography"/>
      </w:pPr>
      <w:r w:rsidRPr="00697DB7">
        <w:t>[6]</w:t>
      </w:r>
      <w:r w:rsidRPr="00697DB7">
        <w:tab/>
        <w:t xml:space="preserve">R. Bischoff, U. Huggenberger, and E. Prassler, “KUKA youBot - a mobile manipulator for research and education,” in </w:t>
      </w:r>
      <w:r w:rsidRPr="00697DB7">
        <w:rPr>
          <w:i/>
          <w:iCs/>
        </w:rPr>
        <w:t>2011 IEEE International Conference on Robotics and Automation (ICRA)</w:t>
      </w:r>
      <w:r w:rsidRPr="00697DB7">
        <w:t>, May, pp. 1–4.</w:t>
      </w:r>
    </w:p>
    <w:p w:rsidR="00697DB7" w:rsidRPr="00697DB7" w:rsidRDefault="00697DB7" w:rsidP="00F600E1">
      <w:pPr>
        <w:pStyle w:val="Bibliography"/>
      </w:pPr>
      <w:r w:rsidRPr="00697DB7">
        <w:t>[7]</w:t>
      </w:r>
      <w:r w:rsidRPr="00697DB7">
        <w:tab/>
        <w:t xml:space="preserve">C. Cosma, M. Confente, M. Governo, and P. Fiorini,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F600E1">
      <w:pPr>
        <w:pStyle w:val="Bibliography"/>
      </w:pPr>
      <w:r w:rsidRPr="00697DB7">
        <w:t>[8]</w:t>
      </w:r>
      <w:r w:rsidRPr="00697DB7">
        <w:tab/>
        <w:t xml:space="preserve">A. Hermann, Z. Xue, S. W. Ruhl, and R. Dillmann, “Hardware and software architecture of a bimanual mobile manipulator for industrial application,” in </w:t>
      </w:r>
      <w:r w:rsidRPr="00697DB7">
        <w:rPr>
          <w:i/>
          <w:iCs/>
        </w:rPr>
        <w:t>2011 IEEE International Conference on Robotics and Biomimetics (ROBIO)</w:t>
      </w:r>
      <w:r w:rsidRPr="00697DB7">
        <w:t>, Dec., pp. 2282–2288.</w:t>
      </w:r>
    </w:p>
    <w:p w:rsidR="00697DB7" w:rsidRPr="00697DB7" w:rsidRDefault="00697DB7" w:rsidP="00F600E1">
      <w:pPr>
        <w:pStyle w:val="Bibliography"/>
      </w:pPr>
      <w:r w:rsidRPr="00697DB7">
        <w:t>[9]</w:t>
      </w:r>
      <w:r w:rsidRPr="00697DB7">
        <w:tab/>
        <w:t>Samlex America, “DC-DC Step Down Converters Model SDC-15.” .</w:t>
      </w:r>
    </w:p>
    <w:p w:rsidR="00697DB7" w:rsidRPr="00697DB7" w:rsidRDefault="00697DB7" w:rsidP="00F600E1">
      <w:pPr>
        <w:pStyle w:val="Bibliography"/>
      </w:pPr>
      <w:r w:rsidRPr="00697DB7">
        <w:t>[10]</w:t>
      </w:r>
      <w:r w:rsidRPr="00697DB7">
        <w:tab/>
        <w:t>Eric Perko, “Precision Navigation for Indoor Mobile Robots,” Masters, Case Western Reserve University, Cleveland, OH, 2013.</w:t>
      </w:r>
    </w:p>
    <w:p w:rsidR="00697DB7" w:rsidRPr="00697DB7" w:rsidRDefault="00697DB7" w:rsidP="00F600E1">
      <w:pPr>
        <w:pStyle w:val="Bibliography"/>
      </w:pPr>
      <w:r w:rsidRPr="00697DB7">
        <w:t>[11]</w:t>
      </w:r>
      <w:r w:rsidRPr="00697DB7">
        <w:tab/>
        <w:t>“ROS/Concepts - ROS Wiki.” [Online]. Available: http://www.ros.org/wiki/ROS/Concepts. [Accessed: 22-Mar-2013].</w:t>
      </w:r>
    </w:p>
    <w:p w:rsidR="00697DB7" w:rsidRPr="00697DB7" w:rsidRDefault="00697DB7" w:rsidP="00F600E1">
      <w:pPr>
        <w:pStyle w:val="Bibliography"/>
      </w:pPr>
      <w:r w:rsidRPr="00697DB7">
        <w:t>[12]</w:t>
      </w:r>
      <w:r w:rsidRPr="00697DB7">
        <w:tab/>
        <w:t>“actionlib - ROS Wiki.” [Online]. Available: http://www.ros.org/wiki/actionlib. [Accessed: 22-Mar-2013].</w:t>
      </w:r>
    </w:p>
    <w:p w:rsidR="00697DB7" w:rsidRPr="00697DB7" w:rsidRDefault="00697DB7" w:rsidP="00F600E1">
      <w:pPr>
        <w:pStyle w:val="Bibliography"/>
      </w:pPr>
      <w:r w:rsidRPr="00697DB7">
        <w:t>[13]</w:t>
      </w:r>
      <w:r w:rsidRPr="00697DB7">
        <w:tab/>
        <w:t>C. Rockey, E. Perko, and Ben Ballard, “HARLIE,” IGVC, May 2010.</w:t>
      </w:r>
    </w:p>
    <w:p w:rsidR="00697DB7" w:rsidRPr="00697DB7" w:rsidRDefault="00697DB7" w:rsidP="00F600E1">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F600E1">
      <w:pPr>
        <w:pStyle w:val="Bibliography"/>
      </w:pPr>
      <w:r w:rsidRPr="00697DB7">
        <w:lastRenderedPageBreak/>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F600E1">
      <w:pPr>
        <w:pStyle w:val="Bibliography"/>
      </w:pPr>
      <w:r w:rsidRPr="00697DB7">
        <w:t>[16]</w:t>
      </w:r>
      <w:r w:rsidRPr="00697DB7">
        <w:tab/>
        <w:t xml:space="preserve">E. Venator, “Rosserial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F600E1">
      <w:pPr>
        <w:pStyle w:val="Bibliography"/>
      </w:pPr>
      <w:r w:rsidRPr="00697DB7">
        <w:t>[17]</w:t>
      </w:r>
      <w:r w:rsidRPr="00697DB7">
        <w:tab/>
        <w:t xml:space="preserve">E. Venator, “rosserial,” </w:t>
      </w:r>
      <w:r w:rsidRPr="00697DB7">
        <w:rPr>
          <w:i/>
          <w:iCs/>
        </w:rPr>
        <w:t>GitHub</w:t>
      </w:r>
      <w:r w:rsidRPr="00697DB7">
        <w:t>. [Online]. Available: https://github.com/evenator/rosserial. [Accessed: 22-Mar-2013].</w:t>
      </w:r>
    </w:p>
    <w:p w:rsidR="00697DB7" w:rsidRPr="00697DB7" w:rsidRDefault="00697DB7" w:rsidP="00F600E1">
      <w:pPr>
        <w:pStyle w:val="Bibliography"/>
      </w:pPr>
      <w:r w:rsidRPr="00697DB7">
        <w:t>[18]</w:t>
      </w:r>
      <w:r w:rsidRPr="00697DB7">
        <w:tab/>
        <w:t xml:space="preserve">S. Thrun, W. Burgard, and D. Fox, </w:t>
      </w:r>
      <w:r w:rsidRPr="00697DB7">
        <w:rPr>
          <w:i/>
          <w:iCs/>
        </w:rPr>
        <w:t>Probabilistic Robotics</w:t>
      </w:r>
      <w:r w:rsidRPr="00697DB7">
        <w:t>. The MIT Press, 2005.</w:t>
      </w:r>
    </w:p>
    <w:p w:rsidR="00697DB7" w:rsidRPr="00697DB7" w:rsidRDefault="00697DB7" w:rsidP="00F600E1">
      <w:pPr>
        <w:pStyle w:val="Bibliography"/>
      </w:pPr>
      <w:r w:rsidRPr="00697DB7">
        <w:t>[19]</w:t>
      </w:r>
      <w:r w:rsidRPr="00697DB7">
        <w:tab/>
        <w:t>Tony Yanick, Chase Nemeth, Beom Koh, and Avinash Karamchandani, “ALEN,” 20009.</w:t>
      </w:r>
    </w:p>
    <w:p w:rsidR="00697DB7" w:rsidRPr="00697DB7" w:rsidRDefault="00697DB7" w:rsidP="00F600E1">
      <w:pPr>
        <w:pStyle w:val="Bibliography"/>
      </w:pPr>
      <w:r w:rsidRPr="00697DB7">
        <w:t>[20]</w:t>
      </w:r>
      <w:r w:rsidRPr="00697DB7">
        <w:tab/>
        <w:t>“navfn - ROS Wiki.” [Online]. Available: http://www.ros.org/wiki/navfn. [Accessed: 13-Feb-2013].</w:t>
      </w:r>
    </w:p>
    <w:p w:rsidR="00697DB7" w:rsidRPr="00697DB7" w:rsidRDefault="00697DB7" w:rsidP="00F600E1">
      <w:pPr>
        <w:pStyle w:val="Bibliography"/>
      </w:pPr>
      <w:r w:rsidRPr="00697DB7">
        <w:t>[21]</w:t>
      </w:r>
      <w:r w:rsidRPr="00697DB7">
        <w:tab/>
        <w:t xml:space="preserve">E. W. Dijkstra, “A note on two problems in connexion with graphs,” </w:t>
      </w:r>
      <w:r w:rsidRPr="00697DB7">
        <w:rPr>
          <w:i/>
          <w:iCs/>
        </w:rPr>
        <w:t>Numer. Math.</w:t>
      </w:r>
      <w:r w:rsidRPr="00697DB7">
        <w:t>, vol. 1, no. 1, pp. 269–271, Dec. 1959.</w:t>
      </w:r>
    </w:p>
    <w:p w:rsidR="00697DB7" w:rsidRPr="00697DB7" w:rsidRDefault="00697DB7" w:rsidP="00F600E1">
      <w:pPr>
        <w:pStyle w:val="Bibliography"/>
      </w:pPr>
      <w:r w:rsidRPr="00697DB7">
        <w:t>[22]</w:t>
      </w:r>
      <w:r w:rsidRPr="00697DB7">
        <w:tab/>
        <w:t>“carrot_planner - ROS Wiki.” [Online]. Available: http://www.ros.org/wiki/carrot_planner. [Accessed: 22-Mar-2013].</w:t>
      </w:r>
    </w:p>
    <w:p w:rsidR="00697DB7" w:rsidRPr="00697DB7" w:rsidRDefault="00697DB7" w:rsidP="00F600E1">
      <w:pPr>
        <w:pStyle w:val="Bibliography"/>
      </w:pPr>
      <w:r w:rsidRPr="00697DB7">
        <w:t>[23]</w:t>
      </w:r>
      <w:r w:rsidRPr="00697DB7">
        <w:tab/>
        <w:t>“Kinematic and Dynamic Solvers | The Orocos Project.” [Online]. Available: http://www.orocos.org/kdl/UserManual/kinematic_solvers. [Accessed: 20-Mar-2013].</w:t>
      </w:r>
    </w:p>
    <w:p w:rsidR="00697DB7" w:rsidRPr="00697DB7" w:rsidRDefault="00697DB7" w:rsidP="00F600E1">
      <w:pPr>
        <w:pStyle w:val="Bibliography"/>
      </w:pPr>
      <w:r w:rsidRPr="00697DB7">
        <w:t>[24]</w:t>
      </w:r>
      <w:r w:rsidRPr="00697DB7">
        <w:tab/>
        <w:t>“OpenRAVE | ikfast Module | OpenRAVE Documentation.” [Online]. Available: http://openrave.org/docs/latest_stable/openravepy/ikfast/#ikfast-the-robot-kinematics-compiler. [Accessed: 20-Mar-2013].</w:t>
      </w:r>
    </w:p>
    <w:p w:rsidR="00697DB7" w:rsidRPr="00697DB7" w:rsidRDefault="00697DB7" w:rsidP="00F600E1">
      <w:pPr>
        <w:pStyle w:val="Bibliography"/>
      </w:pPr>
      <w:r w:rsidRPr="00697DB7">
        <w:t>[25]</w:t>
      </w:r>
      <w:r w:rsidRPr="00697DB7">
        <w:tab/>
        <w:t xml:space="preserve">G. Sánchez and J.-C. Latombe, “A Single-Query Bi-Directional Probabilistic Roadmap Planner with Lazy Collision Checking,” in </w:t>
      </w:r>
      <w:r w:rsidRPr="00697DB7">
        <w:rPr>
          <w:i/>
          <w:iCs/>
        </w:rPr>
        <w:t>Robotics Research</w:t>
      </w:r>
      <w:r w:rsidRPr="00697DB7">
        <w:t>, P. R. A. Jarvis and P. A. Zelinsky, Eds. Springer Berlin Heidelberg, 2003, pp. 403–417.</w:t>
      </w:r>
    </w:p>
    <w:p w:rsidR="00697DB7" w:rsidRPr="00697DB7" w:rsidRDefault="00697DB7" w:rsidP="00F600E1">
      <w:pPr>
        <w:pStyle w:val="Bibliography"/>
      </w:pPr>
      <w:r w:rsidRPr="00697DB7">
        <w:t>[26]</w:t>
      </w:r>
      <w:r w:rsidRPr="00697DB7">
        <w:tab/>
        <w:t>“tabletop_object_detector - ROS Wiki.” [Online]. Available: http://www.ros.org/wiki/tabletop_object_detector. [Accessed: 17-Feb-2013].</w:t>
      </w:r>
    </w:p>
    <w:p w:rsidR="00697DB7" w:rsidRPr="00697DB7" w:rsidRDefault="00697DB7" w:rsidP="00F600E1">
      <w:pPr>
        <w:pStyle w:val="Bibliography"/>
      </w:pPr>
      <w:r w:rsidRPr="00697DB7">
        <w:t>[27]</w:t>
      </w:r>
      <w:r w:rsidRPr="00697DB7">
        <w:tab/>
        <w:t>M. A. Fischler and R. C. Bolles, “Random Sample Consensus: A Paradigm for Model Fitting with Applications to Image Analysis and Automated Cartography,” AI Center, SRI International, 333 Ravenswood Ave., Menlo Park, CA 94025, 213, Mar. 1980.</w:t>
      </w:r>
    </w:p>
    <w:p w:rsidR="00697DB7" w:rsidRPr="00697DB7" w:rsidRDefault="00697DB7" w:rsidP="00F600E1">
      <w:pPr>
        <w:pStyle w:val="Bibliography"/>
      </w:pPr>
      <w:r w:rsidRPr="00697DB7">
        <w:t>[28]</w:t>
      </w:r>
      <w:r w:rsidRPr="00697DB7">
        <w:tab/>
        <w:t>“QR code,” Wikipedia, the free encyclopedia. 21-Mar-2013.</w:t>
      </w:r>
    </w:p>
    <w:p w:rsidR="00697DB7" w:rsidRPr="00697DB7" w:rsidRDefault="00697DB7" w:rsidP="00F600E1">
      <w:pPr>
        <w:pStyle w:val="Bibliography"/>
      </w:pPr>
      <w:r w:rsidRPr="00697DB7">
        <w:t>[29]</w:t>
      </w:r>
      <w:r w:rsidRPr="00697DB7">
        <w:tab/>
        <w:t>Chad Rockey, “LOW-COST SENSOR PACKAGE FOR SMART WHEELCHAIR OBSTACLE AVOIDANCE,” Masters, Case Western Reserve University, Cleveland, OH, 2012.</w:t>
      </w:r>
    </w:p>
    <w:p w:rsidR="00697DB7" w:rsidRPr="00697DB7" w:rsidRDefault="00697DB7" w:rsidP="00F600E1">
      <w:pPr>
        <w:pStyle w:val="Bibliography"/>
      </w:pPr>
      <w:r w:rsidRPr="00697DB7">
        <w:t>[30]</w:t>
      </w:r>
      <w:r w:rsidRPr="00697DB7">
        <w:tab/>
        <w:t>rethink robotics, “baxter.” .</w:t>
      </w:r>
    </w:p>
    <w:p w:rsidR="00697DB7" w:rsidRPr="00697DB7" w:rsidRDefault="00697DB7" w:rsidP="00F600E1">
      <w:pPr>
        <w:pStyle w:val="Bibliography"/>
      </w:pPr>
      <w:r w:rsidRPr="00697DB7">
        <w:t>[31]</w:t>
      </w:r>
      <w:r w:rsidRPr="00697DB7">
        <w:tab/>
        <w:t xml:space="preserve">W. Shackleford, R. Norcross, J. Marvel, and S. Szabo,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697DB7" w:rsidRDefault="008D43E4" w:rsidP="00F600E1">
      <w:pPr>
        <w:pStyle w:val="Heading1"/>
      </w:pPr>
      <w:r>
        <w:lastRenderedPageBreak/>
        <w:fldChar w:fldCharType="end"/>
      </w:r>
    </w:p>
    <w:p w:rsidR="00697DB7" w:rsidRDefault="00697DB7" w:rsidP="00F600E1">
      <w:pPr>
        <w:rPr>
          <w:rFonts w:ascii="Cambria" w:hAnsi="Cambria"/>
          <w:sz w:val="28"/>
          <w:szCs w:val="28"/>
        </w:rPr>
      </w:pPr>
      <w:r>
        <w:br w:type="page"/>
      </w:r>
    </w:p>
    <w:p w:rsidR="00021F0A" w:rsidRDefault="00C702FF" w:rsidP="00F600E1">
      <w:pPr>
        <w:pStyle w:val="Heading1"/>
      </w:pPr>
      <w:bookmarkStart w:id="152" w:name="_Toc351937684"/>
      <w:r>
        <w:lastRenderedPageBreak/>
        <w:t>Appendix 1: Localization Data</w:t>
      </w:r>
      <w:bookmarkEnd w:id="152"/>
    </w:p>
    <w:p w:rsidR="00C702FF" w:rsidRDefault="00C702FF" w:rsidP="00F600E1">
      <w:pPr>
        <w:pStyle w:val="Heading2"/>
      </w:pPr>
      <w:bookmarkStart w:id="153" w:name="_Toc351937685"/>
      <w:r>
        <w:t>Ten Meter Straight Line</w:t>
      </w:r>
      <w:bookmarkEnd w:id="153"/>
    </w:p>
    <w:p w:rsidR="00BB1647" w:rsidRDefault="0036798C" w:rsidP="00F600E1">
      <w:r w:rsidRPr="0036798C">
        <w:rPr>
          <w:highlight w:val="yellow"/>
        </w:rPr>
        <w:t>[PUT SOME DATAZ HERE]</w:t>
      </w:r>
    </w:p>
    <w:p w:rsidR="002121EA" w:rsidRDefault="00CC5A2E" w:rsidP="00F600E1">
      <w:r>
        <w:t xml:space="preserve">All measurements in meters, except where indicated. Oz and </w:t>
      </w:r>
      <w:proofErr w:type="spellStart"/>
      <w:r>
        <w:t>Ow</w:t>
      </w:r>
      <w:proofErr w:type="spellEnd"/>
      <w:r>
        <w:t xml:space="preserve"> indicate quaternion components z and w. Perfect localization would be 10 meters translation in the x direction, 0 meters translation in the y direction, and 0 degrees heading (the robot at the origin).</w:t>
      </w:r>
    </w:p>
    <w:p w:rsidR="00C702FF" w:rsidRDefault="00C702FF" w:rsidP="00F600E1">
      <w:pPr>
        <w:pStyle w:val="Heading2"/>
      </w:pPr>
      <w:bookmarkStart w:id="154" w:name="_Toc351937686"/>
      <w:r>
        <w:t>Five Laps of One Meter Radius Circle</w:t>
      </w:r>
      <w:bookmarkEnd w:id="154"/>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1019"/>
        <w:gridCol w:w="1019"/>
        <w:gridCol w:w="1019"/>
        <w:gridCol w:w="1019"/>
        <w:gridCol w:w="1387"/>
        <w:gridCol w:w="1440"/>
      </w:tblGrid>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Trial</w:t>
            </w:r>
          </w:p>
        </w:tc>
        <w:tc>
          <w:tcPr>
            <w:tcW w:w="0" w:type="auto"/>
            <w:shd w:val="clear" w:color="auto" w:fill="auto"/>
            <w:noWrap/>
            <w:vAlign w:val="bottom"/>
            <w:hideMark/>
          </w:tcPr>
          <w:p w:rsidR="002121EA" w:rsidRPr="00C702FF" w:rsidRDefault="002121EA" w:rsidP="00F600E1">
            <w:pPr>
              <w:rPr>
                <w:lang w:bidi="ar-SA"/>
              </w:rPr>
            </w:pPr>
            <w:r w:rsidRPr="00C702FF">
              <w:rPr>
                <w:lang w:bidi="ar-SA"/>
              </w:rPr>
              <w:t>x</w:t>
            </w:r>
          </w:p>
        </w:tc>
        <w:tc>
          <w:tcPr>
            <w:tcW w:w="0" w:type="auto"/>
            <w:shd w:val="clear" w:color="auto" w:fill="auto"/>
            <w:noWrap/>
            <w:vAlign w:val="bottom"/>
            <w:hideMark/>
          </w:tcPr>
          <w:p w:rsidR="002121EA" w:rsidRPr="00C702FF" w:rsidRDefault="002121EA" w:rsidP="00F600E1">
            <w:pPr>
              <w:rPr>
                <w:lang w:bidi="ar-SA"/>
              </w:rPr>
            </w:pPr>
            <w:r w:rsidRPr="00C702FF">
              <w:rPr>
                <w:lang w:bidi="ar-SA"/>
              </w:rPr>
              <w:t>y</w:t>
            </w:r>
          </w:p>
        </w:tc>
        <w:tc>
          <w:tcPr>
            <w:tcW w:w="0" w:type="auto"/>
            <w:shd w:val="clear" w:color="auto" w:fill="auto"/>
            <w:noWrap/>
            <w:vAlign w:val="bottom"/>
            <w:hideMark/>
          </w:tcPr>
          <w:p w:rsidR="002121EA" w:rsidRPr="00C702FF" w:rsidRDefault="002121EA" w:rsidP="00F600E1">
            <w:pPr>
              <w:rPr>
                <w:lang w:bidi="ar-SA"/>
              </w:rPr>
            </w:pPr>
            <w:r w:rsidRPr="00C702FF">
              <w:rPr>
                <w:lang w:bidi="ar-SA"/>
              </w:rPr>
              <w:t>Oz</w:t>
            </w:r>
          </w:p>
        </w:tc>
        <w:tc>
          <w:tcPr>
            <w:tcW w:w="0" w:type="auto"/>
            <w:shd w:val="clear" w:color="auto" w:fill="auto"/>
            <w:noWrap/>
            <w:vAlign w:val="bottom"/>
            <w:hideMark/>
          </w:tcPr>
          <w:p w:rsidR="002121EA" w:rsidRPr="00C702FF" w:rsidRDefault="002121EA" w:rsidP="00F600E1">
            <w:pPr>
              <w:rPr>
                <w:lang w:bidi="ar-SA"/>
              </w:rPr>
            </w:pPr>
            <w:proofErr w:type="spellStart"/>
            <w:r w:rsidRPr="00C702FF">
              <w:rPr>
                <w:lang w:bidi="ar-SA"/>
              </w:rPr>
              <w:t>Ow</w:t>
            </w:r>
            <w:proofErr w:type="spellEnd"/>
          </w:p>
        </w:tc>
        <w:tc>
          <w:tcPr>
            <w:tcW w:w="0" w:type="auto"/>
            <w:shd w:val="clear" w:color="auto" w:fill="auto"/>
            <w:noWrap/>
            <w:vAlign w:val="bottom"/>
            <w:hideMark/>
          </w:tcPr>
          <w:p w:rsidR="002121EA" w:rsidRPr="00C702FF" w:rsidRDefault="002121EA" w:rsidP="00F600E1">
            <w:pPr>
              <w:rPr>
                <w:lang w:bidi="ar-SA"/>
              </w:rPr>
            </w:pPr>
            <w:r>
              <w:rPr>
                <w:lang w:bidi="ar-SA"/>
              </w:rPr>
              <w:t>D</w:t>
            </w:r>
            <w:r w:rsidRPr="00C702FF">
              <w:rPr>
                <w:lang w:bidi="ar-SA"/>
              </w:rPr>
              <w:t>isplacement</w:t>
            </w:r>
          </w:p>
        </w:tc>
        <w:tc>
          <w:tcPr>
            <w:tcW w:w="0" w:type="auto"/>
            <w:shd w:val="clear" w:color="auto" w:fill="auto"/>
            <w:noWrap/>
            <w:vAlign w:val="bottom"/>
            <w:hideMark/>
          </w:tcPr>
          <w:p w:rsidR="002121EA" w:rsidRPr="00C702FF" w:rsidRDefault="002121EA" w:rsidP="00F600E1">
            <w:pPr>
              <w:rPr>
                <w:lang w:bidi="ar-SA"/>
              </w:rPr>
            </w:pPr>
            <w:r>
              <w:rPr>
                <w:lang w:bidi="ar-SA"/>
              </w:rPr>
              <w:t>H</w:t>
            </w:r>
            <w:r w:rsidRPr="00C702FF">
              <w:rPr>
                <w:lang w:bidi="ar-SA"/>
              </w:rPr>
              <w:t>eading (deg)</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1</w:t>
            </w:r>
          </w:p>
        </w:tc>
        <w:tc>
          <w:tcPr>
            <w:tcW w:w="0" w:type="auto"/>
            <w:shd w:val="clear" w:color="auto" w:fill="auto"/>
            <w:noWrap/>
            <w:vAlign w:val="bottom"/>
            <w:hideMark/>
          </w:tcPr>
          <w:p w:rsidR="002121EA" w:rsidRPr="00C702FF" w:rsidRDefault="002121EA" w:rsidP="00F600E1">
            <w:pPr>
              <w:rPr>
                <w:lang w:bidi="ar-SA"/>
              </w:rPr>
            </w:pPr>
            <w:r w:rsidRPr="00C702FF">
              <w:rPr>
                <w:lang w:bidi="ar-SA"/>
              </w:rPr>
              <w:t>0.730259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0.432428</w:t>
            </w:r>
          </w:p>
        </w:tc>
        <w:tc>
          <w:tcPr>
            <w:tcW w:w="0" w:type="auto"/>
            <w:shd w:val="clear" w:color="auto" w:fill="auto"/>
            <w:noWrap/>
            <w:vAlign w:val="bottom"/>
            <w:hideMark/>
          </w:tcPr>
          <w:p w:rsidR="002121EA" w:rsidRPr="00C702FF" w:rsidRDefault="002121EA" w:rsidP="00F600E1">
            <w:pPr>
              <w:rPr>
                <w:lang w:bidi="ar-SA"/>
              </w:rPr>
            </w:pPr>
            <w:r w:rsidRPr="00C702FF">
              <w:rPr>
                <w:lang w:bidi="ar-SA"/>
              </w:rPr>
              <w:t>0.506607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0.862177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0.848688507</w:t>
            </w:r>
          </w:p>
        </w:tc>
        <w:tc>
          <w:tcPr>
            <w:tcW w:w="0" w:type="auto"/>
            <w:shd w:val="clear" w:color="auto" w:fill="auto"/>
            <w:noWrap/>
            <w:vAlign w:val="bottom"/>
            <w:hideMark/>
          </w:tcPr>
          <w:p w:rsidR="002121EA" w:rsidRPr="00C702FF" w:rsidRDefault="002121EA" w:rsidP="00F600E1">
            <w:pPr>
              <w:rPr>
                <w:lang w:bidi="ar-SA"/>
              </w:rPr>
            </w:pPr>
            <w:r w:rsidRPr="00C702FF">
              <w:rPr>
                <w:lang w:bidi="ar-SA"/>
              </w:rPr>
              <w:t>29.12382911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0.802263</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0.450112</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0.52842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0.848983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0.919905829</w:t>
            </w:r>
          </w:p>
        </w:tc>
        <w:tc>
          <w:tcPr>
            <w:tcW w:w="0" w:type="auto"/>
            <w:shd w:val="clear" w:color="auto" w:fill="auto"/>
            <w:noWrap/>
            <w:vAlign w:val="bottom"/>
            <w:hideMark/>
          </w:tcPr>
          <w:p w:rsidR="002121EA" w:rsidRPr="00C702FF" w:rsidRDefault="002121EA" w:rsidP="00F600E1">
            <w:pPr>
              <w:rPr>
                <w:lang w:bidi="ar-SA"/>
              </w:rPr>
            </w:pPr>
            <w:r w:rsidRPr="00C702FF">
              <w:rPr>
                <w:lang w:bidi="ar-SA"/>
              </w:rPr>
              <w:t>26.20247741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0.940856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0.595996</w:t>
            </w:r>
          </w:p>
        </w:tc>
        <w:tc>
          <w:tcPr>
            <w:tcW w:w="0" w:type="auto"/>
            <w:shd w:val="clear" w:color="auto" w:fill="auto"/>
            <w:noWrap/>
            <w:vAlign w:val="bottom"/>
            <w:hideMark/>
          </w:tcPr>
          <w:p w:rsidR="002121EA" w:rsidRPr="00C702FF" w:rsidRDefault="002121EA" w:rsidP="00F600E1">
            <w:pPr>
              <w:rPr>
                <w:lang w:bidi="ar-SA"/>
              </w:rPr>
            </w:pPr>
            <w:r w:rsidRPr="00C702FF">
              <w:rPr>
                <w:lang w:bidi="ar-SA"/>
              </w:rPr>
              <w:t>0.613116</w:t>
            </w:r>
          </w:p>
        </w:tc>
        <w:tc>
          <w:tcPr>
            <w:tcW w:w="0" w:type="auto"/>
            <w:shd w:val="clear" w:color="auto" w:fill="auto"/>
            <w:noWrap/>
            <w:vAlign w:val="bottom"/>
            <w:hideMark/>
          </w:tcPr>
          <w:p w:rsidR="002121EA" w:rsidRPr="00C702FF" w:rsidRDefault="002121EA" w:rsidP="00F600E1">
            <w:pPr>
              <w:rPr>
                <w:lang w:bidi="ar-SA"/>
              </w:rPr>
            </w:pPr>
            <w:r w:rsidRPr="00C702FF">
              <w:rPr>
                <w:lang w:bidi="ar-SA"/>
              </w:rPr>
              <w:t>0.789993</w:t>
            </w:r>
          </w:p>
        </w:tc>
        <w:tc>
          <w:tcPr>
            <w:tcW w:w="0" w:type="auto"/>
            <w:shd w:val="clear" w:color="auto" w:fill="auto"/>
            <w:noWrap/>
            <w:vAlign w:val="bottom"/>
            <w:hideMark/>
          </w:tcPr>
          <w:p w:rsidR="002121EA" w:rsidRPr="00C702FF" w:rsidRDefault="002121EA" w:rsidP="00F600E1">
            <w:pPr>
              <w:rPr>
                <w:lang w:bidi="ar-SA"/>
              </w:rPr>
            </w:pPr>
            <w:r w:rsidRPr="00C702FF">
              <w:rPr>
                <w:lang w:bidi="ar-SA"/>
              </w:rPr>
              <w:t>1.113742001</w:t>
            </w:r>
          </w:p>
        </w:tc>
        <w:tc>
          <w:tcPr>
            <w:tcW w:w="0" w:type="auto"/>
            <w:shd w:val="clear" w:color="auto" w:fill="auto"/>
            <w:noWrap/>
            <w:vAlign w:val="bottom"/>
            <w:hideMark/>
          </w:tcPr>
          <w:p w:rsidR="002121EA" w:rsidRPr="00C702FF" w:rsidRDefault="002121EA" w:rsidP="00F600E1">
            <w:pPr>
              <w:rPr>
                <w:lang w:bidi="ar-SA"/>
              </w:rPr>
            </w:pPr>
            <w:r w:rsidRPr="00C702FF">
              <w:rPr>
                <w:lang w:bidi="ar-SA"/>
              </w:rPr>
              <w:t>14.36969275</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4</w:t>
            </w:r>
          </w:p>
        </w:tc>
        <w:tc>
          <w:tcPr>
            <w:tcW w:w="0" w:type="auto"/>
            <w:shd w:val="clear" w:color="auto" w:fill="auto"/>
            <w:noWrap/>
            <w:vAlign w:val="bottom"/>
            <w:hideMark/>
          </w:tcPr>
          <w:p w:rsidR="002121EA" w:rsidRPr="00C702FF" w:rsidRDefault="002121EA" w:rsidP="00F600E1">
            <w:pPr>
              <w:rPr>
                <w:lang w:bidi="ar-SA"/>
              </w:rPr>
            </w:pPr>
            <w:r w:rsidRPr="00C702FF">
              <w:rPr>
                <w:lang w:bidi="ar-SA"/>
              </w:rPr>
              <w:t>0.750552</w:t>
            </w:r>
          </w:p>
        </w:tc>
        <w:tc>
          <w:tcPr>
            <w:tcW w:w="0" w:type="auto"/>
            <w:shd w:val="clear" w:color="auto" w:fill="auto"/>
            <w:noWrap/>
            <w:vAlign w:val="bottom"/>
            <w:hideMark/>
          </w:tcPr>
          <w:p w:rsidR="002121EA" w:rsidRPr="00C702FF" w:rsidRDefault="002121EA" w:rsidP="00F600E1">
            <w:pPr>
              <w:rPr>
                <w:lang w:bidi="ar-SA"/>
              </w:rPr>
            </w:pPr>
            <w:r w:rsidRPr="00C702FF">
              <w:rPr>
                <w:lang w:bidi="ar-SA"/>
              </w:rPr>
              <w:t>0.620947</w:t>
            </w:r>
          </w:p>
        </w:tc>
        <w:tc>
          <w:tcPr>
            <w:tcW w:w="0" w:type="auto"/>
            <w:shd w:val="clear" w:color="auto" w:fill="auto"/>
            <w:noWrap/>
            <w:vAlign w:val="bottom"/>
            <w:hideMark/>
          </w:tcPr>
          <w:p w:rsidR="002121EA" w:rsidRPr="00C702FF" w:rsidRDefault="002121EA" w:rsidP="00F600E1">
            <w:pPr>
              <w:rPr>
                <w:lang w:bidi="ar-SA"/>
              </w:rPr>
            </w:pPr>
            <w:r w:rsidRPr="00C702FF">
              <w:rPr>
                <w:lang w:bidi="ar-SA"/>
              </w:rPr>
              <w:t>0.558108</w:t>
            </w:r>
          </w:p>
        </w:tc>
        <w:tc>
          <w:tcPr>
            <w:tcW w:w="0" w:type="auto"/>
            <w:shd w:val="clear" w:color="auto" w:fill="auto"/>
            <w:noWrap/>
            <w:vAlign w:val="bottom"/>
            <w:hideMark/>
          </w:tcPr>
          <w:p w:rsidR="002121EA" w:rsidRPr="00C702FF" w:rsidRDefault="002121EA" w:rsidP="00F600E1">
            <w:pPr>
              <w:rPr>
                <w:lang w:bidi="ar-SA"/>
              </w:rPr>
            </w:pPr>
            <w:r w:rsidRPr="00C702FF">
              <w:rPr>
                <w:lang w:bidi="ar-SA"/>
              </w:rPr>
              <w:t>0.829769</w:t>
            </w:r>
          </w:p>
        </w:tc>
        <w:tc>
          <w:tcPr>
            <w:tcW w:w="0" w:type="auto"/>
            <w:shd w:val="clear" w:color="auto" w:fill="auto"/>
            <w:noWrap/>
            <w:vAlign w:val="bottom"/>
            <w:hideMark/>
          </w:tcPr>
          <w:p w:rsidR="002121EA" w:rsidRPr="00C702FF" w:rsidRDefault="002121EA" w:rsidP="00F600E1">
            <w:pPr>
              <w:rPr>
                <w:lang w:bidi="ar-SA"/>
              </w:rPr>
            </w:pPr>
            <w:r w:rsidRPr="00C702FF">
              <w:rPr>
                <w:lang w:bidi="ar-SA"/>
              </w:rPr>
              <w:t>0.97411677</w:t>
            </w:r>
          </w:p>
        </w:tc>
        <w:tc>
          <w:tcPr>
            <w:tcW w:w="0" w:type="auto"/>
            <w:shd w:val="clear" w:color="auto" w:fill="auto"/>
            <w:noWrap/>
            <w:vAlign w:val="bottom"/>
            <w:hideMark/>
          </w:tcPr>
          <w:p w:rsidR="002121EA" w:rsidRPr="00C702FF" w:rsidRDefault="002121EA" w:rsidP="00F600E1">
            <w:pPr>
              <w:rPr>
                <w:lang w:bidi="ar-SA"/>
              </w:rPr>
            </w:pPr>
            <w:r w:rsidRPr="00C702FF">
              <w:rPr>
                <w:lang w:bidi="ar-SA"/>
              </w:rPr>
              <w:t>22.14987541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5</w:t>
            </w:r>
          </w:p>
        </w:tc>
        <w:tc>
          <w:tcPr>
            <w:tcW w:w="0" w:type="auto"/>
            <w:shd w:val="clear" w:color="auto" w:fill="auto"/>
            <w:noWrap/>
            <w:vAlign w:val="bottom"/>
            <w:hideMark/>
          </w:tcPr>
          <w:p w:rsidR="002121EA" w:rsidRPr="00C702FF" w:rsidRDefault="002121EA" w:rsidP="00F600E1">
            <w:pPr>
              <w:rPr>
                <w:lang w:bidi="ar-SA"/>
              </w:rPr>
            </w:pPr>
            <w:r w:rsidRPr="00C702FF">
              <w:rPr>
                <w:lang w:bidi="ar-SA"/>
              </w:rPr>
              <w:t>0.778034</w:t>
            </w:r>
          </w:p>
        </w:tc>
        <w:tc>
          <w:tcPr>
            <w:tcW w:w="0" w:type="auto"/>
            <w:shd w:val="clear" w:color="auto" w:fill="auto"/>
            <w:noWrap/>
            <w:vAlign w:val="bottom"/>
            <w:hideMark/>
          </w:tcPr>
          <w:p w:rsidR="002121EA" w:rsidRPr="00C702FF" w:rsidRDefault="002121EA" w:rsidP="00F600E1">
            <w:pPr>
              <w:rPr>
                <w:lang w:bidi="ar-SA"/>
              </w:rPr>
            </w:pPr>
            <w:r w:rsidRPr="00C702FF">
              <w:rPr>
                <w:lang w:bidi="ar-SA"/>
              </w:rPr>
              <w:t>0.329655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0.45862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0.888633</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0.844990724</w:t>
            </w:r>
          </w:p>
        </w:tc>
        <w:tc>
          <w:tcPr>
            <w:tcW w:w="0" w:type="auto"/>
            <w:shd w:val="clear" w:color="auto" w:fill="auto"/>
            <w:noWrap/>
            <w:vAlign w:val="bottom"/>
            <w:hideMark/>
          </w:tcPr>
          <w:p w:rsidR="002121EA" w:rsidRPr="00C702FF" w:rsidRDefault="002121EA" w:rsidP="00F600E1">
            <w:pPr>
              <w:rPr>
                <w:lang w:bidi="ar-SA"/>
              </w:rPr>
            </w:pPr>
            <w:r w:rsidRPr="00C702FF">
              <w:rPr>
                <w:lang w:bidi="ar-SA"/>
              </w:rPr>
              <w:t>35.40379552</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6</w:t>
            </w:r>
          </w:p>
        </w:tc>
        <w:tc>
          <w:tcPr>
            <w:tcW w:w="0" w:type="auto"/>
            <w:shd w:val="clear" w:color="auto" w:fill="auto"/>
            <w:noWrap/>
            <w:vAlign w:val="bottom"/>
            <w:hideMark/>
          </w:tcPr>
          <w:p w:rsidR="002121EA" w:rsidRPr="00C702FF" w:rsidRDefault="002121EA" w:rsidP="00F600E1">
            <w:pPr>
              <w:rPr>
                <w:lang w:bidi="ar-SA"/>
              </w:rPr>
            </w:pPr>
            <w:r w:rsidRPr="00C702FF">
              <w:rPr>
                <w:lang w:bidi="ar-SA"/>
              </w:rPr>
              <w:t>0.89242</w:t>
            </w:r>
            <w:r w:rsidRPr="00C702FF">
              <w:rPr>
                <w:lang w:bidi="ar-SA"/>
              </w:rPr>
              <w:lastRenderedPageBreak/>
              <w:t>5</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0.43391</w:t>
            </w:r>
            <w:r w:rsidRPr="00C702FF">
              <w:rPr>
                <w:lang w:bidi="ar-SA"/>
              </w:rPr>
              <w:lastRenderedPageBreak/>
              <w:t>8</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0.50243</w:t>
            </w:r>
            <w:r w:rsidRPr="00C702FF">
              <w:rPr>
                <w:lang w:bidi="ar-SA"/>
              </w:rPr>
              <w:lastRenderedPageBreak/>
              <w:t>7</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0.86461</w:t>
            </w:r>
            <w:r w:rsidRPr="00C702FF">
              <w:rPr>
                <w:lang w:bidi="ar-SA"/>
              </w:rPr>
              <w:lastRenderedPageBreak/>
              <w:t>4</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0.99232414</w:t>
            </w:r>
            <w:r w:rsidRPr="00C702FF">
              <w:rPr>
                <w:lang w:bidi="ar-SA"/>
              </w:rPr>
              <w:lastRenderedPageBreak/>
              <w:t>6</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29.6772708</w:t>
            </w:r>
            <w:r w:rsidRPr="00C702FF">
              <w:rPr>
                <w:lang w:bidi="ar-SA"/>
              </w:rPr>
              <w:lastRenderedPageBreak/>
              <w:t>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Average</w:t>
            </w:r>
          </w:p>
        </w:tc>
        <w:tc>
          <w:tcPr>
            <w:tcW w:w="0" w:type="auto"/>
            <w:shd w:val="clear" w:color="auto" w:fill="auto"/>
            <w:noWrap/>
            <w:vAlign w:val="bottom"/>
            <w:hideMark/>
          </w:tcPr>
          <w:p w:rsidR="002121EA" w:rsidRPr="00C702FF" w:rsidRDefault="002121EA" w:rsidP="00F600E1">
            <w:pPr>
              <w:rPr>
                <w:lang w:bidi="ar-SA"/>
              </w:rPr>
            </w:pPr>
            <w:r w:rsidRPr="00C702FF">
              <w:rPr>
                <w:lang w:bidi="ar-SA"/>
              </w:rPr>
              <w:t>0.815732</w:t>
            </w:r>
          </w:p>
        </w:tc>
        <w:tc>
          <w:tcPr>
            <w:tcW w:w="0" w:type="auto"/>
            <w:shd w:val="clear" w:color="auto" w:fill="auto"/>
            <w:noWrap/>
            <w:vAlign w:val="bottom"/>
            <w:hideMark/>
          </w:tcPr>
          <w:p w:rsidR="002121EA" w:rsidRPr="00C702FF" w:rsidRDefault="002121EA" w:rsidP="00F600E1">
            <w:pPr>
              <w:rPr>
                <w:lang w:bidi="ar-SA"/>
              </w:rPr>
            </w:pPr>
            <w:r w:rsidRPr="00C702FF">
              <w:rPr>
                <w:lang w:bidi="ar-SA"/>
              </w:rPr>
              <w:t>0.477176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0.527885</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0.847362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0.94896133</w:t>
            </w:r>
          </w:p>
        </w:tc>
        <w:tc>
          <w:tcPr>
            <w:tcW w:w="0" w:type="auto"/>
            <w:shd w:val="clear" w:color="auto" w:fill="auto"/>
            <w:noWrap/>
            <w:vAlign w:val="bottom"/>
            <w:hideMark/>
          </w:tcPr>
          <w:p w:rsidR="002121EA" w:rsidRPr="00C702FF" w:rsidRDefault="002121EA" w:rsidP="00F600E1">
            <w:pPr>
              <w:rPr>
                <w:lang w:bidi="ar-SA"/>
              </w:rPr>
            </w:pPr>
            <w:r w:rsidRPr="00C702FF">
              <w:rPr>
                <w:lang w:bidi="ar-SA"/>
              </w:rPr>
              <w:t>26.15449018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Standard Deviation</w:t>
            </w:r>
          </w:p>
        </w:tc>
        <w:tc>
          <w:tcPr>
            <w:tcW w:w="0" w:type="auto"/>
            <w:shd w:val="clear" w:color="auto" w:fill="auto"/>
            <w:noWrap/>
            <w:vAlign w:val="bottom"/>
            <w:hideMark/>
          </w:tcPr>
          <w:p w:rsidR="002121EA" w:rsidRPr="00C702FF" w:rsidRDefault="002121EA" w:rsidP="00F600E1">
            <w:pPr>
              <w:rPr>
                <w:lang w:bidi="ar-SA"/>
              </w:rPr>
            </w:pPr>
            <w:r w:rsidRPr="00C702FF">
              <w:rPr>
                <w:lang w:bidi="ar-SA"/>
              </w:rPr>
              <w:t>0.076042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0.100959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0.048436</w:t>
            </w:r>
          </w:p>
        </w:tc>
        <w:tc>
          <w:tcPr>
            <w:tcW w:w="0" w:type="auto"/>
            <w:shd w:val="clear" w:color="auto" w:fill="auto"/>
            <w:noWrap/>
            <w:vAlign w:val="bottom"/>
            <w:hideMark/>
          </w:tcPr>
          <w:p w:rsidR="002121EA" w:rsidRPr="00C702FF" w:rsidRDefault="002121EA" w:rsidP="00F600E1">
            <w:pPr>
              <w:rPr>
                <w:lang w:bidi="ar-SA"/>
              </w:rPr>
            </w:pPr>
            <w:r w:rsidRPr="00C702FF">
              <w:rPr>
                <w:lang w:bidi="ar-SA"/>
              </w:rPr>
              <w:t>0.031155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0.09253337</w:t>
            </w:r>
          </w:p>
        </w:tc>
        <w:tc>
          <w:tcPr>
            <w:tcW w:w="0" w:type="auto"/>
            <w:shd w:val="clear" w:color="auto" w:fill="auto"/>
            <w:noWrap/>
            <w:vAlign w:val="bottom"/>
            <w:hideMark/>
          </w:tcPr>
          <w:p w:rsidR="002121EA" w:rsidRPr="00C702FF" w:rsidRDefault="002121EA" w:rsidP="00F600E1">
            <w:pPr>
              <w:rPr>
                <w:lang w:bidi="ar-SA"/>
              </w:rPr>
            </w:pPr>
            <w:r w:rsidRPr="00C702FF">
              <w:rPr>
                <w:lang w:bidi="ar-SA"/>
              </w:rPr>
              <w:t>6.604257458</w:t>
            </w:r>
          </w:p>
        </w:tc>
      </w:tr>
    </w:tbl>
    <w:p w:rsidR="002121EA" w:rsidRDefault="002121EA" w:rsidP="00F600E1"/>
    <w:p w:rsidR="00C702FF" w:rsidRPr="00C702FF" w:rsidRDefault="002121EA" w:rsidP="00F600E1">
      <w:r>
        <w:t xml:space="preserve">All measurements in meters, except where indicated.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987999">
      <w:type w:val="continuous"/>
      <w:pgSz w:w="12240" w:h="15840"/>
      <w:pgMar w:top="1440" w:right="1440" w:bottom="1440" w:left="2160" w:header="720" w:footer="720" w:gutter="0"/>
      <w:pgNumType w:start="1"/>
      <w:cols w:space="72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CCB" w:rsidRDefault="00EC5CCB" w:rsidP="00F600E1">
      <w:r>
        <w:separator/>
      </w:r>
    </w:p>
  </w:endnote>
  <w:endnote w:type="continuationSeparator" w:id="0">
    <w:p w:rsidR="00EC5CCB" w:rsidRDefault="00EC5CCB" w:rsidP="00F60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7" w:rsidRDefault="00845427">
    <w:pPr>
      <w:pStyle w:val="Footer"/>
      <w:jc w:val="center"/>
    </w:pPr>
  </w:p>
  <w:p w:rsidR="00845427" w:rsidRDefault="008454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702566"/>
      <w:docPartObj>
        <w:docPartGallery w:val="Page Numbers (Bottom of Page)"/>
        <w:docPartUnique/>
      </w:docPartObj>
    </w:sdtPr>
    <w:sdtEndPr>
      <w:rPr>
        <w:noProof/>
      </w:rPr>
    </w:sdtEndPr>
    <w:sdtContent>
      <w:p w:rsidR="00845427" w:rsidRDefault="00845427">
        <w:pPr>
          <w:pStyle w:val="Footer"/>
          <w:jc w:val="center"/>
        </w:pPr>
        <w:r>
          <w:fldChar w:fldCharType="begin"/>
        </w:r>
        <w:r>
          <w:instrText xml:space="preserve"> PAGE   \* MERGEFORMAT </w:instrText>
        </w:r>
        <w:r>
          <w:fldChar w:fldCharType="separate"/>
        </w:r>
        <w:r w:rsidR="007B1D78">
          <w:rPr>
            <w:noProof/>
          </w:rPr>
          <w:t>72</w:t>
        </w:r>
        <w:r>
          <w:rPr>
            <w:noProof/>
          </w:rPr>
          <w:fldChar w:fldCharType="end"/>
        </w:r>
      </w:p>
    </w:sdtContent>
  </w:sdt>
  <w:p w:rsidR="00845427" w:rsidRDefault="00845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CCB" w:rsidRDefault="00EC5CCB" w:rsidP="00F600E1">
      <w:r>
        <w:separator/>
      </w:r>
    </w:p>
  </w:footnote>
  <w:footnote w:type="continuationSeparator" w:id="0">
    <w:p w:rsidR="00EC5CCB" w:rsidRDefault="00EC5CCB" w:rsidP="00F600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pStyle w:val="Normal"/>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2B57A3"/>
    <w:rsid w:val="000057B5"/>
    <w:rsid w:val="00005C1B"/>
    <w:rsid w:val="00021F0A"/>
    <w:rsid w:val="00026E6C"/>
    <w:rsid w:val="00055796"/>
    <w:rsid w:val="00060A2F"/>
    <w:rsid w:val="00073423"/>
    <w:rsid w:val="000942D4"/>
    <w:rsid w:val="00097855"/>
    <w:rsid w:val="000A0185"/>
    <w:rsid w:val="000A0438"/>
    <w:rsid w:val="000E652D"/>
    <w:rsid w:val="00144269"/>
    <w:rsid w:val="00176F7F"/>
    <w:rsid w:val="001B1C15"/>
    <w:rsid w:val="001D6113"/>
    <w:rsid w:val="001E0DFA"/>
    <w:rsid w:val="002121EA"/>
    <w:rsid w:val="00227307"/>
    <w:rsid w:val="00244465"/>
    <w:rsid w:val="00246D24"/>
    <w:rsid w:val="002969ED"/>
    <w:rsid w:val="002B57A3"/>
    <w:rsid w:val="002E2832"/>
    <w:rsid w:val="00300C4C"/>
    <w:rsid w:val="00306864"/>
    <w:rsid w:val="003330B7"/>
    <w:rsid w:val="0034564C"/>
    <w:rsid w:val="003669D1"/>
    <w:rsid w:val="0036798C"/>
    <w:rsid w:val="003742E7"/>
    <w:rsid w:val="00380F8D"/>
    <w:rsid w:val="003B51D5"/>
    <w:rsid w:val="003E6308"/>
    <w:rsid w:val="003F0DE5"/>
    <w:rsid w:val="004313B6"/>
    <w:rsid w:val="00454B15"/>
    <w:rsid w:val="004678EE"/>
    <w:rsid w:val="004A564E"/>
    <w:rsid w:val="004B3653"/>
    <w:rsid w:val="004E717C"/>
    <w:rsid w:val="004F2D1C"/>
    <w:rsid w:val="00502CDA"/>
    <w:rsid w:val="005105B4"/>
    <w:rsid w:val="005217DE"/>
    <w:rsid w:val="0053034D"/>
    <w:rsid w:val="00534635"/>
    <w:rsid w:val="00595217"/>
    <w:rsid w:val="005B23F0"/>
    <w:rsid w:val="00610622"/>
    <w:rsid w:val="006545F1"/>
    <w:rsid w:val="00660968"/>
    <w:rsid w:val="00697DB7"/>
    <w:rsid w:val="006A0A73"/>
    <w:rsid w:val="006F204F"/>
    <w:rsid w:val="00790ADC"/>
    <w:rsid w:val="007920F0"/>
    <w:rsid w:val="007A0A93"/>
    <w:rsid w:val="007B1D78"/>
    <w:rsid w:val="007B7264"/>
    <w:rsid w:val="007E247D"/>
    <w:rsid w:val="00801869"/>
    <w:rsid w:val="00815210"/>
    <w:rsid w:val="00820D05"/>
    <w:rsid w:val="0083679E"/>
    <w:rsid w:val="00845427"/>
    <w:rsid w:val="00883C3F"/>
    <w:rsid w:val="00886998"/>
    <w:rsid w:val="008B0231"/>
    <w:rsid w:val="008C2EAC"/>
    <w:rsid w:val="008D43E4"/>
    <w:rsid w:val="008E6318"/>
    <w:rsid w:val="0090056C"/>
    <w:rsid w:val="00903BF7"/>
    <w:rsid w:val="00920819"/>
    <w:rsid w:val="00925EE4"/>
    <w:rsid w:val="00946D24"/>
    <w:rsid w:val="009531CE"/>
    <w:rsid w:val="00961E9C"/>
    <w:rsid w:val="009662D3"/>
    <w:rsid w:val="009800A1"/>
    <w:rsid w:val="00987999"/>
    <w:rsid w:val="0099775E"/>
    <w:rsid w:val="009D23E7"/>
    <w:rsid w:val="00A51BF5"/>
    <w:rsid w:val="00AA0B7C"/>
    <w:rsid w:val="00AF0BEB"/>
    <w:rsid w:val="00B05C1A"/>
    <w:rsid w:val="00B06BF6"/>
    <w:rsid w:val="00B82CCD"/>
    <w:rsid w:val="00BB1647"/>
    <w:rsid w:val="00BE5A17"/>
    <w:rsid w:val="00BF290D"/>
    <w:rsid w:val="00C14777"/>
    <w:rsid w:val="00C366B4"/>
    <w:rsid w:val="00C6703D"/>
    <w:rsid w:val="00C702FF"/>
    <w:rsid w:val="00C7447B"/>
    <w:rsid w:val="00C82D64"/>
    <w:rsid w:val="00CC5A2E"/>
    <w:rsid w:val="00CE35EE"/>
    <w:rsid w:val="00D21764"/>
    <w:rsid w:val="00D64CD1"/>
    <w:rsid w:val="00D753C2"/>
    <w:rsid w:val="00DB4046"/>
    <w:rsid w:val="00DC7331"/>
    <w:rsid w:val="00DD7EB8"/>
    <w:rsid w:val="00DE7A2F"/>
    <w:rsid w:val="00E24D67"/>
    <w:rsid w:val="00E40487"/>
    <w:rsid w:val="00E57186"/>
    <w:rsid w:val="00E811C4"/>
    <w:rsid w:val="00E8726A"/>
    <w:rsid w:val="00E9706F"/>
    <w:rsid w:val="00EC5CCB"/>
    <w:rsid w:val="00F31439"/>
    <w:rsid w:val="00F3297E"/>
    <w:rsid w:val="00F51417"/>
    <w:rsid w:val="00F600E1"/>
    <w:rsid w:val="00F66CBB"/>
    <w:rsid w:val="00F95097"/>
    <w:rsid w:val="00FA725F"/>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52D"/>
    <w:pPr>
      <w:numPr>
        <w:ilvl w:val="1"/>
        <w:numId w:val="3"/>
      </w:numPr>
      <w:spacing w:line="480" w:lineRule="auto"/>
      <w:ind w:left="14" w:firstLine="0"/>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numPr>
        <w:ilvl w:val="0"/>
        <w:numId w:val="0"/>
      </w:numPr>
      <w:suppressLineNumbers/>
      <w:spacing w:before="120" w:after="120"/>
      <w:ind w:left="14"/>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 w:type="paragraph" w:styleId="TableofFigures">
    <w:name w:val="table of figures"/>
    <w:basedOn w:val="Normal"/>
    <w:next w:val="Normal"/>
    <w:uiPriority w:val="99"/>
    <w:unhideWhenUsed/>
    <w:rsid w:val="00845427"/>
    <w:pPr>
      <w:tabs>
        <w:tab w:val="clear" w:pos="576"/>
      </w:tabs>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0.w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oleObject" Target="embeddings/oleObject3.bin"/><Relationship Id="rId32" Type="http://schemas.openxmlformats.org/officeDocument/2006/relationships/image" Target="media/image18.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7.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5099224-E717-45DE-BDAE-2FF44C6BC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90</Pages>
  <Words>25578</Words>
  <Characters>145796</Characters>
  <Application>Microsoft Office Word</Application>
  <DocSecurity>0</DocSecurity>
  <Lines>1214</Lines>
  <Paragraphs>342</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171032</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88</cp:revision>
  <cp:lastPrinted>2013-03-22T16:07:00Z</cp:lastPrinted>
  <dcterms:created xsi:type="dcterms:W3CDTF">2013-03-22T16:07:00Z</dcterms:created>
  <dcterms:modified xsi:type="dcterms:W3CDTF">2013-03-25T17:13:00Z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