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0E0" w:rsidRPr="003E20E0" w:rsidRDefault="003E20E0" w:rsidP="003E20E0">
      <w:pPr>
        <w:jc w:val="center"/>
        <w:rPr>
          <w:b/>
          <w:sz w:val="24"/>
        </w:rPr>
      </w:pPr>
      <w:r w:rsidRPr="003E20E0">
        <w:rPr>
          <w:b/>
          <w:sz w:val="24"/>
        </w:rPr>
        <w:t>Picking the Portfolio Dataset</w:t>
      </w:r>
    </w:p>
    <w:p w:rsidR="0073233E" w:rsidRDefault="00D5749F">
      <w:r>
        <w:t xml:space="preserve">Predicting stock returns is always a challenging task. This dataset contains weekly stock returns that spans about 10 years (494 weeks). In each week, a clustering algorithm </w:t>
      </w:r>
      <w:r w:rsidR="0072530B">
        <w:t>combine</w:t>
      </w:r>
      <w:r>
        <w:t xml:space="preserve"> stocks in New York Stock Exchanges into 30 groups and compute several features based on </w:t>
      </w:r>
      <w:r w:rsidR="0072530B">
        <w:t xml:space="preserve">the </w:t>
      </w:r>
      <w:r>
        <w:t xml:space="preserve">pricing theory. These features are the loadings of key pricing factors such as excess market return, small-stock-minus-big-stock (SMB) return, </w:t>
      </w:r>
      <w:proofErr w:type="gramStart"/>
      <w:r>
        <w:t>high</w:t>
      </w:r>
      <w:proofErr w:type="gramEnd"/>
      <w:r>
        <w:t xml:space="preserve"> book-to-market ratio minus low book-to-market ratio return (HML). Based on the pricing theory, these features should be able to predict the dynamics of stock returns. </w:t>
      </w:r>
      <w:r w:rsidR="0072530B">
        <w:t xml:space="preserve">In the following homework assignments and mini projects, you are going to explore the data and construct a prediction model that is able to profit from the stock market. </w:t>
      </w:r>
    </w:p>
    <w:p w:rsidR="006E73D0" w:rsidRDefault="006E73D0">
      <w:r>
        <w:t>This dataset is divided into a training and a testing sets. The training set contains records from week 1 to week 370. The testing set contains records from week 371 to week 494. The following table lists the sample records in the training set: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649"/>
        <w:gridCol w:w="901"/>
        <w:gridCol w:w="965"/>
        <w:gridCol w:w="990"/>
        <w:gridCol w:w="990"/>
        <w:gridCol w:w="901"/>
        <w:gridCol w:w="1272"/>
        <w:gridCol w:w="1272"/>
        <w:gridCol w:w="1343"/>
      </w:tblGrid>
      <w:tr w:rsidR="003E20E0" w:rsidRPr="006E73D0" w:rsidTr="003E20E0">
        <w:trPr>
          <w:trHeight w:val="288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week_</w:t>
            </w:r>
          </w:p>
          <w:p w:rsidR="006E73D0" w:rsidRPr="006E73D0" w:rsidRDefault="006E73D0" w:rsidP="006E7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index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group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alpha</w:t>
            </w:r>
          </w:p>
        </w:tc>
        <w:tc>
          <w:tcPr>
            <w:tcW w:w="96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proofErr w:type="spellStart"/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beta_mkt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proofErr w:type="spellStart"/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beta_hml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proofErr w:type="spellStart"/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beta_smb</w:t>
            </w:r>
            <w:proofErr w:type="spellEnd"/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sigma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week_return1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week_return4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week_return13</w:t>
            </w:r>
          </w:p>
        </w:tc>
      </w:tr>
      <w:tr w:rsidR="003E20E0" w:rsidRPr="006E73D0" w:rsidTr="003E20E0">
        <w:trPr>
          <w:trHeight w:val="288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0.116891</w:t>
            </w:r>
          </w:p>
        </w:tc>
        <w:tc>
          <w:tcPr>
            <w:tcW w:w="96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2.051794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1.593424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3.217965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0.271982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0.892801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0.900921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0.895643</w:t>
            </w:r>
          </w:p>
        </w:tc>
      </w:tr>
      <w:tr w:rsidR="003E20E0" w:rsidRPr="006E73D0" w:rsidTr="003E20E0">
        <w:trPr>
          <w:trHeight w:val="288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2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0.033864</w:t>
            </w:r>
          </w:p>
        </w:tc>
        <w:tc>
          <w:tcPr>
            <w:tcW w:w="96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3.903705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3.1536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5.176311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0.099884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0.886809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0.875238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0.886578</w:t>
            </w:r>
          </w:p>
        </w:tc>
      </w:tr>
      <w:tr w:rsidR="003E20E0" w:rsidRPr="006E73D0" w:rsidTr="003E20E0">
        <w:trPr>
          <w:trHeight w:val="288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3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0.006197</w:t>
            </w:r>
          </w:p>
        </w:tc>
        <w:tc>
          <w:tcPr>
            <w:tcW w:w="96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1.664317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1.515463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-1.03395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0.033168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1.013198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1.030153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1.02992</w:t>
            </w:r>
          </w:p>
        </w:tc>
      </w:tr>
      <w:tr w:rsidR="003E20E0" w:rsidRPr="006E73D0" w:rsidTr="003E20E0">
        <w:trPr>
          <w:trHeight w:val="288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4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0.010429</w:t>
            </w:r>
          </w:p>
        </w:tc>
        <w:tc>
          <w:tcPr>
            <w:tcW w:w="96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2.791942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0.975734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3.03268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0.068875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0.855544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0.842337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0.846865</w:t>
            </w:r>
          </w:p>
        </w:tc>
      </w:tr>
      <w:tr w:rsidR="003E20E0" w:rsidRPr="006E73D0" w:rsidTr="003E20E0">
        <w:trPr>
          <w:trHeight w:val="288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0.005181</w:t>
            </w:r>
          </w:p>
        </w:tc>
        <w:tc>
          <w:tcPr>
            <w:tcW w:w="96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2.382342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3.754779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1.944673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0.034964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1.029054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1.036371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1.022844</w:t>
            </w:r>
          </w:p>
        </w:tc>
      </w:tr>
      <w:tr w:rsidR="003E20E0" w:rsidRPr="006E73D0" w:rsidTr="003E20E0">
        <w:trPr>
          <w:trHeight w:val="288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6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0.015829</w:t>
            </w:r>
          </w:p>
        </w:tc>
        <w:tc>
          <w:tcPr>
            <w:tcW w:w="96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0.125074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1.126783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0.802143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0.108948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0.977428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0.964134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0.997845</w:t>
            </w:r>
          </w:p>
        </w:tc>
      </w:tr>
      <w:tr w:rsidR="003E20E0" w:rsidRPr="006E73D0" w:rsidTr="003E20E0">
        <w:trPr>
          <w:trHeight w:val="288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0.005273</w:t>
            </w:r>
          </w:p>
        </w:tc>
        <w:tc>
          <w:tcPr>
            <w:tcW w:w="96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0.725278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1.851199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0.988507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0.046013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0.961787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0.952552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6E73D0" w:rsidRPr="006E73D0" w:rsidRDefault="006E73D0" w:rsidP="006E7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6E73D0">
              <w:rPr>
                <w:rFonts w:ascii="Calibri" w:eastAsia="Times New Roman" w:hAnsi="Calibri" w:cs="Times New Roman"/>
                <w:color w:val="000000"/>
                <w:sz w:val="18"/>
              </w:rPr>
              <w:t>0.97047</w:t>
            </w:r>
          </w:p>
        </w:tc>
      </w:tr>
    </w:tbl>
    <w:p w:rsidR="0072530B" w:rsidRDefault="006E73D0">
      <w:r>
        <w:t xml:space="preserve"> </w:t>
      </w:r>
    </w:p>
    <w:p w:rsidR="003E20E0" w:rsidRDefault="003E20E0">
      <w:r>
        <w:t>The column descriptions are:</w:t>
      </w:r>
    </w:p>
    <w:p w:rsidR="003E20E0" w:rsidRDefault="003E20E0" w:rsidP="003E20E0">
      <w:pPr>
        <w:pStyle w:val="ListParagraph"/>
        <w:numPr>
          <w:ilvl w:val="0"/>
          <w:numId w:val="2"/>
        </w:numPr>
      </w:pPr>
      <w:proofErr w:type="spellStart"/>
      <w:r>
        <w:t>week_index</w:t>
      </w:r>
      <w:proofErr w:type="spellEnd"/>
      <w:r>
        <w:t xml:space="preserve">: runs from 1 to 494. </w:t>
      </w:r>
    </w:p>
    <w:p w:rsidR="003E20E0" w:rsidRDefault="003E20E0" w:rsidP="003E20E0">
      <w:pPr>
        <w:pStyle w:val="ListParagraph"/>
        <w:numPr>
          <w:ilvl w:val="0"/>
          <w:numId w:val="2"/>
        </w:numPr>
      </w:pPr>
      <w:proofErr w:type="gramStart"/>
      <w:r>
        <w:t>group</w:t>
      </w:r>
      <w:proofErr w:type="gramEnd"/>
      <w:r>
        <w:t xml:space="preserve">: group id; runs from 1 to 30. Note that group ID across different week has no relations. It is unreasonable to assume that group 1 in week 1 is related to group </w:t>
      </w:r>
      <w:proofErr w:type="gramStart"/>
      <w:r>
        <w:t>I</w:t>
      </w:r>
      <w:proofErr w:type="gramEnd"/>
      <w:r>
        <w:t xml:space="preserve"> in week 2. </w:t>
      </w:r>
    </w:p>
    <w:p w:rsidR="003E20E0" w:rsidRDefault="003E20E0" w:rsidP="003E20E0">
      <w:pPr>
        <w:pStyle w:val="ListParagraph"/>
        <w:numPr>
          <w:ilvl w:val="0"/>
          <w:numId w:val="2"/>
        </w:numPr>
      </w:pPr>
      <w:proofErr w:type="gramStart"/>
      <w:r>
        <w:t>alpha</w:t>
      </w:r>
      <w:proofErr w:type="gramEnd"/>
      <w:r>
        <w:t>: factor loading for the constant term.</w:t>
      </w:r>
    </w:p>
    <w:p w:rsidR="003E20E0" w:rsidRDefault="003E20E0" w:rsidP="003E20E0">
      <w:pPr>
        <w:pStyle w:val="ListParagraph"/>
        <w:numPr>
          <w:ilvl w:val="0"/>
          <w:numId w:val="2"/>
        </w:numPr>
      </w:pPr>
      <w:proofErr w:type="spellStart"/>
      <w:r>
        <w:t>beta_mkt</w:t>
      </w:r>
      <w:proofErr w:type="spellEnd"/>
      <w:r>
        <w:t>: MKT factor loading.</w:t>
      </w:r>
    </w:p>
    <w:p w:rsidR="003E20E0" w:rsidRDefault="003E20E0" w:rsidP="003E20E0">
      <w:pPr>
        <w:pStyle w:val="ListParagraph"/>
        <w:numPr>
          <w:ilvl w:val="0"/>
          <w:numId w:val="2"/>
        </w:numPr>
      </w:pPr>
      <w:proofErr w:type="spellStart"/>
      <w:r>
        <w:t>beta_hml</w:t>
      </w:r>
      <w:proofErr w:type="spellEnd"/>
      <w:r>
        <w:t>: HML factor loading.</w:t>
      </w:r>
    </w:p>
    <w:p w:rsidR="003E20E0" w:rsidRDefault="003E20E0" w:rsidP="003E20E0">
      <w:pPr>
        <w:pStyle w:val="ListParagraph"/>
        <w:numPr>
          <w:ilvl w:val="0"/>
          <w:numId w:val="2"/>
        </w:numPr>
      </w:pPr>
      <w:proofErr w:type="spellStart"/>
      <w:r>
        <w:t>beta_smb</w:t>
      </w:r>
      <w:proofErr w:type="spellEnd"/>
      <w:r>
        <w:t>: SMB factor loading.</w:t>
      </w:r>
    </w:p>
    <w:p w:rsidR="003E20E0" w:rsidRDefault="003E20E0" w:rsidP="003E20E0">
      <w:pPr>
        <w:pStyle w:val="ListParagraph"/>
        <w:numPr>
          <w:ilvl w:val="0"/>
          <w:numId w:val="2"/>
        </w:numPr>
      </w:pPr>
      <w:proofErr w:type="gramStart"/>
      <w:r>
        <w:t>sigma</w:t>
      </w:r>
      <w:proofErr w:type="gramEnd"/>
      <w:r>
        <w:t>: variance of white noise in this group.</w:t>
      </w:r>
    </w:p>
    <w:p w:rsidR="003E20E0" w:rsidRDefault="003E20E0" w:rsidP="003E20E0">
      <w:pPr>
        <w:pStyle w:val="ListParagraph"/>
        <w:numPr>
          <w:ilvl w:val="0"/>
          <w:numId w:val="2"/>
        </w:numPr>
      </w:pPr>
      <w:r>
        <w:t xml:space="preserve">week_return1: future (gross) return in the following week. A return larger than one means the portfolio is making money. A return less than one means the portfolio is losing money. </w:t>
      </w:r>
    </w:p>
    <w:p w:rsidR="003E20E0" w:rsidRDefault="003E20E0" w:rsidP="003E20E0">
      <w:pPr>
        <w:pStyle w:val="ListParagraph"/>
        <w:numPr>
          <w:ilvl w:val="0"/>
          <w:numId w:val="2"/>
        </w:numPr>
      </w:pPr>
      <w:r>
        <w:t xml:space="preserve">week_return4: future (gross) return in the following 4 weeks. </w:t>
      </w:r>
    </w:p>
    <w:p w:rsidR="003E20E0" w:rsidRDefault="00D13013" w:rsidP="003E20E0">
      <w:pPr>
        <w:pStyle w:val="ListParagraph"/>
        <w:numPr>
          <w:ilvl w:val="0"/>
          <w:numId w:val="2"/>
        </w:numPr>
      </w:pPr>
      <w:r>
        <w:t>w</w:t>
      </w:r>
      <w:r w:rsidR="003E20E0">
        <w:t xml:space="preserve">eek_return13: future (gross) return in the following 13 weeks. </w:t>
      </w:r>
    </w:p>
    <w:p w:rsidR="0072530B" w:rsidRDefault="0072530B">
      <w:bookmarkStart w:id="0" w:name="_GoBack"/>
      <w:bookmarkEnd w:id="0"/>
    </w:p>
    <w:sectPr w:rsidR="007253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C68FE"/>
    <w:multiLevelType w:val="hybridMultilevel"/>
    <w:tmpl w:val="2F38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B10F0"/>
    <w:multiLevelType w:val="hybridMultilevel"/>
    <w:tmpl w:val="EE8A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FD"/>
    <w:rsid w:val="003E20E0"/>
    <w:rsid w:val="006C7BFD"/>
    <w:rsid w:val="006E73D0"/>
    <w:rsid w:val="0072530B"/>
    <w:rsid w:val="0073233E"/>
    <w:rsid w:val="0096772B"/>
    <w:rsid w:val="00D13013"/>
    <w:rsid w:val="00D5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3ACF2-86C1-487F-B07E-4E500629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2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hmlu</dc:creator>
  <cp:keywords/>
  <dc:description/>
  <cp:lastModifiedBy>hmlu</cp:lastModifiedBy>
  <cp:revision>5</cp:revision>
  <dcterms:created xsi:type="dcterms:W3CDTF">2013-09-11T02:59:00Z</dcterms:created>
  <dcterms:modified xsi:type="dcterms:W3CDTF">2013-09-11T03:32:00Z</dcterms:modified>
</cp:coreProperties>
</file>