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Test Plan</w:t>
      </w:r>
    </w:p>
    <w:p>
      <w:r>
        <w:t>Event Management System — Team 7</w:t>
      </w:r>
    </w:p>
    <w:p>
      <w:r>
        <w:t>Version 1.1  |  Status: Planning draft  |  06 October 2026</w:t>
      </w:r>
    </w:p>
    <w:p>
      <w:r>
        <w:t>Prepared by Mohammed Ibrahim Maqsood Khan and Mohammad Zaid</w:t>
      </w:r>
    </w:p>
    <w:p>
      <w:r>
        <w:t>This plan defines how Team 7 will check the Event Management System against its current SRS. It preserves the existing REQ-1 through REQ-4 cases and adds the planning, security, performance, data integrity, and traceability material needed for Part 1. Execution results remain blank until an application build is available.</w:t>
      </w:r>
    </w:p>
    <w:p>
      <w:pPr>
        <w:pStyle w:val="Heading1"/>
      </w:pPr>
      <w:r>
        <w:t>1. Introduction</w:t>
      </w:r>
    </w:p>
    <w:p>
      <w:r>
        <w:t>Purpose. Define the scope, approach, conditions, responsibilities, and evidence for testing the Event Management System.</w:t>
      </w:r>
    </w:p>
    <w:p>
      <w:r>
        <w:t>Scope. Cover organizer event creation and management, attendee browsing and registration, relevant security controls, response times, and data integrity. The test cases are planned; no execution results are claimed.</w:t>
      </w:r>
    </w:p>
    <w:p>
      <w:r>
        <w:t>References. SRS - Event Management System - Team 7.docx; SAD_Event_Management_Team7.docx; SE_Mini_Project_Delivereables_Part-1.pdf.</w:t>
      </w:r>
    </w:p>
    <w:p>
      <w:r>
        <w:t>Definitions. SRS: Software Requirements Specification. SAD: Software Architecture and Design Specification. UT: unit test. IT: integration test. ST: system test. NFR: nonfunctional requirement.</w:t>
      </w:r>
    </w:p>
    <w:p>
      <w:pPr>
        <w:pStyle w:val="Heading1"/>
      </w:pPr>
      <w:r>
        <w:t>2. Test Items</w:t>
      </w:r>
    </w:p>
    <w:p>
      <w:r>
        <w:t>The planned test items are the organizer authentication and event management functions; attendee event listing, event details, and registration functions; REST API and relational database integration; and the user interfaces described in the SRS. Exact build identifiers and endpoints will be recorded when implementation is available.</w:t>
      </w:r>
    </w:p>
    <w:p>
      <w:pPr>
        <w:pStyle w:val="Heading1"/>
      </w:pPr>
      <w:r>
        <w:t>3. Features to Be Tested</w:t>
      </w:r>
    </w:p>
    <w:tbl>
      <w:tblPr>
        <w:tblStyle w:val="TableGrid"/>
        <w:tblW w:type="auto" w:w="0"/>
        <w:tblLayout w:type="fixed"/>
        <w:tblLook w:firstColumn="1" w:firstRow="1" w:lastColumn="0" w:lastRow="0" w:noHBand="0" w:noVBand="1" w:val="04A0"/>
      </w:tblPr>
      <w:tblGrid>
        <w:gridCol w:w="7625"/>
        <w:gridCol w:w="7625"/>
      </w:tblGrid>
      <w:tr>
        <w:trPr>
          <w:cantSplit/>
          <w:tblHeader/>
        </w:trPr>
        <w:tc>
          <w:tcPr>
            <w:tcW w:type="dxa" w:w="2160"/>
            <w:shd w:fill="DDEAF4"/>
            <w:vAlign w:val="top"/>
          </w:tcPr>
          <w:p>
            <w:pPr>
              <w:keepNext/>
              <w:spacing w:after="20"/>
            </w:pPr>
            <w:r>
              <w:rPr>
                <w:b/>
                <w:sz w:val="17"/>
              </w:rPr>
              <w:t>SRS reference</w:t>
            </w:r>
          </w:p>
        </w:tc>
        <w:tc>
          <w:tcPr>
            <w:tcW w:type="dxa" w:w="12960"/>
            <w:shd w:fill="DDEAF4"/>
            <w:vAlign w:val="top"/>
          </w:tcPr>
          <w:p>
            <w:pPr>
              <w:keepNext/>
              <w:spacing w:after="20"/>
            </w:pPr>
            <w:r>
              <w:rPr>
                <w:b/>
                <w:sz w:val="17"/>
              </w:rPr>
              <w:t>Feature and acceptance focus</w:t>
            </w:r>
          </w:p>
        </w:tc>
      </w:tr>
      <w:tr>
        <w:trPr>
          <w:cantSplit/>
        </w:trPr>
        <w:tc>
          <w:tcPr>
            <w:tcW w:type="dxa" w:w="2160"/>
            <w:vAlign w:val="top"/>
          </w:tcPr>
          <w:p>
            <w:pPr>
              <w:spacing w:after="20"/>
            </w:pPr>
            <w:r>
              <w:rPr>
                <w:sz w:val="17"/>
              </w:rPr>
              <w:t>REQ-1; SEC-1</w:t>
            </w:r>
          </w:p>
        </w:tc>
        <w:tc>
          <w:tcPr>
            <w:tcW w:type="dxa" w:w="12960"/>
            <w:vAlign w:val="top"/>
          </w:tcPr>
          <w:p>
            <w:pPr>
              <w:spacing w:after="20"/>
            </w:pPr>
            <w:r>
              <w:rPr>
                <w:sz w:val="17"/>
              </w:rPr>
              <w:t>Authenticated event creation; required fields, name and description limits, future date/time, field-level errors.</w:t>
            </w:r>
          </w:p>
        </w:tc>
      </w:tr>
      <w:tr>
        <w:trPr>
          <w:cantSplit/>
        </w:trPr>
        <w:tc>
          <w:tcPr>
            <w:tcW w:type="dxa" w:w="2160"/>
            <w:vAlign w:val="top"/>
          </w:tcPr>
          <w:p>
            <w:pPr>
              <w:spacing w:after="20"/>
            </w:pPr>
            <w:r>
              <w:rPr>
                <w:sz w:val="17"/>
              </w:rPr>
              <w:t>REQ-2; SEC-2</w:t>
            </w:r>
          </w:p>
        </w:tc>
        <w:tc>
          <w:tcPr>
            <w:tcW w:type="dxa" w:w="12960"/>
            <w:vAlign w:val="top"/>
          </w:tcPr>
          <w:p>
            <w:pPr>
              <w:spacing w:after="20"/>
            </w:pPr>
            <w:r>
              <w:rPr>
                <w:sz w:val="17"/>
              </w:rPr>
              <w:t>Owner-only edit/delete; authorization error within 1 second.</w:t>
            </w:r>
          </w:p>
        </w:tc>
      </w:tr>
      <w:tr>
        <w:trPr>
          <w:cantSplit/>
        </w:trPr>
        <w:tc>
          <w:tcPr>
            <w:tcW w:type="dxa" w:w="2160"/>
            <w:vAlign w:val="top"/>
          </w:tcPr>
          <w:p>
            <w:pPr>
              <w:spacing w:after="20"/>
            </w:pPr>
            <w:r>
              <w:rPr>
                <w:sz w:val="17"/>
              </w:rPr>
              <w:t>REQ-3</w:t>
            </w:r>
          </w:p>
        </w:tc>
        <w:tc>
          <w:tcPr>
            <w:tcW w:type="dxa" w:w="12960"/>
            <w:vAlign w:val="top"/>
          </w:tcPr>
          <w:p>
            <w:pPr>
              <w:spacing w:after="20"/>
            </w:pPr>
            <w:r>
              <w:rPr>
                <w:sz w:val="17"/>
              </w:rPr>
              <w:t>Upcoming event list sorted by date; name, date, time, location; full details and current count within 2 seconds.</w:t>
            </w:r>
          </w:p>
        </w:tc>
      </w:tr>
      <w:tr>
        <w:trPr>
          <w:cantSplit/>
        </w:trPr>
        <w:tc>
          <w:tcPr>
            <w:tcW w:type="dxa" w:w="2160"/>
            <w:vAlign w:val="top"/>
          </w:tcPr>
          <w:p>
            <w:pPr>
              <w:spacing w:after="20"/>
            </w:pPr>
            <w:r>
              <w:rPr>
                <w:sz w:val="17"/>
              </w:rPr>
              <w:t>REQ-4</w:t>
            </w:r>
          </w:p>
        </w:tc>
        <w:tc>
          <w:tcPr>
            <w:tcW w:type="dxa" w:w="12960"/>
            <w:vAlign w:val="top"/>
          </w:tcPr>
          <w:p>
            <w:pPr>
              <w:spacing w:after="20"/>
            </w:pPr>
            <w:r>
              <w:rPr>
                <w:sz w:val="17"/>
              </w:rPr>
              <w:t>Valid name and email; confirmation within 3 seconds; no duplicate for the same event and email.</w:t>
            </w:r>
          </w:p>
        </w:tc>
      </w:tr>
      <w:tr>
        <w:trPr>
          <w:cantSplit/>
        </w:trPr>
        <w:tc>
          <w:tcPr>
            <w:tcW w:type="dxa" w:w="2160"/>
            <w:vAlign w:val="top"/>
          </w:tcPr>
          <w:p>
            <w:pPr>
              <w:spacing w:after="20"/>
            </w:pPr>
            <w:r>
              <w:rPr>
                <w:sz w:val="17"/>
              </w:rPr>
              <w:t>SEC-3</w:t>
            </w:r>
          </w:p>
        </w:tc>
        <w:tc>
          <w:tcPr>
            <w:tcW w:type="dxa" w:w="12960"/>
            <w:vAlign w:val="top"/>
          </w:tcPr>
          <w:p>
            <w:pPr>
              <w:spacing w:after="20"/>
            </w:pPr>
            <w:r>
              <w:rPr>
                <w:sz w:val="17"/>
              </w:rPr>
              <w:t>Registrant personal data hidden from attendees and visible only to the event owner.</w:t>
            </w:r>
          </w:p>
        </w:tc>
      </w:tr>
      <w:tr>
        <w:trPr>
          <w:cantSplit/>
        </w:trPr>
        <w:tc>
          <w:tcPr>
            <w:tcW w:type="dxa" w:w="2160"/>
            <w:vAlign w:val="top"/>
          </w:tcPr>
          <w:p>
            <w:pPr>
              <w:spacing w:after="20"/>
            </w:pPr>
            <w:r>
              <w:rPr>
                <w:sz w:val="17"/>
              </w:rPr>
              <w:t>SRS 6.1–6.3</w:t>
            </w:r>
          </w:p>
        </w:tc>
        <w:tc>
          <w:tcPr>
            <w:tcW w:type="dxa" w:w="12960"/>
            <w:vAlign w:val="top"/>
          </w:tcPr>
          <w:p>
            <w:pPr>
              <w:spacing w:after="20"/>
            </w:pPr>
            <w:r>
              <w:rPr>
                <w:sz w:val="17"/>
              </w:rPr>
              <w:t>List and registration performance; confirmed record retention; backup interval no greater than 24 hours.</w:t>
            </w:r>
          </w:p>
        </w:tc>
      </w:tr>
    </w:tbl>
    <w:p/>
    <w:p>
      <w:pPr>
        <w:pStyle w:val="Heading1"/>
      </w:pPr>
      <w:r>
        <w:t>4. Features Not to Be Tested</w:t>
      </w:r>
    </w:p>
    <w:p>
      <w:r>
        <w:t>Third-party email, messaging, payment, and hardware integrations are outside the current SRS. Production availability and disaster recovery at hosting-provider scale cannot be executed until deployment exists. No listed SRS feature is intentionally excluded.</w:t>
      </w:r>
    </w:p>
    <w:p>
      <w:pPr>
        <w:pStyle w:val="Heading1"/>
      </w:pPr>
      <w:r>
        <w:t>5. Test Approach and Strategy</w:t>
      </w:r>
    </w:p>
    <w:p>
      <w:r>
        <w:t>Use unit tests for validation and business rules, integration tests for UI–API–database behavior, and system tests for complete organizer and attendee flows. Execute valid and invalid inputs, authorization failures, empty states, duplicates, privacy checks, and regression checks after changes.</w:t>
      </w:r>
    </w:p>
    <w:p>
      <w:r>
        <w:t>Entry criteria. A stable build, test environment, seeded organizer/event data, database access, and a way to inspect API responses and timing.</w:t>
      </w:r>
    </w:p>
    <w:p>
      <w:r>
        <w:t>Exit criteria. All planned cases executed; REQ-1 through REQ-4 and SEC-1 through SEC-3 traced; no critical defect open; failures documented and retested. Performance results must meet the SRS thresholds under recorded normal conditions.</w:t>
      </w:r>
    </w:p>
    <w:p>
      <w:r>
        <w:t>Record actual output, duration where relevant, pass/fail status, build identifier, and defect ID during execution. A blank Actual Result or Test Result means 'not yet executed'.</w:t>
      </w:r>
    </w:p>
    <w:p>
      <w:pPr>
        <w:pStyle w:val="Heading2"/>
      </w:pPr>
      <w:r>
        <w:t>5.1 Security Validation</w:t>
      </w:r>
    </w:p>
    <w:p>
      <w:pPr>
        <w:pStyle w:val="ListBullet"/>
      </w:pPr>
      <w:r>
        <w:t>SEC-1: attempt create, edit, and delete without authentication; verify rejection and no data change (SEC_01).</w:t>
      </w:r>
    </w:p>
    <w:p>
      <w:pPr>
        <w:pStyle w:val="ListBullet"/>
      </w:pPr>
      <w:r>
        <w:t>SEC-2: attempt edit and delete as a different organizer; verify owner check and unchanged record (SEC_02, REQ2_ST_03).</w:t>
      </w:r>
    </w:p>
    <w:p>
      <w:pPr>
        <w:pStyle w:val="ListBullet"/>
      </w:pPr>
      <w:r>
        <w:t>SEC-3: inspect attendee pages and public API responses for leaked names/emails, then compare owner and nonowner registrant-list access (SEC_03, SEC_04).</w:t>
      </w:r>
    </w:p>
    <w:p>
      <w:pPr>
        <w:pStyle w:val="ListBullet"/>
      </w:pPr>
      <w:r>
        <w:t>OBJ-3 and REQ-4: repeat a same-event registration with the same email; verify clear rejection and one stored record (REQ4_UT_04, REQ4_IT_03, REQ4_ST_02).</w:t>
      </w:r>
    </w:p>
    <w:p>
      <w:r>
        <w:t>Use synthetic names and email addresses only. Do not put passwords, tokens, or real attendee contact information in test evidence.</w:t>
      </w:r>
    </w:p>
    <w:p>
      <w:pPr>
        <w:pStyle w:val="Heading1"/>
      </w:pPr>
      <w:r>
        <w:t>6. Test Environment</w:t>
      </w:r>
    </w:p>
    <w:p>
      <w:r>
        <w:t>A modern browser, React frontend, Node.js/Django backend components, and a relational test database are required as described in the SRS and SAD. The team will record actual versions and deployment details when a build exists. Use two organizer accounts, events on past and future dates, and synthetic registrations. Measure time from user action to visible result using browser/API timing tools under recorded normal conditions.</w:t>
      </w:r>
    </w:p>
    <w:p>
      <w:pPr>
        <w:pStyle w:val="Heading1"/>
      </w:pPr>
      <w:r>
        <w:t>7. Test Schedule</w:t>
      </w:r>
    </w:p>
    <w:p>
      <w:r>
        <w:t>Design and review the plan during Part 1. Set environment and execution dates after the first stable build is available. Run unit and integration checks before full system testing, then rerun affected cases and regression cases after fixes. Do not enter fabricated execution dates.</w:t>
      </w:r>
    </w:p>
    <w:p>
      <w:pPr>
        <w:pStyle w:val="Heading1"/>
      </w:pPr>
      <w:r>
        <w:t>8. Test Deliverables</w:t>
      </w:r>
    </w:p>
    <w:p>
      <w:r>
        <w:t>This test plan and case inventory; requirement traceability table; test data; later execution log with actual results, timings and evidence; defect reports; and a final test summary after execution.</w:t>
      </w:r>
    </w:p>
    <w:p>
      <w:pPr>
        <w:pStyle w:val="Heading1"/>
      </w:pPr>
      <w:r>
        <w:t>9. Roles and Responsibilities</w:t>
      </w:r>
    </w:p>
    <w:tbl>
      <w:tblPr>
        <w:tblStyle w:val="TableGrid"/>
        <w:tblW w:type="auto" w:w="0"/>
        <w:tblLayout w:type="fixed"/>
        <w:tblLook w:firstColumn="1" w:firstRow="1" w:lastColumn="0" w:lastRow="0" w:noHBand="0" w:noVBand="1" w:val="04A0"/>
      </w:tblPr>
      <w:tblGrid>
        <w:gridCol w:w="7625"/>
        <w:gridCol w:w="7625"/>
      </w:tblGrid>
      <w:tr>
        <w:trPr>
          <w:cantSplit/>
          <w:tblHeader/>
        </w:trPr>
        <w:tc>
          <w:tcPr>
            <w:tcW w:type="dxa" w:w="5040"/>
            <w:shd w:fill="DDEAF4"/>
            <w:vAlign w:val="top"/>
          </w:tcPr>
          <w:p>
            <w:pPr>
              <w:keepNext/>
              <w:spacing w:after="20"/>
            </w:pPr>
            <w:r>
              <w:rPr>
                <w:b/>
                <w:sz w:val="17"/>
              </w:rPr>
              <w:t>Role</w:t>
            </w:r>
          </w:p>
        </w:tc>
        <w:tc>
          <w:tcPr>
            <w:tcW w:type="dxa" w:w="10080"/>
            <w:shd w:fill="DDEAF4"/>
            <w:vAlign w:val="top"/>
          </w:tcPr>
          <w:p>
            <w:pPr>
              <w:keepNext/>
              <w:spacing w:after="20"/>
            </w:pPr>
            <w:r>
              <w:rPr>
                <w:b/>
                <w:sz w:val="17"/>
              </w:rPr>
              <w:t>Assigned responsibility</w:t>
            </w:r>
          </w:p>
        </w:tc>
      </w:tr>
      <w:tr>
        <w:trPr>
          <w:cantSplit/>
        </w:trPr>
        <w:tc>
          <w:tcPr>
            <w:tcW w:type="dxa" w:w="5040"/>
            <w:vAlign w:val="top"/>
          </w:tcPr>
          <w:p>
            <w:pPr>
              <w:spacing w:after="20"/>
            </w:pPr>
            <w:r>
              <w:rPr>
                <w:sz w:val="17"/>
              </w:rPr>
              <w:t>Mohammed Ibrahim Maqsood Khan and Mohammad Zaid</w:t>
            </w:r>
          </w:p>
        </w:tc>
        <w:tc>
          <w:tcPr>
            <w:tcW w:type="dxa" w:w="10080"/>
            <w:vAlign w:val="top"/>
          </w:tcPr>
          <w:p>
            <w:pPr>
              <w:spacing w:after="20"/>
            </w:pPr>
            <w:r>
              <w:rPr>
                <w:sz w:val="17"/>
              </w:rPr>
              <w:t>Complete and maintain test plan, cases, traceability, and later execution records.</w:t>
            </w:r>
          </w:p>
        </w:tc>
      </w:tr>
      <w:tr>
        <w:trPr>
          <w:cantSplit/>
        </w:trPr>
        <w:tc>
          <w:tcPr>
            <w:tcW w:type="dxa" w:w="5040"/>
            <w:vAlign w:val="top"/>
          </w:tcPr>
          <w:p>
            <w:pPr>
              <w:spacing w:after="20"/>
            </w:pPr>
            <w:r>
              <w:rPr>
                <w:sz w:val="17"/>
              </w:rPr>
              <w:t>Feature developers</w:t>
            </w:r>
          </w:p>
        </w:tc>
        <w:tc>
          <w:tcPr>
            <w:tcW w:type="dxa" w:w="10080"/>
            <w:vAlign w:val="top"/>
          </w:tcPr>
          <w:p>
            <w:pPr>
              <w:spacing w:after="20"/>
            </w:pPr>
            <w:r>
              <w:rPr>
                <w:sz w:val="17"/>
              </w:rPr>
              <w:t>Provide stable builds, test data hooks, and defect fixes.</w:t>
            </w:r>
          </w:p>
        </w:tc>
      </w:tr>
      <w:tr>
        <w:trPr>
          <w:cantSplit/>
        </w:trPr>
        <w:tc>
          <w:tcPr>
            <w:tcW w:type="dxa" w:w="5040"/>
            <w:vAlign w:val="top"/>
          </w:tcPr>
          <w:p>
            <w:pPr>
              <w:spacing w:after="20"/>
            </w:pPr>
            <w:r>
              <w:rPr>
                <w:sz w:val="17"/>
              </w:rPr>
              <w:t>Team 7</w:t>
            </w:r>
          </w:p>
        </w:tc>
        <w:tc>
          <w:tcPr>
            <w:tcW w:type="dxa" w:w="10080"/>
            <w:vAlign w:val="top"/>
          </w:tcPr>
          <w:p>
            <w:pPr>
              <w:spacing w:after="20"/>
            </w:pPr>
            <w:r>
              <w:rPr>
                <w:sz w:val="17"/>
              </w:rPr>
              <w:t>Review coverage and decide release readiness with the course evaluator.</w:t>
            </w:r>
          </w:p>
        </w:tc>
      </w:tr>
    </w:tbl>
    <w:p/>
    <w:p>
      <w:pPr>
        <w:pStyle w:val="Heading1"/>
      </w:pPr>
      <w:r>
        <w:t>10. Risks and Mitigation</w:t>
      </w:r>
    </w:p>
    <w:tbl>
      <w:tblPr>
        <w:tblStyle w:val="TableGrid"/>
        <w:tblW w:type="auto" w:w="0"/>
        <w:tblLayout w:type="fixed"/>
        <w:tblLook w:firstColumn="1" w:firstRow="1" w:lastColumn="0" w:lastRow="0" w:noHBand="0" w:noVBand="1" w:val="04A0"/>
      </w:tblPr>
      <w:tblGrid>
        <w:gridCol w:w="7625"/>
        <w:gridCol w:w="7625"/>
      </w:tblGrid>
      <w:tr>
        <w:trPr>
          <w:cantSplit/>
          <w:tblHeader/>
        </w:trPr>
        <w:tc>
          <w:tcPr>
            <w:tcW w:type="dxa" w:w="5040"/>
            <w:shd w:fill="DDEAF4"/>
            <w:vAlign w:val="top"/>
          </w:tcPr>
          <w:p>
            <w:pPr>
              <w:keepNext/>
              <w:spacing w:after="20"/>
            </w:pPr>
            <w:r>
              <w:rPr>
                <w:b/>
                <w:sz w:val="17"/>
              </w:rPr>
              <w:t>Risk</w:t>
            </w:r>
          </w:p>
        </w:tc>
        <w:tc>
          <w:tcPr>
            <w:tcW w:type="dxa" w:w="10080"/>
            <w:shd w:fill="DDEAF4"/>
            <w:vAlign w:val="top"/>
          </w:tcPr>
          <w:p>
            <w:pPr>
              <w:keepNext/>
              <w:spacing w:after="20"/>
            </w:pPr>
            <w:r>
              <w:rPr>
                <w:b/>
                <w:sz w:val="17"/>
              </w:rPr>
              <w:t>Mitigation</w:t>
            </w:r>
          </w:p>
        </w:tc>
      </w:tr>
      <w:tr>
        <w:trPr>
          <w:cantSplit/>
        </w:trPr>
        <w:tc>
          <w:tcPr>
            <w:tcW w:type="dxa" w:w="5040"/>
            <w:vAlign w:val="top"/>
          </w:tcPr>
          <w:p>
            <w:pPr>
              <w:spacing w:after="20"/>
            </w:pPr>
            <w:r>
              <w:rPr>
                <w:sz w:val="17"/>
              </w:rPr>
              <w:t>No application build yet</w:t>
            </w:r>
          </w:p>
        </w:tc>
        <w:tc>
          <w:tcPr>
            <w:tcW w:type="dxa" w:w="10080"/>
            <w:vAlign w:val="top"/>
          </w:tcPr>
          <w:p>
            <w:pPr>
              <w:spacing w:after="20"/>
            </w:pPr>
            <w:r>
              <w:rPr>
                <w:sz w:val="17"/>
              </w:rPr>
              <w:t>Keep cases in planned state; execute and fill result columns after the build arrives.</w:t>
            </w:r>
          </w:p>
        </w:tc>
      </w:tr>
      <w:tr>
        <w:trPr>
          <w:cantSplit/>
        </w:trPr>
        <w:tc>
          <w:tcPr>
            <w:tcW w:type="dxa" w:w="5040"/>
            <w:vAlign w:val="top"/>
          </w:tcPr>
          <w:p>
            <w:pPr>
              <w:spacing w:after="20"/>
            </w:pPr>
            <w:r>
              <w:rPr>
                <w:sz w:val="17"/>
              </w:rPr>
              <w:t>Unclear Node.js and Django division</w:t>
            </w:r>
          </w:p>
        </w:tc>
        <w:tc>
          <w:tcPr>
            <w:tcW w:type="dxa" w:w="10080"/>
            <w:vAlign w:val="top"/>
          </w:tcPr>
          <w:p>
            <w:pPr>
              <w:spacing w:after="20"/>
            </w:pPr>
            <w:r>
              <w:rPr>
                <w:sz w:val="17"/>
              </w:rPr>
              <w:t>Finalize API ownership with developers before integration testing.</w:t>
            </w:r>
          </w:p>
        </w:tc>
      </w:tr>
      <w:tr>
        <w:trPr>
          <w:cantSplit/>
        </w:trPr>
        <w:tc>
          <w:tcPr>
            <w:tcW w:type="dxa" w:w="5040"/>
            <w:vAlign w:val="top"/>
          </w:tcPr>
          <w:p>
            <w:pPr>
              <w:spacing w:after="20"/>
            </w:pPr>
            <w:r>
              <w:rPr>
                <w:sz w:val="17"/>
              </w:rPr>
              <w:t>Timing varies by environment</w:t>
            </w:r>
          </w:p>
        </w:tc>
        <w:tc>
          <w:tcPr>
            <w:tcW w:type="dxa" w:w="10080"/>
            <w:vAlign w:val="top"/>
          </w:tcPr>
          <w:p>
            <w:pPr>
              <w:spacing w:after="20"/>
            </w:pPr>
            <w:r>
              <w:rPr>
                <w:sz w:val="17"/>
              </w:rPr>
              <w:t>Record browser, network, seeded data, measurement method, and repeated observations.</w:t>
            </w:r>
          </w:p>
        </w:tc>
      </w:tr>
      <w:tr>
        <w:trPr>
          <w:cantSplit/>
        </w:trPr>
        <w:tc>
          <w:tcPr>
            <w:tcW w:type="dxa" w:w="5040"/>
            <w:vAlign w:val="top"/>
          </w:tcPr>
          <w:p>
            <w:pPr>
              <w:spacing w:after="20"/>
            </w:pPr>
            <w:r>
              <w:rPr>
                <w:sz w:val="17"/>
              </w:rPr>
              <w:t>Real personal data in evidence</w:t>
            </w:r>
          </w:p>
        </w:tc>
        <w:tc>
          <w:tcPr>
            <w:tcW w:type="dxa" w:w="10080"/>
            <w:vAlign w:val="top"/>
          </w:tcPr>
          <w:p>
            <w:pPr>
              <w:spacing w:after="20"/>
            </w:pPr>
            <w:r>
              <w:rPr>
                <w:sz w:val="17"/>
              </w:rPr>
              <w:t>Use synthetic attendees and redact any accidentally captured sensitive fields.</w:t>
            </w:r>
          </w:p>
        </w:tc>
      </w:tr>
    </w:tbl>
    <w:p/>
    <w:p>
      <w:pPr>
        <w:pStyle w:val="Heading1"/>
      </w:pPr>
      <w:r>
        <w:t>11. Assumptions and Dependencies</w:t>
      </w:r>
    </w:p>
    <w:p>
      <w:r>
        <w:t>A test build will implement the current SRS. Organizers, events, registrations, and database inspection will be available in a test environment. Proposed SAD endpoint names may change; tests are tied to requirement behavior rather than unconfirmed paths.</w:t>
      </w:r>
    </w:p>
    <w:p>
      <w:pPr>
        <w:pStyle w:val="Heading1"/>
      </w:pPr>
      <w:r>
        <w:t>12. Suspension and Resumption Criteria</w:t>
      </w:r>
    </w:p>
    <w:p>
      <w:r>
        <w:t>Suspend execution when the build cannot start, the database is unavailable, or a blocking defect prevents meaningful results. Resume after the environment or defect is fixed, then rerun affected cases and record the new build identifier.</w:t>
      </w:r>
    </w:p>
    <w:p>
      <w:pPr>
        <w:pStyle w:val="Heading1"/>
      </w:pPr>
      <w:r>
        <w:t>13. Test Case Management and Traceability</w:t>
      </w:r>
    </w:p>
    <w:p>
      <w:r>
        <w:t>Case IDs identify requirement and level: UT = unit, IT = integration, ST = system. NFR and SEC cases target nonfunctional and security requirements. The mapping below uses current SRS IDs and section names; it does not invent new SRS requirement IDs.</w:t>
      </w:r>
    </w:p>
    <w:tbl>
      <w:tblPr>
        <w:tblStyle w:val="TableGrid"/>
        <w:tblW w:type="auto" w:w="0"/>
        <w:tblLayout w:type="fixed"/>
        <w:tblLook w:firstColumn="1" w:firstRow="1" w:lastColumn="0" w:lastRow="0" w:noHBand="0" w:noVBand="1" w:val="04A0"/>
      </w:tblPr>
      <w:tblGrid>
        <w:gridCol w:w="7625"/>
        <w:gridCol w:w="7625"/>
      </w:tblGrid>
      <w:tr>
        <w:trPr>
          <w:cantSplit/>
          <w:tblHeader/>
        </w:trPr>
        <w:tc>
          <w:tcPr>
            <w:tcW w:type="dxa" w:w="3600"/>
            <w:shd w:fill="DDEAF4"/>
            <w:vAlign w:val="top"/>
          </w:tcPr>
          <w:p>
            <w:pPr>
              <w:keepNext/>
              <w:spacing w:after="20"/>
            </w:pPr>
            <w:r>
              <w:rPr>
                <w:b/>
                <w:sz w:val="17"/>
              </w:rPr>
              <w:t>SRS reference</w:t>
            </w:r>
          </w:p>
        </w:tc>
        <w:tc>
          <w:tcPr>
            <w:tcW w:type="dxa" w:w="11520"/>
            <w:shd w:fill="DDEAF4"/>
            <w:vAlign w:val="top"/>
          </w:tcPr>
          <w:p>
            <w:pPr>
              <w:keepNext/>
              <w:spacing w:after="20"/>
            </w:pPr>
            <w:r>
              <w:rPr>
                <w:b/>
                <w:sz w:val="17"/>
              </w:rPr>
              <w:t>Planned test cases</w:t>
            </w:r>
          </w:p>
        </w:tc>
      </w:tr>
      <w:tr>
        <w:trPr>
          <w:cantSplit/>
        </w:trPr>
        <w:tc>
          <w:tcPr>
            <w:tcW w:type="dxa" w:w="3600"/>
            <w:vAlign w:val="top"/>
          </w:tcPr>
          <w:p>
            <w:pPr>
              <w:spacing w:after="20"/>
            </w:pPr>
            <w:r>
              <w:rPr>
                <w:sz w:val="17"/>
              </w:rPr>
              <w:t>REQ-1</w:t>
            </w:r>
          </w:p>
        </w:tc>
        <w:tc>
          <w:tcPr>
            <w:tcW w:type="dxa" w:w="11520"/>
            <w:vAlign w:val="top"/>
          </w:tcPr>
          <w:p>
            <w:pPr>
              <w:spacing w:after="20"/>
            </w:pPr>
            <w:r>
              <w:rPr>
                <w:sz w:val="17"/>
              </w:rPr>
              <w:t>REQ1_UT_01–06; REQ1_IT_01–02; REQ1_ST_01–02; SEC_01</w:t>
            </w:r>
          </w:p>
        </w:tc>
      </w:tr>
      <w:tr>
        <w:trPr>
          <w:cantSplit/>
        </w:trPr>
        <w:tc>
          <w:tcPr>
            <w:tcW w:type="dxa" w:w="3600"/>
            <w:vAlign w:val="top"/>
          </w:tcPr>
          <w:p>
            <w:pPr>
              <w:spacing w:after="20"/>
            </w:pPr>
            <w:r>
              <w:rPr>
                <w:sz w:val="17"/>
              </w:rPr>
              <w:t>REQ-2</w:t>
            </w:r>
          </w:p>
        </w:tc>
        <w:tc>
          <w:tcPr>
            <w:tcW w:type="dxa" w:w="11520"/>
            <w:vAlign w:val="top"/>
          </w:tcPr>
          <w:p>
            <w:pPr>
              <w:spacing w:after="20"/>
            </w:pPr>
            <w:r>
              <w:rPr>
                <w:sz w:val="17"/>
              </w:rPr>
              <w:t>REQ2_UT_01–04; REQ2_IT_01–02; REQ2_ST_01–03; SEC_02</w:t>
            </w:r>
          </w:p>
        </w:tc>
      </w:tr>
      <w:tr>
        <w:trPr>
          <w:cantSplit/>
        </w:trPr>
        <w:tc>
          <w:tcPr>
            <w:tcW w:type="dxa" w:w="3600"/>
            <w:vAlign w:val="top"/>
          </w:tcPr>
          <w:p>
            <w:pPr>
              <w:spacing w:after="20"/>
            </w:pPr>
            <w:r>
              <w:rPr>
                <w:sz w:val="17"/>
              </w:rPr>
              <w:t>REQ-3</w:t>
            </w:r>
          </w:p>
        </w:tc>
        <w:tc>
          <w:tcPr>
            <w:tcW w:type="dxa" w:w="11520"/>
            <w:vAlign w:val="top"/>
          </w:tcPr>
          <w:p>
            <w:pPr>
              <w:spacing w:after="20"/>
            </w:pPr>
            <w:r>
              <w:rPr>
                <w:sz w:val="17"/>
              </w:rPr>
              <w:t>REQ3_UT_01–05; REQ3_IT_01–03; REQ3_ST_01–02; NFR_01</w:t>
            </w:r>
          </w:p>
        </w:tc>
      </w:tr>
      <w:tr>
        <w:trPr>
          <w:cantSplit/>
        </w:trPr>
        <w:tc>
          <w:tcPr>
            <w:tcW w:type="dxa" w:w="3600"/>
            <w:vAlign w:val="top"/>
          </w:tcPr>
          <w:p>
            <w:pPr>
              <w:spacing w:after="20"/>
            </w:pPr>
            <w:r>
              <w:rPr>
                <w:sz w:val="17"/>
              </w:rPr>
              <w:t>REQ-4</w:t>
            </w:r>
          </w:p>
        </w:tc>
        <w:tc>
          <w:tcPr>
            <w:tcW w:type="dxa" w:w="11520"/>
            <w:vAlign w:val="top"/>
          </w:tcPr>
          <w:p>
            <w:pPr>
              <w:spacing w:after="20"/>
            </w:pPr>
            <w:r>
              <w:rPr>
                <w:sz w:val="17"/>
              </w:rPr>
              <w:t>REQ4_UT_01–05; REQ4_IT_01–03; REQ4_ST_01–02; NFR_02</w:t>
            </w:r>
          </w:p>
        </w:tc>
      </w:tr>
      <w:tr>
        <w:trPr>
          <w:cantSplit/>
        </w:trPr>
        <w:tc>
          <w:tcPr>
            <w:tcW w:type="dxa" w:w="3600"/>
            <w:vAlign w:val="top"/>
          </w:tcPr>
          <w:p>
            <w:pPr>
              <w:spacing w:after="20"/>
            </w:pPr>
            <w:r>
              <w:rPr>
                <w:sz w:val="17"/>
              </w:rPr>
              <w:t>SEC-1 / OBJ-1</w:t>
            </w:r>
          </w:p>
        </w:tc>
        <w:tc>
          <w:tcPr>
            <w:tcW w:type="dxa" w:w="11520"/>
            <w:vAlign w:val="top"/>
          </w:tcPr>
          <w:p>
            <w:pPr>
              <w:spacing w:after="20"/>
            </w:pPr>
            <w:r>
              <w:rPr>
                <w:sz w:val="17"/>
              </w:rPr>
              <w:t>SEC_01; REQ1_ST_01; REQ2_ST_03</w:t>
            </w:r>
          </w:p>
        </w:tc>
      </w:tr>
      <w:tr>
        <w:trPr>
          <w:cantSplit/>
        </w:trPr>
        <w:tc>
          <w:tcPr>
            <w:tcW w:type="dxa" w:w="3600"/>
            <w:vAlign w:val="top"/>
          </w:tcPr>
          <w:p>
            <w:pPr>
              <w:spacing w:after="20"/>
            </w:pPr>
            <w:r>
              <w:rPr>
                <w:sz w:val="17"/>
              </w:rPr>
              <w:t>SEC-2 / OBJ-1</w:t>
            </w:r>
          </w:p>
        </w:tc>
        <w:tc>
          <w:tcPr>
            <w:tcW w:type="dxa" w:w="11520"/>
            <w:vAlign w:val="top"/>
          </w:tcPr>
          <w:p>
            <w:pPr>
              <w:spacing w:after="20"/>
            </w:pPr>
            <w:r>
              <w:rPr>
                <w:sz w:val="17"/>
              </w:rPr>
              <w:t>SEC_02; REQ2_UT_04; REQ2_ST_03</w:t>
            </w:r>
          </w:p>
        </w:tc>
      </w:tr>
      <w:tr>
        <w:trPr>
          <w:cantSplit/>
        </w:trPr>
        <w:tc>
          <w:tcPr>
            <w:tcW w:type="dxa" w:w="3600"/>
            <w:vAlign w:val="top"/>
          </w:tcPr>
          <w:p>
            <w:pPr>
              <w:spacing w:after="20"/>
            </w:pPr>
            <w:r>
              <w:rPr>
                <w:sz w:val="17"/>
              </w:rPr>
              <w:t>SEC-3 / OBJ-2</w:t>
            </w:r>
          </w:p>
        </w:tc>
        <w:tc>
          <w:tcPr>
            <w:tcW w:type="dxa" w:w="11520"/>
            <w:vAlign w:val="top"/>
          </w:tcPr>
          <w:p>
            <w:pPr>
              <w:spacing w:after="20"/>
            </w:pPr>
            <w:r>
              <w:rPr>
                <w:sz w:val="17"/>
              </w:rPr>
              <w:t>SEC_03; SEC_04; REQ3_IT_03</w:t>
            </w:r>
          </w:p>
        </w:tc>
      </w:tr>
      <w:tr>
        <w:trPr>
          <w:cantSplit/>
        </w:trPr>
        <w:tc>
          <w:tcPr>
            <w:tcW w:type="dxa" w:w="3600"/>
            <w:vAlign w:val="top"/>
          </w:tcPr>
          <w:p>
            <w:pPr>
              <w:spacing w:after="20"/>
            </w:pPr>
            <w:r>
              <w:rPr>
                <w:sz w:val="17"/>
              </w:rPr>
              <w:t>OBJ-3</w:t>
            </w:r>
          </w:p>
        </w:tc>
        <w:tc>
          <w:tcPr>
            <w:tcW w:type="dxa" w:w="11520"/>
            <w:vAlign w:val="top"/>
          </w:tcPr>
          <w:p>
            <w:pPr>
              <w:spacing w:after="20"/>
            </w:pPr>
            <w:r>
              <w:rPr>
                <w:sz w:val="17"/>
              </w:rPr>
              <w:t>REQ4_UT_04; REQ4_IT_03; REQ4_ST_02</w:t>
            </w:r>
          </w:p>
        </w:tc>
      </w:tr>
      <w:tr>
        <w:trPr>
          <w:cantSplit/>
        </w:trPr>
        <w:tc>
          <w:tcPr>
            <w:tcW w:type="dxa" w:w="3600"/>
            <w:vAlign w:val="top"/>
          </w:tcPr>
          <w:p>
            <w:pPr>
              <w:spacing w:after="20"/>
            </w:pPr>
            <w:r>
              <w:rPr>
                <w:sz w:val="17"/>
              </w:rPr>
              <w:t>SRS 6.1 performance</w:t>
            </w:r>
          </w:p>
        </w:tc>
        <w:tc>
          <w:tcPr>
            <w:tcW w:type="dxa" w:w="11520"/>
            <w:vAlign w:val="top"/>
          </w:tcPr>
          <w:p>
            <w:pPr>
              <w:spacing w:after="20"/>
            </w:pPr>
            <w:r>
              <w:rPr>
                <w:sz w:val="17"/>
              </w:rPr>
              <w:t>NFR_01; NFR_02; REQ2_ST_03; REQ3_ST_01</w:t>
            </w:r>
          </w:p>
        </w:tc>
      </w:tr>
      <w:tr>
        <w:trPr>
          <w:cantSplit/>
        </w:trPr>
        <w:tc>
          <w:tcPr>
            <w:tcW w:type="dxa" w:w="3600"/>
            <w:vAlign w:val="top"/>
          </w:tcPr>
          <w:p>
            <w:pPr>
              <w:spacing w:after="20"/>
            </w:pPr>
            <w:r>
              <w:rPr>
                <w:sz w:val="17"/>
              </w:rPr>
              <w:t>SRS 6.2 data integrity / backup</w:t>
            </w:r>
          </w:p>
        </w:tc>
        <w:tc>
          <w:tcPr>
            <w:tcW w:type="dxa" w:w="11520"/>
            <w:vAlign w:val="top"/>
          </w:tcPr>
          <w:p>
            <w:pPr>
              <w:spacing w:after="20"/>
            </w:pPr>
            <w:r>
              <w:rPr>
                <w:sz w:val="17"/>
              </w:rPr>
              <w:t>NFR_03; NFR_04</w:t>
            </w:r>
          </w:p>
        </w:tc>
      </w:tr>
    </w:tbl>
    <w:p/>
    <w:p>
      <w:pPr>
        <w:pStyle w:val="Heading1"/>
      </w:pPr>
      <w:r>
        <w:t>14. Test Metrics and Reporting</w:t>
      </w:r>
    </w:p>
    <w:p>
      <w:r>
        <w:t>Track executed, passed, failed, and blocked case counts; coverage by SRS reference; critical/open defects; and measured times for event list, detail selection, unauthorized management, and registration confirmation. Report results only after execution.</w:t>
      </w:r>
    </w:p>
    <w:p>
      <w:pPr>
        <w:pStyle w:val="Heading1"/>
      </w:pPr>
      <w:r>
        <w:t>15. Approvals</w:t>
      </w:r>
    </w:p>
    <w:tbl>
      <w:tblPr>
        <w:tblStyle w:val="TableGrid"/>
        <w:tblW w:type="auto" w:w="0"/>
        <w:tblLayout w:type="fixed"/>
        <w:tblLook w:firstColumn="1" w:firstRow="1" w:lastColumn="0" w:lastRow="0" w:noHBand="0" w:noVBand="1" w:val="04A0"/>
      </w:tblPr>
      <w:tblGrid>
        <w:gridCol w:w="5083"/>
        <w:gridCol w:w="5083"/>
        <w:gridCol w:w="5083"/>
      </w:tblGrid>
      <w:tr>
        <w:trPr>
          <w:cantSplit/>
          <w:tblHeader/>
        </w:trPr>
        <w:tc>
          <w:tcPr>
            <w:tcW w:type="dxa" w:w="2880"/>
            <w:shd w:fill="DDEAF4"/>
            <w:vAlign w:val="top"/>
          </w:tcPr>
          <w:p>
            <w:pPr>
              <w:keepNext/>
              <w:spacing w:after="20"/>
            </w:pPr>
            <w:r>
              <w:rPr>
                <w:b/>
                <w:sz w:val="17"/>
              </w:rPr>
              <w:t>Role</w:t>
            </w:r>
          </w:p>
        </w:tc>
        <w:tc>
          <w:tcPr>
            <w:tcW w:type="dxa" w:w="7200"/>
            <w:shd w:fill="DDEAF4"/>
            <w:vAlign w:val="top"/>
          </w:tcPr>
          <w:p>
            <w:pPr>
              <w:keepNext/>
              <w:spacing w:after="20"/>
            </w:pPr>
            <w:r>
              <w:rPr>
                <w:b/>
                <w:sz w:val="17"/>
              </w:rPr>
              <w:t>Name</w:t>
            </w:r>
          </w:p>
        </w:tc>
        <w:tc>
          <w:tcPr>
            <w:tcW w:type="dxa" w:w="5040"/>
            <w:shd w:fill="DDEAF4"/>
            <w:vAlign w:val="top"/>
          </w:tcPr>
          <w:p>
            <w:pPr>
              <w:keepNext/>
              <w:spacing w:after="20"/>
            </w:pPr>
            <w:r>
              <w:rPr>
                <w:b/>
                <w:sz w:val="17"/>
              </w:rPr>
              <w:t>Signature / date</w:t>
            </w:r>
          </w:p>
        </w:tc>
      </w:tr>
      <w:tr>
        <w:trPr>
          <w:cantSplit/>
        </w:trPr>
        <w:tc>
          <w:tcPr>
            <w:tcW w:type="dxa" w:w="2880"/>
            <w:vAlign w:val="top"/>
          </w:tcPr>
          <w:p>
            <w:pPr>
              <w:spacing w:after="20"/>
            </w:pPr>
            <w:r>
              <w:rPr>
                <w:sz w:val="17"/>
              </w:rPr>
              <w:t>Test plan authors</w:t>
            </w:r>
          </w:p>
        </w:tc>
        <w:tc>
          <w:tcPr>
            <w:tcW w:type="dxa" w:w="7200"/>
            <w:vAlign w:val="top"/>
          </w:tcPr>
          <w:p>
            <w:pPr>
              <w:spacing w:after="20"/>
            </w:pPr>
            <w:r>
              <w:rPr>
                <w:sz w:val="17"/>
              </w:rPr>
              <w:t>Mohammed Ibrahim Maqsood Khan; Mohammad Zaid</w:t>
            </w:r>
          </w:p>
        </w:tc>
        <w:tc>
          <w:tcPr>
            <w:tcW w:type="dxa" w:w="5040"/>
            <w:vAlign w:val="top"/>
          </w:tcPr>
          <w:p>
            <w:pPr>
              <w:spacing w:after="20"/>
            </w:pPr>
            <w:r>
              <w:rPr>
                <w:sz w:val="17"/>
              </w:rPr>
              <w:t>Pending review</w:t>
            </w:r>
          </w:p>
        </w:tc>
      </w:tr>
      <w:tr>
        <w:trPr>
          <w:cantSplit/>
        </w:trPr>
        <w:tc>
          <w:tcPr>
            <w:tcW w:type="dxa" w:w="2880"/>
            <w:vAlign w:val="top"/>
          </w:tcPr>
          <w:p>
            <w:pPr>
              <w:spacing w:after="20"/>
            </w:pPr>
            <w:r>
              <w:rPr>
                <w:sz w:val="17"/>
              </w:rPr>
              <w:t>Team reviewer</w:t>
            </w:r>
          </w:p>
        </w:tc>
        <w:tc>
          <w:tcPr>
            <w:tcW w:type="dxa" w:w="7200"/>
            <w:vAlign w:val="top"/>
          </w:tcPr>
          <w:p>
            <w:pPr>
              <w:spacing w:after="20"/>
            </w:pPr>
            <w:r>
              <w:rPr>
                <w:sz w:val="17"/>
              </w:rPr>
              <w:t>Team 7</w:t>
            </w:r>
          </w:p>
        </w:tc>
        <w:tc>
          <w:tcPr>
            <w:tcW w:type="dxa" w:w="5040"/>
            <w:vAlign w:val="top"/>
          </w:tcPr>
          <w:p>
            <w:pPr>
              <w:spacing w:after="20"/>
            </w:pPr>
            <w:r>
              <w:rPr>
                <w:sz w:val="17"/>
              </w:rPr>
              <w:t>Pending review</w:t>
            </w:r>
          </w:p>
        </w:tc>
      </w:tr>
    </w:tbl>
    <w:p/>
    <w:p>
      <w:pPr>
        <w:pStyle w:val="Heading1"/>
      </w:pPr>
      <w:r>
        <w:t>Appendix A. Planned Test Cases</w:t>
      </w:r>
    </w:p>
    <w:p>
      <w:r>
        <w:t>Actual Result and Test Result are intentionally blank until tests are run. For date-relative cases, record the concrete execution date and test values in the execution log.</w:t>
      </w:r>
    </w:p>
    <w:p>
      <w:pPr>
        <w:pStyle w:val="Heading2"/>
      </w:pPr>
      <w:r>
        <w:t>REQ-1 — Event creation</w:t>
      </w:r>
    </w:p>
    <w:tbl>
      <w:tblPr>
        <w:tblStyle w:val="TableGrid"/>
        <w:tblW w:type="auto" w:w="0"/>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cantSplit/>
          <w:tblHeader/>
        </w:trPr>
        <w:tc>
          <w:tcPr>
            <w:tcW w:type="dxa" w:w="1181"/>
            <w:shd w:fill="DDEAF4"/>
            <w:vAlign w:val="top"/>
          </w:tcPr>
          <w:p>
            <w:pPr>
              <w:keepNext/>
              <w:spacing w:after="20"/>
            </w:pPr>
            <w:r>
              <w:rPr>
                <w:b/>
                <w:sz w:val="14"/>
              </w:rPr>
              <w:t>Test Case ID</w:t>
            </w:r>
          </w:p>
        </w:tc>
        <w:tc>
          <w:tcPr>
            <w:tcW w:type="dxa" w:w="1296"/>
            <w:shd w:fill="DDEAF4"/>
            <w:vAlign w:val="top"/>
          </w:tcPr>
          <w:p>
            <w:pPr>
              <w:keepNext/>
              <w:spacing w:after="20"/>
            </w:pPr>
            <w:r>
              <w:rPr>
                <w:b/>
                <w:sz w:val="14"/>
              </w:rPr>
              <w:t>Module</w:t>
            </w:r>
          </w:p>
        </w:tc>
        <w:tc>
          <w:tcPr>
            <w:tcW w:type="dxa" w:w="1814"/>
            <w:shd w:fill="DDEAF4"/>
            <w:vAlign w:val="top"/>
          </w:tcPr>
          <w:p>
            <w:pPr>
              <w:keepNext/>
              <w:spacing w:after="20"/>
            </w:pPr>
            <w:r>
              <w:rPr>
                <w:b/>
                <w:sz w:val="14"/>
              </w:rPr>
              <w:t>Description</w:t>
            </w:r>
          </w:p>
        </w:tc>
        <w:tc>
          <w:tcPr>
            <w:tcW w:type="dxa" w:w="1512"/>
            <w:shd w:fill="DDEAF4"/>
            <w:vAlign w:val="top"/>
          </w:tcPr>
          <w:p>
            <w:pPr>
              <w:keepNext/>
              <w:spacing w:after="20"/>
            </w:pPr>
            <w:r>
              <w:rPr>
                <w:b/>
                <w:sz w:val="14"/>
              </w:rPr>
              <w:t>Preconditions</w:t>
            </w:r>
          </w:p>
        </w:tc>
        <w:tc>
          <w:tcPr>
            <w:tcW w:type="dxa" w:w="2275"/>
            <w:shd w:fill="DDEAF4"/>
            <w:vAlign w:val="top"/>
          </w:tcPr>
          <w:p>
            <w:pPr>
              <w:keepNext/>
              <w:spacing w:after="20"/>
            </w:pPr>
            <w:r>
              <w:rPr>
                <w:b/>
                <w:sz w:val="14"/>
              </w:rPr>
              <w:t>Steps</w:t>
            </w:r>
          </w:p>
        </w:tc>
        <w:tc>
          <w:tcPr>
            <w:tcW w:type="dxa" w:w="1958"/>
            <w:shd w:fill="DDEAF4"/>
            <w:vAlign w:val="top"/>
          </w:tcPr>
          <w:p>
            <w:pPr>
              <w:keepNext/>
              <w:spacing w:after="20"/>
            </w:pPr>
            <w:r>
              <w:rPr>
                <w:b/>
                <w:sz w:val="14"/>
              </w:rPr>
              <w:t>Test data</w:t>
            </w:r>
          </w:p>
        </w:tc>
        <w:tc>
          <w:tcPr>
            <w:tcW w:type="dxa" w:w="3485"/>
            <w:shd w:fill="DDEAF4"/>
            <w:vAlign w:val="top"/>
          </w:tcPr>
          <w:p>
            <w:pPr>
              <w:keepNext/>
              <w:spacing w:after="20"/>
            </w:pPr>
            <w:r>
              <w:rPr>
                <w:b/>
                <w:sz w:val="14"/>
              </w:rPr>
              <w:t>Expected result</w:t>
            </w:r>
          </w:p>
        </w:tc>
        <w:tc>
          <w:tcPr>
            <w:tcW w:type="dxa" w:w="1094"/>
            <w:shd w:fill="DDEAF4"/>
            <w:vAlign w:val="top"/>
          </w:tcPr>
          <w:p>
            <w:pPr>
              <w:keepNext/>
              <w:spacing w:after="20"/>
            </w:pPr>
            <w:r>
              <w:rPr>
                <w:b/>
                <w:sz w:val="14"/>
              </w:rPr>
              <w:t>Actual result</w:t>
            </w:r>
          </w:p>
        </w:tc>
        <w:tc>
          <w:tcPr>
            <w:tcW w:type="dxa" w:w="634"/>
            <w:shd w:fill="DDEAF4"/>
            <w:vAlign w:val="top"/>
          </w:tcPr>
          <w:p>
            <w:pPr>
              <w:keepNext/>
              <w:spacing w:after="20"/>
            </w:pPr>
            <w:r>
              <w:rPr>
                <w:b/>
                <w:sz w:val="14"/>
              </w:rPr>
              <w:t>Result</w:t>
            </w:r>
          </w:p>
        </w:tc>
      </w:tr>
      <w:tr>
        <w:trPr>
          <w:cantSplit/>
        </w:trPr>
        <w:tc>
          <w:tcPr>
            <w:tcW w:type="dxa" w:w="1181"/>
            <w:vAlign w:val="top"/>
          </w:tcPr>
          <w:p>
            <w:pPr>
              <w:spacing w:after="20"/>
            </w:pPr>
            <w:r>
              <w:rPr>
                <w:sz w:val="14"/>
              </w:rPr>
              <w:t>REQ1_UT_01</w:t>
            </w:r>
          </w:p>
        </w:tc>
        <w:tc>
          <w:tcPr>
            <w:tcW w:type="dxa" w:w="1296"/>
            <w:vAlign w:val="top"/>
          </w:tcPr>
          <w:p>
            <w:pPr>
              <w:spacing w:after="20"/>
            </w:pPr>
            <w:r>
              <w:rPr>
                <w:sz w:val="14"/>
              </w:rPr>
              <w:t>Event Creation</w:t>
            </w:r>
          </w:p>
        </w:tc>
        <w:tc>
          <w:tcPr>
            <w:tcW w:type="dxa" w:w="1814"/>
            <w:vAlign w:val="top"/>
          </w:tcPr>
          <w:p>
            <w:pPr>
              <w:spacing w:after="20"/>
            </w:pPr>
            <w:r>
              <w:rPr>
                <w:sz w:val="14"/>
              </w:rPr>
              <w:t>Create an event with all valid details</w:t>
            </w:r>
          </w:p>
        </w:tc>
        <w:tc>
          <w:tcPr>
            <w:tcW w:type="dxa" w:w="1512"/>
            <w:vAlign w:val="top"/>
          </w:tcPr>
          <w:p>
            <w:pPr>
              <w:spacing w:after="20"/>
            </w:pPr>
            <w:r>
              <w:rPr>
                <w:sz w:val="14"/>
              </w:rPr>
              <w:t>Organizer is logged in</w:t>
            </w:r>
          </w:p>
        </w:tc>
        <w:tc>
          <w:tcPr>
            <w:tcW w:type="dxa" w:w="2275"/>
            <w:vAlign w:val="top"/>
          </w:tcPr>
          <w:p>
            <w:pPr>
              <w:spacing w:after="20"/>
            </w:pPr>
            <w:r>
              <w:rPr>
                <w:sz w:val="14"/>
              </w:rPr>
              <w:t>1. Open Create Event.</w:t>
              <w:br/>
              <w:t>2. Enter all fields.</w:t>
              <w:br/>
              <w:t>3. Submit.</w:t>
            </w:r>
          </w:p>
        </w:tc>
        <w:tc>
          <w:tcPr>
            <w:tcW w:type="dxa" w:w="1958"/>
            <w:vAlign w:val="top"/>
          </w:tcPr>
          <w:p>
            <w:pPr>
              <w:spacing w:after="20"/>
            </w:pPr>
            <w:r>
              <w:rPr>
                <w:sz w:val="14"/>
              </w:rPr>
              <w:t>Name: Tech Fest</w:t>
              <w:br/>
              <w:t>Description: Annual tech event</w:t>
              <w:br/>
              <w:t>Date: 20-12-2027</w:t>
              <w:br/>
              <w:t>Time: 10:00 AM</w:t>
              <w:br/>
              <w:t>Location: PES University</w:t>
            </w:r>
          </w:p>
        </w:tc>
        <w:tc>
          <w:tcPr>
            <w:tcW w:type="dxa" w:w="3485"/>
            <w:vAlign w:val="top"/>
          </w:tcPr>
          <w:p>
            <w:pPr>
              <w:spacing w:after="20"/>
            </w:pPr>
            <w:r>
              <w:rPr>
                <w:sz w:val="14"/>
              </w:rPr>
              <w:t>Event should be created successfully.</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REQ1_UT_02</w:t>
            </w:r>
          </w:p>
        </w:tc>
        <w:tc>
          <w:tcPr>
            <w:tcW w:type="dxa" w:w="1296"/>
            <w:vAlign w:val="top"/>
          </w:tcPr>
          <w:p>
            <w:pPr>
              <w:spacing w:after="20"/>
            </w:pPr>
            <w:r>
              <w:rPr>
                <w:sz w:val="14"/>
              </w:rPr>
              <w:t>Event Creation</w:t>
            </w:r>
          </w:p>
        </w:tc>
        <w:tc>
          <w:tcPr>
            <w:tcW w:type="dxa" w:w="1814"/>
            <w:vAlign w:val="top"/>
          </w:tcPr>
          <w:p>
            <w:pPr>
              <w:spacing w:after="20"/>
            </w:pPr>
            <w:r>
              <w:rPr>
                <w:sz w:val="14"/>
              </w:rPr>
              <w:t>Validate missing event name</w:t>
            </w:r>
          </w:p>
        </w:tc>
        <w:tc>
          <w:tcPr>
            <w:tcW w:type="dxa" w:w="1512"/>
            <w:vAlign w:val="top"/>
          </w:tcPr>
          <w:p>
            <w:pPr>
              <w:spacing w:after="20"/>
            </w:pPr>
            <w:r>
              <w:rPr>
                <w:sz w:val="14"/>
              </w:rPr>
              <w:t>Organizer is logged in</w:t>
            </w:r>
          </w:p>
        </w:tc>
        <w:tc>
          <w:tcPr>
            <w:tcW w:type="dxa" w:w="2275"/>
            <w:vAlign w:val="top"/>
          </w:tcPr>
          <w:p>
            <w:pPr>
              <w:spacing w:after="20"/>
            </w:pPr>
            <w:r>
              <w:rPr>
                <w:sz w:val="14"/>
              </w:rPr>
              <w:t>1. Open Create Event.</w:t>
              <w:br/>
              <w:t>2. Leave name empty.</w:t>
              <w:br/>
              <w:t>3. Fill other fields.</w:t>
              <w:br/>
              <w:t>4. Submit.</w:t>
            </w:r>
          </w:p>
        </w:tc>
        <w:tc>
          <w:tcPr>
            <w:tcW w:type="dxa" w:w="1958"/>
            <w:vAlign w:val="top"/>
          </w:tcPr>
          <w:p>
            <w:pPr>
              <w:spacing w:after="20"/>
            </w:pPr>
            <w:r>
              <w:rPr>
                <w:sz w:val="14"/>
              </w:rPr>
              <w:t>Name: blank; other fields valid</w:t>
            </w:r>
          </w:p>
        </w:tc>
        <w:tc>
          <w:tcPr>
            <w:tcW w:type="dxa" w:w="3485"/>
            <w:vAlign w:val="top"/>
          </w:tcPr>
          <w:p>
            <w:pPr>
              <w:spacing w:after="20"/>
            </w:pPr>
            <w:r>
              <w:rPr>
                <w:sz w:val="14"/>
              </w:rPr>
              <w:t>Creation is rejected; the name field shows a required-field error.</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REQ1_UT_03</w:t>
            </w:r>
          </w:p>
        </w:tc>
        <w:tc>
          <w:tcPr>
            <w:tcW w:type="dxa" w:w="1296"/>
            <w:vAlign w:val="top"/>
          </w:tcPr>
          <w:p>
            <w:pPr>
              <w:spacing w:after="20"/>
            </w:pPr>
            <w:r>
              <w:rPr>
                <w:sz w:val="14"/>
              </w:rPr>
              <w:t>Event Creation</w:t>
            </w:r>
          </w:p>
        </w:tc>
        <w:tc>
          <w:tcPr>
            <w:tcW w:type="dxa" w:w="1814"/>
            <w:vAlign w:val="top"/>
          </w:tcPr>
          <w:p>
            <w:pPr>
              <w:spacing w:after="20"/>
            </w:pPr>
            <w:r>
              <w:rPr>
                <w:sz w:val="14"/>
              </w:rPr>
              <w:t>Validate missing event description</w:t>
            </w:r>
          </w:p>
        </w:tc>
        <w:tc>
          <w:tcPr>
            <w:tcW w:type="dxa" w:w="1512"/>
            <w:vAlign w:val="top"/>
          </w:tcPr>
          <w:p>
            <w:pPr>
              <w:spacing w:after="20"/>
            </w:pPr>
            <w:r>
              <w:rPr>
                <w:sz w:val="14"/>
              </w:rPr>
              <w:t>Organizer is logged in</w:t>
            </w:r>
          </w:p>
        </w:tc>
        <w:tc>
          <w:tcPr>
            <w:tcW w:type="dxa" w:w="2275"/>
            <w:vAlign w:val="top"/>
          </w:tcPr>
          <w:p>
            <w:pPr>
              <w:spacing w:after="20"/>
            </w:pPr>
            <w:r>
              <w:rPr>
                <w:sz w:val="14"/>
              </w:rPr>
              <w:t>1. Open Create Event.</w:t>
              <w:br/>
              <w:t>2. Leave description empty.</w:t>
              <w:br/>
              <w:t>3. Fill other fields.</w:t>
              <w:br/>
              <w:t>4. Submit.</w:t>
            </w:r>
          </w:p>
        </w:tc>
        <w:tc>
          <w:tcPr>
            <w:tcW w:type="dxa" w:w="1958"/>
            <w:vAlign w:val="top"/>
          </w:tcPr>
          <w:p>
            <w:pPr>
              <w:spacing w:after="20"/>
            </w:pPr>
            <w:r>
              <w:rPr>
                <w:sz w:val="14"/>
              </w:rPr>
              <w:t>Description: blank; other fields valid</w:t>
            </w:r>
          </w:p>
        </w:tc>
        <w:tc>
          <w:tcPr>
            <w:tcW w:type="dxa" w:w="3485"/>
            <w:vAlign w:val="top"/>
          </w:tcPr>
          <w:p>
            <w:pPr>
              <w:spacing w:after="20"/>
            </w:pPr>
            <w:r>
              <w:rPr>
                <w:sz w:val="14"/>
              </w:rPr>
              <w:t>Creation is rejected; the description field shows a required-field error.</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REQ1_UT_04</w:t>
            </w:r>
          </w:p>
        </w:tc>
        <w:tc>
          <w:tcPr>
            <w:tcW w:type="dxa" w:w="1296"/>
            <w:vAlign w:val="top"/>
          </w:tcPr>
          <w:p>
            <w:pPr>
              <w:spacing w:after="20"/>
            </w:pPr>
            <w:r>
              <w:rPr>
                <w:sz w:val="14"/>
              </w:rPr>
              <w:t>Event Creation</w:t>
            </w:r>
          </w:p>
        </w:tc>
        <w:tc>
          <w:tcPr>
            <w:tcW w:type="dxa" w:w="1814"/>
            <w:vAlign w:val="top"/>
          </w:tcPr>
          <w:p>
            <w:pPr>
              <w:spacing w:after="20"/>
            </w:pPr>
            <w:r>
              <w:rPr>
                <w:sz w:val="14"/>
              </w:rPr>
              <w:t>Validate missing date, time, or location</w:t>
            </w:r>
          </w:p>
        </w:tc>
        <w:tc>
          <w:tcPr>
            <w:tcW w:type="dxa" w:w="1512"/>
            <w:vAlign w:val="top"/>
          </w:tcPr>
          <w:p>
            <w:pPr>
              <w:spacing w:after="20"/>
            </w:pPr>
            <w:r>
              <w:rPr>
                <w:sz w:val="14"/>
              </w:rPr>
              <w:t>Organizer is logged in</w:t>
            </w:r>
          </w:p>
        </w:tc>
        <w:tc>
          <w:tcPr>
            <w:tcW w:type="dxa" w:w="2275"/>
            <w:vAlign w:val="top"/>
          </w:tcPr>
          <w:p>
            <w:pPr>
              <w:spacing w:after="20"/>
            </w:pPr>
            <w:r>
              <w:rPr>
                <w:sz w:val="14"/>
              </w:rPr>
              <w:t>1. Open Create Event.</w:t>
              <w:br/>
              <w:t>2. Leave one required field empty.</w:t>
              <w:br/>
              <w:t>3. Submit.</w:t>
            </w:r>
          </w:p>
        </w:tc>
        <w:tc>
          <w:tcPr>
            <w:tcW w:type="dxa" w:w="1958"/>
            <w:vAlign w:val="top"/>
          </w:tcPr>
          <w:p>
            <w:pPr>
              <w:spacing w:after="20"/>
            </w:pPr>
            <w:r>
              <w:rPr>
                <w:sz w:val="14"/>
              </w:rPr>
              <w:t>Date/time/location: blank individually</w:t>
            </w:r>
          </w:p>
        </w:tc>
        <w:tc>
          <w:tcPr>
            <w:tcW w:type="dxa" w:w="3485"/>
            <w:vAlign w:val="top"/>
          </w:tcPr>
          <w:p>
            <w:pPr>
              <w:spacing w:after="20"/>
            </w:pPr>
            <w:r>
              <w:rPr>
                <w:sz w:val="14"/>
              </w:rPr>
              <w:t>Creation is rejected; the missing date, time, or location field shows a field-level error.</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REQ1_UT_05</w:t>
            </w:r>
          </w:p>
        </w:tc>
        <w:tc>
          <w:tcPr>
            <w:tcW w:type="dxa" w:w="1296"/>
            <w:vAlign w:val="top"/>
          </w:tcPr>
          <w:p>
            <w:pPr>
              <w:spacing w:after="20"/>
            </w:pPr>
            <w:r>
              <w:rPr>
                <w:sz w:val="14"/>
              </w:rPr>
              <w:t>Event Validation</w:t>
            </w:r>
          </w:p>
        </w:tc>
        <w:tc>
          <w:tcPr>
            <w:tcW w:type="dxa" w:w="1814"/>
            <w:vAlign w:val="top"/>
          </w:tcPr>
          <w:p>
            <w:pPr>
              <w:spacing w:after="20"/>
            </w:pPr>
            <w:r>
              <w:rPr>
                <w:sz w:val="14"/>
              </w:rPr>
              <w:t>Reject event name longer than 100 characters</w:t>
            </w:r>
          </w:p>
        </w:tc>
        <w:tc>
          <w:tcPr>
            <w:tcW w:type="dxa" w:w="1512"/>
            <w:vAlign w:val="top"/>
          </w:tcPr>
          <w:p>
            <w:pPr>
              <w:spacing w:after="20"/>
            </w:pPr>
            <w:r>
              <w:rPr>
                <w:sz w:val="14"/>
              </w:rPr>
              <w:t>Organizer is logged in</w:t>
            </w:r>
          </w:p>
        </w:tc>
        <w:tc>
          <w:tcPr>
            <w:tcW w:type="dxa" w:w="2275"/>
            <w:vAlign w:val="top"/>
          </w:tcPr>
          <w:p>
            <w:pPr>
              <w:spacing w:after="20"/>
            </w:pPr>
            <w:r>
              <w:rPr>
                <w:sz w:val="14"/>
              </w:rPr>
              <w:t>1. Open Create Event.</w:t>
              <w:br/>
              <w:t>2. Enter a 101-character name and otherwise valid details.</w:t>
              <w:br/>
              <w:t>3. Submit.</w:t>
            </w:r>
          </w:p>
        </w:tc>
        <w:tc>
          <w:tcPr>
            <w:tcW w:type="dxa" w:w="1958"/>
            <w:vAlign w:val="top"/>
          </w:tcPr>
          <w:p>
            <w:pPr>
              <w:spacing w:after="20"/>
            </w:pPr>
            <w:r>
              <w:rPr>
                <w:sz w:val="14"/>
              </w:rPr>
              <w:t>Name: 101 'A' characters; other fields valid</w:t>
            </w:r>
          </w:p>
        </w:tc>
        <w:tc>
          <w:tcPr>
            <w:tcW w:type="dxa" w:w="3485"/>
            <w:vAlign w:val="top"/>
          </w:tcPr>
          <w:p>
            <w:pPr>
              <w:spacing w:after="20"/>
            </w:pPr>
            <w:r>
              <w:rPr>
                <w:sz w:val="14"/>
              </w:rPr>
              <w:t>Creation is rejected with a name field error; no event is saved.</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REQ1_UT_06</w:t>
            </w:r>
          </w:p>
        </w:tc>
        <w:tc>
          <w:tcPr>
            <w:tcW w:type="dxa" w:w="1296"/>
            <w:vAlign w:val="top"/>
          </w:tcPr>
          <w:p>
            <w:pPr>
              <w:spacing w:after="20"/>
            </w:pPr>
            <w:r>
              <w:rPr>
                <w:sz w:val="14"/>
              </w:rPr>
              <w:t>Event Validation</w:t>
            </w:r>
          </w:p>
        </w:tc>
        <w:tc>
          <w:tcPr>
            <w:tcW w:type="dxa" w:w="1814"/>
            <w:vAlign w:val="top"/>
          </w:tcPr>
          <w:p>
            <w:pPr>
              <w:spacing w:after="20"/>
            </w:pPr>
            <w:r>
              <w:rPr>
                <w:sz w:val="14"/>
              </w:rPr>
              <w:t>Reject a past event date or time</w:t>
            </w:r>
          </w:p>
        </w:tc>
        <w:tc>
          <w:tcPr>
            <w:tcW w:type="dxa" w:w="1512"/>
            <w:vAlign w:val="top"/>
          </w:tcPr>
          <w:p>
            <w:pPr>
              <w:spacing w:after="20"/>
            </w:pPr>
            <w:r>
              <w:rPr>
                <w:sz w:val="14"/>
              </w:rPr>
              <w:t>Organizer is logged in</w:t>
            </w:r>
          </w:p>
        </w:tc>
        <w:tc>
          <w:tcPr>
            <w:tcW w:type="dxa" w:w="2275"/>
            <w:vAlign w:val="top"/>
          </w:tcPr>
          <w:p>
            <w:pPr>
              <w:spacing w:after="20"/>
            </w:pPr>
            <w:r>
              <w:rPr>
                <w:sz w:val="14"/>
              </w:rPr>
              <w:t>1. Open Create Event.</w:t>
              <w:br/>
              <w:t>2. Enter a date/time earlier than the test execution time.</w:t>
              <w:br/>
              <w:t>3. Submit.</w:t>
            </w:r>
          </w:p>
        </w:tc>
        <w:tc>
          <w:tcPr>
            <w:tcW w:type="dxa" w:w="1958"/>
            <w:vAlign w:val="top"/>
          </w:tcPr>
          <w:p>
            <w:pPr>
              <w:spacing w:after="20"/>
            </w:pPr>
            <w:r>
              <w:rPr>
                <w:sz w:val="14"/>
              </w:rPr>
              <w:t>Date/time: one hour before execution; other fields valid</w:t>
            </w:r>
          </w:p>
        </w:tc>
        <w:tc>
          <w:tcPr>
            <w:tcW w:type="dxa" w:w="3485"/>
            <w:vAlign w:val="top"/>
          </w:tcPr>
          <w:p>
            <w:pPr>
              <w:spacing w:after="20"/>
            </w:pPr>
            <w:r>
              <w:rPr>
                <w:sz w:val="14"/>
              </w:rPr>
              <w:t>Creation is rejected with a date/time field error; no event is saved.</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REQ1_IT_01</w:t>
            </w:r>
          </w:p>
        </w:tc>
        <w:tc>
          <w:tcPr>
            <w:tcW w:type="dxa" w:w="1296"/>
            <w:vAlign w:val="top"/>
          </w:tcPr>
          <w:p>
            <w:pPr>
              <w:spacing w:after="20"/>
            </w:pPr>
            <w:r>
              <w:rPr>
                <w:sz w:val="14"/>
              </w:rPr>
              <w:t>Event Form + Backend</w:t>
            </w:r>
          </w:p>
        </w:tc>
        <w:tc>
          <w:tcPr>
            <w:tcW w:type="dxa" w:w="1814"/>
            <w:vAlign w:val="top"/>
          </w:tcPr>
          <w:p>
            <w:pPr>
              <w:spacing w:after="20"/>
            </w:pPr>
            <w:r>
              <w:rPr>
                <w:sz w:val="14"/>
              </w:rPr>
              <w:t>Verify event details are sent from frontend to backend</w:t>
            </w:r>
          </w:p>
        </w:tc>
        <w:tc>
          <w:tcPr>
            <w:tcW w:type="dxa" w:w="1512"/>
            <w:vAlign w:val="top"/>
          </w:tcPr>
          <w:p>
            <w:pPr>
              <w:spacing w:after="20"/>
            </w:pPr>
            <w:r>
              <w:rPr>
                <w:sz w:val="14"/>
              </w:rPr>
              <w:t>Organizer is logged in</w:t>
            </w:r>
          </w:p>
        </w:tc>
        <w:tc>
          <w:tcPr>
            <w:tcW w:type="dxa" w:w="2275"/>
            <w:vAlign w:val="top"/>
          </w:tcPr>
          <w:p>
            <w:pPr>
              <w:spacing w:after="20"/>
            </w:pPr>
            <w:r>
              <w:rPr>
                <w:sz w:val="14"/>
              </w:rPr>
              <w:t>1. Open Create Event.</w:t>
              <w:br/>
              <w:t>2. Enter valid details.</w:t>
              <w:br/>
              <w:t>3. Submit.</w:t>
            </w:r>
          </w:p>
        </w:tc>
        <w:tc>
          <w:tcPr>
            <w:tcW w:type="dxa" w:w="1958"/>
            <w:vAlign w:val="top"/>
          </w:tcPr>
          <w:p>
            <w:pPr>
              <w:spacing w:after="20"/>
            </w:pPr>
            <w:r>
              <w:rPr>
                <w:sz w:val="14"/>
              </w:rPr>
              <w:t>Valid event details</w:t>
            </w:r>
          </w:p>
        </w:tc>
        <w:tc>
          <w:tcPr>
            <w:tcW w:type="dxa" w:w="3485"/>
            <w:vAlign w:val="top"/>
          </w:tcPr>
          <w:p>
            <w:pPr>
              <w:spacing w:after="20"/>
            </w:pPr>
            <w:r>
              <w:rPr>
                <w:sz w:val="14"/>
              </w:rPr>
              <w:t>Frontend should send the event data to the backend and the event should be processed successfully.</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REQ1_IT_02</w:t>
            </w:r>
          </w:p>
        </w:tc>
        <w:tc>
          <w:tcPr>
            <w:tcW w:type="dxa" w:w="1296"/>
            <w:vAlign w:val="top"/>
          </w:tcPr>
          <w:p>
            <w:pPr>
              <w:spacing w:after="20"/>
            </w:pPr>
            <w:r>
              <w:rPr>
                <w:sz w:val="14"/>
              </w:rPr>
              <w:t>Backend + Database</w:t>
            </w:r>
          </w:p>
        </w:tc>
        <w:tc>
          <w:tcPr>
            <w:tcW w:type="dxa" w:w="1814"/>
            <w:vAlign w:val="top"/>
          </w:tcPr>
          <w:p>
            <w:pPr>
              <w:spacing w:after="20"/>
            </w:pPr>
            <w:r>
              <w:rPr>
                <w:sz w:val="14"/>
              </w:rPr>
              <w:t>Verify created event is stored in database</w:t>
            </w:r>
          </w:p>
        </w:tc>
        <w:tc>
          <w:tcPr>
            <w:tcW w:type="dxa" w:w="1512"/>
            <w:vAlign w:val="top"/>
          </w:tcPr>
          <w:p>
            <w:pPr>
              <w:spacing w:after="20"/>
            </w:pPr>
            <w:r>
              <w:rPr>
                <w:sz w:val="14"/>
              </w:rPr>
              <w:t>Organizer is logged in and database is available</w:t>
            </w:r>
          </w:p>
        </w:tc>
        <w:tc>
          <w:tcPr>
            <w:tcW w:type="dxa" w:w="2275"/>
            <w:vAlign w:val="top"/>
          </w:tcPr>
          <w:p>
            <w:pPr>
              <w:spacing w:after="20"/>
            </w:pPr>
            <w:r>
              <w:rPr>
                <w:sz w:val="14"/>
              </w:rPr>
              <w:t>1. Enter valid event details.</w:t>
              <w:br/>
              <w:t>2. Submit.</w:t>
              <w:br/>
              <w:t>3. Verify event record.</w:t>
            </w:r>
          </w:p>
        </w:tc>
        <w:tc>
          <w:tcPr>
            <w:tcW w:type="dxa" w:w="1958"/>
            <w:vAlign w:val="top"/>
          </w:tcPr>
          <w:p>
            <w:pPr>
              <w:spacing w:after="20"/>
            </w:pPr>
            <w:r>
              <w:rPr>
                <w:sz w:val="14"/>
              </w:rPr>
              <w:t>Tech Fest with valid description/date/time/location</w:t>
            </w:r>
          </w:p>
        </w:tc>
        <w:tc>
          <w:tcPr>
            <w:tcW w:type="dxa" w:w="3485"/>
            <w:vAlign w:val="top"/>
          </w:tcPr>
          <w:p>
            <w:pPr>
              <w:spacing w:after="20"/>
            </w:pPr>
            <w:r>
              <w:rPr>
                <w:sz w:val="14"/>
              </w:rPr>
              <w:t>Event information should be saved correctly in the database.</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REQ1_ST_01</w:t>
            </w:r>
          </w:p>
        </w:tc>
        <w:tc>
          <w:tcPr>
            <w:tcW w:type="dxa" w:w="1296"/>
            <w:vAlign w:val="top"/>
          </w:tcPr>
          <w:p>
            <w:pPr>
              <w:spacing w:after="20"/>
            </w:pPr>
            <w:r>
              <w:rPr>
                <w:sz w:val="14"/>
              </w:rPr>
              <w:t>Complete Event Creation</w:t>
            </w:r>
          </w:p>
        </w:tc>
        <w:tc>
          <w:tcPr>
            <w:tcW w:type="dxa" w:w="1814"/>
            <w:vAlign w:val="top"/>
          </w:tcPr>
          <w:p>
            <w:pPr>
              <w:spacing w:after="20"/>
            </w:pPr>
            <w:r>
              <w:rPr>
                <w:sz w:val="14"/>
              </w:rPr>
              <w:t>Verify complete organizer event-creation workflow</w:t>
            </w:r>
          </w:p>
        </w:tc>
        <w:tc>
          <w:tcPr>
            <w:tcW w:type="dxa" w:w="1512"/>
            <w:vAlign w:val="top"/>
          </w:tcPr>
          <w:p>
            <w:pPr>
              <w:spacing w:after="20"/>
            </w:pPr>
            <w:r>
              <w:rPr>
                <w:sz w:val="14"/>
              </w:rPr>
              <w:t>Organizer has access to system</w:t>
            </w:r>
          </w:p>
        </w:tc>
        <w:tc>
          <w:tcPr>
            <w:tcW w:type="dxa" w:w="2275"/>
            <w:vAlign w:val="top"/>
          </w:tcPr>
          <w:p>
            <w:pPr>
              <w:spacing w:after="20"/>
            </w:pPr>
            <w:r>
              <w:rPr>
                <w:sz w:val="14"/>
              </w:rPr>
              <w:t>1. Login.</w:t>
              <w:br/>
              <w:t>2. Select Create Event.</w:t>
              <w:br/>
              <w:t>3. Enter details.</w:t>
              <w:br/>
              <w:t>4. Submit.</w:t>
              <w:br/>
              <w:t>5. Open organizer event list.</w:t>
            </w:r>
          </w:p>
        </w:tc>
        <w:tc>
          <w:tcPr>
            <w:tcW w:type="dxa" w:w="1958"/>
            <w:vAlign w:val="top"/>
          </w:tcPr>
          <w:p>
            <w:pPr>
              <w:spacing w:after="20"/>
            </w:pPr>
            <w:r>
              <w:rPr>
                <w:sz w:val="14"/>
              </w:rPr>
              <w:t>Valid event details</w:t>
            </w:r>
          </w:p>
        </w:tc>
        <w:tc>
          <w:tcPr>
            <w:tcW w:type="dxa" w:w="3485"/>
            <w:vAlign w:val="top"/>
          </w:tcPr>
          <w:p>
            <w:pPr>
              <w:spacing w:after="20"/>
            </w:pPr>
            <w:r>
              <w:rPr>
                <w:sz w:val="14"/>
              </w:rPr>
              <w:t>Event should be successfully created and appear in the organizer's event list.</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REQ1_ST_02</w:t>
            </w:r>
          </w:p>
        </w:tc>
        <w:tc>
          <w:tcPr>
            <w:tcW w:type="dxa" w:w="1296"/>
            <w:vAlign w:val="top"/>
          </w:tcPr>
          <w:p>
            <w:pPr>
              <w:spacing w:after="20"/>
            </w:pPr>
            <w:r>
              <w:rPr>
                <w:sz w:val="14"/>
              </w:rPr>
              <w:t>Complete Event Creation</w:t>
            </w:r>
          </w:p>
        </w:tc>
        <w:tc>
          <w:tcPr>
            <w:tcW w:type="dxa" w:w="1814"/>
            <w:vAlign w:val="top"/>
          </w:tcPr>
          <w:p>
            <w:pPr>
              <w:spacing w:after="20"/>
            </w:pPr>
            <w:r>
              <w:rPr>
                <w:sz w:val="14"/>
              </w:rPr>
              <w:t>Verify system prevents creation with incomplete information</w:t>
            </w:r>
          </w:p>
        </w:tc>
        <w:tc>
          <w:tcPr>
            <w:tcW w:type="dxa" w:w="1512"/>
            <w:vAlign w:val="top"/>
          </w:tcPr>
          <w:p>
            <w:pPr>
              <w:spacing w:after="20"/>
            </w:pPr>
            <w:r>
              <w:rPr>
                <w:sz w:val="14"/>
              </w:rPr>
              <w:t>Organizer has access to system</w:t>
            </w:r>
          </w:p>
        </w:tc>
        <w:tc>
          <w:tcPr>
            <w:tcW w:type="dxa" w:w="2275"/>
            <w:vAlign w:val="top"/>
          </w:tcPr>
          <w:p>
            <w:pPr>
              <w:spacing w:after="20"/>
            </w:pPr>
            <w:r>
              <w:rPr>
                <w:sz w:val="14"/>
              </w:rPr>
              <w:t>1. Login.</w:t>
              <w:br/>
              <w:t>2. Select Create Event.</w:t>
              <w:br/>
              <w:t>3. Leave required information missing.</w:t>
              <w:br/>
              <w:t>4. Submit.</w:t>
            </w:r>
          </w:p>
        </w:tc>
        <w:tc>
          <w:tcPr>
            <w:tcW w:type="dxa" w:w="1958"/>
            <w:vAlign w:val="top"/>
          </w:tcPr>
          <w:p>
            <w:pPr>
              <w:spacing w:after="20"/>
            </w:pPr>
            <w:r>
              <w:rPr>
                <w:sz w:val="14"/>
              </w:rPr>
              <w:t>Missing event name/location</w:t>
            </w:r>
          </w:p>
        </w:tc>
        <w:tc>
          <w:tcPr>
            <w:tcW w:type="dxa" w:w="3485"/>
            <w:vAlign w:val="top"/>
          </w:tcPr>
          <w:p>
            <w:pPr>
              <w:spacing w:after="20"/>
            </w:pPr>
            <w:r>
              <w:rPr>
                <w:sz w:val="14"/>
              </w:rPr>
              <w:t>System should prevent creation and display a clear error message.</w:t>
            </w:r>
          </w:p>
        </w:tc>
        <w:tc>
          <w:tcPr>
            <w:tcW w:type="dxa" w:w="1094"/>
            <w:vAlign w:val="top"/>
          </w:tcPr>
          <w:p>
            <w:pPr>
              <w:spacing w:after="20"/>
            </w:pPr>
            <w:r>
              <w:rPr>
                <w:sz w:val="14"/>
              </w:rPr>
            </w:r>
          </w:p>
        </w:tc>
        <w:tc>
          <w:tcPr>
            <w:tcW w:type="dxa" w:w="634"/>
            <w:vAlign w:val="top"/>
          </w:tcPr>
          <w:p>
            <w:pPr>
              <w:spacing w:after="20"/>
            </w:pPr>
            <w:r>
              <w:rPr>
                <w:sz w:val="14"/>
              </w:rPr>
            </w:r>
          </w:p>
        </w:tc>
      </w:tr>
    </w:tbl>
    <w:p/>
    <w:p>
      <w:pPr>
        <w:pStyle w:val="Heading2"/>
      </w:pPr>
      <w:r>
        <w:t>REQ-2 — Owner event management</w:t>
      </w:r>
    </w:p>
    <w:tbl>
      <w:tblPr>
        <w:tblStyle w:val="TableGrid"/>
        <w:tblW w:type="auto" w:w="0"/>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cantSplit/>
          <w:tblHeader/>
        </w:trPr>
        <w:tc>
          <w:tcPr>
            <w:tcW w:type="dxa" w:w="1181"/>
            <w:shd w:fill="DDEAF4"/>
            <w:vAlign w:val="top"/>
          </w:tcPr>
          <w:p>
            <w:pPr>
              <w:keepNext/>
              <w:spacing w:after="20"/>
            </w:pPr>
            <w:r>
              <w:rPr>
                <w:b/>
                <w:sz w:val="14"/>
              </w:rPr>
              <w:t>Test Case ID</w:t>
            </w:r>
          </w:p>
        </w:tc>
        <w:tc>
          <w:tcPr>
            <w:tcW w:type="dxa" w:w="1296"/>
            <w:shd w:fill="DDEAF4"/>
            <w:vAlign w:val="top"/>
          </w:tcPr>
          <w:p>
            <w:pPr>
              <w:keepNext/>
              <w:spacing w:after="20"/>
            </w:pPr>
            <w:r>
              <w:rPr>
                <w:b/>
                <w:sz w:val="14"/>
              </w:rPr>
              <w:t>Module</w:t>
            </w:r>
          </w:p>
        </w:tc>
        <w:tc>
          <w:tcPr>
            <w:tcW w:type="dxa" w:w="1814"/>
            <w:shd w:fill="DDEAF4"/>
            <w:vAlign w:val="top"/>
          </w:tcPr>
          <w:p>
            <w:pPr>
              <w:keepNext/>
              <w:spacing w:after="20"/>
            </w:pPr>
            <w:r>
              <w:rPr>
                <w:b/>
                <w:sz w:val="14"/>
              </w:rPr>
              <w:t>Description</w:t>
            </w:r>
          </w:p>
        </w:tc>
        <w:tc>
          <w:tcPr>
            <w:tcW w:type="dxa" w:w="1512"/>
            <w:shd w:fill="DDEAF4"/>
            <w:vAlign w:val="top"/>
          </w:tcPr>
          <w:p>
            <w:pPr>
              <w:keepNext/>
              <w:spacing w:after="20"/>
            </w:pPr>
            <w:r>
              <w:rPr>
                <w:b/>
                <w:sz w:val="14"/>
              </w:rPr>
              <w:t>Preconditions</w:t>
            </w:r>
          </w:p>
        </w:tc>
        <w:tc>
          <w:tcPr>
            <w:tcW w:type="dxa" w:w="2275"/>
            <w:shd w:fill="DDEAF4"/>
            <w:vAlign w:val="top"/>
          </w:tcPr>
          <w:p>
            <w:pPr>
              <w:keepNext/>
              <w:spacing w:after="20"/>
            </w:pPr>
            <w:r>
              <w:rPr>
                <w:b/>
                <w:sz w:val="14"/>
              </w:rPr>
              <w:t>Steps</w:t>
            </w:r>
          </w:p>
        </w:tc>
        <w:tc>
          <w:tcPr>
            <w:tcW w:type="dxa" w:w="1958"/>
            <w:shd w:fill="DDEAF4"/>
            <w:vAlign w:val="top"/>
          </w:tcPr>
          <w:p>
            <w:pPr>
              <w:keepNext/>
              <w:spacing w:after="20"/>
            </w:pPr>
            <w:r>
              <w:rPr>
                <w:b/>
                <w:sz w:val="14"/>
              </w:rPr>
              <w:t>Test data</w:t>
            </w:r>
          </w:p>
        </w:tc>
        <w:tc>
          <w:tcPr>
            <w:tcW w:type="dxa" w:w="3485"/>
            <w:shd w:fill="DDEAF4"/>
            <w:vAlign w:val="top"/>
          </w:tcPr>
          <w:p>
            <w:pPr>
              <w:keepNext/>
              <w:spacing w:after="20"/>
            </w:pPr>
            <w:r>
              <w:rPr>
                <w:b/>
                <w:sz w:val="14"/>
              </w:rPr>
              <w:t>Expected result</w:t>
            </w:r>
          </w:p>
        </w:tc>
        <w:tc>
          <w:tcPr>
            <w:tcW w:type="dxa" w:w="1094"/>
            <w:shd w:fill="DDEAF4"/>
            <w:vAlign w:val="top"/>
          </w:tcPr>
          <w:p>
            <w:pPr>
              <w:keepNext/>
              <w:spacing w:after="20"/>
            </w:pPr>
            <w:r>
              <w:rPr>
                <w:b/>
                <w:sz w:val="14"/>
              </w:rPr>
              <w:t>Actual result</w:t>
            </w:r>
          </w:p>
        </w:tc>
        <w:tc>
          <w:tcPr>
            <w:tcW w:type="dxa" w:w="634"/>
            <w:shd w:fill="DDEAF4"/>
            <w:vAlign w:val="top"/>
          </w:tcPr>
          <w:p>
            <w:pPr>
              <w:keepNext/>
              <w:spacing w:after="20"/>
            </w:pPr>
            <w:r>
              <w:rPr>
                <w:b/>
                <w:sz w:val="14"/>
              </w:rPr>
              <w:t>Result</w:t>
            </w:r>
          </w:p>
        </w:tc>
      </w:tr>
      <w:tr>
        <w:trPr>
          <w:cantSplit/>
        </w:trPr>
        <w:tc>
          <w:tcPr>
            <w:tcW w:type="dxa" w:w="1181"/>
            <w:vAlign w:val="top"/>
          </w:tcPr>
          <w:p>
            <w:pPr>
              <w:spacing w:after="20"/>
            </w:pPr>
            <w:r>
              <w:rPr>
                <w:sz w:val="14"/>
              </w:rPr>
              <w:t>REQ2_UT_01</w:t>
            </w:r>
          </w:p>
        </w:tc>
        <w:tc>
          <w:tcPr>
            <w:tcW w:type="dxa" w:w="1296"/>
            <w:vAlign w:val="top"/>
          </w:tcPr>
          <w:p>
            <w:pPr>
              <w:spacing w:after="20"/>
            </w:pPr>
            <w:r>
              <w:rPr>
                <w:sz w:val="14"/>
              </w:rPr>
              <w:t>Event Edit</w:t>
            </w:r>
          </w:p>
        </w:tc>
        <w:tc>
          <w:tcPr>
            <w:tcW w:type="dxa" w:w="1814"/>
            <w:vAlign w:val="top"/>
          </w:tcPr>
          <w:p>
            <w:pPr>
              <w:spacing w:after="20"/>
            </w:pPr>
            <w:r>
              <w:rPr>
                <w:sz w:val="14"/>
              </w:rPr>
              <w:t>Edit an existing event with valid details</w:t>
            </w:r>
          </w:p>
        </w:tc>
        <w:tc>
          <w:tcPr>
            <w:tcW w:type="dxa" w:w="1512"/>
            <w:vAlign w:val="top"/>
          </w:tcPr>
          <w:p>
            <w:pPr>
              <w:spacing w:after="20"/>
            </w:pPr>
            <w:r>
              <w:rPr>
                <w:sz w:val="14"/>
              </w:rPr>
              <w:t>Organizer has created an event</w:t>
            </w:r>
          </w:p>
        </w:tc>
        <w:tc>
          <w:tcPr>
            <w:tcW w:type="dxa" w:w="2275"/>
            <w:vAlign w:val="top"/>
          </w:tcPr>
          <w:p>
            <w:pPr>
              <w:spacing w:after="20"/>
            </w:pPr>
            <w:r>
              <w:rPr>
                <w:sz w:val="14"/>
              </w:rPr>
              <w:t>1. Open existing event.</w:t>
              <w:br/>
              <w:t>2. Select Edit.</w:t>
              <w:br/>
              <w:t>3. Change details.</w:t>
              <w:br/>
              <w:t>4. Save.</w:t>
            </w:r>
          </w:p>
        </w:tc>
        <w:tc>
          <w:tcPr>
            <w:tcW w:type="dxa" w:w="1958"/>
            <w:vAlign w:val="top"/>
          </w:tcPr>
          <w:p>
            <w:pPr>
              <w:spacing w:after="20"/>
            </w:pPr>
            <w:r>
              <w:rPr>
                <w:sz w:val="14"/>
              </w:rPr>
              <w:t>Change location from PES Block 1 to PES Block 2</w:t>
            </w:r>
          </w:p>
        </w:tc>
        <w:tc>
          <w:tcPr>
            <w:tcW w:type="dxa" w:w="3485"/>
            <w:vAlign w:val="top"/>
          </w:tcPr>
          <w:p>
            <w:pPr>
              <w:spacing w:after="20"/>
            </w:pPr>
            <w:r>
              <w:rPr>
                <w:sz w:val="14"/>
              </w:rPr>
              <w:t>Event should be updated successfully.</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REQ2_UT_02</w:t>
            </w:r>
          </w:p>
        </w:tc>
        <w:tc>
          <w:tcPr>
            <w:tcW w:type="dxa" w:w="1296"/>
            <w:vAlign w:val="top"/>
          </w:tcPr>
          <w:p>
            <w:pPr>
              <w:spacing w:after="20"/>
            </w:pPr>
            <w:r>
              <w:rPr>
                <w:sz w:val="14"/>
              </w:rPr>
              <w:t>Event Delete</w:t>
            </w:r>
          </w:p>
        </w:tc>
        <w:tc>
          <w:tcPr>
            <w:tcW w:type="dxa" w:w="1814"/>
            <w:vAlign w:val="top"/>
          </w:tcPr>
          <w:p>
            <w:pPr>
              <w:spacing w:after="20"/>
            </w:pPr>
            <w:r>
              <w:rPr>
                <w:sz w:val="14"/>
              </w:rPr>
              <w:t>Delete an event created by the organizer</w:t>
            </w:r>
          </w:p>
        </w:tc>
        <w:tc>
          <w:tcPr>
            <w:tcW w:type="dxa" w:w="1512"/>
            <w:vAlign w:val="top"/>
          </w:tcPr>
          <w:p>
            <w:pPr>
              <w:spacing w:after="20"/>
            </w:pPr>
            <w:r>
              <w:rPr>
                <w:sz w:val="14"/>
              </w:rPr>
              <w:t>Organizer has created an event</w:t>
            </w:r>
          </w:p>
        </w:tc>
        <w:tc>
          <w:tcPr>
            <w:tcW w:type="dxa" w:w="2275"/>
            <w:vAlign w:val="top"/>
          </w:tcPr>
          <w:p>
            <w:pPr>
              <w:spacing w:after="20"/>
            </w:pPr>
            <w:r>
              <w:rPr>
                <w:sz w:val="14"/>
              </w:rPr>
              <w:t>1. Open event.</w:t>
              <w:br/>
              <w:t>2. Select Delete.</w:t>
              <w:br/>
              <w:t>3. Confirm deletion.</w:t>
            </w:r>
          </w:p>
        </w:tc>
        <w:tc>
          <w:tcPr>
            <w:tcW w:type="dxa" w:w="1958"/>
            <w:vAlign w:val="top"/>
          </w:tcPr>
          <w:p>
            <w:pPr>
              <w:spacing w:after="20"/>
            </w:pPr>
            <w:r>
              <w:rPr>
                <w:sz w:val="14"/>
              </w:rPr>
              <w:t>Existing event</w:t>
            </w:r>
          </w:p>
        </w:tc>
        <w:tc>
          <w:tcPr>
            <w:tcW w:type="dxa" w:w="3485"/>
            <w:vAlign w:val="top"/>
          </w:tcPr>
          <w:p>
            <w:pPr>
              <w:spacing w:after="20"/>
            </w:pPr>
            <w:r>
              <w:rPr>
                <w:sz w:val="14"/>
              </w:rPr>
              <w:t>Event should be removed successfully.</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REQ2_UT_03</w:t>
            </w:r>
          </w:p>
        </w:tc>
        <w:tc>
          <w:tcPr>
            <w:tcW w:type="dxa" w:w="1296"/>
            <w:vAlign w:val="top"/>
          </w:tcPr>
          <w:p>
            <w:pPr>
              <w:spacing w:after="20"/>
            </w:pPr>
            <w:r>
              <w:rPr>
                <w:sz w:val="14"/>
              </w:rPr>
              <w:t>Event Edit</w:t>
            </w:r>
          </w:p>
        </w:tc>
        <w:tc>
          <w:tcPr>
            <w:tcW w:type="dxa" w:w="1814"/>
            <w:vAlign w:val="top"/>
          </w:tcPr>
          <w:p>
            <w:pPr>
              <w:spacing w:after="20"/>
            </w:pPr>
            <w:r>
              <w:rPr>
                <w:sz w:val="14"/>
              </w:rPr>
              <w:t>Validate incomplete edited event details</w:t>
            </w:r>
          </w:p>
        </w:tc>
        <w:tc>
          <w:tcPr>
            <w:tcW w:type="dxa" w:w="1512"/>
            <w:vAlign w:val="top"/>
          </w:tcPr>
          <w:p>
            <w:pPr>
              <w:spacing w:after="20"/>
            </w:pPr>
            <w:r>
              <w:rPr>
                <w:sz w:val="14"/>
              </w:rPr>
              <w:t>Organizer has created an event</w:t>
            </w:r>
          </w:p>
        </w:tc>
        <w:tc>
          <w:tcPr>
            <w:tcW w:type="dxa" w:w="2275"/>
            <w:vAlign w:val="top"/>
          </w:tcPr>
          <w:p>
            <w:pPr>
              <w:spacing w:after="20"/>
            </w:pPr>
            <w:r>
              <w:rPr>
                <w:sz w:val="14"/>
              </w:rPr>
              <w:t>1. Select Edit.</w:t>
              <w:br/>
              <w:t>2. Remove a required detail.</w:t>
              <w:br/>
              <w:t>3. Save.</w:t>
            </w:r>
          </w:p>
        </w:tc>
        <w:tc>
          <w:tcPr>
            <w:tcW w:type="dxa" w:w="1958"/>
            <w:vAlign w:val="top"/>
          </w:tcPr>
          <w:p>
            <w:pPr>
              <w:spacing w:after="20"/>
            </w:pPr>
            <w:r>
              <w:rPr>
                <w:sz w:val="14"/>
              </w:rPr>
              <w:t>Event name or location: blank</w:t>
            </w:r>
          </w:p>
        </w:tc>
        <w:tc>
          <w:tcPr>
            <w:tcW w:type="dxa" w:w="3485"/>
            <w:vAlign w:val="top"/>
          </w:tcPr>
          <w:p>
            <w:pPr>
              <w:spacing w:after="20"/>
            </w:pPr>
            <w:r>
              <w:rPr>
                <w:sz w:val="14"/>
              </w:rPr>
              <w:t>System should reject the invalid/incomplete update and display an appropriate error.</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REQ2_UT_04</w:t>
            </w:r>
          </w:p>
        </w:tc>
        <w:tc>
          <w:tcPr>
            <w:tcW w:type="dxa" w:w="1296"/>
            <w:vAlign w:val="top"/>
          </w:tcPr>
          <w:p>
            <w:pPr>
              <w:spacing w:after="20"/>
            </w:pPr>
            <w:r>
              <w:rPr>
                <w:sz w:val="14"/>
              </w:rPr>
              <w:t>Event Ownership</w:t>
            </w:r>
          </w:p>
        </w:tc>
        <w:tc>
          <w:tcPr>
            <w:tcW w:type="dxa" w:w="1814"/>
            <w:vAlign w:val="top"/>
          </w:tcPr>
          <w:p>
            <w:pPr>
              <w:spacing w:after="20"/>
            </w:pPr>
            <w:r>
              <w:rPr>
                <w:sz w:val="14"/>
              </w:rPr>
              <w:t>Verify organizer cannot manage another organizer's event</w:t>
            </w:r>
          </w:p>
        </w:tc>
        <w:tc>
          <w:tcPr>
            <w:tcW w:type="dxa" w:w="1512"/>
            <w:vAlign w:val="top"/>
          </w:tcPr>
          <w:p>
            <w:pPr>
              <w:spacing w:after="20"/>
            </w:pPr>
            <w:r>
              <w:rPr>
                <w:sz w:val="14"/>
              </w:rPr>
              <w:t>Two organizers and their events exist</w:t>
            </w:r>
          </w:p>
        </w:tc>
        <w:tc>
          <w:tcPr>
            <w:tcW w:type="dxa" w:w="2275"/>
            <w:vAlign w:val="top"/>
          </w:tcPr>
          <w:p>
            <w:pPr>
              <w:spacing w:after="20"/>
            </w:pPr>
            <w:r>
              <w:rPr>
                <w:sz w:val="14"/>
              </w:rPr>
              <w:t>1. Login as Organizer B.</w:t>
              <w:br/>
              <w:t>2. Attempt to edit/delete Organizer A's event.</w:t>
            </w:r>
          </w:p>
        </w:tc>
        <w:tc>
          <w:tcPr>
            <w:tcW w:type="dxa" w:w="1958"/>
            <w:vAlign w:val="top"/>
          </w:tcPr>
          <w:p>
            <w:pPr>
              <w:spacing w:after="20"/>
            </w:pPr>
            <w:r>
              <w:rPr>
                <w:sz w:val="14"/>
              </w:rPr>
              <w:t>Organizer A's event</w:t>
            </w:r>
          </w:p>
        </w:tc>
        <w:tc>
          <w:tcPr>
            <w:tcW w:type="dxa" w:w="3485"/>
            <w:vAlign w:val="top"/>
          </w:tcPr>
          <w:p>
            <w:pPr>
              <w:spacing w:after="20"/>
            </w:pPr>
            <w:r>
              <w:rPr>
                <w:sz w:val="14"/>
              </w:rPr>
              <w:t>Edit and delete are denied with an authorization error; the event remains unchanged.</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REQ2_IT_01</w:t>
            </w:r>
          </w:p>
        </w:tc>
        <w:tc>
          <w:tcPr>
            <w:tcW w:type="dxa" w:w="1296"/>
            <w:vAlign w:val="top"/>
          </w:tcPr>
          <w:p>
            <w:pPr>
              <w:spacing w:after="20"/>
            </w:pPr>
            <w:r>
              <w:rPr>
                <w:sz w:val="14"/>
              </w:rPr>
              <w:t>Edit + Backend + Database</w:t>
            </w:r>
          </w:p>
        </w:tc>
        <w:tc>
          <w:tcPr>
            <w:tcW w:type="dxa" w:w="1814"/>
            <w:vAlign w:val="top"/>
          </w:tcPr>
          <w:p>
            <w:pPr>
              <w:spacing w:after="20"/>
            </w:pPr>
            <w:r>
              <w:rPr>
                <w:sz w:val="14"/>
              </w:rPr>
              <w:t>Verify edited event information is updated in the database</w:t>
            </w:r>
          </w:p>
        </w:tc>
        <w:tc>
          <w:tcPr>
            <w:tcW w:type="dxa" w:w="1512"/>
            <w:vAlign w:val="top"/>
          </w:tcPr>
          <w:p>
            <w:pPr>
              <w:spacing w:after="20"/>
            </w:pPr>
            <w:r>
              <w:rPr>
                <w:sz w:val="14"/>
              </w:rPr>
              <w:t>Organizer owns an existing event</w:t>
            </w:r>
          </w:p>
        </w:tc>
        <w:tc>
          <w:tcPr>
            <w:tcW w:type="dxa" w:w="2275"/>
            <w:vAlign w:val="top"/>
          </w:tcPr>
          <w:p>
            <w:pPr>
              <w:spacing w:after="20"/>
            </w:pPr>
            <w:r>
              <w:rPr>
                <w:sz w:val="14"/>
              </w:rPr>
              <w:t>1. Open event.</w:t>
              <w:br/>
              <w:t>2. Edit details.</w:t>
              <w:br/>
              <w:t>3. Save.</w:t>
              <w:br/>
              <w:t>4. Verify stored data.</w:t>
            </w:r>
          </w:p>
        </w:tc>
        <w:tc>
          <w:tcPr>
            <w:tcW w:type="dxa" w:w="1958"/>
            <w:vAlign w:val="top"/>
          </w:tcPr>
          <w:p>
            <w:pPr>
              <w:spacing w:after="20"/>
            </w:pPr>
            <w:r>
              <w:rPr>
                <w:sz w:val="14"/>
              </w:rPr>
              <w:t>Updated event location/time</w:t>
            </w:r>
          </w:p>
        </w:tc>
        <w:tc>
          <w:tcPr>
            <w:tcW w:type="dxa" w:w="3485"/>
            <w:vAlign w:val="top"/>
          </w:tcPr>
          <w:p>
            <w:pPr>
              <w:spacing w:after="20"/>
            </w:pPr>
            <w:r>
              <w:rPr>
                <w:sz w:val="14"/>
              </w:rPr>
              <w:t>Updated information should be sent to backend and stored correctly.</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REQ2_IT_02</w:t>
            </w:r>
          </w:p>
        </w:tc>
        <w:tc>
          <w:tcPr>
            <w:tcW w:type="dxa" w:w="1296"/>
            <w:vAlign w:val="top"/>
          </w:tcPr>
          <w:p>
            <w:pPr>
              <w:spacing w:after="20"/>
            </w:pPr>
            <w:r>
              <w:rPr>
                <w:sz w:val="14"/>
              </w:rPr>
              <w:t>Delete + Backend + Database</w:t>
            </w:r>
          </w:p>
        </w:tc>
        <w:tc>
          <w:tcPr>
            <w:tcW w:type="dxa" w:w="1814"/>
            <w:vAlign w:val="top"/>
          </w:tcPr>
          <w:p>
            <w:pPr>
              <w:spacing w:after="20"/>
            </w:pPr>
            <w:r>
              <w:rPr>
                <w:sz w:val="14"/>
              </w:rPr>
              <w:t>Verify deleting an event removes it from the system</w:t>
            </w:r>
          </w:p>
        </w:tc>
        <w:tc>
          <w:tcPr>
            <w:tcW w:type="dxa" w:w="1512"/>
            <w:vAlign w:val="top"/>
          </w:tcPr>
          <w:p>
            <w:pPr>
              <w:spacing w:after="20"/>
            </w:pPr>
            <w:r>
              <w:rPr>
                <w:sz w:val="14"/>
              </w:rPr>
              <w:t>Organizer owns an existing event</w:t>
            </w:r>
          </w:p>
        </w:tc>
        <w:tc>
          <w:tcPr>
            <w:tcW w:type="dxa" w:w="2275"/>
            <w:vAlign w:val="top"/>
          </w:tcPr>
          <w:p>
            <w:pPr>
              <w:spacing w:after="20"/>
            </w:pPr>
            <w:r>
              <w:rPr>
                <w:sz w:val="14"/>
              </w:rPr>
              <w:t>1. Select event.</w:t>
              <w:br/>
              <w:t>2. Delete it.</w:t>
              <w:br/>
              <w:t>3. Confirm.</w:t>
              <w:br/>
              <w:t>4. Check event list.</w:t>
            </w:r>
          </w:p>
        </w:tc>
        <w:tc>
          <w:tcPr>
            <w:tcW w:type="dxa" w:w="1958"/>
            <w:vAlign w:val="top"/>
          </w:tcPr>
          <w:p>
            <w:pPr>
              <w:spacing w:after="20"/>
            </w:pPr>
            <w:r>
              <w:rPr>
                <w:sz w:val="14"/>
              </w:rPr>
              <w:t>Existing event</w:t>
            </w:r>
          </w:p>
        </w:tc>
        <w:tc>
          <w:tcPr>
            <w:tcW w:type="dxa" w:w="3485"/>
            <w:vAlign w:val="top"/>
          </w:tcPr>
          <w:p>
            <w:pPr>
              <w:spacing w:after="20"/>
            </w:pPr>
            <w:r>
              <w:rPr>
                <w:sz w:val="14"/>
              </w:rPr>
              <w:t>Event should be removed from the database and no longer appear in the event list.</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REQ2_ST_01</w:t>
            </w:r>
          </w:p>
        </w:tc>
        <w:tc>
          <w:tcPr>
            <w:tcW w:type="dxa" w:w="1296"/>
            <w:vAlign w:val="top"/>
          </w:tcPr>
          <w:p>
            <w:pPr>
              <w:spacing w:after="20"/>
            </w:pPr>
            <w:r>
              <w:rPr>
                <w:sz w:val="14"/>
              </w:rPr>
              <w:t>Complete Event Management</w:t>
            </w:r>
          </w:p>
        </w:tc>
        <w:tc>
          <w:tcPr>
            <w:tcW w:type="dxa" w:w="1814"/>
            <w:vAlign w:val="top"/>
          </w:tcPr>
          <w:p>
            <w:pPr>
              <w:spacing w:after="20"/>
            </w:pPr>
            <w:r>
              <w:rPr>
                <w:sz w:val="14"/>
              </w:rPr>
              <w:t>Verify complete edit workflow</w:t>
            </w:r>
          </w:p>
        </w:tc>
        <w:tc>
          <w:tcPr>
            <w:tcW w:type="dxa" w:w="1512"/>
            <w:vAlign w:val="top"/>
          </w:tcPr>
          <w:p>
            <w:pPr>
              <w:spacing w:after="20"/>
            </w:pPr>
            <w:r>
              <w:rPr>
                <w:sz w:val="14"/>
              </w:rPr>
              <w:t>Organizer owns an event</w:t>
            </w:r>
          </w:p>
        </w:tc>
        <w:tc>
          <w:tcPr>
            <w:tcW w:type="dxa" w:w="2275"/>
            <w:vAlign w:val="top"/>
          </w:tcPr>
          <w:p>
            <w:pPr>
              <w:spacing w:after="20"/>
            </w:pPr>
            <w:r>
              <w:rPr>
                <w:sz w:val="14"/>
              </w:rPr>
              <w:t>1. Login.</w:t>
              <w:br/>
              <w:t>2. Open event.</w:t>
              <w:br/>
              <w:t>3. Edit details.</w:t>
              <w:br/>
              <w:t>4. Save.</w:t>
              <w:br/>
              <w:t>5. Reopen event.</w:t>
            </w:r>
          </w:p>
        </w:tc>
        <w:tc>
          <w:tcPr>
            <w:tcW w:type="dxa" w:w="1958"/>
            <w:vAlign w:val="top"/>
          </w:tcPr>
          <w:p>
            <w:pPr>
              <w:spacing w:after="20"/>
            </w:pPr>
            <w:r>
              <w:rPr>
                <w:sz w:val="14"/>
              </w:rPr>
              <w:t>Updated event details</w:t>
            </w:r>
          </w:p>
        </w:tc>
        <w:tc>
          <w:tcPr>
            <w:tcW w:type="dxa" w:w="3485"/>
            <w:vAlign w:val="top"/>
          </w:tcPr>
          <w:p>
            <w:pPr>
              <w:spacing w:after="20"/>
            </w:pPr>
            <w:r>
              <w:rPr>
                <w:sz w:val="14"/>
              </w:rPr>
              <w:t>Updated event details should be displayed correctly throughout the system.</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REQ2_ST_02</w:t>
            </w:r>
          </w:p>
        </w:tc>
        <w:tc>
          <w:tcPr>
            <w:tcW w:type="dxa" w:w="1296"/>
            <w:vAlign w:val="top"/>
          </w:tcPr>
          <w:p>
            <w:pPr>
              <w:spacing w:after="20"/>
            </w:pPr>
            <w:r>
              <w:rPr>
                <w:sz w:val="14"/>
              </w:rPr>
              <w:t>Complete Event Management</w:t>
            </w:r>
          </w:p>
        </w:tc>
        <w:tc>
          <w:tcPr>
            <w:tcW w:type="dxa" w:w="1814"/>
            <w:vAlign w:val="top"/>
          </w:tcPr>
          <w:p>
            <w:pPr>
              <w:spacing w:after="20"/>
            </w:pPr>
            <w:r>
              <w:rPr>
                <w:sz w:val="14"/>
              </w:rPr>
              <w:t>Verify complete delete and access-control workflow</w:t>
            </w:r>
          </w:p>
        </w:tc>
        <w:tc>
          <w:tcPr>
            <w:tcW w:type="dxa" w:w="1512"/>
            <w:vAlign w:val="top"/>
          </w:tcPr>
          <w:p>
            <w:pPr>
              <w:spacing w:after="20"/>
            </w:pPr>
            <w:r>
              <w:rPr>
                <w:sz w:val="14"/>
              </w:rPr>
              <w:t>Two organizers with separate events exist</w:t>
            </w:r>
          </w:p>
        </w:tc>
        <w:tc>
          <w:tcPr>
            <w:tcW w:type="dxa" w:w="2275"/>
            <w:vAlign w:val="top"/>
          </w:tcPr>
          <w:p>
            <w:pPr>
              <w:spacing w:after="20"/>
            </w:pPr>
            <w:r>
              <w:rPr>
                <w:sz w:val="14"/>
              </w:rPr>
              <w:t>1. Login as owner.</w:t>
              <w:br/>
              <w:t>2. Delete own event.</w:t>
              <w:br/>
              <w:t>3. Verify removal.</w:t>
              <w:br/>
              <w:t>4. Login as another organizer and attempt to manage another user's event.</w:t>
            </w:r>
          </w:p>
        </w:tc>
        <w:tc>
          <w:tcPr>
            <w:tcW w:type="dxa" w:w="1958"/>
            <w:vAlign w:val="top"/>
          </w:tcPr>
          <w:p>
            <w:pPr>
              <w:spacing w:after="20"/>
            </w:pPr>
            <w:r>
              <w:rPr>
                <w:sz w:val="14"/>
              </w:rPr>
              <w:t>Own event + another organizer's event</w:t>
            </w:r>
          </w:p>
        </w:tc>
        <w:tc>
          <w:tcPr>
            <w:tcW w:type="dxa" w:w="3485"/>
            <w:vAlign w:val="top"/>
          </w:tcPr>
          <w:p>
            <w:pPr>
              <w:spacing w:after="20"/>
            </w:pPr>
            <w:r>
              <w:rPr>
                <w:sz w:val="14"/>
              </w:rPr>
              <w:t>Owner should be able to delete their event, while another organizer should not be allowed to manage someone else's event.</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REQ2_ST_03</w:t>
            </w:r>
          </w:p>
        </w:tc>
        <w:tc>
          <w:tcPr>
            <w:tcW w:type="dxa" w:w="1296"/>
            <w:vAlign w:val="top"/>
          </w:tcPr>
          <w:p>
            <w:pPr>
              <w:spacing w:after="20"/>
            </w:pPr>
            <w:r>
              <w:rPr>
                <w:sz w:val="14"/>
              </w:rPr>
              <w:t>Event Ownership</w:t>
            </w:r>
          </w:p>
        </w:tc>
        <w:tc>
          <w:tcPr>
            <w:tcW w:type="dxa" w:w="1814"/>
            <w:vAlign w:val="top"/>
          </w:tcPr>
          <w:p>
            <w:pPr>
              <w:spacing w:after="20"/>
            </w:pPr>
            <w:r>
              <w:rPr>
                <w:sz w:val="14"/>
              </w:rPr>
              <w:t>Return owner authorization error within 1 second</w:t>
            </w:r>
          </w:p>
        </w:tc>
        <w:tc>
          <w:tcPr>
            <w:tcW w:type="dxa" w:w="1512"/>
            <w:vAlign w:val="top"/>
          </w:tcPr>
          <w:p>
            <w:pPr>
              <w:spacing w:after="20"/>
            </w:pPr>
            <w:r>
              <w:rPr>
                <w:sz w:val="14"/>
              </w:rPr>
              <w:t>Organizer A owns an event; Organizer B is logged in</w:t>
            </w:r>
          </w:p>
        </w:tc>
        <w:tc>
          <w:tcPr>
            <w:tcW w:type="dxa" w:w="2275"/>
            <w:vAlign w:val="top"/>
          </w:tcPr>
          <w:p>
            <w:pPr>
              <w:spacing w:after="20"/>
            </w:pPr>
            <w:r>
              <w:rPr>
                <w:sz w:val="14"/>
              </w:rPr>
              <w:t>1. As Organizer B, request edit of A's event.</w:t>
              <w:br/>
              <w:t>2. Measure response time.</w:t>
              <w:br/>
              <w:t>3. Repeat for delete.</w:t>
            </w:r>
          </w:p>
        </w:tc>
        <w:tc>
          <w:tcPr>
            <w:tcW w:type="dxa" w:w="1958"/>
            <w:vAlign w:val="top"/>
          </w:tcPr>
          <w:p>
            <w:pPr>
              <w:spacing w:after="20"/>
            </w:pPr>
            <w:r>
              <w:rPr>
                <w:sz w:val="14"/>
              </w:rPr>
              <w:t>Organizer A event ID; Organizer B credentials</w:t>
            </w:r>
          </w:p>
        </w:tc>
        <w:tc>
          <w:tcPr>
            <w:tcW w:type="dxa" w:w="3485"/>
            <w:vAlign w:val="top"/>
          </w:tcPr>
          <w:p>
            <w:pPr>
              <w:spacing w:after="20"/>
            </w:pPr>
            <w:r>
              <w:rPr>
                <w:sz w:val="14"/>
              </w:rPr>
              <w:t>Both operations return an authorization error within 1 second; the event remains unchanged.</w:t>
            </w:r>
          </w:p>
        </w:tc>
        <w:tc>
          <w:tcPr>
            <w:tcW w:type="dxa" w:w="1094"/>
            <w:vAlign w:val="top"/>
          </w:tcPr>
          <w:p>
            <w:pPr>
              <w:spacing w:after="20"/>
            </w:pPr>
            <w:r>
              <w:rPr>
                <w:sz w:val="14"/>
              </w:rPr>
            </w:r>
          </w:p>
        </w:tc>
        <w:tc>
          <w:tcPr>
            <w:tcW w:type="dxa" w:w="634"/>
            <w:vAlign w:val="top"/>
          </w:tcPr>
          <w:p>
            <w:pPr>
              <w:spacing w:after="20"/>
            </w:pPr>
            <w:r>
              <w:rPr>
                <w:sz w:val="14"/>
              </w:rPr>
            </w:r>
          </w:p>
        </w:tc>
      </w:tr>
    </w:tbl>
    <w:p/>
    <w:p>
      <w:r>
        <w:br w:type="page"/>
      </w:r>
    </w:p>
    <w:p>
      <w:pPr>
        <w:pStyle w:val="Heading2"/>
      </w:pPr>
      <w:r>
        <w:t>REQ-3 — Event browsing</w:t>
      </w:r>
    </w:p>
    <w:tbl>
      <w:tblPr>
        <w:tblStyle w:val="TableGrid"/>
        <w:tblW w:type="auto" w:w="0"/>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cantSplit/>
          <w:tblHeader/>
        </w:trPr>
        <w:tc>
          <w:tcPr>
            <w:tcW w:type="dxa" w:w="1181"/>
            <w:shd w:fill="DDEAF4"/>
            <w:vAlign w:val="top"/>
          </w:tcPr>
          <w:p>
            <w:pPr>
              <w:keepNext/>
              <w:spacing w:after="20"/>
            </w:pPr>
            <w:r>
              <w:rPr>
                <w:b/>
                <w:sz w:val="14"/>
              </w:rPr>
              <w:t>Test Case ID</w:t>
            </w:r>
          </w:p>
        </w:tc>
        <w:tc>
          <w:tcPr>
            <w:tcW w:type="dxa" w:w="1296"/>
            <w:shd w:fill="DDEAF4"/>
            <w:vAlign w:val="top"/>
          </w:tcPr>
          <w:p>
            <w:pPr>
              <w:keepNext/>
              <w:spacing w:after="20"/>
            </w:pPr>
            <w:r>
              <w:rPr>
                <w:b/>
                <w:sz w:val="14"/>
              </w:rPr>
              <w:t>Module</w:t>
            </w:r>
          </w:p>
        </w:tc>
        <w:tc>
          <w:tcPr>
            <w:tcW w:type="dxa" w:w="1814"/>
            <w:shd w:fill="DDEAF4"/>
            <w:vAlign w:val="top"/>
          </w:tcPr>
          <w:p>
            <w:pPr>
              <w:keepNext/>
              <w:spacing w:after="20"/>
            </w:pPr>
            <w:r>
              <w:rPr>
                <w:b/>
                <w:sz w:val="14"/>
              </w:rPr>
              <w:t>Description</w:t>
            </w:r>
          </w:p>
        </w:tc>
        <w:tc>
          <w:tcPr>
            <w:tcW w:type="dxa" w:w="1512"/>
            <w:shd w:fill="DDEAF4"/>
            <w:vAlign w:val="top"/>
          </w:tcPr>
          <w:p>
            <w:pPr>
              <w:keepNext/>
              <w:spacing w:after="20"/>
            </w:pPr>
            <w:r>
              <w:rPr>
                <w:b/>
                <w:sz w:val="14"/>
              </w:rPr>
              <w:t>Preconditions</w:t>
            </w:r>
          </w:p>
        </w:tc>
        <w:tc>
          <w:tcPr>
            <w:tcW w:type="dxa" w:w="2275"/>
            <w:shd w:fill="DDEAF4"/>
            <w:vAlign w:val="top"/>
          </w:tcPr>
          <w:p>
            <w:pPr>
              <w:keepNext/>
              <w:spacing w:after="20"/>
            </w:pPr>
            <w:r>
              <w:rPr>
                <w:b/>
                <w:sz w:val="14"/>
              </w:rPr>
              <w:t>Steps</w:t>
            </w:r>
          </w:p>
        </w:tc>
        <w:tc>
          <w:tcPr>
            <w:tcW w:type="dxa" w:w="1958"/>
            <w:shd w:fill="DDEAF4"/>
            <w:vAlign w:val="top"/>
          </w:tcPr>
          <w:p>
            <w:pPr>
              <w:keepNext/>
              <w:spacing w:after="20"/>
            </w:pPr>
            <w:r>
              <w:rPr>
                <w:b/>
                <w:sz w:val="14"/>
              </w:rPr>
              <w:t>Test data</w:t>
            </w:r>
          </w:p>
        </w:tc>
        <w:tc>
          <w:tcPr>
            <w:tcW w:type="dxa" w:w="3485"/>
            <w:shd w:fill="DDEAF4"/>
            <w:vAlign w:val="top"/>
          </w:tcPr>
          <w:p>
            <w:pPr>
              <w:keepNext/>
              <w:spacing w:after="20"/>
            </w:pPr>
            <w:r>
              <w:rPr>
                <w:b/>
                <w:sz w:val="14"/>
              </w:rPr>
              <w:t>Expected result</w:t>
            </w:r>
          </w:p>
        </w:tc>
        <w:tc>
          <w:tcPr>
            <w:tcW w:type="dxa" w:w="1094"/>
            <w:shd w:fill="DDEAF4"/>
            <w:vAlign w:val="top"/>
          </w:tcPr>
          <w:p>
            <w:pPr>
              <w:keepNext/>
              <w:spacing w:after="20"/>
            </w:pPr>
            <w:r>
              <w:rPr>
                <w:b/>
                <w:sz w:val="14"/>
              </w:rPr>
              <w:t>Actual result</w:t>
            </w:r>
          </w:p>
        </w:tc>
        <w:tc>
          <w:tcPr>
            <w:tcW w:type="dxa" w:w="634"/>
            <w:shd w:fill="DDEAF4"/>
            <w:vAlign w:val="top"/>
          </w:tcPr>
          <w:p>
            <w:pPr>
              <w:keepNext/>
              <w:spacing w:after="20"/>
            </w:pPr>
            <w:r>
              <w:rPr>
                <w:b/>
                <w:sz w:val="14"/>
              </w:rPr>
              <w:t>Result</w:t>
            </w:r>
          </w:p>
        </w:tc>
      </w:tr>
      <w:tr>
        <w:trPr>
          <w:cantSplit/>
        </w:trPr>
        <w:tc>
          <w:tcPr>
            <w:tcW w:type="dxa" w:w="1181"/>
            <w:vAlign w:val="top"/>
          </w:tcPr>
          <w:p>
            <w:pPr>
              <w:spacing w:after="20"/>
            </w:pPr>
            <w:r>
              <w:rPr>
                <w:sz w:val="14"/>
              </w:rPr>
              <w:t>REQ3_UT_01</w:t>
            </w:r>
          </w:p>
        </w:tc>
        <w:tc>
          <w:tcPr>
            <w:tcW w:type="dxa" w:w="1296"/>
            <w:vAlign w:val="top"/>
          </w:tcPr>
          <w:p>
            <w:pPr>
              <w:spacing w:after="20"/>
            </w:pPr>
            <w:r>
              <w:rPr>
                <w:sz w:val="14"/>
              </w:rPr>
              <w:t>Event Listing</w:t>
            </w:r>
          </w:p>
        </w:tc>
        <w:tc>
          <w:tcPr>
            <w:tcW w:type="dxa" w:w="1814"/>
            <w:vAlign w:val="top"/>
          </w:tcPr>
          <w:p>
            <w:pPr>
              <w:spacing w:after="20"/>
            </w:pPr>
            <w:r>
              <w:rPr>
                <w:sz w:val="14"/>
              </w:rPr>
              <w:t>View list of upcoming events</w:t>
            </w:r>
          </w:p>
        </w:tc>
        <w:tc>
          <w:tcPr>
            <w:tcW w:type="dxa" w:w="1512"/>
            <w:vAlign w:val="top"/>
          </w:tcPr>
          <w:p>
            <w:pPr>
              <w:spacing w:after="20"/>
            </w:pPr>
            <w:r>
              <w:rPr>
                <w:sz w:val="14"/>
              </w:rPr>
              <w:t>Events exist in system</w:t>
            </w:r>
          </w:p>
        </w:tc>
        <w:tc>
          <w:tcPr>
            <w:tcW w:type="dxa" w:w="2275"/>
            <w:vAlign w:val="top"/>
          </w:tcPr>
          <w:p>
            <w:pPr>
              <w:spacing w:after="20"/>
            </w:pPr>
            <w:r>
              <w:rPr>
                <w:sz w:val="14"/>
              </w:rPr>
              <w:t>1. Open events page</w:t>
            </w:r>
          </w:p>
        </w:tc>
        <w:tc>
          <w:tcPr>
            <w:tcW w:type="dxa" w:w="1958"/>
            <w:vAlign w:val="top"/>
          </w:tcPr>
          <w:p>
            <w:pPr>
              <w:spacing w:after="20"/>
            </w:pPr>
            <w:r>
              <w:rPr>
                <w:sz w:val="14"/>
              </w:rPr>
              <w:t>Valid upcoming events in DB</w:t>
            </w:r>
          </w:p>
        </w:tc>
        <w:tc>
          <w:tcPr>
            <w:tcW w:type="dxa" w:w="3485"/>
            <w:vAlign w:val="top"/>
          </w:tcPr>
          <w:p>
            <w:pPr>
              <w:spacing w:after="20"/>
            </w:pPr>
            <w:r>
              <w:rPr>
                <w:sz w:val="14"/>
              </w:rPr>
              <w:t>Only upcoming events appear, sorted by date; each shows name, date, time, and location.</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REQ3_UT_02</w:t>
            </w:r>
          </w:p>
        </w:tc>
        <w:tc>
          <w:tcPr>
            <w:tcW w:type="dxa" w:w="1296"/>
            <w:vAlign w:val="top"/>
          </w:tcPr>
          <w:p>
            <w:pPr>
              <w:spacing w:after="20"/>
            </w:pPr>
            <w:r>
              <w:rPr>
                <w:sz w:val="14"/>
              </w:rPr>
              <w:t>Event Details</w:t>
            </w:r>
          </w:p>
        </w:tc>
        <w:tc>
          <w:tcPr>
            <w:tcW w:type="dxa" w:w="1814"/>
            <w:vAlign w:val="top"/>
          </w:tcPr>
          <w:p>
            <w:pPr>
              <w:spacing w:after="20"/>
            </w:pPr>
            <w:r>
              <w:rPr>
                <w:sz w:val="14"/>
              </w:rPr>
              <w:t>View details of a selected event</w:t>
            </w:r>
          </w:p>
        </w:tc>
        <w:tc>
          <w:tcPr>
            <w:tcW w:type="dxa" w:w="1512"/>
            <w:vAlign w:val="top"/>
          </w:tcPr>
          <w:p>
            <w:pPr>
              <w:spacing w:after="20"/>
            </w:pPr>
            <w:r>
              <w:rPr>
                <w:sz w:val="14"/>
              </w:rPr>
              <w:t>At least one event exists</w:t>
            </w:r>
          </w:p>
        </w:tc>
        <w:tc>
          <w:tcPr>
            <w:tcW w:type="dxa" w:w="2275"/>
            <w:vAlign w:val="top"/>
          </w:tcPr>
          <w:p>
            <w:pPr>
              <w:spacing w:after="20"/>
            </w:pPr>
            <w:r>
              <w:rPr>
                <w:sz w:val="14"/>
              </w:rPr>
              <w:t>1. Click an event from the list</w:t>
            </w:r>
          </w:p>
        </w:tc>
        <w:tc>
          <w:tcPr>
            <w:tcW w:type="dxa" w:w="1958"/>
            <w:vAlign w:val="top"/>
          </w:tcPr>
          <w:p>
            <w:pPr>
              <w:spacing w:after="20"/>
            </w:pPr>
            <w:r>
              <w:rPr>
                <w:sz w:val="14"/>
              </w:rPr>
              <w:t>Existing event</w:t>
            </w:r>
          </w:p>
        </w:tc>
        <w:tc>
          <w:tcPr>
            <w:tcW w:type="dxa" w:w="3485"/>
            <w:vAlign w:val="top"/>
          </w:tcPr>
          <w:p>
            <w:pPr>
              <w:spacing w:after="20"/>
            </w:pPr>
            <w:r>
              <w:rPr>
                <w:sz w:val="14"/>
              </w:rPr>
              <w:t>The selected event shows name, description, date, time, location, and its current registration count.</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REQ3_UT_03</w:t>
            </w:r>
          </w:p>
        </w:tc>
        <w:tc>
          <w:tcPr>
            <w:tcW w:type="dxa" w:w="1296"/>
            <w:vAlign w:val="top"/>
          </w:tcPr>
          <w:p>
            <w:pPr>
              <w:spacing w:after="20"/>
            </w:pPr>
            <w:r>
              <w:rPr>
                <w:sz w:val="14"/>
              </w:rPr>
              <w:t>Event Listing</w:t>
            </w:r>
          </w:p>
        </w:tc>
        <w:tc>
          <w:tcPr>
            <w:tcW w:type="dxa" w:w="1814"/>
            <w:vAlign w:val="top"/>
          </w:tcPr>
          <w:p>
            <w:pPr>
              <w:spacing w:after="20"/>
            </w:pPr>
            <w:r>
              <w:rPr>
                <w:sz w:val="14"/>
              </w:rPr>
              <w:t>Empty state - no upcoming events</w:t>
            </w:r>
          </w:p>
        </w:tc>
        <w:tc>
          <w:tcPr>
            <w:tcW w:type="dxa" w:w="1512"/>
            <w:vAlign w:val="top"/>
          </w:tcPr>
          <w:p>
            <w:pPr>
              <w:spacing w:after="20"/>
            </w:pPr>
            <w:r>
              <w:rPr>
                <w:sz w:val="14"/>
              </w:rPr>
              <w:t>No events in system</w:t>
            </w:r>
          </w:p>
        </w:tc>
        <w:tc>
          <w:tcPr>
            <w:tcW w:type="dxa" w:w="2275"/>
            <w:vAlign w:val="top"/>
          </w:tcPr>
          <w:p>
            <w:pPr>
              <w:spacing w:after="20"/>
            </w:pPr>
            <w:r>
              <w:rPr>
                <w:sz w:val="14"/>
              </w:rPr>
              <w:t>1. Open events page</w:t>
            </w:r>
          </w:p>
        </w:tc>
        <w:tc>
          <w:tcPr>
            <w:tcW w:type="dxa" w:w="1958"/>
            <w:vAlign w:val="top"/>
          </w:tcPr>
          <w:p>
            <w:pPr>
              <w:spacing w:after="20"/>
            </w:pPr>
            <w:r>
              <w:rPr>
                <w:sz w:val="14"/>
              </w:rPr>
              <w:t>No events</w:t>
            </w:r>
          </w:p>
        </w:tc>
        <w:tc>
          <w:tcPr>
            <w:tcW w:type="dxa" w:w="3485"/>
            <w:vAlign w:val="top"/>
          </w:tcPr>
          <w:p>
            <w:pPr>
              <w:spacing w:after="20"/>
            </w:pPr>
            <w:r>
              <w:rPr>
                <w:sz w:val="14"/>
              </w:rPr>
              <w:t>System shows an appropriate 'no events' message instead of an error</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REQ3_UT_04</w:t>
            </w:r>
          </w:p>
        </w:tc>
        <w:tc>
          <w:tcPr>
            <w:tcW w:type="dxa" w:w="1296"/>
            <w:vAlign w:val="top"/>
          </w:tcPr>
          <w:p>
            <w:pPr>
              <w:spacing w:after="20"/>
            </w:pPr>
            <w:r>
              <w:rPr>
                <w:sz w:val="14"/>
              </w:rPr>
              <w:t>Event Details</w:t>
            </w:r>
          </w:p>
        </w:tc>
        <w:tc>
          <w:tcPr>
            <w:tcW w:type="dxa" w:w="1814"/>
            <w:vAlign w:val="top"/>
          </w:tcPr>
          <w:p>
            <w:pPr>
              <w:spacing w:after="20"/>
            </w:pPr>
            <w:r>
              <w:rPr>
                <w:sz w:val="14"/>
              </w:rPr>
              <w:t>Attempt to view a non-existent or invalid event</w:t>
            </w:r>
          </w:p>
        </w:tc>
        <w:tc>
          <w:tcPr>
            <w:tcW w:type="dxa" w:w="1512"/>
            <w:vAlign w:val="top"/>
          </w:tcPr>
          <w:p>
            <w:pPr>
              <w:spacing w:after="20"/>
            </w:pPr>
            <w:r>
              <w:rPr>
                <w:sz w:val="14"/>
              </w:rPr>
              <w:t>-</w:t>
            </w:r>
          </w:p>
        </w:tc>
        <w:tc>
          <w:tcPr>
            <w:tcW w:type="dxa" w:w="2275"/>
            <w:vAlign w:val="top"/>
          </w:tcPr>
          <w:p>
            <w:pPr>
              <w:spacing w:after="20"/>
            </w:pPr>
            <w:r>
              <w:rPr>
                <w:sz w:val="14"/>
              </w:rPr>
              <w:t>1. Navigate to an invalid event URL/ID</w:t>
            </w:r>
          </w:p>
        </w:tc>
        <w:tc>
          <w:tcPr>
            <w:tcW w:type="dxa" w:w="1958"/>
            <w:vAlign w:val="top"/>
          </w:tcPr>
          <w:p>
            <w:pPr>
              <w:spacing w:after="20"/>
            </w:pPr>
            <w:r>
              <w:rPr>
                <w:sz w:val="14"/>
              </w:rPr>
              <w:t>Invalid event ID</w:t>
            </w:r>
          </w:p>
        </w:tc>
        <w:tc>
          <w:tcPr>
            <w:tcW w:type="dxa" w:w="3485"/>
            <w:vAlign w:val="top"/>
          </w:tcPr>
          <w:p>
            <w:pPr>
              <w:spacing w:after="20"/>
            </w:pPr>
            <w:r>
              <w:rPr>
                <w:sz w:val="14"/>
              </w:rPr>
              <w:t>System shows an appropriate error, not a crash</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REQ3_UT_05</w:t>
            </w:r>
          </w:p>
        </w:tc>
        <w:tc>
          <w:tcPr>
            <w:tcW w:type="dxa" w:w="1296"/>
            <w:vAlign w:val="top"/>
          </w:tcPr>
          <w:p>
            <w:pPr>
              <w:spacing w:after="20"/>
            </w:pPr>
            <w:r>
              <w:rPr>
                <w:sz w:val="14"/>
              </w:rPr>
              <w:t>Event Listing</w:t>
            </w:r>
          </w:p>
        </w:tc>
        <w:tc>
          <w:tcPr>
            <w:tcW w:type="dxa" w:w="1814"/>
            <w:vAlign w:val="top"/>
          </w:tcPr>
          <w:p>
            <w:pPr>
              <w:spacing w:after="20"/>
            </w:pPr>
            <w:r>
              <w:rPr>
                <w:sz w:val="14"/>
              </w:rPr>
              <w:t>Sort upcoming events by date</w:t>
            </w:r>
          </w:p>
        </w:tc>
        <w:tc>
          <w:tcPr>
            <w:tcW w:type="dxa" w:w="1512"/>
            <w:vAlign w:val="top"/>
          </w:tcPr>
          <w:p>
            <w:pPr>
              <w:spacing w:after="20"/>
            </w:pPr>
            <w:r>
              <w:rPr>
                <w:sz w:val="14"/>
              </w:rPr>
              <w:t>At least three upcoming events exist out of creation order</w:t>
            </w:r>
          </w:p>
        </w:tc>
        <w:tc>
          <w:tcPr>
            <w:tcW w:type="dxa" w:w="2275"/>
            <w:vAlign w:val="top"/>
          </w:tcPr>
          <w:p>
            <w:pPr>
              <w:spacing w:after="20"/>
            </w:pPr>
            <w:r>
              <w:rPr>
                <w:sz w:val="14"/>
              </w:rPr>
              <w:t>1. Open events page.</w:t>
              <w:br/>
              <w:t>2. Compare displayed order with event dates.</w:t>
            </w:r>
          </w:p>
        </w:tc>
        <w:tc>
          <w:tcPr>
            <w:tcW w:type="dxa" w:w="1958"/>
            <w:vAlign w:val="top"/>
          </w:tcPr>
          <w:p>
            <w:pPr>
              <w:spacing w:after="20"/>
            </w:pPr>
            <w:r>
              <w:rPr>
                <w:sz w:val="14"/>
              </w:rPr>
              <w:t>Events on 10, 12, and 15 days after execution, inserted in reverse order</w:t>
            </w:r>
          </w:p>
        </w:tc>
        <w:tc>
          <w:tcPr>
            <w:tcW w:type="dxa" w:w="3485"/>
            <w:vAlign w:val="top"/>
          </w:tcPr>
          <w:p>
            <w:pPr>
              <w:spacing w:after="20"/>
            </w:pPr>
            <w:r>
              <w:rPr>
                <w:sz w:val="14"/>
              </w:rPr>
              <w:t>Events appear in ascending date order, independent of insertion order.</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REQ3_IT_01</w:t>
            </w:r>
          </w:p>
        </w:tc>
        <w:tc>
          <w:tcPr>
            <w:tcW w:type="dxa" w:w="1296"/>
            <w:vAlign w:val="top"/>
          </w:tcPr>
          <w:p>
            <w:pPr>
              <w:spacing w:after="20"/>
            </w:pPr>
            <w:r>
              <w:rPr>
                <w:sz w:val="14"/>
              </w:rPr>
              <w:t>Frontend + Backend</w:t>
            </w:r>
          </w:p>
        </w:tc>
        <w:tc>
          <w:tcPr>
            <w:tcW w:type="dxa" w:w="1814"/>
            <w:vAlign w:val="top"/>
          </w:tcPr>
          <w:p>
            <w:pPr>
              <w:spacing w:after="20"/>
            </w:pPr>
            <w:r>
              <w:rPr>
                <w:sz w:val="14"/>
              </w:rPr>
              <w:t>Frontend correctly fetches event list from backend</w:t>
            </w:r>
          </w:p>
        </w:tc>
        <w:tc>
          <w:tcPr>
            <w:tcW w:type="dxa" w:w="1512"/>
            <w:vAlign w:val="top"/>
          </w:tcPr>
          <w:p>
            <w:pPr>
              <w:spacing w:after="20"/>
            </w:pPr>
            <w:r>
              <w:rPr>
                <w:sz w:val="14"/>
              </w:rPr>
              <w:t>Backend running, events exist</w:t>
            </w:r>
          </w:p>
        </w:tc>
        <w:tc>
          <w:tcPr>
            <w:tcW w:type="dxa" w:w="2275"/>
            <w:vAlign w:val="top"/>
          </w:tcPr>
          <w:p>
            <w:pPr>
              <w:spacing w:after="20"/>
            </w:pPr>
            <w:r>
              <w:rPr>
                <w:sz w:val="14"/>
              </w:rPr>
              <w:t>1. Load events page</w:t>
            </w:r>
          </w:p>
        </w:tc>
        <w:tc>
          <w:tcPr>
            <w:tcW w:type="dxa" w:w="1958"/>
            <w:vAlign w:val="top"/>
          </w:tcPr>
          <w:p>
            <w:pPr>
              <w:spacing w:after="20"/>
            </w:pPr>
            <w:r>
              <w:rPr>
                <w:sz w:val="14"/>
              </w:rPr>
              <w:t>Valid events</w:t>
            </w:r>
          </w:p>
        </w:tc>
        <w:tc>
          <w:tcPr>
            <w:tcW w:type="dxa" w:w="3485"/>
            <w:vAlign w:val="top"/>
          </w:tcPr>
          <w:p>
            <w:pPr>
              <w:spacing w:after="20"/>
            </w:pPr>
            <w:r>
              <w:rPr>
                <w:sz w:val="14"/>
              </w:rPr>
              <w:t>Frontend displays exactly the events returned by the API</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REQ3_IT_02</w:t>
            </w:r>
          </w:p>
        </w:tc>
        <w:tc>
          <w:tcPr>
            <w:tcW w:type="dxa" w:w="1296"/>
            <w:vAlign w:val="top"/>
          </w:tcPr>
          <w:p>
            <w:pPr>
              <w:spacing w:after="20"/>
            </w:pPr>
            <w:r>
              <w:rPr>
                <w:sz w:val="14"/>
              </w:rPr>
              <w:t>Backend + Database</w:t>
            </w:r>
          </w:p>
        </w:tc>
        <w:tc>
          <w:tcPr>
            <w:tcW w:type="dxa" w:w="1814"/>
            <w:vAlign w:val="top"/>
          </w:tcPr>
          <w:p>
            <w:pPr>
              <w:spacing w:after="20"/>
            </w:pPr>
            <w:r>
              <w:rPr>
                <w:sz w:val="14"/>
              </w:rPr>
              <w:t>Backend retrieves correct event details from database</w:t>
            </w:r>
          </w:p>
        </w:tc>
        <w:tc>
          <w:tcPr>
            <w:tcW w:type="dxa" w:w="1512"/>
            <w:vAlign w:val="top"/>
          </w:tcPr>
          <w:p>
            <w:pPr>
              <w:spacing w:after="20"/>
            </w:pPr>
            <w:r>
              <w:rPr>
                <w:sz w:val="14"/>
              </w:rPr>
              <w:t>Event exists in DB</w:t>
            </w:r>
          </w:p>
        </w:tc>
        <w:tc>
          <w:tcPr>
            <w:tcW w:type="dxa" w:w="2275"/>
            <w:vAlign w:val="top"/>
          </w:tcPr>
          <w:p>
            <w:pPr>
              <w:spacing w:after="20"/>
            </w:pPr>
            <w:r>
              <w:rPr>
                <w:sz w:val="14"/>
              </w:rPr>
              <w:t>1. Request details for a specific event ID</w:t>
            </w:r>
          </w:p>
        </w:tc>
        <w:tc>
          <w:tcPr>
            <w:tcW w:type="dxa" w:w="1958"/>
            <w:vAlign w:val="top"/>
          </w:tcPr>
          <w:p>
            <w:pPr>
              <w:spacing w:after="20"/>
            </w:pPr>
            <w:r>
              <w:rPr>
                <w:sz w:val="14"/>
              </w:rPr>
              <w:t>Existing event ID</w:t>
            </w:r>
          </w:p>
        </w:tc>
        <w:tc>
          <w:tcPr>
            <w:tcW w:type="dxa" w:w="3485"/>
            <w:vAlign w:val="top"/>
          </w:tcPr>
          <w:p>
            <w:pPr>
              <w:spacing w:after="20"/>
            </w:pPr>
            <w:r>
              <w:rPr>
                <w:sz w:val="14"/>
              </w:rPr>
              <w:t>Correct event record is returned from the database</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REQ3_IT_03</w:t>
            </w:r>
          </w:p>
        </w:tc>
        <w:tc>
          <w:tcPr>
            <w:tcW w:type="dxa" w:w="1296"/>
            <w:vAlign w:val="top"/>
          </w:tcPr>
          <w:p>
            <w:pPr>
              <w:spacing w:after="20"/>
            </w:pPr>
            <w:r>
              <w:rPr>
                <w:sz w:val="14"/>
              </w:rPr>
              <w:t>Event Details + Database</w:t>
            </w:r>
          </w:p>
        </w:tc>
        <w:tc>
          <w:tcPr>
            <w:tcW w:type="dxa" w:w="1814"/>
            <w:vAlign w:val="top"/>
          </w:tcPr>
          <w:p>
            <w:pPr>
              <w:spacing w:after="20"/>
            </w:pPr>
            <w:r>
              <w:rPr>
                <w:sz w:val="14"/>
              </w:rPr>
              <w:t>Show current registration count</w:t>
            </w:r>
          </w:p>
        </w:tc>
        <w:tc>
          <w:tcPr>
            <w:tcW w:type="dxa" w:w="1512"/>
            <w:vAlign w:val="top"/>
          </w:tcPr>
          <w:p>
            <w:pPr>
              <w:spacing w:after="20"/>
            </w:pPr>
            <w:r>
              <w:rPr>
                <w:sz w:val="14"/>
              </w:rPr>
              <w:t>One event with two confirmed registrations exists</w:t>
            </w:r>
          </w:p>
        </w:tc>
        <w:tc>
          <w:tcPr>
            <w:tcW w:type="dxa" w:w="2275"/>
            <w:vAlign w:val="top"/>
          </w:tcPr>
          <w:p>
            <w:pPr>
              <w:spacing w:after="20"/>
            </w:pPr>
            <w:r>
              <w:rPr>
                <w:sz w:val="14"/>
              </w:rPr>
              <w:t>1. Open event details.</w:t>
              <w:br/>
              <w:t>2. Check count.</w:t>
              <w:br/>
              <w:t>3. Add one valid registration.</w:t>
              <w:br/>
              <w:t>4. Refresh details.</w:t>
            </w:r>
          </w:p>
        </w:tc>
        <w:tc>
          <w:tcPr>
            <w:tcW w:type="dxa" w:w="1958"/>
            <w:vAlign w:val="top"/>
          </w:tcPr>
          <w:p>
            <w:pPr>
              <w:spacing w:after="20"/>
            </w:pPr>
            <w:r>
              <w:rPr>
                <w:sz w:val="14"/>
              </w:rPr>
              <w:t>Existing event; two initial registrants; one new email</w:t>
            </w:r>
          </w:p>
        </w:tc>
        <w:tc>
          <w:tcPr>
            <w:tcW w:type="dxa" w:w="3485"/>
            <w:vAlign w:val="top"/>
          </w:tcPr>
          <w:p>
            <w:pPr>
              <w:spacing w:after="20"/>
            </w:pPr>
            <w:r>
              <w:rPr>
                <w:sz w:val="14"/>
              </w:rPr>
              <w:t>Count is 2 before registration and 3 afterward; no attendee names or emails are exposed.</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REQ3_ST_01</w:t>
            </w:r>
          </w:p>
        </w:tc>
        <w:tc>
          <w:tcPr>
            <w:tcW w:type="dxa" w:w="1296"/>
            <w:vAlign w:val="top"/>
          </w:tcPr>
          <w:p>
            <w:pPr>
              <w:spacing w:after="20"/>
            </w:pPr>
            <w:r>
              <w:rPr>
                <w:sz w:val="14"/>
              </w:rPr>
              <w:t>Complete Browse Flow</w:t>
            </w:r>
          </w:p>
        </w:tc>
        <w:tc>
          <w:tcPr>
            <w:tcW w:type="dxa" w:w="1814"/>
            <w:vAlign w:val="top"/>
          </w:tcPr>
          <w:p>
            <w:pPr>
              <w:spacing w:after="20"/>
            </w:pPr>
            <w:r>
              <w:rPr>
                <w:sz w:val="14"/>
              </w:rPr>
              <w:t>End-to-end: browse list then view details</w:t>
            </w:r>
          </w:p>
        </w:tc>
        <w:tc>
          <w:tcPr>
            <w:tcW w:type="dxa" w:w="1512"/>
            <w:vAlign w:val="top"/>
          </w:tcPr>
          <w:p>
            <w:pPr>
              <w:spacing w:after="20"/>
            </w:pPr>
            <w:r>
              <w:rPr>
                <w:sz w:val="14"/>
              </w:rPr>
              <w:t>Events exist</w:t>
            </w:r>
          </w:p>
        </w:tc>
        <w:tc>
          <w:tcPr>
            <w:tcW w:type="dxa" w:w="2275"/>
            <w:vAlign w:val="top"/>
          </w:tcPr>
          <w:p>
            <w:pPr>
              <w:spacing w:after="20"/>
            </w:pPr>
            <w:r>
              <w:rPr>
                <w:sz w:val="14"/>
              </w:rPr>
              <w:t>1. Open events page.</w:t>
              <w:br/>
              <w:t>2. Select an event.</w:t>
              <w:br/>
              <w:t>3. View details.</w:t>
            </w:r>
          </w:p>
        </w:tc>
        <w:tc>
          <w:tcPr>
            <w:tcW w:type="dxa" w:w="1958"/>
            <w:vAlign w:val="top"/>
          </w:tcPr>
          <w:p>
            <w:pPr>
              <w:spacing w:after="20"/>
            </w:pPr>
            <w:r>
              <w:rPr>
                <w:sz w:val="14"/>
              </w:rPr>
              <w:t>Valid event</w:t>
            </w:r>
          </w:p>
        </w:tc>
        <w:tc>
          <w:tcPr>
            <w:tcW w:type="dxa" w:w="3485"/>
            <w:vAlign w:val="top"/>
          </w:tcPr>
          <w:p>
            <w:pPr>
              <w:spacing w:after="20"/>
            </w:pPr>
            <w:r>
              <w:rPr>
                <w:sz w:val="14"/>
              </w:rPr>
              <w:t>The attendee sees the sorted upcoming list and correct details, including current registration count, within 2 seconds of selection.</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REQ3_ST_02</w:t>
            </w:r>
          </w:p>
        </w:tc>
        <w:tc>
          <w:tcPr>
            <w:tcW w:type="dxa" w:w="1296"/>
            <w:vAlign w:val="top"/>
          </w:tcPr>
          <w:p>
            <w:pPr>
              <w:spacing w:after="20"/>
            </w:pPr>
            <w:r>
              <w:rPr>
                <w:sz w:val="14"/>
              </w:rPr>
              <w:t>Complete Browse Flow</w:t>
            </w:r>
          </w:p>
        </w:tc>
        <w:tc>
          <w:tcPr>
            <w:tcW w:type="dxa" w:w="1814"/>
            <w:vAlign w:val="top"/>
          </w:tcPr>
          <w:p>
            <w:pPr>
              <w:spacing w:after="20"/>
            </w:pPr>
            <w:r>
              <w:rPr>
                <w:sz w:val="14"/>
              </w:rPr>
              <w:t>Verify only upcoming (not past) events are listed</w:t>
            </w:r>
          </w:p>
        </w:tc>
        <w:tc>
          <w:tcPr>
            <w:tcW w:type="dxa" w:w="1512"/>
            <w:vAlign w:val="top"/>
          </w:tcPr>
          <w:p>
            <w:pPr>
              <w:spacing w:after="20"/>
            </w:pPr>
            <w:r>
              <w:rPr>
                <w:sz w:val="14"/>
              </w:rPr>
              <w:t>Mix of past and future events exist</w:t>
            </w:r>
          </w:p>
        </w:tc>
        <w:tc>
          <w:tcPr>
            <w:tcW w:type="dxa" w:w="2275"/>
            <w:vAlign w:val="top"/>
          </w:tcPr>
          <w:p>
            <w:pPr>
              <w:spacing w:after="20"/>
            </w:pPr>
            <w:r>
              <w:rPr>
                <w:sz w:val="14"/>
              </w:rPr>
              <w:t>1. Open events page</w:t>
            </w:r>
          </w:p>
        </w:tc>
        <w:tc>
          <w:tcPr>
            <w:tcW w:type="dxa" w:w="1958"/>
            <w:vAlign w:val="top"/>
          </w:tcPr>
          <w:p>
            <w:pPr>
              <w:spacing w:after="20"/>
            </w:pPr>
            <w:r>
              <w:rPr>
                <w:sz w:val="14"/>
              </w:rPr>
              <w:t>Past + future events</w:t>
            </w:r>
          </w:p>
        </w:tc>
        <w:tc>
          <w:tcPr>
            <w:tcW w:type="dxa" w:w="3485"/>
            <w:vAlign w:val="top"/>
          </w:tcPr>
          <w:p>
            <w:pPr>
              <w:spacing w:after="20"/>
            </w:pPr>
            <w:r>
              <w:rPr>
                <w:sz w:val="14"/>
              </w:rPr>
              <w:t>Only upcoming events appear in the list</w:t>
            </w:r>
          </w:p>
        </w:tc>
        <w:tc>
          <w:tcPr>
            <w:tcW w:type="dxa" w:w="1094"/>
            <w:vAlign w:val="top"/>
          </w:tcPr>
          <w:p>
            <w:pPr>
              <w:spacing w:after="20"/>
            </w:pPr>
            <w:r>
              <w:rPr>
                <w:sz w:val="14"/>
              </w:rPr>
            </w:r>
          </w:p>
        </w:tc>
        <w:tc>
          <w:tcPr>
            <w:tcW w:type="dxa" w:w="634"/>
            <w:vAlign w:val="top"/>
          </w:tcPr>
          <w:p>
            <w:pPr>
              <w:spacing w:after="20"/>
            </w:pPr>
            <w:r>
              <w:rPr>
                <w:sz w:val="14"/>
              </w:rPr>
            </w:r>
          </w:p>
        </w:tc>
      </w:tr>
    </w:tbl>
    <w:p/>
    <w:p>
      <w:r>
        <w:br w:type="page"/>
      </w:r>
    </w:p>
    <w:p>
      <w:pPr>
        <w:pStyle w:val="Heading2"/>
      </w:pPr>
      <w:r>
        <w:t>REQ-4 — Attendee registration</w:t>
      </w:r>
    </w:p>
    <w:tbl>
      <w:tblPr>
        <w:tblStyle w:val="TableGrid"/>
        <w:tblW w:type="auto" w:w="0"/>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cantSplit/>
          <w:tblHeader/>
        </w:trPr>
        <w:tc>
          <w:tcPr>
            <w:tcW w:type="dxa" w:w="1181"/>
            <w:shd w:fill="DDEAF4"/>
            <w:vAlign w:val="top"/>
          </w:tcPr>
          <w:p>
            <w:pPr>
              <w:keepNext/>
              <w:spacing w:after="20"/>
            </w:pPr>
            <w:r>
              <w:rPr>
                <w:b/>
                <w:sz w:val="14"/>
              </w:rPr>
              <w:t>Test Case ID</w:t>
            </w:r>
          </w:p>
        </w:tc>
        <w:tc>
          <w:tcPr>
            <w:tcW w:type="dxa" w:w="1296"/>
            <w:shd w:fill="DDEAF4"/>
            <w:vAlign w:val="top"/>
          </w:tcPr>
          <w:p>
            <w:pPr>
              <w:keepNext/>
              <w:spacing w:after="20"/>
            </w:pPr>
            <w:r>
              <w:rPr>
                <w:b/>
                <w:sz w:val="14"/>
              </w:rPr>
              <w:t>Module</w:t>
            </w:r>
          </w:p>
        </w:tc>
        <w:tc>
          <w:tcPr>
            <w:tcW w:type="dxa" w:w="1814"/>
            <w:shd w:fill="DDEAF4"/>
            <w:vAlign w:val="top"/>
          </w:tcPr>
          <w:p>
            <w:pPr>
              <w:keepNext/>
              <w:spacing w:after="20"/>
            </w:pPr>
            <w:r>
              <w:rPr>
                <w:b/>
                <w:sz w:val="14"/>
              </w:rPr>
              <w:t>Description</w:t>
            </w:r>
          </w:p>
        </w:tc>
        <w:tc>
          <w:tcPr>
            <w:tcW w:type="dxa" w:w="1512"/>
            <w:shd w:fill="DDEAF4"/>
            <w:vAlign w:val="top"/>
          </w:tcPr>
          <w:p>
            <w:pPr>
              <w:keepNext/>
              <w:spacing w:after="20"/>
            </w:pPr>
            <w:r>
              <w:rPr>
                <w:b/>
                <w:sz w:val="14"/>
              </w:rPr>
              <w:t>Preconditions</w:t>
            </w:r>
          </w:p>
        </w:tc>
        <w:tc>
          <w:tcPr>
            <w:tcW w:type="dxa" w:w="2275"/>
            <w:shd w:fill="DDEAF4"/>
            <w:vAlign w:val="top"/>
          </w:tcPr>
          <w:p>
            <w:pPr>
              <w:keepNext/>
              <w:spacing w:after="20"/>
            </w:pPr>
            <w:r>
              <w:rPr>
                <w:b/>
                <w:sz w:val="14"/>
              </w:rPr>
              <w:t>Steps</w:t>
            </w:r>
          </w:p>
        </w:tc>
        <w:tc>
          <w:tcPr>
            <w:tcW w:type="dxa" w:w="1958"/>
            <w:shd w:fill="DDEAF4"/>
            <w:vAlign w:val="top"/>
          </w:tcPr>
          <w:p>
            <w:pPr>
              <w:keepNext/>
              <w:spacing w:after="20"/>
            </w:pPr>
            <w:r>
              <w:rPr>
                <w:b/>
                <w:sz w:val="14"/>
              </w:rPr>
              <w:t>Test data</w:t>
            </w:r>
          </w:p>
        </w:tc>
        <w:tc>
          <w:tcPr>
            <w:tcW w:type="dxa" w:w="3485"/>
            <w:shd w:fill="DDEAF4"/>
            <w:vAlign w:val="top"/>
          </w:tcPr>
          <w:p>
            <w:pPr>
              <w:keepNext/>
              <w:spacing w:after="20"/>
            </w:pPr>
            <w:r>
              <w:rPr>
                <w:b/>
                <w:sz w:val="14"/>
              </w:rPr>
              <w:t>Expected result</w:t>
            </w:r>
          </w:p>
        </w:tc>
        <w:tc>
          <w:tcPr>
            <w:tcW w:type="dxa" w:w="1094"/>
            <w:shd w:fill="DDEAF4"/>
            <w:vAlign w:val="top"/>
          </w:tcPr>
          <w:p>
            <w:pPr>
              <w:keepNext/>
              <w:spacing w:after="20"/>
            </w:pPr>
            <w:r>
              <w:rPr>
                <w:b/>
                <w:sz w:val="14"/>
              </w:rPr>
              <w:t>Actual result</w:t>
            </w:r>
          </w:p>
        </w:tc>
        <w:tc>
          <w:tcPr>
            <w:tcW w:type="dxa" w:w="634"/>
            <w:shd w:fill="DDEAF4"/>
            <w:vAlign w:val="top"/>
          </w:tcPr>
          <w:p>
            <w:pPr>
              <w:keepNext/>
              <w:spacing w:after="20"/>
            </w:pPr>
            <w:r>
              <w:rPr>
                <w:b/>
                <w:sz w:val="14"/>
              </w:rPr>
              <w:t>Result</w:t>
            </w:r>
          </w:p>
        </w:tc>
      </w:tr>
      <w:tr>
        <w:trPr>
          <w:cantSplit/>
        </w:trPr>
        <w:tc>
          <w:tcPr>
            <w:tcW w:type="dxa" w:w="1181"/>
            <w:vAlign w:val="top"/>
          </w:tcPr>
          <w:p>
            <w:pPr>
              <w:spacing w:after="20"/>
            </w:pPr>
            <w:r>
              <w:rPr>
                <w:sz w:val="14"/>
              </w:rPr>
              <w:t>REQ4_UT_01</w:t>
            </w:r>
          </w:p>
        </w:tc>
        <w:tc>
          <w:tcPr>
            <w:tcW w:type="dxa" w:w="1296"/>
            <w:vAlign w:val="top"/>
          </w:tcPr>
          <w:p>
            <w:pPr>
              <w:spacing w:after="20"/>
            </w:pPr>
            <w:r>
              <w:rPr>
                <w:sz w:val="14"/>
              </w:rPr>
              <w:t>Registration</w:t>
            </w:r>
          </w:p>
        </w:tc>
        <w:tc>
          <w:tcPr>
            <w:tcW w:type="dxa" w:w="1814"/>
            <w:vAlign w:val="top"/>
          </w:tcPr>
          <w:p>
            <w:pPr>
              <w:spacing w:after="20"/>
            </w:pPr>
            <w:r>
              <w:rPr>
                <w:sz w:val="14"/>
              </w:rPr>
              <w:t>Register with valid name and email</w:t>
            </w:r>
          </w:p>
        </w:tc>
        <w:tc>
          <w:tcPr>
            <w:tcW w:type="dxa" w:w="1512"/>
            <w:vAlign w:val="top"/>
          </w:tcPr>
          <w:p>
            <w:pPr>
              <w:spacing w:after="20"/>
            </w:pPr>
            <w:r>
              <w:rPr>
                <w:sz w:val="14"/>
              </w:rPr>
              <w:t>Event exists</w:t>
            </w:r>
          </w:p>
        </w:tc>
        <w:tc>
          <w:tcPr>
            <w:tcW w:type="dxa" w:w="2275"/>
            <w:vAlign w:val="top"/>
          </w:tcPr>
          <w:p>
            <w:pPr>
              <w:spacing w:after="20"/>
            </w:pPr>
            <w:r>
              <w:rPr>
                <w:sz w:val="14"/>
              </w:rPr>
              <w:t>1. Open event.</w:t>
              <w:br/>
              <w:t>2. Fill form.</w:t>
              <w:br/>
              <w:t>3. Submit.</w:t>
            </w:r>
          </w:p>
        </w:tc>
        <w:tc>
          <w:tcPr>
            <w:tcW w:type="dxa" w:w="1958"/>
            <w:vAlign w:val="top"/>
          </w:tcPr>
          <w:p>
            <w:pPr>
              <w:spacing w:after="20"/>
            </w:pPr>
            <w:r>
              <w:rPr>
                <w:sz w:val="14"/>
              </w:rPr>
              <w:t>Name: Asha Rao</w:t>
              <w:br/>
              <w:t>Email: asha@example.com</w:t>
            </w:r>
          </w:p>
        </w:tc>
        <w:tc>
          <w:tcPr>
            <w:tcW w:type="dxa" w:w="3485"/>
            <w:vAlign w:val="top"/>
          </w:tcPr>
          <w:p>
            <w:pPr>
              <w:spacing w:after="20"/>
            </w:pPr>
            <w:r>
              <w:rPr>
                <w:sz w:val="14"/>
              </w:rPr>
              <w:t>One registration is stored and a confirmation appears within 3 seconds.</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REQ4_UT_02</w:t>
            </w:r>
          </w:p>
        </w:tc>
        <w:tc>
          <w:tcPr>
            <w:tcW w:type="dxa" w:w="1296"/>
            <w:vAlign w:val="top"/>
          </w:tcPr>
          <w:p>
            <w:pPr>
              <w:spacing w:after="20"/>
            </w:pPr>
            <w:r>
              <w:rPr>
                <w:sz w:val="14"/>
              </w:rPr>
              <w:t>Registration</w:t>
            </w:r>
          </w:p>
        </w:tc>
        <w:tc>
          <w:tcPr>
            <w:tcW w:type="dxa" w:w="1814"/>
            <w:vAlign w:val="top"/>
          </w:tcPr>
          <w:p>
            <w:pPr>
              <w:spacing w:after="20"/>
            </w:pPr>
            <w:r>
              <w:rPr>
                <w:sz w:val="14"/>
              </w:rPr>
              <w:t>Missing name</w:t>
            </w:r>
          </w:p>
        </w:tc>
        <w:tc>
          <w:tcPr>
            <w:tcW w:type="dxa" w:w="1512"/>
            <w:vAlign w:val="top"/>
          </w:tcPr>
          <w:p>
            <w:pPr>
              <w:spacing w:after="20"/>
            </w:pPr>
            <w:r>
              <w:rPr>
                <w:sz w:val="14"/>
              </w:rPr>
              <w:t>Event exists</w:t>
            </w:r>
          </w:p>
        </w:tc>
        <w:tc>
          <w:tcPr>
            <w:tcW w:type="dxa" w:w="2275"/>
            <w:vAlign w:val="top"/>
          </w:tcPr>
          <w:p>
            <w:pPr>
              <w:spacing w:after="20"/>
            </w:pPr>
            <w:r>
              <w:rPr>
                <w:sz w:val="14"/>
              </w:rPr>
              <w:t>1. Leave name blank.</w:t>
              <w:br/>
              <w:t>2. Submit.</w:t>
            </w:r>
          </w:p>
        </w:tc>
        <w:tc>
          <w:tcPr>
            <w:tcW w:type="dxa" w:w="1958"/>
            <w:vAlign w:val="top"/>
          </w:tcPr>
          <w:p>
            <w:pPr>
              <w:spacing w:after="20"/>
            </w:pPr>
            <w:r>
              <w:rPr>
                <w:sz w:val="14"/>
              </w:rPr>
              <w:t>Name: blank; valid email</w:t>
            </w:r>
          </w:p>
        </w:tc>
        <w:tc>
          <w:tcPr>
            <w:tcW w:type="dxa" w:w="3485"/>
            <w:vAlign w:val="top"/>
          </w:tcPr>
          <w:p>
            <w:pPr>
              <w:spacing w:after="20"/>
            </w:pPr>
            <w:r>
              <w:rPr>
                <w:sz w:val="14"/>
              </w:rPr>
              <w:t>System rejects submission and shows an error for the missing name</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REQ4_UT_03</w:t>
            </w:r>
          </w:p>
        </w:tc>
        <w:tc>
          <w:tcPr>
            <w:tcW w:type="dxa" w:w="1296"/>
            <w:vAlign w:val="top"/>
          </w:tcPr>
          <w:p>
            <w:pPr>
              <w:spacing w:after="20"/>
            </w:pPr>
            <w:r>
              <w:rPr>
                <w:sz w:val="14"/>
              </w:rPr>
              <w:t>Registration</w:t>
            </w:r>
          </w:p>
        </w:tc>
        <w:tc>
          <w:tcPr>
            <w:tcW w:type="dxa" w:w="1814"/>
            <w:vAlign w:val="top"/>
          </w:tcPr>
          <w:p>
            <w:pPr>
              <w:spacing w:after="20"/>
            </w:pPr>
            <w:r>
              <w:rPr>
                <w:sz w:val="14"/>
              </w:rPr>
              <w:t>Invalid or missing email format</w:t>
            </w:r>
          </w:p>
        </w:tc>
        <w:tc>
          <w:tcPr>
            <w:tcW w:type="dxa" w:w="1512"/>
            <w:vAlign w:val="top"/>
          </w:tcPr>
          <w:p>
            <w:pPr>
              <w:spacing w:after="20"/>
            </w:pPr>
            <w:r>
              <w:rPr>
                <w:sz w:val="14"/>
              </w:rPr>
              <w:t>Event exists</w:t>
            </w:r>
          </w:p>
        </w:tc>
        <w:tc>
          <w:tcPr>
            <w:tcW w:type="dxa" w:w="2275"/>
            <w:vAlign w:val="top"/>
          </w:tcPr>
          <w:p>
            <w:pPr>
              <w:spacing w:after="20"/>
            </w:pPr>
            <w:r>
              <w:rPr>
                <w:sz w:val="14"/>
              </w:rPr>
              <w:t>1. Enter invalid email format.</w:t>
              <w:br/>
              <w:t>2. Submit.</w:t>
            </w:r>
          </w:p>
        </w:tc>
        <w:tc>
          <w:tcPr>
            <w:tcW w:type="dxa" w:w="1958"/>
            <w:vAlign w:val="top"/>
          </w:tcPr>
          <w:p>
            <w:pPr>
              <w:spacing w:after="20"/>
            </w:pPr>
            <w:r>
              <w:rPr>
                <w:sz w:val="14"/>
              </w:rPr>
              <w:t>Email: not-an-email</w:t>
            </w:r>
          </w:p>
        </w:tc>
        <w:tc>
          <w:tcPr>
            <w:tcW w:type="dxa" w:w="3485"/>
            <w:vAlign w:val="top"/>
          </w:tcPr>
          <w:p>
            <w:pPr>
              <w:spacing w:after="20"/>
            </w:pPr>
            <w:r>
              <w:rPr>
                <w:sz w:val="14"/>
              </w:rPr>
              <w:t>System rejects submission and shows an email validation error</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REQ4_UT_04</w:t>
            </w:r>
          </w:p>
        </w:tc>
        <w:tc>
          <w:tcPr>
            <w:tcW w:type="dxa" w:w="1296"/>
            <w:vAlign w:val="top"/>
          </w:tcPr>
          <w:p>
            <w:pPr>
              <w:spacing w:after="20"/>
            </w:pPr>
            <w:r>
              <w:rPr>
                <w:sz w:val="14"/>
              </w:rPr>
              <w:t>Duplicate Prevention</w:t>
            </w:r>
          </w:p>
        </w:tc>
        <w:tc>
          <w:tcPr>
            <w:tcW w:type="dxa" w:w="1814"/>
            <w:vAlign w:val="top"/>
          </w:tcPr>
          <w:p>
            <w:pPr>
              <w:spacing w:after="20"/>
            </w:pPr>
            <w:r>
              <w:rPr>
                <w:sz w:val="14"/>
              </w:rPr>
              <w:t>Reject duplicate registration with same email for same event</w:t>
            </w:r>
          </w:p>
        </w:tc>
        <w:tc>
          <w:tcPr>
            <w:tcW w:type="dxa" w:w="1512"/>
            <w:vAlign w:val="top"/>
          </w:tcPr>
          <w:p>
            <w:pPr>
              <w:spacing w:after="20"/>
            </w:pPr>
            <w:r>
              <w:rPr>
                <w:sz w:val="14"/>
              </w:rPr>
              <w:t>Attendee already registered once for this event</w:t>
            </w:r>
          </w:p>
        </w:tc>
        <w:tc>
          <w:tcPr>
            <w:tcW w:type="dxa" w:w="2275"/>
            <w:vAlign w:val="top"/>
          </w:tcPr>
          <w:p>
            <w:pPr>
              <w:spacing w:after="20"/>
            </w:pPr>
            <w:r>
              <w:rPr>
                <w:sz w:val="14"/>
              </w:rPr>
              <w:t>1. Submit registration again with the same email for the same event.</w:t>
            </w:r>
          </w:p>
        </w:tc>
        <w:tc>
          <w:tcPr>
            <w:tcW w:type="dxa" w:w="1958"/>
            <w:vAlign w:val="top"/>
          </w:tcPr>
          <w:p>
            <w:pPr>
              <w:spacing w:after="20"/>
            </w:pPr>
            <w:r>
              <w:rPr>
                <w:sz w:val="14"/>
              </w:rPr>
              <w:t>Same email as existing registration</w:t>
            </w:r>
          </w:p>
        </w:tc>
        <w:tc>
          <w:tcPr>
            <w:tcW w:type="dxa" w:w="3485"/>
            <w:vAlign w:val="top"/>
          </w:tcPr>
          <w:p>
            <w:pPr>
              <w:spacing w:after="20"/>
            </w:pPr>
            <w:r>
              <w:rPr>
                <w:sz w:val="14"/>
              </w:rPr>
              <w:t>System rejects with a duplicate-registration error; no new record is created</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REQ4_UT_05</w:t>
            </w:r>
          </w:p>
        </w:tc>
        <w:tc>
          <w:tcPr>
            <w:tcW w:type="dxa" w:w="1296"/>
            <w:vAlign w:val="top"/>
          </w:tcPr>
          <w:p>
            <w:pPr>
              <w:spacing w:after="20"/>
            </w:pPr>
            <w:r>
              <w:rPr>
                <w:sz w:val="14"/>
              </w:rPr>
              <w:t>Registration Validation</w:t>
            </w:r>
          </w:p>
        </w:tc>
        <w:tc>
          <w:tcPr>
            <w:tcW w:type="dxa" w:w="1814"/>
            <w:vAlign w:val="top"/>
          </w:tcPr>
          <w:p>
            <w:pPr>
              <w:spacing w:after="20"/>
            </w:pPr>
            <w:r>
              <w:rPr>
                <w:sz w:val="14"/>
              </w:rPr>
              <w:t>Reject attendee name longer than 100 characters</w:t>
            </w:r>
          </w:p>
        </w:tc>
        <w:tc>
          <w:tcPr>
            <w:tcW w:type="dxa" w:w="1512"/>
            <w:vAlign w:val="top"/>
          </w:tcPr>
          <w:p>
            <w:pPr>
              <w:spacing w:after="20"/>
            </w:pPr>
            <w:r>
              <w:rPr>
                <w:sz w:val="14"/>
              </w:rPr>
              <w:t>Event exists</w:t>
            </w:r>
          </w:p>
        </w:tc>
        <w:tc>
          <w:tcPr>
            <w:tcW w:type="dxa" w:w="2275"/>
            <w:vAlign w:val="top"/>
          </w:tcPr>
          <w:p>
            <w:pPr>
              <w:spacing w:after="20"/>
            </w:pPr>
            <w:r>
              <w:rPr>
                <w:sz w:val="14"/>
              </w:rPr>
              <w:t>1. Open registration form.</w:t>
              <w:br/>
              <w:t>2. Enter a 101-character name and valid email.</w:t>
              <w:br/>
              <w:t>3. Submit.</w:t>
            </w:r>
          </w:p>
        </w:tc>
        <w:tc>
          <w:tcPr>
            <w:tcW w:type="dxa" w:w="1958"/>
            <w:vAlign w:val="top"/>
          </w:tcPr>
          <w:p>
            <w:pPr>
              <w:spacing w:after="20"/>
            </w:pPr>
            <w:r>
              <w:rPr>
                <w:sz w:val="14"/>
              </w:rPr>
              <w:t>Name: 101 'A' characters; email: length@example.com</w:t>
            </w:r>
          </w:p>
        </w:tc>
        <w:tc>
          <w:tcPr>
            <w:tcW w:type="dxa" w:w="3485"/>
            <w:vAlign w:val="top"/>
          </w:tcPr>
          <w:p>
            <w:pPr>
              <w:spacing w:after="20"/>
            </w:pPr>
            <w:r>
              <w:rPr>
                <w:sz w:val="14"/>
              </w:rPr>
              <w:t>Registration is rejected with a name validation error; no record is saved.</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REQ4_IT_01</w:t>
            </w:r>
          </w:p>
        </w:tc>
        <w:tc>
          <w:tcPr>
            <w:tcW w:type="dxa" w:w="1296"/>
            <w:vAlign w:val="top"/>
          </w:tcPr>
          <w:p>
            <w:pPr>
              <w:spacing w:after="20"/>
            </w:pPr>
            <w:r>
              <w:rPr>
                <w:sz w:val="14"/>
              </w:rPr>
              <w:t>Frontend + Backend</w:t>
            </w:r>
          </w:p>
        </w:tc>
        <w:tc>
          <w:tcPr>
            <w:tcW w:type="dxa" w:w="1814"/>
            <w:vAlign w:val="top"/>
          </w:tcPr>
          <w:p>
            <w:pPr>
              <w:spacing w:after="20"/>
            </w:pPr>
            <w:r>
              <w:rPr>
                <w:sz w:val="14"/>
              </w:rPr>
              <w:t>Registration data sent correctly to backend</w:t>
            </w:r>
          </w:p>
        </w:tc>
        <w:tc>
          <w:tcPr>
            <w:tcW w:type="dxa" w:w="1512"/>
            <w:vAlign w:val="top"/>
          </w:tcPr>
          <w:p>
            <w:pPr>
              <w:spacing w:after="20"/>
            </w:pPr>
            <w:r>
              <w:rPr>
                <w:sz w:val="14"/>
              </w:rPr>
              <w:t>Event exists</w:t>
            </w:r>
          </w:p>
        </w:tc>
        <w:tc>
          <w:tcPr>
            <w:tcW w:type="dxa" w:w="2275"/>
            <w:vAlign w:val="top"/>
          </w:tcPr>
          <w:p>
            <w:pPr>
              <w:spacing w:after="20"/>
            </w:pPr>
            <w:r>
              <w:rPr>
                <w:sz w:val="14"/>
              </w:rPr>
              <w:t>1. Fill and submit form.</w:t>
            </w:r>
          </w:p>
        </w:tc>
        <w:tc>
          <w:tcPr>
            <w:tcW w:type="dxa" w:w="1958"/>
            <w:vAlign w:val="top"/>
          </w:tcPr>
          <w:p>
            <w:pPr>
              <w:spacing w:after="20"/>
            </w:pPr>
            <w:r>
              <w:rPr>
                <w:sz w:val="14"/>
              </w:rPr>
              <w:t>Valid name/email</w:t>
            </w:r>
          </w:p>
        </w:tc>
        <w:tc>
          <w:tcPr>
            <w:tcW w:type="dxa" w:w="3485"/>
            <w:vAlign w:val="top"/>
          </w:tcPr>
          <w:p>
            <w:pPr>
              <w:spacing w:after="20"/>
            </w:pPr>
            <w:r>
              <w:rPr>
                <w:sz w:val="14"/>
              </w:rPr>
              <w:t>Backend receives the correct payload and processes it</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REQ4_IT_02</w:t>
            </w:r>
          </w:p>
        </w:tc>
        <w:tc>
          <w:tcPr>
            <w:tcW w:type="dxa" w:w="1296"/>
            <w:vAlign w:val="top"/>
          </w:tcPr>
          <w:p>
            <w:pPr>
              <w:spacing w:after="20"/>
            </w:pPr>
            <w:r>
              <w:rPr>
                <w:sz w:val="14"/>
              </w:rPr>
              <w:t>Backend + Database</w:t>
            </w:r>
          </w:p>
        </w:tc>
        <w:tc>
          <w:tcPr>
            <w:tcW w:type="dxa" w:w="1814"/>
            <w:vAlign w:val="top"/>
          </w:tcPr>
          <w:p>
            <w:pPr>
              <w:spacing w:after="20"/>
            </w:pPr>
            <w:r>
              <w:rPr>
                <w:sz w:val="14"/>
              </w:rPr>
              <w:t>Registration record saved in database</w:t>
            </w:r>
          </w:p>
        </w:tc>
        <w:tc>
          <w:tcPr>
            <w:tcW w:type="dxa" w:w="1512"/>
            <w:vAlign w:val="top"/>
          </w:tcPr>
          <w:p>
            <w:pPr>
              <w:spacing w:after="20"/>
            </w:pPr>
            <w:r>
              <w:rPr>
                <w:sz w:val="14"/>
              </w:rPr>
              <w:t>Backend and database available</w:t>
            </w:r>
          </w:p>
        </w:tc>
        <w:tc>
          <w:tcPr>
            <w:tcW w:type="dxa" w:w="2275"/>
            <w:vAlign w:val="top"/>
          </w:tcPr>
          <w:p>
            <w:pPr>
              <w:spacing w:after="20"/>
            </w:pPr>
            <w:r>
              <w:rPr>
                <w:sz w:val="14"/>
              </w:rPr>
              <w:t>1. Submit valid registration.</w:t>
            </w:r>
          </w:p>
        </w:tc>
        <w:tc>
          <w:tcPr>
            <w:tcW w:type="dxa" w:w="1958"/>
            <w:vAlign w:val="top"/>
          </w:tcPr>
          <w:p>
            <w:pPr>
              <w:spacing w:after="20"/>
            </w:pPr>
            <w:r>
              <w:rPr>
                <w:sz w:val="14"/>
              </w:rPr>
              <w:t>Valid name/email</w:t>
            </w:r>
          </w:p>
        </w:tc>
        <w:tc>
          <w:tcPr>
            <w:tcW w:type="dxa" w:w="3485"/>
            <w:vAlign w:val="top"/>
          </w:tcPr>
          <w:p>
            <w:pPr>
              <w:spacing w:after="20"/>
            </w:pPr>
            <w:r>
              <w:rPr>
                <w:sz w:val="14"/>
              </w:rPr>
              <w:t>Record is correctly stored with its event association</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REQ4_IT_03</w:t>
            </w:r>
          </w:p>
        </w:tc>
        <w:tc>
          <w:tcPr>
            <w:tcW w:type="dxa" w:w="1296"/>
            <w:vAlign w:val="top"/>
          </w:tcPr>
          <w:p>
            <w:pPr>
              <w:spacing w:after="20"/>
            </w:pPr>
            <w:r>
              <w:rPr>
                <w:sz w:val="14"/>
              </w:rPr>
              <w:t>Backend + Database</w:t>
            </w:r>
          </w:p>
        </w:tc>
        <w:tc>
          <w:tcPr>
            <w:tcW w:type="dxa" w:w="1814"/>
            <w:vAlign w:val="top"/>
          </w:tcPr>
          <w:p>
            <w:pPr>
              <w:spacing w:after="20"/>
            </w:pPr>
            <w:r>
              <w:rPr>
                <w:sz w:val="14"/>
              </w:rPr>
              <w:t>Backend checks for duplicates before saving</w:t>
            </w:r>
          </w:p>
        </w:tc>
        <w:tc>
          <w:tcPr>
            <w:tcW w:type="dxa" w:w="1512"/>
            <w:vAlign w:val="top"/>
          </w:tcPr>
          <w:p>
            <w:pPr>
              <w:spacing w:after="20"/>
            </w:pPr>
            <w:r>
              <w:rPr>
                <w:sz w:val="14"/>
              </w:rPr>
              <w:t>Existing registration for that email and event</w:t>
            </w:r>
          </w:p>
        </w:tc>
        <w:tc>
          <w:tcPr>
            <w:tcW w:type="dxa" w:w="2275"/>
            <w:vAlign w:val="top"/>
          </w:tcPr>
          <w:p>
            <w:pPr>
              <w:spacing w:after="20"/>
            </w:pPr>
            <w:r>
              <w:rPr>
                <w:sz w:val="14"/>
              </w:rPr>
              <w:t>1. Submit registration with the same email.</w:t>
            </w:r>
          </w:p>
        </w:tc>
        <w:tc>
          <w:tcPr>
            <w:tcW w:type="dxa" w:w="1958"/>
            <w:vAlign w:val="top"/>
          </w:tcPr>
          <w:p>
            <w:pPr>
              <w:spacing w:after="20"/>
            </w:pPr>
            <w:r>
              <w:rPr>
                <w:sz w:val="14"/>
              </w:rPr>
              <w:t>Duplicate email</w:t>
            </w:r>
          </w:p>
        </w:tc>
        <w:tc>
          <w:tcPr>
            <w:tcW w:type="dxa" w:w="3485"/>
            <w:vAlign w:val="top"/>
          </w:tcPr>
          <w:p>
            <w:pPr>
              <w:spacing w:after="20"/>
            </w:pPr>
            <w:r>
              <w:rPr>
                <w:sz w:val="14"/>
              </w:rPr>
              <w:t>Backend detects the existing record and blocks the insert</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REQ4_ST_01</w:t>
            </w:r>
          </w:p>
        </w:tc>
        <w:tc>
          <w:tcPr>
            <w:tcW w:type="dxa" w:w="1296"/>
            <w:vAlign w:val="top"/>
          </w:tcPr>
          <w:p>
            <w:pPr>
              <w:spacing w:after="20"/>
            </w:pPr>
            <w:r>
              <w:rPr>
                <w:sz w:val="14"/>
              </w:rPr>
              <w:t>Complete Registration Flow</w:t>
            </w:r>
          </w:p>
        </w:tc>
        <w:tc>
          <w:tcPr>
            <w:tcW w:type="dxa" w:w="1814"/>
            <w:vAlign w:val="top"/>
          </w:tcPr>
          <w:p>
            <w:pPr>
              <w:spacing w:after="20"/>
            </w:pPr>
            <w:r>
              <w:rPr>
                <w:sz w:val="14"/>
              </w:rPr>
              <w:t>End-to-end successful registration</w:t>
            </w:r>
          </w:p>
        </w:tc>
        <w:tc>
          <w:tcPr>
            <w:tcW w:type="dxa" w:w="1512"/>
            <w:vAlign w:val="top"/>
          </w:tcPr>
          <w:p>
            <w:pPr>
              <w:spacing w:after="20"/>
            </w:pPr>
            <w:r>
              <w:rPr>
                <w:sz w:val="14"/>
              </w:rPr>
              <w:t>Attendee has not registered before</w:t>
            </w:r>
          </w:p>
        </w:tc>
        <w:tc>
          <w:tcPr>
            <w:tcW w:type="dxa" w:w="2275"/>
            <w:vAlign w:val="top"/>
          </w:tcPr>
          <w:p>
            <w:pPr>
              <w:spacing w:after="20"/>
            </w:pPr>
            <w:r>
              <w:rPr>
                <w:sz w:val="14"/>
              </w:rPr>
              <w:t>1. Browse events.</w:t>
              <w:br/>
              <w:t>2. Select event.</w:t>
              <w:br/>
              <w:t>3. Register.</w:t>
              <w:br/>
              <w:t>4. See confirmation.</w:t>
            </w:r>
          </w:p>
        </w:tc>
        <w:tc>
          <w:tcPr>
            <w:tcW w:type="dxa" w:w="1958"/>
            <w:vAlign w:val="top"/>
          </w:tcPr>
          <w:p>
            <w:pPr>
              <w:spacing w:after="20"/>
            </w:pPr>
            <w:r>
              <w:rPr>
                <w:sz w:val="14"/>
              </w:rPr>
              <w:t>Valid name/email</w:t>
            </w:r>
          </w:p>
        </w:tc>
        <w:tc>
          <w:tcPr>
            <w:tcW w:type="dxa" w:w="3485"/>
            <w:vAlign w:val="top"/>
          </w:tcPr>
          <w:p>
            <w:pPr>
              <w:spacing w:after="20"/>
            </w:pPr>
            <w:r>
              <w:rPr>
                <w:sz w:val="14"/>
              </w:rPr>
              <w:t>Registration completes and a confirmation is shown</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REQ4_ST_02</w:t>
            </w:r>
          </w:p>
        </w:tc>
        <w:tc>
          <w:tcPr>
            <w:tcW w:type="dxa" w:w="1296"/>
            <w:vAlign w:val="top"/>
          </w:tcPr>
          <w:p>
            <w:pPr>
              <w:spacing w:after="20"/>
            </w:pPr>
            <w:r>
              <w:rPr>
                <w:sz w:val="14"/>
              </w:rPr>
              <w:t>Complete Duplicate-Prevention Flow</w:t>
            </w:r>
          </w:p>
        </w:tc>
        <w:tc>
          <w:tcPr>
            <w:tcW w:type="dxa" w:w="1814"/>
            <w:vAlign w:val="top"/>
          </w:tcPr>
          <w:p>
            <w:pPr>
              <w:spacing w:after="20"/>
            </w:pPr>
            <w:r>
              <w:rPr>
                <w:sz w:val="14"/>
              </w:rPr>
              <w:t>Full duplicate rejection workflow</w:t>
            </w:r>
          </w:p>
        </w:tc>
        <w:tc>
          <w:tcPr>
            <w:tcW w:type="dxa" w:w="1512"/>
            <w:vAlign w:val="top"/>
          </w:tcPr>
          <w:p>
            <w:pPr>
              <w:spacing w:after="20"/>
            </w:pPr>
            <w:r>
              <w:rPr>
                <w:sz w:val="14"/>
              </w:rPr>
              <w:t>Attendee already registered</w:t>
            </w:r>
          </w:p>
        </w:tc>
        <w:tc>
          <w:tcPr>
            <w:tcW w:type="dxa" w:w="2275"/>
            <w:vAlign w:val="top"/>
          </w:tcPr>
          <w:p>
            <w:pPr>
              <w:spacing w:after="20"/>
            </w:pPr>
            <w:r>
              <w:rPr>
                <w:sz w:val="14"/>
              </w:rPr>
              <w:t>1. Register once (success).</w:t>
              <w:br/>
              <w:t>2. Attempt a second registration with the same email for the same event.</w:t>
            </w:r>
          </w:p>
        </w:tc>
        <w:tc>
          <w:tcPr>
            <w:tcW w:type="dxa" w:w="1958"/>
            <w:vAlign w:val="top"/>
          </w:tcPr>
          <w:p>
            <w:pPr>
              <w:spacing w:after="20"/>
            </w:pPr>
            <w:r>
              <w:rPr>
                <w:sz w:val="14"/>
              </w:rPr>
              <w:t>Same email twice</w:t>
            </w:r>
          </w:p>
        </w:tc>
        <w:tc>
          <w:tcPr>
            <w:tcW w:type="dxa" w:w="3485"/>
            <w:vAlign w:val="top"/>
          </w:tcPr>
          <w:p>
            <w:pPr>
              <w:spacing w:after="20"/>
            </w:pPr>
            <w:r>
              <w:rPr>
                <w:sz w:val="14"/>
              </w:rPr>
              <w:t>First attempt succeeds, second is rejected with a clear error; only one database record exists</w:t>
            </w:r>
          </w:p>
        </w:tc>
        <w:tc>
          <w:tcPr>
            <w:tcW w:type="dxa" w:w="1094"/>
            <w:vAlign w:val="top"/>
          </w:tcPr>
          <w:p>
            <w:pPr>
              <w:spacing w:after="20"/>
            </w:pPr>
            <w:r>
              <w:rPr>
                <w:sz w:val="14"/>
              </w:rPr>
            </w:r>
          </w:p>
        </w:tc>
        <w:tc>
          <w:tcPr>
            <w:tcW w:type="dxa" w:w="634"/>
            <w:vAlign w:val="top"/>
          </w:tcPr>
          <w:p>
            <w:pPr>
              <w:spacing w:after="20"/>
            </w:pPr>
            <w:r>
              <w:rPr>
                <w:sz w:val="14"/>
              </w:rPr>
            </w:r>
          </w:p>
        </w:tc>
      </w:tr>
    </w:tbl>
    <w:p/>
    <w:p>
      <w:r>
        <w:br w:type="page"/>
      </w:r>
    </w:p>
    <w:p>
      <w:pPr>
        <w:pStyle w:val="Heading2"/>
      </w:pPr>
      <w:r>
        <w:t>Nonfunctional requirements</w:t>
      </w:r>
    </w:p>
    <w:tbl>
      <w:tblPr>
        <w:tblStyle w:val="TableGrid"/>
        <w:tblW w:type="auto" w:w="0"/>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cantSplit/>
          <w:tblHeader/>
        </w:trPr>
        <w:tc>
          <w:tcPr>
            <w:tcW w:type="dxa" w:w="1181"/>
            <w:shd w:fill="DDEAF4"/>
            <w:vAlign w:val="top"/>
          </w:tcPr>
          <w:p>
            <w:pPr>
              <w:keepNext/>
              <w:spacing w:after="20"/>
            </w:pPr>
            <w:r>
              <w:rPr>
                <w:b/>
                <w:sz w:val="14"/>
              </w:rPr>
              <w:t>Test Case ID</w:t>
            </w:r>
          </w:p>
        </w:tc>
        <w:tc>
          <w:tcPr>
            <w:tcW w:type="dxa" w:w="1296"/>
            <w:shd w:fill="DDEAF4"/>
            <w:vAlign w:val="top"/>
          </w:tcPr>
          <w:p>
            <w:pPr>
              <w:keepNext/>
              <w:spacing w:after="20"/>
            </w:pPr>
            <w:r>
              <w:rPr>
                <w:b/>
                <w:sz w:val="14"/>
              </w:rPr>
              <w:t>Module</w:t>
            </w:r>
          </w:p>
        </w:tc>
        <w:tc>
          <w:tcPr>
            <w:tcW w:type="dxa" w:w="1814"/>
            <w:shd w:fill="DDEAF4"/>
            <w:vAlign w:val="top"/>
          </w:tcPr>
          <w:p>
            <w:pPr>
              <w:keepNext/>
              <w:spacing w:after="20"/>
            </w:pPr>
            <w:r>
              <w:rPr>
                <w:b/>
                <w:sz w:val="14"/>
              </w:rPr>
              <w:t>Description</w:t>
            </w:r>
          </w:p>
        </w:tc>
        <w:tc>
          <w:tcPr>
            <w:tcW w:type="dxa" w:w="1512"/>
            <w:shd w:fill="DDEAF4"/>
            <w:vAlign w:val="top"/>
          </w:tcPr>
          <w:p>
            <w:pPr>
              <w:keepNext/>
              <w:spacing w:after="20"/>
            </w:pPr>
            <w:r>
              <w:rPr>
                <w:b/>
                <w:sz w:val="14"/>
              </w:rPr>
              <w:t>Preconditions</w:t>
            </w:r>
          </w:p>
        </w:tc>
        <w:tc>
          <w:tcPr>
            <w:tcW w:type="dxa" w:w="2275"/>
            <w:shd w:fill="DDEAF4"/>
            <w:vAlign w:val="top"/>
          </w:tcPr>
          <w:p>
            <w:pPr>
              <w:keepNext/>
              <w:spacing w:after="20"/>
            </w:pPr>
            <w:r>
              <w:rPr>
                <w:b/>
                <w:sz w:val="14"/>
              </w:rPr>
              <w:t>Steps</w:t>
            </w:r>
          </w:p>
        </w:tc>
        <w:tc>
          <w:tcPr>
            <w:tcW w:type="dxa" w:w="1958"/>
            <w:shd w:fill="DDEAF4"/>
            <w:vAlign w:val="top"/>
          </w:tcPr>
          <w:p>
            <w:pPr>
              <w:keepNext/>
              <w:spacing w:after="20"/>
            </w:pPr>
            <w:r>
              <w:rPr>
                <w:b/>
                <w:sz w:val="14"/>
              </w:rPr>
              <w:t>Test data</w:t>
            </w:r>
          </w:p>
        </w:tc>
        <w:tc>
          <w:tcPr>
            <w:tcW w:type="dxa" w:w="3485"/>
            <w:shd w:fill="DDEAF4"/>
            <w:vAlign w:val="top"/>
          </w:tcPr>
          <w:p>
            <w:pPr>
              <w:keepNext/>
              <w:spacing w:after="20"/>
            </w:pPr>
            <w:r>
              <w:rPr>
                <w:b/>
                <w:sz w:val="14"/>
              </w:rPr>
              <w:t>Expected result</w:t>
            </w:r>
          </w:p>
        </w:tc>
        <w:tc>
          <w:tcPr>
            <w:tcW w:type="dxa" w:w="1094"/>
            <w:shd w:fill="DDEAF4"/>
            <w:vAlign w:val="top"/>
          </w:tcPr>
          <w:p>
            <w:pPr>
              <w:keepNext/>
              <w:spacing w:after="20"/>
            </w:pPr>
            <w:r>
              <w:rPr>
                <w:b/>
                <w:sz w:val="14"/>
              </w:rPr>
              <w:t>Actual result</w:t>
            </w:r>
          </w:p>
        </w:tc>
        <w:tc>
          <w:tcPr>
            <w:tcW w:type="dxa" w:w="634"/>
            <w:shd w:fill="DDEAF4"/>
            <w:vAlign w:val="top"/>
          </w:tcPr>
          <w:p>
            <w:pPr>
              <w:keepNext/>
              <w:spacing w:after="20"/>
            </w:pPr>
            <w:r>
              <w:rPr>
                <w:b/>
                <w:sz w:val="14"/>
              </w:rPr>
              <w:t>Result</w:t>
            </w:r>
          </w:p>
        </w:tc>
      </w:tr>
      <w:tr>
        <w:trPr>
          <w:cantSplit/>
        </w:trPr>
        <w:tc>
          <w:tcPr>
            <w:tcW w:type="dxa" w:w="1181"/>
            <w:vAlign w:val="top"/>
          </w:tcPr>
          <w:p>
            <w:pPr>
              <w:spacing w:after="20"/>
            </w:pPr>
            <w:r>
              <w:rPr>
                <w:sz w:val="14"/>
              </w:rPr>
              <w:t>NFR_01</w:t>
            </w:r>
          </w:p>
        </w:tc>
        <w:tc>
          <w:tcPr>
            <w:tcW w:type="dxa" w:w="1296"/>
            <w:vAlign w:val="top"/>
          </w:tcPr>
          <w:p>
            <w:pPr>
              <w:spacing w:after="20"/>
            </w:pPr>
            <w:r>
              <w:rPr>
                <w:sz w:val="14"/>
              </w:rPr>
              <w:t>Event Listing Performance</w:t>
            </w:r>
          </w:p>
        </w:tc>
        <w:tc>
          <w:tcPr>
            <w:tcW w:type="dxa" w:w="1814"/>
            <w:vAlign w:val="top"/>
          </w:tcPr>
          <w:p>
            <w:pPr>
              <w:spacing w:after="20"/>
            </w:pPr>
            <w:r>
              <w:rPr>
                <w:sz w:val="14"/>
              </w:rPr>
              <w:t>Verify that the event list page loads within 2 seconds under normal conditions.</w:t>
            </w:r>
          </w:p>
        </w:tc>
        <w:tc>
          <w:tcPr>
            <w:tcW w:type="dxa" w:w="1512"/>
            <w:vAlign w:val="top"/>
          </w:tcPr>
          <w:p>
            <w:pPr>
              <w:spacing w:after="20"/>
            </w:pPr>
            <w:r>
              <w:rPr>
                <w:sz w:val="14"/>
              </w:rPr>
              <w:t>Application is running and upcoming events are available.</w:t>
            </w:r>
          </w:p>
        </w:tc>
        <w:tc>
          <w:tcPr>
            <w:tcW w:type="dxa" w:w="2275"/>
            <w:vAlign w:val="top"/>
          </w:tcPr>
          <w:p>
            <w:pPr>
              <w:spacing w:after="20"/>
            </w:pPr>
            <w:r>
              <w:rPr>
                <w:sz w:val="14"/>
              </w:rPr>
              <w:t>1. Open the Event Management System.</w:t>
              <w:br/>
              <w:t>2. Navigate to the event list page.</w:t>
              <w:br/>
              <w:t>3. Measure the page loading time.</w:t>
            </w:r>
          </w:p>
        </w:tc>
        <w:tc>
          <w:tcPr>
            <w:tcW w:type="dxa" w:w="1958"/>
            <w:vAlign w:val="top"/>
          </w:tcPr>
          <w:p>
            <w:pPr>
              <w:spacing w:after="20"/>
            </w:pPr>
            <w:r>
              <w:rPr>
                <w:sz w:val="14"/>
              </w:rPr>
              <w:t>Normal network conditions with upcoming events available.</w:t>
            </w:r>
          </w:p>
        </w:tc>
        <w:tc>
          <w:tcPr>
            <w:tcW w:type="dxa" w:w="3485"/>
            <w:vAlign w:val="top"/>
          </w:tcPr>
          <w:p>
            <w:pPr>
              <w:spacing w:after="20"/>
            </w:pPr>
            <w:r>
              <w:rPr>
                <w:sz w:val="14"/>
              </w:rPr>
              <w:t>The upcoming event list loads in under 2 seconds under normal conditions.</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NFR_02</w:t>
            </w:r>
          </w:p>
        </w:tc>
        <w:tc>
          <w:tcPr>
            <w:tcW w:type="dxa" w:w="1296"/>
            <w:vAlign w:val="top"/>
          </w:tcPr>
          <w:p>
            <w:pPr>
              <w:spacing w:after="20"/>
            </w:pPr>
            <w:r>
              <w:rPr>
                <w:sz w:val="14"/>
              </w:rPr>
              <w:t>Registration Performance</w:t>
            </w:r>
          </w:p>
        </w:tc>
        <w:tc>
          <w:tcPr>
            <w:tcW w:type="dxa" w:w="1814"/>
            <w:vAlign w:val="top"/>
          </w:tcPr>
          <w:p>
            <w:pPr>
              <w:spacing w:after="20"/>
            </w:pPr>
            <w:r>
              <w:rPr>
                <w:sz w:val="14"/>
              </w:rPr>
              <w:t>Verify that registration submission and confirmation completes within 3 seconds.</w:t>
            </w:r>
          </w:p>
        </w:tc>
        <w:tc>
          <w:tcPr>
            <w:tcW w:type="dxa" w:w="1512"/>
            <w:vAlign w:val="top"/>
          </w:tcPr>
          <w:p>
            <w:pPr>
              <w:spacing w:after="20"/>
            </w:pPr>
            <w:r>
              <w:rPr>
                <w:sz w:val="14"/>
              </w:rPr>
              <w:t>Event is available and the registration form is accessible.</w:t>
            </w:r>
          </w:p>
        </w:tc>
        <w:tc>
          <w:tcPr>
            <w:tcW w:type="dxa" w:w="2275"/>
            <w:vAlign w:val="top"/>
          </w:tcPr>
          <w:p>
            <w:pPr>
              <w:spacing w:after="20"/>
            </w:pPr>
            <w:r>
              <w:rPr>
                <w:sz w:val="14"/>
              </w:rPr>
              <w:t>1. Open an available event.</w:t>
              <w:br/>
              <w:t>2. Enter valid attendee details.</w:t>
              <w:br/>
              <w:t>3. Submit the registration form.</w:t>
              <w:br/>
              <w:t>4. Measure the time until confirmation is displayed.</w:t>
            </w:r>
          </w:p>
        </w:tc>
        <w:tc>
          <w:tcPr>
            <w:tcW w:type="dxa" w:w="1958"/>
            <w:vAlign w:val="top"/>
          </w:tcPr>
          <w:p>
            <w:pPr>
              <w:spacing w:after="20"/>
            </w:pPr>
            <w:r>
              <w:rPr>
                <w:sz w:val="14"/>
              </w:rPr>
              <w:t>Name: Rohith Kumar</w:t>
              <w:br/>
              <w:t>Email: rohith@example.com</w:t>
            </w:r>
          </w:p>
        </w:tc>
        <w:tc>
          <w:tcPr>
            <w:tcW w:type="dxa" w:w="3485"/>
            <w:vAlign w:val="top"/>
          </w:tcPr>
          <w:p>
            <w:pPr>
              <w:spacing w:after="20"/>
            </w:pPr>
            <w:r>
              <w:rPr>
                <w:sz w:val="14"/>
              </w:rPr>
              <w:t>Registration is stored and confirmation appears in under 3 seconds.</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NFR_03</w:t>
            </w:r>
          </w:p>
        </w:tc>
        <w:tc>
          <w:tcPr>
            <w:tcW w:type="dxa" w:w="1296"/>
            <w:vAlign w:val="top"/>
          </w:tcPr>
          <w:p>
            <w:pPr>
              <w:spacing w:after="20"/>
            </w:pPr>
            <w:r>
              <w:rPr>
                <w:sz w:val="14"/>
              </w:rPr>
              <w:t>Data Integrity</w:t>
            </w:r>
          </w:p>
        </w:tc>
        <w:tc>
          <w:tcPr>
            <w:tcW w:type="dxa" w:w="1814"/>
            <w:vAlign w:val="top"/>
          </w:tcPr>
          <w:p>
            <w:pPr>
              <w:spacing w:after="20"/>
            </w:pPr>
            <w:r>
              <w:rPr>
                <w:sz w:val="14"/>
              </w:rPr>
              <w:t>Retain confirmed registration after restart</w:t>
            </w:r>
          </w:p>
        </w:tc>
        <w:tc>
          <w:tcPr>
            <w:tcW w:type="dxa" w:w="1512"/>
            <w:vAlign w:val="top"/>
          </w:tcPr>
          <w:p>
            <w:pPr>
              <w:spacing w:after="20"/>
            </w:pPr>
            <w:r>
              <w:rPr>
                <w:sz w:val="14"/>
              </w:rPr>
              <w:t>Application and database are available</w:t>
            </w:r>
          </w:p>
        </w:tc>
        <w:tc>
          <w:tcPr>
            <w:tcW w:type="dxa" w:w="2275"/>
            <w:vAlign w:val="top"/>
          </w:tcPr>
          <w:p>
            <w:pPr>
              <w:spacing w:after="20"/>
            </w:pPr>
            <w:r>
              <w:rPr>
                <w:sz w:val="14"/>
              </w:rPr>
              <w:t>1. Register successfully.</w:t>
              <w:br/>
              <w:t>2. Restart the application.</w:t>
              <w:br/>
              <w:t>3. Check the event's registrations as its organizer.</w:t>
            </w:r>
          </w:p>
        </w:tc>
        <w:tc>
          <w:tcPr>
            <w:tcW w:type="dxa" w:w="1958"/>
            <w:vAlign w:val="top"/>
          </w:tcPr>
          <w:p>
            <w:pPr>
              <w:spacing w:after="20"/>
            </w:pPr>
            <w:r>
              <w:rPr>
                <w:sz w:val="14"/>
              </w:rPr>
              <w:t>Unique name and email for an existing event</w:t>
            </w:r>
          </w:p>
        </w:tc>
        <w:tc>
          <w:tcPr>
            <w:tcW w:type="dxa" w:w="3485"/>
            <w:vAlign w:val="top"/>
          </w:tcPr>
          <w:p>
            <w:pPr>
              <w:spacing w:after="20"/>
            </w:pPr>
            <w:r>
              <w:rPr>
                <w:sz w:val="14"/>
              </w:rPr>
              <w:t>The confirmed registration remains stored and linked to the event.</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NFR_04</w:t>
            </w:r>
          </w:p>
        </w:tc>
        <w:tc>
          <w:tcPr>
            <w:tcW w:type="dxa" w:w="1296"/>
            <w:vAlign w:val="top"/>
          </w:tcPr>
          <w:p>
            <w:pPr>
              <w:spacing w:after="20"/>
            </w:pPr>
            <w:r>
              <w:rPr>
                <w:sz w:val="14"/>
              </w:rPr>
              <w:t>Backup</w:t>
            </w:r>
          </w:p>
        </w:tc>
        <w:tc>
          <w:tcPr>
            <w:tcW w:type="dxa" w:w="1814"/>
            <w:vAlign w:val="top"/>
          </w:tcPr>
          <w:p>
            <w:pPr>
              <w:spacing w:after="20"/>
            </w:pPr>
            <w:r>
              <w:rPr>
                <w:sz w:val="14"/>
              </w:rPr>
              <w:t>Verify database backup interval</w:t>
            </w:r>
          </w:p>
        </w:tc>
        <w:tc>
          <w:tcPr>
            <w:tcW w:type="dxa" w:w="1512"/>
            <w:vAlign w:val="top"/>
          </w:tcPr>
          <w:p>
            <w:pPr>
              <w:spacing w:after="20"/>
            </w:pPr>
            <w:r>
              <w:rPr>
                <w:sz w:val="14"/>
              </w:rPr>
              <w:t>Backup process is configured and logs are accessible</w:t>
            </w:r>
          </w:p>
        </w:tc>
        <w:tc>
          <w:tcPr>
            <w:tcW w:type="dxa" w:w="2275"/>
            <w:vAlign w:val="top"/>
          </w:tcPr>
          <w:p>
            <w:pPr>
              <w:spacing w:after="20"/>
            </w:pPr>
            <w:r>
              <w:rPr>
                <w:sz w:val="14"/>
              </w:rPr>
              <w:t>1. Inspect backup schedule and recent successful backup timestamps.</w:t>
              <w:br/>
              <w:t>2. Verify a recoverable copy exists.</w:t>
            </w:r>
          </w:p>
        </w:tc>
        <w:tc>
          <w:tcPr>
            <w:tcW w:type="dxa" w:w="1958"/>
            <w:vAlign w:val="top"/>
          </w:tcPr>
          <w:p>
            <w:pPr>
              <w:spacing w:after="20"/>
            </w:pPr>
            <w:r>
              <w:rPr>
                <w:sz w:val="14"/>
              </w:rPr>
              <w:t>At least two consecutive backup records</w:t>
            </w:r>
          </w:p>
        </w:tc>
        <w:tc>
          <w:tcPr>
            <w:tcW w:type="dxa" w:w="3485"/>
            <w:vAlign w:val="top"/>
          </w:tcPr>
          <w:p>
            <w:pPr>
              <w:spacing w:after="20"/>
            </w:pPr>
            <w:r>
              <w:rPr>
                <w:sz w:val="14"/>
              </w:rPr>
              <w:t>Successful backups occur at intervals no greater than 24 hours and a copy is available for recovery.</w:t>
            </w:r>
          </w:p>
        </w:tc>
        <w:tc>
          <w:tcPr>
            <w:tcW w:type="dxa" w:w="1094"/>
            <w:vAlign w:val="top"/>
          </w:tcPr>
          <w:p>
            <w:pPr>
              <w:spacing w:after="20"/>
            </w:pPr>
            <w:r>
              <w:rPr>
                <w:sz w:val="14"/>
              </w:rPr>
            </w:r>
          </w:p>
        </w:tc>
        <w:tc>
          <w:tcPr>
            <w:tcW w:type="dxa" w:w="634"/>
            <w:vAlign w:val="top"/>
          </w:tcPr>
          <w:p>
            <w:pPr>
              <w:spacing w:after="20"/>
            </w:pPr>
            <w:r>
              <w:rPr>
                <w:sz w:val="14"/>
              </w:rPr>
            </w:r>
          </w:p>
        </w:tc>
      </w:tr>
    </w:tbl>
    <w:p/>
    <w:p>
      <w:pPr>
        <w:pStyle w:val="Heading2"/>
      </w:pPr>
      <w:r>
        <w:t>Security requirements</w:t>
      </w:r>
    </w:p>
    <w:tbl>
      <w:tblPr>
        <w:tblStyle w:val="TableGrid"/>
        <w:tblW w:type="auto" w:w="0"/>
        <w:tblLayout w:type="fixed"/>
        <w:tblLook w:firstColumn="1" w:firstRow="1" w:lastColumn="0" w:lastRow="0" w:noHBand="0" w:noVBand="1" w:val="04A0"/>
      </w:tblPr>
      <w:tblGrid>
        <w:gridCol w:w="1694"/>
        <w:gridCol w:w="1694"/>
        <w:gridCol w:w="1694"/>
        <w:gridCol w:w="1694"/>
        <w:gridCol w:w="1694"/>
        <w:gridCol w:w="1694"/>
        <w:gridCol w:w="1694"/>
        <w:gridCol w:w="1694"/>
        <w:gridCol w:w="1694"/>
      </w:tblGrid>
      <w:tr>
        <w:trPr>
          <w:cantSplit/>
          <w:tblHeader/>
        </w:trPr>
        <w:tc>
          <w:tcPr>
            <w:tcW w:type="dxa" w:w="1181"/>
            <w:shd w:fill="DDEAF4"/>
            <w:vAlign w:val="top"/>
          </w:tcPr>
          <w:p>
            <w:pPr>
              <w:keepNext/>
              <w:spacing w:after="20"/>
            </w:pPr>
            <w:r>
              <w:rPr>
                <w:b/>
                <w:sz w:val="14"/>
              </w:rPr>
              <w:t>Test Case ID</w:t>
            </w:r>
          </w:p>
        </w:tc>
        <w:tc>
          <w:tcPr>
            <w:tcW w:type="dxa" w:w="1296"/>
            <w:shd w:fill="DDEAF4"/>
            <w:vAlign w:val="top"/>
          </w:tcPr>
          <w:p>
            <w:pPr>
              <w:keepNext/>
              <w:spacing w:after="20"/>
            </w:pPr>
            <w:r>
              <w:rPr>
                <w:b/>
                <w:sz w:val="14"/>
              </w:rPr>
              <w:t>Module</w:t>
            </w:r>
          </w:p>
        </w:tc>
        <w:tc>
          <w:tcPr>
            <w:tcW w:type="dxa" w:w="1814"/>
            <w:shd w:fill="DDEAF4"/>
            <w:vAlign w:val="top"/>
          </w:tcPr>
          <w:p>
            <w:pPr>
              <w:keepNext/>
              <w:spacing w:after="20"/>
            </w:pPr>
            <w:r>
              <w:rPr>
                <w:b/>
                <w:sz w:val="14"/>
              </w:rPr>
              <w:t>Description</w:t>
            </w:r>
          </w:p>
        </w:tc>
        <w:tc>
          <w:tcPr>
            <w:tcW w:type="dxa" w:w="1512"/>
            <w:shd w:fill="DDEAF4"/>
            <w:vAlign w:val="top"/>
          </w:tcPr>
          <w:p>
            <w:pPr>
              <w:keepNext/>
              <w:spacing w:after="20"/>
            </w:pPr>
            <w:r>
              <w:rPr>
                <w:b/>
                <w:sz w:val="14"/>
              </w:rPr>
              <w:t>Preconditions</w:t>
            </w:r>
          </w:p>
        </w:tc>
        <w:tc>
          <w:tcPr>
            <w:tcW w:type="dxa" w:w="2275"/>
            <w:shd w:fill="DDEAF4"/>
            <w:vAlign w:val="top"/>
          </w:tcPr>
          <w:p>
            <w:pPr>
              <w:keepNext/>
              <w:spacing w:after="20"/>
            </w:pPr>
            <w:r>
              <w:rPr>
                <w:b/>
                <w:sz w:val="14"/>
              </w:rPr>
              <w:t>Steps</w:t>
            </w:r>
          </w:p>
        </w:tc>
        <w:tc>
          <w:tcPr>
            <w:tcW w:type="dxa" w:w="1958"/>
            <w:shd w:fill="DDEAF4"/>
            <w:vAlign w:val="top"/>
          </w:tcPr>
          <w:p>
            <w:pPr>
              <w:keepNext/>
              <w:spacing w:after="20"/>
            </w:pPr>
            <w:r>
              <w:rPr>
                <w:b/>
                <w:sz w:val="14"/>
              </w:rPr>
              <w:t>Test data</w:t>
            </w:r>
          </w:p>
        </w:tc>
        <w:tc>
          <w:tcPr>
            <w:tcW w:type="dxa" w:w="3485"/>
            <w:shd w:fill="DDEAF4"/>
            <w:vAlign w:val="top"/>
          </w:tcPr>
          <w:p>
            <w:pPr>
              <w:keepNext/>
              <w:spacing w:after="20"/>
            </w:pPr>
            <w:r>
              <w:rPr>
                <w:b/>
                <w:sz w:val="14"/>
              </w:rPr>
              <w:t>Expected result</w:t>
            </w:r>
          </w:p>
        </w:tc>
        <w:tc>
          <w:tcPr>
            <w:tcW w:type="dxa" w:w="1094"/>
            <w:shd w:fill="DDEAF4"/>
            <w:vAlign w:val="top"/>
          </w:tcPr>
          <w:p>
            <w:pPr>
              <w:keepNext/>
              <w:spacing w:after="20"/>
            </w:pPr>
            <w:r>
              <w:rPr>
                <w:b/>
                <w:sz w:val="14"/>
              </w:rPr>
              <w:t>Actual result</w:t>
            </w:r>
          </w:p>
        </w:tc>
        <w:tc>
          <w:tcPr>
            <w:tcW w:type="dxa" w:w="634"/>
            <w:shd w:fill="DDEAF4"/>
            <w:vAlign w:val="top"/>
          </w:tcPr>
          <w:p>
            <w:pPr>
              <w:keepNext/>
              <w:spacing w:after="20"/>
            </w:pPr>
            <w:r>
              <w:rPr>
                <w:b/>
                <w:sz w:val="14"/>
              </w:rPr>
              <w:t>Result</w:t>
            </w:r>
          </w:p>
        </w:tc>
      </w:tr>
      <w:tr>
        <w:trPr>
          <w:cantSplit/>
        </w:trPr>
        <w:tc>
          <w:tcPr>
            <w:tcW w:type="dxa" w:w="1181"/>
            <w:vAlign w:val="top"/>
          </w:tcPr>
          <w:p>
            <w:pPr>
              <w:spacing w:after="20"/>
            </w:pPr>
            <w:r>
              <w:rPr>
                <w:sz w:val="14"/>
              </w:rPr>
              <w:t>SEC_01</w:t>
            </w:r>
          </w:p>
        </w:tc>
        <w:tc>
          <w:tcPr>
            <w:tcW w:type="dxa" w:w="1296"/>
            <w:vAlign w:val="top"/>
          </w:tcPr>
          <w:p>
            <w:pPr>
              <w:spacing w:after="20"/>
            </w:pPr>
            <w:r>
              <w:rPr>
                <w:sz w:val="14"/>
              </w:rPr>
              <w:t>Organizer Authentication</w:t>
            </w:r>
          </w:p>
        </w:tc>
        <w:tc>
          <w:tcPr>
            <w:tcW w:type="dxa" w:w="1814"/>
            <w:vAlign w:val="top"/>
          </w:tcPr>
          <w:p>
            <w:pPr>
              <w:spacing w:after="20"/>
            </w:pPr>
            <w:r>
              <w:rPr>
                <w:sz w:val="14"/>
              </w:rPr>
              <w:t>Reject unauthenticated event management</w:t>
            </w:r>
          </w:p>
        </w:tc>
        <w:tc>
          <w:tcPr>
            <w:tcW w:type="dxa" w:w="1512"/>
            <w:vAlign w:val="top"/>
          </w:tcPr>
          <w:p>
            <w:pPr>
              <w:spacing w:after="20"/>
            </w:pPr>
            <w:r>
              <w:rPr>
                <w:sz w:val="14"/>
              </w:rPr>
              <w:t>Valid event exists; no organizer session</w:t>
            </w:r>
          </w:p>
        </w:tc>
        <w:tc>
          <w:tcPr>
            <w:tcW w:type="dxa" w:w="2275"/>
            <w:vAlign w:val="top"/>
          </w:tcPr>
          <w:p>
            <w:pPr>
              <w:spacing w:after="20"/>
            </w:pPr>
            <w:r>
              <w:rPr>
                <w:sz w:val="14"/>
              </w:rPr>
              <w:t>1. Attempt event creation.</w:t>
              <w:br/>
              <w:t>2. Attempt edit.</w:t>
              <w:br/>
              <w:t>3. Attempt delete.</w:t>
            </w:r>
          </w:p>
        </w:tc>
        <w:tc>
          <w:tcPr>
            <w:tcW w:type="dxa" w:w="1958"/>
            <w:vAlign w:val="top"/>
          </w:tcPr>
          <w:p>
            <w:pPr>
              <w:spacing w:after="20"/>
            </w:pPr>
            <w:r>
              <w:rPr>
                <w:sz w:val="14"/>
              </w:rPr>
              <w:t>No session or token; otherwise valid requests</w:t>
            </w:r>
          </w:p>
        </w:tc>
        <w:tc>
          <w:tcPr>
            <w:tcW w:type="dxa" w:w="3485"/>
            <w:vAlign w:val="top"/>
          </w:tcPr>
          <w:p>
            <w:pPr>
              <w:spacing w:after="20"/>
            </w:pPr>
            <w:r>
              <w:rPr>
                <w:sz w:val="14"/>
              </w:rPr>
              <w:t>Every action is rejected with an authentication error; no event is created, changed, or deleted.</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SEC_02</w:t>
            </w:r>
          </w:p>
        </w:tc>
        <w:tc>
          <w:tcPr>
            <w:tcW w:type="dxa" w:w="1296"/>
            <w:vAlign w:val="top"/>
          </w:tcPr>
          <w:p>
            <w:pPr>
              <w:spacing w:after="20"/>
            </w:pPr>
            <w:r>
              <w:rPr>
                <w:sz w:val="14"/>
              </w:rPr>
              <w:t>Organizer Authorization</w:t>
            </w:r>
          </w:p>
        </w:tc>
        <w:tc>
          <w:tcPr>
            <w:tcW w:type="dxa" w:w="1814"/>
            <w:vAlign w:val="top"/>
          </w:tcPr>
          <w:p>
            <w:pPr>
              <w:spacing w:after="20"/>
            </w:pPr>
            <w:r>
              <w:rPr>
                <w:sz w:val="14"/>
              </w:rPr>
              <w:t>Restrict edit and delete to event owner</w:t>
            </w:r>
          </w:p>
        </w:tc>
        <w:tc>
          <w:tcPr>
            <w:tcW w:type="dxa" w:w="1512"/>
            <w:vAlign w:val="top"/>
          </w:tcPr>
          <w:p>
            <w:pPr>
              <w:spacing w:after="20"/>
            </w:pPr>
            <w:r>
              <w:rPr>
                <w:sz w:val="14"/>
              </w:rPr>
              <w:t>Organizer A owns an event; Organizer B is logged in</w:t>
            </w:r>
          </w:p>
        </w:tc>
        <w:tc>
          <w:tcPr>
            <w:tcW w:type="dxa" w:w="2275"/>
            <w:vAlign w:val="top"/>
          </w:tcPr>
          <w:p>
            <w:pPr>
              <w:spacing w:after="20"/>
            </w:pPr>
            <w:r>
              <w:rPr>
                <w:sz w:val="14"/>
              </w:rPr>
              <w:t>1. As B, attempt to edit A's event.</w:t>
              <w:br/>
              <w:t>2. As B, attempt to delete A's event.</w:t>
            </w:r>
          </w:p>
        </w:tc>
        <w:tc>
          <w:tcPr>
            <w:tcW w:type="dxa" w:w="1958"/>
            <w:vAlign w:val="top"/>
          </w:tcPr>
          <w:p>
            <w:pPr>
              <w:spacing w:after="20"/>
            </w:pPr>
            <w:r>
              <w:rPr>
                <w:sz w:val="14"/>
              </w:rPr>
              <w:t>Organizer A event ID; Organizer B credentials</w:t>
            </w:r>
          </w:p>
        </w:tc>
        <w:tc>
          <w:tcPr>
            <w:tcW w:type="dxa" w:w="3485"/>
            <w:vAlign w:val="top"/>
          </w:tcPr>
          <w:p>
            <w:pPr>
              <w:spacing w:after="20"/>
            </w:pPr>
            <w:r>
              <w:rPr>
                <w:sz w:val="14"/>
              </w:rPr>
              <w:t>Both requests receive an authorization error; A's event remains unchanged.</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SEC_03</w:t>
            </w:r>
          </w:p>
        </w:tc>
        <w:tc>
          <w:tcPr>
            <w:tcW w:type="dxa" w:w="1296"/>
            <w:vAlign w:val="top"/>
          </w:tcPr>
          <w:p>
            <w:pPr>
              <w:spacing w:after="20"/>
            </w:pPr>
            <w:r>
              <w:rPr>
                <w:sz w:val="14"/>
              </w:rPr>
              <w:t>Attendee Privacy</w:t>
            </w:r>
          </w:p>
        </w:tc>
        <w:tc>
          <w:tcPr>
            <w:tcW w:type="dxa" w:w="1814"/>
            <w:vAlign w:val="top"/>
          </w:tcPr>
          <w:p>
            <w:pPr>
              <w:spacing w:after="20"/>
            </w:pPr>
            <w:r>
              <w:rPr>
                <w:sz w:val="14"/>
              </w:rPr>
              <w:t>Hide registrant names and emails from attendees</w:t>
            </w:r>
          </w:p>
        </w:tc>
        <w:tc>
          <w:tcPr>
            <w:tcW w:type="dxa" w:w="1512"/>
            <w:vAlign w:val="top"/>
          </w:tcPr>
          <w:p>
            <w:pPr>
              <w:spacing w:after="20"/>
            </w:pPr>
            <w:r>
              <w:rPr>
                <w:sz w:val="14"/>
              </w:rPr>
              <w:t>Event has registrations; attendee accesses public views</w:t>
            </w:r>
          </w:p>
        </w:tc>
        <w:tc>
          <w:tcPr>
            <w:tcW w:type="dxa" w:w="2275"/>
            <w:vAlign w:val="top"/>
          </w:tcPr>
          <w:p>
            <w:pPr>
              <w:spacing w:after="20"/>
            </w:pPr>
            <w:r>
              <w:rPr>
                <w:sz w:val="14"/>
              </w:rPr>
              <w:t>1. Open event list.</w:t>
              <w:br/>
              <w:t>2. Open event details.</w:t>
              <w:br/>
              <w:t>3. Inspect public API responses.</w:t>
            </w:r>
          </w:p>
        </w:tc>
        <w:tc>
          <w:tcPr>
            <w:tcW w:type="dxa" w:w="1958"/>
            <w:vAlign w:val="top"/>
          </w:tcPr>
          <w:p>
            <w:pPr>
              <w:spacing w:after="20"/>
            </w:pPr>
            <w:r>
              <w:rPr>
                <w:sz w:val="14"/>
              </w:rPr>
              <w:t>Event with two named registrants</w:t>
            </w:r>
          </w:p>
        </w:tc>
        <w:tc>
          <w:tcPr>
            <w:tcW w:type="dxa" w:w="3485"/>
            <w:vAlign w:val="top"/>
          </w:tcPr>
          <w:p>
            <w:pPr>
              <w:spacing w:after="20"/>
            </w:pPr>
            <w:r>
              <w:rPr>
                <w:sz w:val="14"/>
              </w:rPr>
              <w:t>No registrant name or email is displayed or returned to the attendee; registration count may be shown.</w:t>
            </w:r>
          </w:p>
        </w:tc>
        <w:tc>
          <w:tcPr>
            <w:tcW w:type="dxa" w:w="1094"/>
            <w:vAlign w:val="top"/>
          </w:tcPr>
          <w:p>
            <w:pPr>
              <w:spacing w:after="20"/>
            </w:pPr>
            <w:r>
              <w:rPr>
                <w:sz w:val="14"/>
              </w:rPr>
            </w:r>
          </w:p>
        </w:tc>
        <w:tc>
          <w:tcPr>
            <w:tcW w:type="dxa" w:w="634"/>
            <w:vAlign w:val="top"/>
          </w:tcPr>
          <w:p>
            <w:pPr>
              <w:spacing w:after="20"/>
            </w:pPr>
            <w:r>
              <w:rPr>
                <w:sz w:val="14"/>
              </w:rPr>
            </w:r>
          </w:p>
        </w:tc>
      </w:tr>
      <w:tr>
        <w:trPr>
          <w:cantSplit/>
        </w:trPr>
        <w:tc>
          <w:tcPr>
            <w:tcW w:type="dxa" w:w="1181"/>
            <w:vAlign w:val="top"/>
          </w:tcPr>
          <w:p>
            <w:pPr>
              <w:spacing w:after="20"/>
            </w:pPr>
            <w:r>
              <w:rPr>
                <w:sz w:val="14"/>
              </w:rPr>
              <w:t>SEC_04</w:t>
            </w:r>
          </w:p>
        </w:tc>
        <w:tc>
          <w:tcPr>
            <w:tcW w:type="dxa" w:w="1296"/>
            <w:vAlign w:val="top"/>
          </w:tcPr>
          <w:p>
            <w:pPr>
              <w:spacing w:after="20"/>
            </w:pPr>
            <w:r>
              <w:rPr>
                <w:sz w:val="14"/>
              </w:rPr>
              <w:t>Registrant Access</w:t>
            </w:r>
          </w:p>
        </w:tc>
        <w:tc>
          <w:tcPr>
            <w:tcW w:type="dxa" w:w="1814"/>
            <w:vAlign w:val="top"/>
          </w:tcPr>
          <w:p>
            <w:pPr>
              <w:spacing w:after="20"/>
            </w:pPr>
            <w:r>
              <w:rPr>
                <w:sz w:val="14"/>
              </w:rPr>
              <w:t>Allow only event owner to view full registrant list</w:t>
            </w:r>
          </w:p>
        </w:tc>
        <w:tc>
          <w:tcPr>
            <w:tcW w:type="dxa" w:w="1512"/>
            <w:vAlign w:val="top"/>
          </w:tcPr>
          <w:p>
            <w:pPr>
              <w:spacing w:after="20"/>
            </w:pPr>
            <w:r>
              <w:rPr>
                <w:sz w:val="14"/>
              </w:rPr>
              <w:t>Organizer A owns an event; Organizer B is logged in</w:t>
            </w:r>
          </w:p>
        </w:tc>
        <w:tc>
          <w:tcPr>
            <w:tcW w:type="dxa" w:w="2275"/>
            <w:vAlign w:val="top"/>
          </w:tcPr>
          <w:p>
            <w:pPr>
              <w:spacing w:after="20"/>
            </w:pPr>
            <w:r>
              <w:rPr>
                <w:sz w:val="14"/>
              </w:rPr>
              <w:t>1. As A, open the event's registrant list.</w:t>
              <w:br/>
              <w:t>2. As B, request the same list.</w:t>
            </w:r>
          </w:p>
        </w:tc>
        <w:tc>
          <w:tcPr>
            <w:tcW w:type="dxa" w:w="1958"/>
            <w:vAlign w:val="top"/>
          </w:tcPr>
          <w:p>
            <w:pPr>
              <w:spacing w:after="20"/>
            </w:pPr>
            <w:r>
              <w:rPr>
                <w:sz w:val="14"/>
              </w:rPr>
              <w:t>Event with two registrants</w:t>
            </w:r>
          </w:p>
        </w:tc>
        <w:tc>
          <w:tcPr>
            <w:tcW w:type="dxa" w:w="3485"/>
            <w:vAlign w:val="top"/>
          </w:tcPr>
          <w:p>
            <w:pPr>
              <w:spacing w:after="20"/>
            </w:pPr>
            <w:r>
              <w:rPr>
                <w:sz w:val="14"/>
              </w:rPr>
              <w:t>A sees the list; B receives an authorization error and no attendee personal data.</w:t>
            </w:r>
          </w:p>
        </w:tc>
        <w:tc>
          <w:tcPr>
            <w:tcW w:type="dxa" w:w="1094"/>
            <w:vAlign w:val="top"/>
          </w:tcPr>
          <w:p>
            <w:pPr>
              <w:spacing w:after="20"/>
            </w:pPr>
            <w:r>
              <w:rPr>
                <w:sz w:val="14"/>
              </w:rPr>
            </w:r>
          </w:p>
        </w:tc>
        <w:tc>
          <w:tcPr>
            <w:tcW w:type="dxa" w:w="634"/>
            <w:vAlign w:val="top"/>
          </w:tcPr>
          <w:p>
            <w:pPr>
              <w:spacing w:after="20"/>
            </w:pPr>
            <w:r>
              <w:rPr>
                <w:sz w:val="14"/>
              </w:rPr>
            </w:r>
          </w:p>
        </w:tc>
      </w:tr>
    </w:tbl>
    <w:p/>
    <w:sectPr w:rsidR="00FC693F" w:rsidRPr="0006063C" w:rsidSect="00034616">
      <w:pgSz w:w="16834" w:h="11909" w:orient="landscape"/>
      <w:pgMar w:top="792" w:right="792" w:bottom="792"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9375A"/>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9375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