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4.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header6.xml" ContentType="application/vnd.openxmlformats-officedocument.wordprocessingml.header+xml"/>
  <Override PartName="/word/header4.xml" ContentType="application/vnd.openxmlformats-officedocument.wordprocessingml.header+xml"/>
  <Override PartName="/word/header3.xml" ContentType="application/vnd.openxmlformats-officedocument.wordprocessingml.header+xml"/>
  <Override PartName="/word/header5.xml" ContentType="application/vnd.openxmlformats-officedocument.wordprocessingml.header+xml"/>
  <Override PartName="/word/media/image1.png" ContentType="image/png"/>
  <Override PartName="/word/settings.xml" ContentType="application/vnd.openxmlformats-officedocument.wordprocessingml.settings+xml"/>
  <Override PartName="/word/header2.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header7.xml" ContentType="application/vnd.openxmlformats-officedocument.wordprocessingml.header+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pPr>
      <w:r>
        <w:rPr/>
      </w:r>
    </w:p>
    <w:p>
      <w:pPr>
        <w:pStyle w:val="normal1"/>
        <w:keepNext w:val="false"/>
        <w:keepLines w:val="false"/>
        <w:pageBreakBefore w:val="false"/>
        <w:widowControl/>
        <w:pBdr>
          <w:top w:val="single" w:sz="36" w:space="1" w:color="000000"/>
        </w:pBdr>
        <w:shd w:val="clear" w:fill="auto"/>
        <w:spacing w:lineRule="auto" w:line="240" w:before="240" w:after="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40"/>
          <w:sz w:val="40"/>
          <w:szCs w:val="40"/>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40"/>
          <w:sz w:val="40"/>
          <w:szCs w:val="40"/>
          <w:u w:val="none"/>
          <w:shd w:fill="auto" w:val="clear"/>
          <w:vertAlign w:val="baseline"/>
        </w:rPr>
      </w:r>
    </w:p>
    <w:p>
      <w:pPr>
        <w:pStyle w:val="Title"/>
        <w:jc w:val="both"/>
        <w:rPr>
          <w:rFonts w:ascii="Times New Roman" w:hAnsi="Times New Roman" w:eastAsia="Times New Roman" w:cs="Times New Roman"/>
        </w:rPr>
      </w:pPr>
      <w:r>
        <w:rPr>
          <w:rFonts w:eastAsia="Times New Roman" w:cs="Times New Roman" w:ascii="Times New Roman" w:hAnsi="Times New Roman"/>
        </w:rPr>
        <w:t>Software Requirements Specification</w:t>
      </w:r>
    </w:p>
    <w:p>
      <w:pPr>
        <w:pStyle w:val="Title"/>
        <w:spacing w:lineRule="auto" w:line="240" w:before="0" w:after="400"/>
        <w:jc w:val="both"/>
        <w:rPr>
          <w:rFonts w:ascii="Times New Roman" w:hAnsi="Times New Roman" w:eastAsia="Times New Roman" w:cs="Times New Roman"/>
          <w:sz w:val="40"/>
          <w:szCs w:val="40"/>
        </w:rPr>
      </w:pPr>
      <w:r>
        <w:rPr>
          <w:rFonts w:eastAsia="Times New Roman" w:cs="Times New Roman" w:ascii="Times New Roman" w:hAnsi="Times New Roman"/>
          <w:sz w:val="40"/>
          <w:szCs w:val="40"/>
        </w:rPr>
        <w:t>for</w:t>
      </w:r>
    </w:p>
    <w:p>
      <w:pPr>
        <w:pStyle w:val="Title"/>
        <w:jc w:val="both"/>
        <w:rPr>
          <w:rFonts w:ascii="Times New Roman" w:hAnsi="Times New Roman" w:eastAsia="Times New Roman" w:cs="Times New Roman"/>
        </w:rPr>
      </w:pPr>
      <w:r>
        <w:rPr>
          <w:rFonts w:eastAsia="Times New Roman" w:cs="Times New Roman" w:ascii="Times New Roman" w:hAnsi="Times New Roman"/>
        </w:rPr>
        <w:t>Event Management System</w:t>
      </w:r>
    </w:p>
    <w:p>
      <w:pPr>
        <w:pStyle w:val="normal1"/>
        <w:keepNext w:val="false"/>
        <w:keepLines w:val="false"/>
        <w:pageBreakBefore w:val="false"/>
        <w:widowControl/>
        <w:shd w:val="clear" w:fill="auto"/>
        <w:spacing w:lineRule="auto" w:line="240" w:before="240" w:after="72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 w:val="28"/>
          <w:szCs w:val="28"/>
          <w:u w:val="none"/>
          <w:shd w:fill="auto" w:val="clear"/>
          <w:vertAlign w:val="baseline"/>
        </w:rPr>
        <w:t>Version 1.0 approved</w:t>
      </w:r>
    </w:p>
    <w:p>
      <w:pPr>
        <w:pStyle w:val="normal1"/>
        <w:keepNext w:val="false"/>
        <w:keepLines w:val="false"/>
        <w:pageBreakBefore w:val="false"/>
        <w:widowControl/>
        <w:shd w:val="clear" w:fill="auto"/>
        <w:spacing w:lineRule="auto" w:line="240" w:before="240" w:after="72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 w:val="28"/>
          <w:szCs w:val="28"/>
          <w:u w:val="none"/>
          <w:shd w:fill="auto" w:val="clear"/>
          <w:vertAlign w:val="baseline"/>
        </w:rPr>
        <w:t>Prepared by Mohammad Zaid (PES1UG24CS577), E Bhuvan (PES1UG24CS568), Praveen (PES1UG25CS832), and Mohammed Ibrahim Maqsood Khan (PES1UG24CS578), Team 7</w:t>
      </w:r>
    </w:p>
    <w:p>
      <w:pPr>
        <w:pStyle w:val="normal1"/>
        <w:keepNext w:val="false"/>
        <w:keepLines w:val="false"/>
        <w:pageBreakBefore w:val="false"/>
        <w:widowControl/>
        <w:shd w:val="clear" w:fill="auto"/>
        <w:spacing w:lineRule="auto" w:line="240" w:before="240" w:after="72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 w:val="28"/>
          <w:szCs w:val="28"/>
          <w:u w:val="none"/>
          <w:shd w:fill="auto" w:val="clear"/>
          <w:vertAlign w:val="baseline"/>
        </w:rPr>
        <w:t>PES University</w:t>
      </w:r>
    </w:p>
    <w:p>
      <w:pPr>
        <w:sectPr>
          <w:headerReference w:type="even" r:id="rId2"/>
          <w:headerReference w:type="default" r:id="rId3"/>
          <w:headerReference w:type="first" r:id="rId4"/>
          <w:type w:val="nextPage"/>
          <w:pgSz w:w="11906" w:h="16838"/>
          <w:pgMar w:left="1134" w:right="1134" w:gutter="0" w:header="1134" w:top="3906" w:footer="0" w:bottom="1134"/>
          <w:pgNumType w:fmt="decimal"/>
          <w:formProt w:val="false"/>
          <w:textDirection w:val="lrTb"/>
          <w:docGrid w:type="default" w:linePitch="100" w:charSpace="0"/>
        </w:sectPr>
        <w:pStyle w:val="normal1"/>
        <w:keepNext w:val="false"/>
        <w:keepLines w:val="false"/>
        <w:pageBreakBefore w:val="false"/>
        <w:widowControl/>
        <w:shd w:val="clear" w:fill="auto"/>
        <w:spacing w:lineRule="auto" w:line="240" w:before="240" w:after="72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8"/>
          <w:sz w:val="28"/>
          <w:szCs w:val="28"/>
          <w:u w:val="none"/>
          <w:shd w:fill="auto" w:val="clear"/>
          <w:vertAlign w:val="baseline"/>
        </w:rPr>
        <w:t>September 9, 2026</w:t>
      </w:r>
      <w:r>
        <w:br w:type="page"/>
      </w:r>
    </w:p>
    <w:p>
      <w:pPr>
        <w:pStyle w:val="normal1"/>
        <w:keepNext w:val="true"/>
        <w:keepLines/>
        <w:widowControl/>
        <w:shd w:val="clear" w:fill="auto"/>
        <w:spacing w:lineRule="auto" w:line="259" w:before="0" w:after="24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36"/>
          <w:sz w:val="36"/>
          <w:szCs w:val="36"/>
          <w:u w:val="none"/>
          <w:shd w:fill="auto" w:val="clear"/>
          <w:vertAlign w:val="baseline"/>
        </w:rPr>
      </w:pPr>
      <w:bookmarkStart w:id="0" w:name="_heading=h.lxoqom9ivb65"/>
      <w:bookmarkEnd w:id="0"/>
      <w:r>
        <w:rPr>
          <w:rFonts w:eastAsia="Times New Roman" w:cs="Times New Roman" w:ascii="Times New Roman" w:hAnsi="Times New Roman"/>
          <w:b/>
          <w:bCs/>
          <w:i w:val="false"/>
          <w:iCs w:val="false"/>
          <w:caps w:val="false"/>
          <w:smallCaps w:val="false"/>
          <w:strike w:val="false"/>
          <w:dstrike w:val="false"/>
          <w:color w:val="000000"/>
          <w:position w:val="0"/>
          <w:sz w:val="36"/>
          <w:sz w:val="36"/>
          <w:szCs w:val="36"/>
          <w:u w:val="none"/>
          <w:shd w:fill="auto" w:val="clear"/>
          <w:vertAlign w:val="baseline"/>
        </w:rPr>
        <w:t>Table of Contents</w:t>
      </w:r>
    </w:p>
    <w:sdt>
      <w:sdtPr>
        <w:docPartObj>
          <w:docPartGallery w:val="Table of Contents"/>
          <w:docPartUnique w:val="true"/>
        </w:docPartObj>
      </w:sdtPr>
      <w:sdtContent>
        <w:p>
          <w:pPr>
            <w:pStyle w:val="normal1"/>
            <w:keepNext w:val="false"/>
            <w:keepLines w:val="false"/>
            <w:pageBreakBefore w:val="false"/>
            <w:widowControl/>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fldChar w:fldCharType="begin"/>
          </w:r>
          <w:r>
            <w:rPr>
              <w:smallCaps w:val="false"/>
              <w:caps w:val="false"/>
              <w:dstrike w:val="false"/>
              <w:strike w:val="false"/>
              <w:vertAlign w:val="baseline"/>
              <w:position w:val="0"/>
              <w:sz w:val="24"/>
              <w:sz w:val="24"/>
              <w:i w:val="false"/>
              <w:u w:val="none"/>
              <w:b/>
              <w:shd w:fill="auto" w:val="clear"/>
              <w:szCs w:val="24"/>
              <w:iCs w:val="false"/>
              <w:bCs/>
              <w:rFonts w:eastAsia="Times New Roman" w:cs="Times New Roman" w:ascii="Times New Roman" w:hAnsi="Times New Roman"/>
              <w:color w:val="000000"/>
            </w:rPr>
            <w:instrText xml:space="preserve"> TOC \z \o "1-9" \u \t "Heading 1,1,Heading 2,2" \h</w:instrText>
          </w:r>
          <w:r>
            <w:rPr>
              <w:smallCaps w:val="false"/>
              <w:caps w:val="false"/>
              <w:dstrike w:val="false"/>
              <w:strike w:val="false"/>
              <w:vertAlign w:val="baseline"/>
              <w:position w:val="0"/>
              <w:sz w:val="24"/>
              <w:sz w:val="24"/>
              <w:i w:val="false"/>
              <w:u w:val="none"/>
              <w:b/>
              <w:shd w:fill="auto" w:val="clear"/>
              <w:szCs w:val="24"/>
              <w:iCs w:val="false"/>
              <w:bCs/>
              <w:rFonts w:eastAsia="Times New Roman" w:cs="Times New Roman" w:ascii="Times New Roman" w:hAnsi="Times New Roman"/>
              <w:color w:val="000000"/>
            </w:rPr>
            <w:fldChar w:fldCharType="separate"/>
          </w:r>
          <w:r>
            <w:rPr>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Table of Contents</w:t>
            <w:tab/>
          </w:r>
          <w:hyperlink w:anchor="_heading=h.lxoqom9ivb65">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ii</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lxoqom9ivb65">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Revision History</w:t>
              <w:tab/>
            </w:r>
          </w:hyperlink>
          <w:hyperlink w:anchor="_heading=h.yjydlbhvumyx">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ii</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yjydlbhvumyx">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1.</w:t>
              <w:tab/>
              <w:t>Introduction</w:t>
              <w:tab/>
            </w:r>
          </w:hyperlink>
          <w:hyperlink w:anchor="_heading=h.6n46ocsc99l0">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1</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6n46ocsc99l0">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1.1</w:t>
              <w:tab/>
              <w:t>Purpose</w:t>
              <w:tab/>
            </w:r>
          </w:hyperlink>
          <w:hyperlink w:anchor="_heading=h.99yedciry88l">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1</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99yedciry88l">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1.2</w:t>
              <w:tab/>
              <w:t>Intended Audience and Reading Suggestions</w:t>
              <w:tab/>
            </w:r>
          </w:hyperlink>
          <w:hyperlink w:anchor="_heading=h.4dzvszk8pjzz">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1</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4dzvszk8pjzz">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1.3</w:t>
              <w:tab/>
              <w:t>Product Scope</w:t>
              <w:tab/>
            </w:r>
          </w:hyperlink>
          <w:hyperlink w:anchor="_heading=h.xngwmwbod6fs">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1</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xngwmwbod6fs">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1.4</w:t>
              <w:tab/>
              <w:t>References</w:t>
              <w:tab/>
            </w:r>
          </w:hyperlink>
          <w:hyperlink w:anchor="_heading=h.rzfjb6b1l8mo">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1</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rzfjb6b1l8mo">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2.</w:t>
              <w:tab/>
              <w:t>Overall Description</w:t>
              <w:tab/>
            </w:r>
          </w:hyperlink>
          <w:hyperlink w:anchor="_heading=h.2uyfv1cr0vhz">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2uyfv1cr0vhz">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2.1</w:t>
              <w:tab/>
              <w:t>Product Perspective</w:t>
              <w:tab/>
            </w:r>
          </w:hyperlink>
          <w:hyperlink w:anchor="_heading=h.qu3o45p25iu1">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qu3o45p25iu1">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2.2</w:t>
              <w:tab/>
              <w:t>Product Functions</w:t>
              <w:tab/>
            </w:r>
          </w:hyperlink>
          <w:hyperlink w:anchor="_heading=h.avrui7g8fa24">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avrui7g8fa24">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2.3</w:t>
              <w:tab/>
              <w:t>User Classes and Characteristics</w:t>
              <w:tab/>
            </w:r>
          </w:hyperlink>
          <w:hyperlink w:anchor="_heading=h.u6kjbwmryldc">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u6kjbwmryldc">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2.4</w:t>
              <w:tab/>
              <w:t>Operating Environment</w:t>
              <w:tab/>
            </w:r>
          </w:hyperlink>
          <w:hyperlink w:anchor="_heading=h.557hitykr5uw">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557hitykr5uw">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2.5</w:t>
              <w:tab/>
              <w:t>Design and Implementation Constraints</w:t>
              <w:tab/>
            </w:r>
          </w:hyperlink>
          <w:hyperlink w:anchor="_heading=h.fuqnpkmp2x0e">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fuqnpkmp2x0e">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2.6</w:t>
              <w:tab/>
              <w:t>Assumptions and Dependencies</w:t>
              <w:tab/>
            </w:r>
          </w:hyperlink>
          <w:hyperlink w:anchor="_heading=h.m42l38987arh">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3</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m42l38987arh">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3.</w:t>
              <w:tab/>
              <w:t>External Interface Requirements</w:t>
              <w:tab/>
            </w:r>
          </w:hyperlink>
          <w:hyperlink w:anchor="_heading=h.xd521ko0z6gm">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3</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xd521ko0z6gm">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3.1</w:t>
              <w:tab/>
              <w:t>User Interfaces</w:t>
              <w:tab/>
            </w:r>
          </w:hyperlink>
          <w:hyperlink w:anchor="_heading=h.hpq8ei3x5k3o">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3</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hpq8ei3x5k3o">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3.2</w:t>
              <w:tab/>
              <w:t>Software Interfaces</w:t>
              <w:tab/>
            </w:r>
          </w:hyperlink>
          <w:hyperlink w:anchor="_heading=h.bolpgcz8r5kq">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3</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bolpgcz8r5kq">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3.3</w:t>
              <w:tab/>
              <w:t>Communications Interfaces</w:t>
              <w:tab/>
            </w:r>
          </w:hyperlink>
          <w:hyperlink w:anchor="_heading=h.9tfthn6m9z60">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3</w:t>
            </w:r>
          </w:hyperlink>
        </w:p>
        <w:p>
          <w:pPr>
            <w:pStyle w:val="normal1"/>
            <w:jc w:val="both"/>
            <w:rPr>
              <w:rFonts w:ascii="Times New Roman" w:hAnsi="Times New Roman" w:eastAsia="Times New Roman" w:cs="Times New Roman"/>
              <w:b/>
              <w:bCs/>
            </w:rPr>
          </w:pPr>
          <w:hyperlink w:anchor="_heading=h.9tfthn6m9z60">
            <w:r>
              <w:rPr>
                <w:webHidden/>
                <w:rStyle w:val="IndexLink"/>
                <w:rFonts w:eastAsia="Times New Roman" w:cs="Times New Roman" w:ascii="Times New Roman" w:hAnsi="Times New Roman"/>
                <w:b/>
                <w:bCs/>
                <w:vanish w:val="false"/>
              </w:rPr>
              <w:t>4. Analysis Models</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5.</w:t>
            <w:tab/>
            <w:t>System Features</w:t>
            <w:tab/>
          </w:r>
          <w:hyperlink w:anchor="_heading=h.z95ge7efs2vp">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4</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z95ge7efs2vp">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5.1</w:t>
              <w:tab/>
              <w:t>Event Creation and Management</w:t>
              <w:tab/>
            </w:r>
          </w:hyperlink>
          <w:hyperlink w:anchor="_heading=h.ohz4p9urcjz2">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4</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ohz4p9urcjz2">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5.2</w:t>
              <w:tab/>
              <w:t>Attendee Registration</w:t>
              <w:tab/>
            </w:r>
          </w:hyperlink>
          <w:hyperlink w:anchor="_heading=h.tt18sh8uqp8j">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4</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tt18sh8uqp8j">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6.</w:t>
              <w:tab/>
              <w:t>Other Nonfunctional Requirements</w:t>
              <w:tab/>
            </w:r>
          </w:hyperlink>
          <w:hyperlink w:anchor="_heading=h.dh8kn0lnxo2s">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4</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dh8kn0lnxo2s">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6.1</w:t>
              <w:tab/>
              <w:t>Performance Requirements</w:t>
              <w:tab/>
            </w:r>
          </w:hyperlink>
          <w:hyperlink w:anchor="_heading=h.7acmjemjlmh8">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4</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7acmjemjlmh8">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6.2</w:t>
              <w:tab/>
              <w:t>Safety Requirements</w:t>
              <w:tab/>
            </w:r>
          </w:hyperlink>
          <w:hyperlink w:anchor="_heading=h.v65c3bjuxd">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5</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v65c3bjuxd">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6.3</w:t>
              <w:tab/>
              <w:t>Security Requirements</w:t>
              <w:tab/>
            </w:r>
          </w:hyperlink>
          <w:hyperlink w:anchor="_heading=h.1uyrxsslsy1s">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5</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1uyrxsslsy1s">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6.4</w:t>
              <w:tab/>
              <w:t>Software Quality Attributes</w:t>
              <w:tab/>
            </w:r>
          </w:hyperlink>
          <w:hyperlink w:anchor="_heading=h.a59rgldme5ok">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5</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0" w:before="0" w:after="0"/>
            <w:ind w:hanging="0" w:left="27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a59rgldme5ok">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6.5</w:t>
              <w:tab/>
              <w:t>Business Rules</w:t>
              <w:tab/>
            </w:r>
          </w:hyperlink>
          <w:hyperlink w:anchor="_heading=h.8zpb4k8qg2wq">
            <w:r>
              <w:rPr>
                <w:webHidden/>
                <w:rStyle w:val="IndexLink"/>
                <w:rFonts w:eastAsia="Times New Roman" w:cs="Times New Roman" w:ascii="Times New Roman" w:hAnsi="Times New Roman"/>
                <w:i w:val="false"/>
                <w:iCs w:val="false"/>
                <w:caps w:val="false"/>
                <w:smallCaps w:val="false"/>
                <w:strike w:val="false"/>
                <w:dstrike w:val="false"/>
                <w:vanish w:val="false"/>
                <w:color w:val="000000"/>
                <w:position w:val="0"/>
                <w:sz w:val="22"/>
                <w:sz w:val="22"/>
                <w:szCs w:val="22"/>
                <w:u w:val="none"/>
                <w:shd w:fill="auto" w:val="clear"/>
                <w:vertAlign w:val="baseline"/>
              </w:rPr>
              <w:t>5</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8zpb4k8qg2wq">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7.</w:t>
              <w:tab/>
              <w:t>Other Requirements</w:t>
              <w:tab/>
            </w:r>
          </w:hyperlink>
          <w:hyperlink w:anchor="_heading=h.j2wua8j1iu8o">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5</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j2wua8j1iu8o">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Appendix A: Glossary</w:t>
              <w:tab/>
            </w:r>
          </w:hyperlink>
          <w:hyperlink w:anchor="_heading=h.8rj2sqhyykc">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5</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8rj2sqhyykc">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Appendix B: Field Layouts</w:t>
              <w:tab/>
            </w:r>
          </w:hyperlink>
          <w:hyperlink w:anchor="_heading=h.pn2nocbn26dk">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5</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0" w:before="60" w:after="0"/>
            <w:ind w:hanging="360" w:left="36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pn2nocbn26dk">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Appendix C: Requirement Traceability matrix</w:t>
              <w:tab/>
            </w:r>
          </w:hyperlink>
          <w:hyperlink w:anchor="_heading=h.lvhejptf5czg">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6</w:t>
            </w:r>
          </w:hyperlink>
          <w:r>
            <w:rPr>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fldChar w:fldCharType="end"/>
          </w:r>
        </w:p>
      </w:sdtContent>
    </w:sdt>
    <w:p>
      <w:pPr>
        <w:pStyle w:val="normal1"/>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1"/>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1"/>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1"/>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1"/>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1"/>
        <w:keepNext w:val="true"/>
        <w:keepLines/>
        <w:pageBreakBefore w:val="false"/>
        <w:widowControl/>
        <w:shd w:val="clear" w:fill="auto"/>
        <w:spacing w:lineRule="auto" w:line="259" w:before="120" w:after="24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36"/>
          <w:sz w:val="36"/>
          <w:szCs w:val="36"/>
          <w:u w:val="none"/>
          <w:shd w:fill="auto" w:val="clear"/>
          <w:vertAlign w:val="baseline"/>
        </w:rPr>
      </w:pPr>
      <w:bookmarkStart w:id="1" w:name="_heading=h.yjydlbhvumyx"/>
      <w:bookmarkEnd w:id="1"/>
      <w:r>
        <w:rPr>
          <w:rFonts w:eastAsia="Times New Roman" w:cs="Times New Roman" w:ascii="Times New Roman" w:hAnsi="Times New Roman"/>
          <w:b/>
          <w:bCs/>
          <w:i w:val="false"/>
          <w:iCs w:val="false"/>
          <w:caps w:val="false"/>
          <w:smallCaps w:val="false"/>
          <w:strike w:val="false"/>
          <w:dstrike w:val="false"/>
          <w:color w:val="000000"/>
          <w:position w:val="0"/>
          <w:sz w:val="36"/>
          <w:sz w:val="36"/>
          <w:szCs w:val="36"/>
          <w:u w:val="none"/>
          <w:shd w:fill="auto" w:val="clear"/>
          <w:vertAlign w:val="baseline"/>
        </w:rPr>
        <w:t>Revision History</w:t>
      </w:r>
    </w:p>
    <w:tbl>
      <w:tblPr>
        <w:tblStyle w:val="Table3"/>
        <w:tblW w:w="9868" w:type="dxa"/>
        <w:jc w:val="left"/>
        <w:tblInd w:w="0" w:type="dxa"/>
        <w:tblLayout w:type="fixed"/>
        <w:tblCellMar>
          <w:top w:w="0" w:type="dxa"/>
          <w:left w:w="108" w:type="dxa"/>
          <w:bottom w:w="0" w:type="dxa"/>
          <w:right w:w="108" w:type="dxa"/>
        </w:tblCellMar>
        <w:tblLook w:val="0400"/>
      </w:tblPr>
      <w:tblGrid>
        <w:gridCol w:w="2160"/>
        <w:gridCol w:w="1170"/>
        <w:gridCol w:w="4954"/>
        <w:gridCol w:w="1583"/>
      </w:tblGrid>
      <w:tr>
        <w:trPr/>
        <w:tc>
          <w:tcPr>
            <w:tcW w:w="2160" w:type="dxa"/>
            <w:tcBorders>
              <w:top w:val="single" w:sz="12" w:space="0" w:color="000000"/>
              <w:left w:val="single" w:sz="12" w:space="0" w:color="000000"/>
              <w:bottom w:val="single" w:sz="12" w:space="0" w:color="000000"/>
              <w:right w:val="single" w:sz="6" w:space="0" w:color="000000"/>
            </w:tcBorders>
          </w:tcPr>
          <w:p>
            <w:pPr>
              <w:pStyle w:val="normal1"/>
              <w:spacing w:lineRule="auto" w:line="240" w:before="40" w:after="40"/>
              <w:jc w:val="both"/>
              <w:rPr>
                <w:rFonts w:ascii="Times New Roman" w:hAnsi="Times New Roman" w:eastAsia="Times New Roman" w:cs="Times New Roman"/>
                <w:b/>
                <w:bCs/>
              </w:rPr>
            </w:pPr>
            <w:r>
              <w:rPr>
                <w:rFonts w:eastAsia="Times New Roman" w:cs="Times New Roman" w:ascii="Times New Roman" w:hAnsi="Times New Roman"/>
                <w:b/>
                <w:bCs/>
              </w:rPr>
              <w:t>Name</w:t>
            </w:r>
          </w:p>
        </w:tc>
        <w:tc>
          <w:tcPr>
            <w:tcW w:w="1170" w:type="dxa"/>
            <w:tcBorders>
              <w:top w:val="single" w:sz="12" w:space="0" w:color="000000"/>
              <w:left w:val="single" w:sz="6" w:space="0" w:color="000000"/>
              <w:bottom w:val="single" w:sz="12" w:space="0" w:color="000000"/>
              <w:right w:val="single" w:sz="6" w:space="0" w:color="000000"/>
            </w:tcBorders>
          </w:tcPr>
          <w:p>
            <w:pPr>
              <w:pStyle w:val="normal1"/>
              <w:spacing w:lineRule="auto" w:line="240" w:before="40" w:after="40"/>
              <w:jc w:val="both"/>
              <w:rPr>
                <w:rFonts w:ascii="Times New Roman" w:hAnsi="Times New Roman" w:eastAsia="Times New Roman" w:cs="Times New Roman"/>
                <w:b/>
                <w:bCs/>
              </w:rPr>
            </w:pPr>
            <w:r>
              <w:rPr>
                <w:rFonts w:eastAsia="Times New Roman" w:cs="Times New Roman" w:ascii="Times New Roman" w:hAnsi="Times New Roman"/>
                <w:b/>
                <w:bCs/>
              </w:rPr>
              <w:t>Date</w:t>
            </w:r>
          </w:p>
        </w:tc>
        <w:tc>
          <w:tcPr>
            <w:tcW w:w="4954" w:type="dxa"/>
            <w:tcBorders>
              <w:top w:val="single" w:sz="12" w:space="0" w:color="000000"/>
              <w:left w:val="single" w:sz="6" w:space="0" w:color="000000"/>
              <w:bottom w:val="single" w:sz="12" w:space="0" w:color="000000"/>
              <w:right w:val="single" w:sz="6" w:space="0" w:color="000000"/>
            </w:tcBorders>
          </w:tcPr>
          <w:p>
            <w:pPr>
              <w:pStyle w:val="normal1"/>
              <w:spacing w:lineRule="auto" w:line="240" w:before="40" w:after="40"/>
              <w:jc w:val="both"/>
              <w:rPr>
                <w:rFonts w:ascii="Times New Roman" w:hAnsi="Times New Roman" w:eastAsia="Times New Roman" w:cs="Times New Roman"/>
                <w:b/>
                <w:bCs/>
              </w:rPr>
            </w:pPr>
            <w:r>
              <w:rPr>
                <w:rFonts w:eastAsia="Times New Roman" w:cs="Times New Roman" w:ascii="Times New Roman" w:hAnsi="Times New Roman"/>
                <w:b/>
                <w:bCs/>
              </w:rPr>
              <w:t>Reason For Changes</w:t>
            </w:r>
          </w:p>
        </w:tc>
        <w:tc>
          <w:tcPr>
            <w:tcW w:w="1583" w:type="dxa"/>
            <w:tcBorders>
              <w:top w:val="single" w:sz="12" w:space="0" w:color="000000"/>
              <w:left w:val="single" w:sz="6" w:space="0" w:color="000000"/>
              <w:bottom w:val="single" w:sz="12" w:space="0" w:color="000000"/>
              <w:right w:val="single" w:sz="12" w:space="0" w:color="000000"/>
            </w:tcBorders>
          </w:tcPr>
          <w:p>
            <w:pPr>
              <w:pStyle w:val="normal1"/>
              <w:spacing w:lineRule="auto" w:line="240" w:before="40" w:after="40"/>
              <w:jc w:val="both"/>
              <w:rPr>
                <w:rFonts w:ascii="Times New Roman" w:hAnsi="Times New Roman" w:eastAsia="Times New Roman" w:cs="Times New Roman"/>
                <w:b/>
                <w:bCs/>
              </w:rPr>
            </w:pPr>
            <w:r>
              <w:rPr>
                <w:rFonts w:eastAsia="Times New Roman" w:cs="Times New Roman" w:ascii="Times New Roman" w:hAnsi="Times New Roman"/>
                <w:b/>
                <w:bCs/>
              </w:rPr>
              <w:t>Version</w:t>
            </w:r>
          </w:p>
        </w:tc>
      </w:tr>
      <w:tr>
        <w:trPr/>
        <w:tc>
          <w:tcPr>
            <w:tcW w:w="2160" w:type="dxa"/>
            <w:tcBorders>
              <w:left w:val="single" w:sz="12" w:space="0" w:color="000000"/>
              <w:bottom w:val="single" w:sz="6" w:space="0" w:color="000000"/>
              <w:right w:val="single" w:sz="6" w:space="0" w:color="000000"/>
            </w:tcBorders>
          </w:tcPr>
          <w:p>
            <w:pPr>
              <w:pStyle w:val="normal1"/>
              <w:spacing w:lineRule="auto" w:line="240" w:before="40" w:after="40"/>
              <w:jc w:val="both"/>
              <w:rPr>
                <w:rFonts w:ascii="Times New Roman" w:hAnsi="Times New Roman" w:eastAsia="Times New Roman" w:cs="Times New Roman"/>
              </w:rPr>
            </w:pPr>
            <w:r>
              <w:rPr>
                <w:rFonts w:eastAsia="Times New Roman" w:cs="Times New Roman" w:ascii="Times New Roman" w:hAnsi="Times New Roman"/>
              </w:rPr>
              <w:t>E Bhuvan</w:t>
            </w:r>
          </w:p>
        </w:tc>
        <w:tc>
          <w:tcPr>
            <w:tcW w:w="1170" w:type="dxa"/>
            <w:tcBorders>
              <w:left w:val="single" w:sz="6" w:space="0" w:color="000000"/>
              <w:bottom w:val="single" w:sz="6" w:space="0" w:color="000000"/>
              <w:right w:val="single" w:sz="6" w:space="0" w:color="000000"/>
            </w:tcBorders>
          </w:tcPr>
          <w:p>
            <w:pPr>
              <w:pStyle w:val="normal1"/>
              <w:spacing w:lineRule="auto" w:line="240" w:before="40" w:after="40"/>
              <w:jc w:val="both"/>
              <w:rPr>
                <w:rFonts w:ascii="Times New Roman" w:hAnsi="Times New Roman" w:eastAsia="Times New Roman" w:cs="Times New Roman"/>
              </w:rPr>
            </w:pPr>
            <w:r>
              <w:rPr>
                <w:rFonts w:eastAsia="Times New Roman" w:cs="Times New Roman" w:ascii="Times New Roman" w:hAnsi="Times New Roman"/>
              </w:rPr>
              <w:t>09-Sep-2026</w:t>
            </w:r>
          </w:p>
        </w:tc>
        <w:tc>
          <w:tcPr>
            <w:tcW w:w="4954" w:type="dxa"/>
            <w:tcBorders>
              <w:left w:val="single" w:sz="6" w:space="0" w:color="000000"/>
              <w:bottom w:val="single" w:sz="6" w:space="0" w:color="000000"/>
              <w:right w:val="single" w:sz="6" w:space="0" w:color="000000"/>
            </w:tcBorders>
          </w:tcPr>
          <w:p>
            <w:pPr>
              <w:pStyle w:val="normal1"/>
              <w:spacing w:lineRule="auto" w:line="240" w:before="40" w:after="40"/>
              <w:jc w:val="both"/>
              <w:rPr>
                <w:rFonts w:ascii="Times New Roman" w:hAnsi="Times New Roman" w:eastAsia="Times New Roman" w:cs="Times New Roman"/>
              </w:rPr>
            </w:pPr>
            <w:r>
              <w:rPr>
                <w:rFonts w:eastAsia="Times New Roman" w:cs="Times New Roman" w:ascii="Times New Roman" w:hAnsi="Times New Roman"/>
              </w:rPr>
              <w:t>Initial draft of the SRS document</w:t>
            </w:r>
          </w:p>
        </w:tc>
        <w:tc>
          <w:tcPr>
            <w:tcW w:w="1583" w:type="dxa"/>
            <w:tcBorders>
              <w:left w:val="single" w:sz="6" w:space="0" w:color="000000"/>
              <w:bottom w:val="single" w:sz="6" w:space="0" w:color="000000"/>
              <w:right w:val="single" w:sz="12" w:space="0" w:color="000000"/>
            </w:tcBorders>
          </w:tcPr>
          <w:p>
            <w:pPr>
              <w:pStyle w:val="normal1"/>
              <w:spacing w:lineRule="auto" w:line="240" w:before="40" w:after="40"/>
              <w:jc w:val="both"/>
              <w:rPr>
                <w:rFonts w:ascii="Times New Roman" w:hAnsi="Times New Roman" w:eastAsia="Times New Roman" w:cs="Times New Roman"/>
              </w:rPr>
            </w:pPr>
            <w:r>
              <w:rPr>
                <w:rFonts w:eastAsia="Times New Roman" w:cs="Times New Roman" w:ascii="Times New Roman" w:hAnsi="Times New Roman"/>
              </w:rPr>
              <w:t>1.0</w:t>
            </w:r>
          </w:p>
        </w:tc>
      </w:tr>
      <w:tr>
        <w:trPr/>
        <w:tc>
          <w:tcPr>
            <w:tcW w:w="2160" w:type="dxa"/>
            <w:tcBorders>
              <w:top w:val="single" w:sz="6" w:space="0" w:color="000000"/>
              <w:left w:val="single" w:sz="12" w:space="0" w:color="000000"/>
              <w:bottom w:val="single" w:sz="12" w:space="0" w:color="000000"/>
              <w:right w:val="single" w:sz="6" w:space="0" w:color="000000"/>
            </w:tcBorders>
          </w:tcPr>
          <w:p>
            <w:pPr>
              <w:pStyle w:val="normal1"/>
              <w:spacing w:lineRule="auto" w:line="240" w:before="40" w:after="40"/>
              <w:jc w:val="both"/>
              <w:rPr>
                <w:rFonts w:ascii="Times New Roman" w:hAnsi="Times New Roman" w:eastAsia="Times New Roman" w:cs="Times New Roman"/>
              </w:rPr>
            </w:pPr>
            <w:r>
              <w:rPr>
                <w:rFonts w:eastAsia="Times New Roman" w:cs="Times New Roman" w:ascii="Times New Roman" w:hAnsi="Times New Roman"/>
              </w:rPr>
            </w:r>
          </w:p>
        </w:tc>
        <w:tc>
          <w:tcPr>
            <w:tcW w:w="1170" w:type="dxa"/>
            <w:tcBorders>
              <w:top w:val="single" w:sz="6" w:space="0" w:color="000000"/>
              <w:left w:val="single" w:sz="6" w:space="0" w:color="000000"/>
              <w:bottom w:val="single" w:sz="12" w:space="0" w:color="000000"/>
              <w:right w:val="single" w:sz="6" w:space="0" w:color="000000"/>
            </w:tcBorders>
          </w:tcPr>
          <w:p>
            <w:pPr>
              <w:pStyle w:val="normal1"/>
              <w:spacing w:lineRule="auto" w:line="240" w:before="40" w:after="40"/>
              <w:jc w:val="both"/>
              <w:rPr>
                <w:rFonts w:ascii="Times New Roman" w:hAnsi="Times New Roman" w:eastAsia="Times New Roman" w:cs="Times New Roman"/>
              </w:rPr>
            </w:pPr>
            <w:r>
              <w:rPr>
                <w:rFonts w:eastAsia="Times New Roman" w:cs="Times New Roman" w:ascii="Times New Roman" w:hAnsi="Times New Roman"/>
              </w:rPr>
            </w:r>
          </w:p>
        </w:tc>
        <w:tc>
          <w:tcPr>
            <w:tcW w:w="4954" w:type="dxa"/>
            <w:tcBorders>
              <w:top w:val="single" w:sz="6" w:space="0" w:color="000000"/>
              <w:left w:val="single" w:sz="6" w:space="0" w:color="000000"/>
              <w:bottom w:val="single" w:sz="12" w:space="0" w:color="000000"/>
              <w:right w:val="single" w:sz="6" w:space="0" w:color="000000"/>
            </w:tcBorders>
          </w:tcPr>
          <w:p>
            <w:pPr>
              <w:pStyle w:val="normal1"/>
              <w:spacing w:lineRule="auto" w:line="240" w:before="40" w:after="40"/>
              <w:jc w:val="both"/>
              <w:rPr>
                <w:rFonts w:ascii="Times New Roman" w:hAnsi="Times New Roman" w:eastAsia="Times New Roman" w:cs="Times New Roman"/>
              </w:rPr>
            </w:pPr>
            <w:r>
              <w:rPr>
                <w:rFonts w:eastAsia="Times New Roman" w:cs="Times New Roman" w:ascii="Times New Roman" w:hAnsi="Times New Roman"/>
              </w:rPr>
            </w:r>
          </w:p>
        </w:tc>
        <w:tc>
          <w:tcPr>
            <w:tcW w:w="1583" w:type="dxa"/>
            <w:tcBorders>
              <w:top w:val="single" w:sz="6" w:space="0" w:color="000000"/>
              <w:left w:val="single" w:sz="6" w:space="0" w:color="000000"/>
              <w:bottom w:val="single" w:sz="12" w:space="0" w:color="000000"/>
              <w:right w:val="single" w:sz="12" w:space="0" w:color="000000"/>
            </w:tcBorders>
          </w:tcPr>
          <w:p>
            <w:pPr>
              <w:pStyle w:val="normal1"/>
              <w:spacing w:lineRule="auto" w:line="240" w:before="40" w:after="40"/>
              <w:jc w:val="both"/>
              <w:rPr>
                <w:rFonts w:ascii="Times New Roman" w:hAnsi="Times New Roman" w:eastAsia="Times New Roman" w:cs="Times New Roman"/>
              </w:rPr>
            </w:pPr>
            <w:r>
              <w:rPr>
                <w:rFonts w:eastAsia="Times New Roman" w:cs="Times New Roman" w:ascii="Times New Roman" w:hAnsi="Times New Roman"/>
              </w:rPr>
            </w:r>
          </w:p>
        </w:tc>
      </w:tr>
    </w:tbl>
    <w:p>
      <w:pPr>
        <w:sectPr>
          <w:headerReference w:type="default" r:id="rId5"/>
          <w:headerReference w:type="first" r:id="rId6"/>
          <w:type w:val="nextPage"/>
          <w:pgSz w:w="12240" w:h="15840"/>
          <w:pgMar w:left="1440" w:right="1440" w:gutter="0" w:header="720" w:top="1440" w:footer="0" w:bottom="1440"/>
          <w:pgNumType w:fmt="decimal"/>
          <w:formProt w:val="false"/>
          <w:textDirection w:val="lrTb"/>
          <w:docGrid w:type="default" w:linePitch="100" w:charSpace="0"/>
        </w:sectPr>
      </w:pPr>
    </w:p>
    <w:p>
      <w:pPr>
        <w:pStyle w:val="Heading1"/>
        <w:rPr/>
      </w:pPr>
      <w:bookmarkStart w:id="2" w:name="_heading=h.6n46ocsc99l0"/>
      <w:bookmarkEnd w:id="2"/>
      <w:r>
        <w:rPr>
          <w:rFonts w:eastAsia="Times New Roman" w:cs="Times New Roman" w:ascii="Times New Roman" w:hAnsi="Times New Roman"/>
        </w:rPr>
        <w:t>Introduction</w:t>
      </w:r>
    </w:p>
    <w:p>
      <w:pPr>
        <w:pStyle w:val="Heading2"/>
        <w:rPr/>
      </w:pPr>
      <w:bookmarkStart w:id="3" w:name="_heading=h.99yedciry88l"/>
      <w:bookmarkEnd w:id="3"/>
      <w:r>
        <w:rPr>
          <w:rFonts w:eastAsia="Times New Roman" w:cs="Times New Roman" w:ascii="Times New Roman" w:hAnsi="Times New Roman"/>
        </w:rPr>
        <w:t xml:space="preserve">Purpose </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This document specifies the software requirements for the Event Management System, version 1.0, developed by Team 7. The system is a web application that lets organizers create and manage events and lets attendees discover events and register for them online. This SRS covers the complete system, including the organizer facing management tools and the attendee facing registration flow.</w:t>
      </w:r>
    </w:p>
    <w:p>
      <w:pPr>
        <w:pStyle w:val="Heading2"/>
        <w:rPr/>
      </w:pPr>
      <w:bookmarkStart w:id="4" w:name="_heading=h.4dzvszk8pjzz"/>
      <w:bookmarkEnd w:id="4"/>
      <w:r>
        <w:rPr>
          <w:rFonts w:eastAsia="Times New Roman" w:cs="Times New Roman" w:ascii="Times New Roman" w:hAnsi="Times New Roman"/>
        </w:rPr>
        <w:t xml:space="preserve">Intended Audience </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This document is intended for the development team building the Event Management System, the course instructor and evaluators reviewing the project, and any future contributor who needs to understand what the system is supposed to do. Section 2 gives an overall description of the product, Section 3 covers the external interfaces, Section 5 lists the system features and their functional requirements, and Section 6 covers the remaining nonfunctional requirements.</w:t>
      </w:r>
    </w:p>
    <w:p>
      <w:pPr>
        <w:pStyle w:val="Heading2"/>
        <w:rPr/>
      </w:pPr>
      <w:bookmarkStart w:id="5" w:name="_heading=h.xngwmwbod6fs"/>
      <w:bookmarkEnd w:id="5"/>
      <w:r>
        <w:rPr>
          <w:rFonts w:eastAsia="Times New Roman" w:cs="Times New Roman" w:ascii="Times New Roman" w:hAnsi="Times New Roman"/>
        </w:rPr>
        <w:t>Product Scope</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Event Management System is a web based platform for organizing and running events with online registration. Organizers can create events, edit event details, and keep track of who has registered. Attendees can browse upcoming events, view event details, and register directly from the site. The goal is to replace manual, spreadsheet based event coordination with a single system that keeps event information and registrations in one place.</w:t>
      </w:r>
    </w:p>
    <w:p>
      <w:pPr>
        <w:pStyle w:val="Heading2"/>
        <w:rPr/>
      </w:pPr>
      <w:bookmarkStart w:id="6" w:name="_heading=h.rzfjb6b1l8mo"/>
      <w:bookmarkEnd w:id="6"/>
      <w:r>
        <w:rPr>
          <w:rFonts w:eastAsia="Times New Roman" w:cs="Times New Roman" w:ascii="Times New Roman" w:hAnsi="Times New Roman"/>
        </w:rPr>
        <w:t>References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React documentation, https://react.dev. Node.js documentation, https://nodejs.org/en/docs. Django documentation, https://docs.djangoproject.com. IEEE Recommended Practice for Software Requirements Specifications, IEEE Std 830-1998.</w:t>
      </w:r>
    </w:p>
    <w:p>
      <w:pPr>
        <w:pStyle w:val="Heading1"/>
        <w:rPr/>
      </w:pPr>
      <w:bookmarkStart w:id="7" w:name="_heading=h.2uyfv1cr0vhz"/>
      <w:bookmarkEnd w:id="7"/>
      <w:r>
        <w:rPr>
          <w:rFonts w:eastAsia="Times New Roman" w:cs="Times New Roman" w:ascii="Times New Roman" w:hAnsi="Times New Roman"/>
        </w:rPr>
        <w:t>Overall Description</w:t>
      </w:r>
    </w:p>
    <w:p>
      <w:pPr>
        <w:pStyle w:val="Heading2"/>
        <w:rPr/>
      </w:pPr>
      <w:bookmarkStart w:id="8" w:name="_heading=h.qu3o45p25iu1"/>
      <w:bookmarkEnd w:id="8"/>
      <w:r>
        <w:rPr>
          <w:rFonts w:eastAsia="Times New Roman" w:cs="Times New Roman" w:ascii="Times New Roman" w:hAnsi="Times New Roman"/>
        </w:rPr>
        <w:t>Product Perspective</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Event Management System is a new, self contained web application built for this course project. It is not a follow on to an existing product. The system has a browser based frontend that organizers and attendees interact with, a backend application server that handles business logic and authentication, and a database that stores event and registration data.</w:t>
      </w:r>
    </w:p>
    <w:p>
      <w:pPr>
        <w:pStyle w:val="Heading2"/>
        <w:rPr/>
      </w:pPr>
      <w:bookmarkStart w:id="9" w:name="_heading=h.avrui7g8fa24"/>
      <w:bookmarkEnd w:id="9"/>
      <w:r>
        <w:rPr>
          <w:rFonts w:eastAsia="Times New Roman" w:cs="Times New Roman" w:ascii="Times New Roman" w:hAnsi="Times New Roman"/>
        </w:rPr>
        <w:t>Product Functions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major functions of the system are creating, editing, and deleting events; browsing the list of upcoming events along with their details; registering for an event as an attendee; and viewing the list of attendees who have registered for a given event. Only the organizer who created an event can edit or manage it.</w:t>
      </w:r>
    </w:p>
    <w:p>
      <w:pPr>
        <w:pStyle w:val="Heading2"/>
        <w:rPr/>
      </w:pPr>
      <w:bookmarkStart w:id="10" w:name="_heading=h.u6kjbwmryldc"/>
      <w:bookmarkEnd w:id="10"/>
      <w:r>
        <w:rPr>
          <w:rFonts w:eastAsia="Times New Roman" w:cs="Times New Roman" w:ascii="Times New Roman" w:hAnsi="Times New Roman"/>
        </w:rPr>
        <w:t>User Classes and Characteristics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There are two main user classes. Organizers create and manage events. They use the system whenever they are running an event and need access to the full set of event management functions. Attendees browse events and register for them. They are casual users who only need to view event details and complete a short registration form, so their side of the interface has to stay simple and quick to use.</w:t>
      </w:r>
    </w:p>
    <w:p>
      <w:pPr>
        <w:pStyle w:val="Heading2"/>
        <w:rPr/>
      </w:pPr>
      <w:bookmarkStart w:id="11" w:name="_heading=h.557hitykr5uw"/>
      <w:bookmarkEnd w:id="11"/>
      <w:r>
        <w:rPr>
          <w:rFonts w:eastAsia="Times New Roman" w:cs="Times New Roman" w:ascii="Times New Roman" w:hAnsi="Times New Roman"/>
        </w:rPr>
        <w:t>Operating Environment</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system runs as a web application accessed through a standard modern browser such as Chrome, Firefox, or Edge, on any operating system that supports one of these browsers. The frontend is built with React.js, the backend is built with Node.js and Python Django, and the server components are expected to run on a Linux based hosting environment with access to a relational database.</w:t>
      </w:r>
    </w:p>
    <w:p>
      <w:pPr>
        <w:pStyle w:val="Heading2"/>
        <w:rPr/>
      </w:pPr>
      <w:bookmarkStart w:id="12" w:name="_heading=h.fuqnpkmp2x0e"/>
      <w:bookmarkEnd w:id="12"/>
      <w:r>
        <w:rPr>
          <w:rFonts w:eastAsia="Times New Roman" w:cs="Times New Roman" w:ascii="Times New Roman" w:hAnsi="Times New Roman"/>
        </w:rPr>
        <w:t>Design and Implementation Constraints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frontend has to be built using React.js, and the backend has to be built using Node.js and Python Django, since these are the technologies chosen for this project. The system has to be deliverable within the course project timeline, which limits the scope of features that can realistically be implemented. The team also has to work within the free tiers of any hosting or database services used for deployment.</w:t>
      </w:r>
    </w:p>
    <w:p>
      <w:pPr>
        <w:pStyle w:val="Heading2"/>
        <w:rPr/>
      </w:pPr>
      <w:bookmarkStart w:id="13" w:name="_heading=h.m42l38987arh"/>
      <w:bookmarkEnd w:id="13"/>
      <w:r>
        <w:rPr>
          <w:rFonts w:eastAsia="Times New Roman" w:cs="Times New Roman" w:ascii="Times New Roman" w:hAnsi="Times New Roman"/>
        </w:rPr>
        <w:t>2.6 Assumptions and Dependencies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It is assumed that all users have access to a reasonably modern web browser and a stable internet connection. The project depends on third party libraries and frameworks, including React, Node.js, and Django, continuing to be available and stable for the duration of development. It is also assumed that event details entered by organizers are accurate, since the system does not verify them against any external source.</w:t>
      </w:r>
    </w:p>
    <w:p>
      <w:pPr>
        <w:pStyle w:val="Heading1"/>
        <w:rPr/>
      </w:pPr>
      <w:bookmarkStart w:id="14" w:name="_heading=h.xd521ko0z6gm"/>
      <w:bookmarkEnd w:id="14"/>
      <w:r>
        <w:rPr>
          <w:rFonts w:eastAsia="Times New Roman" w:cs="Times New Roman" w:ascii="Times New Roman" w:hAnsi="Times New Roman"/>
        </w:rPr>
        <w:t>External Interface Requirements</w:t>
      </w:r>
    </w:p>
    <w:p>
      <w:pPr>
        <w:pStyle w:val="Heading2"/>
        <w:rPr/>
      </w:pPr>
      <w:bookmarkStart w:id="15" w:name="_heading=h.hpq8ei3x5k3o"/>
      <w:bookmarkEnd w:id="15"/>
      <w:r>
        <w:rPr>
          <w:rFonts w:eastAsia="Times New Roman" w:cs="Times New Roman" w:ascii="Times New Roman" w:hAnsi="Times New Roman"/>
        </w:rPr>
        <w:t>User Interfaces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system provides a web based user interface with two main views. The organizer view includes a dashboard for creating and managing events and a page for viewing the list of attendees registered for each event. The attendee view includes a browsable list of upcoming events and a registration form for each event. Both views follow a consistent, simple layout with a navigation bar, standard buttons for actions like Create, Edit, Delete, and Register, and clear error messages whenever a form is submitted with missing or invalid information.</w:t>
      </w:r>
    </w:p>
    <w:p>
      <w:pPr>
        <w:pStyle w:val="Heading2"/>
        <w:rPr/>
      </w:pPr>
      <w:bookmarkStart w:id="16" w:name="_heading=h.bolpgcz8r5kq"/>
      <w:bookmarkEnd w:id="16"/>
      <w:r>
        <w:rPr>
          <w:rFonts w:eastAsia="Times New Roman" w:cs="Times New Roman" w:ascii="Times New Roman" w:hAnsi="Times New Roman"/>
        </w:rPr>
        <w:t>Software Interfaces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frontend is built with React.js and communicates with the backend over HTTP using a REST API. The backend is built with Node.js and Python Django, and Django exposes the REST endpoints that the frontend consumes for event and registration data. The backend connects to a relational database to store event, organizer, and registration records. No other external software components or third party services are required for the core functionality of the system.</w:t>
      </w:r>
    </w:p>
    <w:p>
      <w:pPr>
        <w:pStyle w:val="Heading2"/>
        <w:rPr/>
      </w:pPr>
      <w:bookmarkStart w:id="17" w:name="_heading=h.9tfthn6m9z60"/>
      <w:bookmarkEnd w:id="17"/>
      <w:r>
        <w:rPr>
          <w:rFonts w:eastAsia="Times New Roman" w:cs="Times New Roman" w:ascii="Times New Roman" w:hAnsi="Times New Roman"/>
        </w:rPr>
        <w:t>Communications Interfaces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All communication between the frontend and backend happens over HTTP/HTTPS using JSON formatted REST API requests and responses. No email, messaging, or other communication protocol is required for the current scope of the system.</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2"/>
          <w:sz w:val="22"/>
          <w:szCs w:val="22"/>
          <w:u w:val="none"/>
          <w:shd w:fill="auto" w:val="clear"/>
          <w:vertAlign w:val="baseline"/>
        </w:rPr>
        <w:t>Not applicable. The system has no hardware interfaces beyond the standard input and output devices of the client machine running the browser.</w:t>
      </w:r>
    </w:p>
    <w:p>
      <w:pPr>
        <w:pStyle w:val="Heading1"/>
        <w:rPr/>
      </w:pPr>
      <w:bookmarkStart w:id="18" w:name="_heading=h.z95ge7efs2vp"/>
      <w:bookmarkEnd w:id="18"/>
      <w:r>
        <w:rPr>
          <w:rFonts w:eastAsia="Times New Roman" w:cs="Times New Roman" w:ascii="Times New Roman" w:hAnsi="Times New Roman"/>
        </w:rPr>
        <w:t>Analysis Models</w:t>
      </w:r>
    </w:p>
    <w:p>
      <w:pPr>
        <w:pStyle w:val="normal1"/>
        <w:jc w:val="both"/>
        <w:rPr>
          <w:rFonts w:ascii="Times New Roman" w:hAnsi="Times New Roman" w:eastAsia="Times New Roman" w:cs="Times New Roman"/>
        </w:rPr>
      </w:pPr>
      <w:r>
        <w:rPr>
          <w:rFonts w:eastAsia="Times New Roman" w:cs="Times New Roman" w:ascii="Times New Roman" w:hAnsi="Times New Roman"/>
        </w:rPr>
        <w:t>Use case diagrams covering the organizer and attendee flows, along with an entity relationship diagram for the event, organizer, and registration data, are maintained separately in the project design documentation</w:t>
      </w:r>
      <w:r>
        <w:rPr>
          <w:rFonts w:eastAsia="Times New Roman" w:cs="Times New Roman" w:ascii="Times New Roman" w:hAnsi="Times New Roman"/>
          <w:i/>
          <w:iCs/>
        </w:rPr>
        <w:t>.</w:t>
      </w:r>
    </w:p>
    <w:p>
      <w:pPr>
        <w:pStyle w:val="Heading1"/>
        <w:rPr/>
      </w:pPr>
      <w:r>
        <w:rPr>
          <w:rFonts w:eastAsia="Times New Roman" w:cs="Times New Roman" w:ascii="Times New Roman" w:hAnsi="Times New Roman"/>
        </w:rPr>
        <w:t>System Features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functional requirements below are organized by system feature, since that is the most natural way to describe the event management and registration functionality of this product.</w:t>
      </w:r>
    </w:p>
    <w:p>
      <w:pPr>
        <w:pStyle w:val="Heading2"/>
        <w:rPr/>
      </w:pPr>
      <w:bookmarkStart w:id="19" w:name="_heading=h.ohz4p9urcjz2"/>
      <w:bookmarkEnd w:id="19"/>
      <w:r>
        <w:rPr>
          <w:rFonts w:eastAsia="Times New Roman" w:cs="Times New Roman" w:ascii="Times New Roman" w:hAnsi="Times New Roman"/>
        </w:rPr>
        <w:t>Event Creation and Management</w:t>
      </w:r>
    </w:p>
    <w:p>
      <w:pPr>
        <w:pStyle w:val="normal1"/>
        <w:keepNext w:val="false"/>
        <w:keepLines w:val="false"/>
        <w:pageBreakBefore w:val="false"/>
        <w:widowControl/>
        <w:shd w:val="clear" w:fill="auto"/>
        <w:spacing w:lineRule="auto" w:line="240" w:before="120" w:after="120"/>
        <w:ind w:hanging="0" w:left="634"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5.1.1</w:t>
        <w:tab/>
        <w:t>Description and Priority</w:t>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This feature lets an organizer create a new event, edit its details, and delete an event that is no longer needed. It is a High priority feature, since it is the starting point for every other function in the system; without it, there is nothing for attendees to register for.</w:t>
      </w:r>
    </w:p>
    <w:p>
      <w:pPr>
        <w:pStyle w:val="normal1"/>
        <w:keepNext w:val="false"/>
        <w:keepLines w:val="false"/>
        <w:pageBreakBefore w:val="false"/>
        <w:widowControl/>
        <w:shd w:val="clear" w:fill="auto"/>
        <w:spacing w:lineRule="auto" w:line="240" w:before="120" w:after="120"/>
        <w:ind w:hanging="0" w:left="634"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5.1.2</w:t>
        <w:tab/>
        <w:t>Stimulus/Response Sequences</w:t>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An organizer logs in and selects Create Event, fills in the event name, description, date, time, and location, and submits the form. The system validates the input and saves the new event, then shows it in the organizer's event list. An organizer can also open an existing event, choose Edit or Delete, and the system updates or removes the event accordingly.</w:t>
      </w:r>
    </w:p>
    <w:p>
      <w:pPr>
        <w:pStyle w:val="normal1"/>
        <w:keepNext w:val="false"/>
        <w:keepLines w:val="false"/>
        <w:pageBreakBefore w:val="false"/>
        <w:widowControl/>
        <w:shd w:val="clear" w:fill="auto"/>
        <w:spacing w:lineRule="auto" w:line="240" w:before="120" w:after="120"/>
        <w:ind w:hanging="0" w:left="634"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5.1.3</w:t>
        <w:tab/>
        <w:t>Functional Requirements</w:t>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functional requirements for this feature are listed below.</w:t>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0"/>
        <w:ind w:hanging="994" w:left="2348"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REQ-1:</w:t>
        <w:tab/>
        <w:t>The system shall allow an organizer to create a new event by entering a name, description, date, time, and location.</w:t>
      </w:r>
    </w:p>
    <w:p>
      <w:pPr>
        <w:pStyle w:val="normal1"/>
        <w:keepNext w:val="false"/>
        <w:keepLines w:val="false"/>
        <w:pageBreakBefore w:val="false"/>
        <w:widowControl/>
        <w:shd w:val="clear" w:fill="auto"/>
        <w:spacing w:lineRule="auto" w:line="240" w:before="0" w:after="0"/>
        <w:ind w:hanging="994" w:left="2348"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REQ-2:</w:t>
        <w:tab/>
        <w:t>The system shall allow an organizer to edit or delete an event that they created.</w:t>
      </w:r>
    </w:p>
    <w:p>
      <w:pPr>
        <w:pStyle w:val="Heading2"/>
        <w:rPr/>
      </w:pPr>
      <w:bookmarkStart w:id="20" w:name="_heading=h.tt18sh8uqp8j"/>
      <w:bookmarkEnd w:id="20"/>
      <w:r>
        <w:rPr>
          <w:rFonts w:eastAsia="Times New Roman" w:cs="Times New Roman" w:ascii="Times New Roman" w:hAnsi="Times New Roman"/>
        </w:rPr>
        <w:t>Attendee Registration</w:t>
      </w:r>
    </w:p>
    <w:p>
      <w:pPr>
        <w:pStyle w:val="normal1"/>
        <w:keepNext w:val="false"/>
        <w:keepLines w:val="false"/>
        <w:pageBreakBefore w:val="false"/>
        <w:widowControl/>
        <w:shd w:val="clear" w:fill="auto"/>
        <w:spacing w:lineRule="auto" w:line="240" w:before="120" w:after="120"/>
        <w:ind w:hanging="0" w:left="634"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5.2.1</w:t>
        <w:tab/>
        <w:t>Description and Priority</w:t>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This feature lets an attendee browse upcoming events and register for one. It is a High priority feature, since attendee registration is the main outcome the system exists to support.</w:t>
      </w:r>
    </w:p>
    <w:p>
      <w:pPr>
        <w:pStyle w:val="normal1"/>
        <w:keepNext w:val="false"/>
        <w:keepLines w:val="false"/>
        <w:pageBreakBefore w:val="false"/>
        <w:widowControl/>
        <w:shd w:val="clear" w:fill="auto"/>
        <w:spacing w:lineRule="auto" w:line="240" w:before="120" w:after="120"/>
        <w:ind w:hanging="0" w:left="634"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5.2.2</w:t>
        <w:tab/>
        <w:t>Stimulus/Response Sequences</w:t>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An attendee opens the events page, browses the list of upcoming events, and selects one to view its details. The attendee fills in the registration form with their name and email address and submits it. The system validates the form, saves the registration, and shows a confirmation message. If the attendee has already registered with the same email address, the system shows an error instead of creating a duplicate registration.</w:t>
      </w:r>
    </w:p>
    <w:p>
      <w:pPr>
        <w:pStyle w:val="normal1"/>
        <w:keepNext w:val="false"/>
        <w:keepLines w:val="false"/>
        <w:pageBreakBefore w:val="false"/>
        <w:widowControl/>
        <w:shd w:val="clear" w:fill="auto"/>
        <w:spacing w:lineRule="auto" w:line="240" w:before="120" w:after="120"/>
        <w:ind w:hanging="0" w:left="634"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5.2.3</w:t>
        <w:tab/>
        <w:t>Functional Requirements</w:t>
      </w:r>
    </w:p>
    <w:p>
      <w:pPr>
        <w:pStyle w:val="normal1"/>
        <w:keepNext w:val="false"/>
        <w:keepLines w:val="false"/>
        <w:pageBreakBefore w:val="false"/>
        <w:widowControl/>
        <w:shd w:val="clear" w:fill="auto"/>
        <w:spacing w:lineRule="auto" w:line="220" w:before="0" w:after="0"/>
        <w:ind w:hanging="716" w:left="135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functional requirements for this feature are listed below.</w:t>
      </w:r>
    </w:p>
    <w:p>
      <w:pPr>
        <w:pStyle w:val="normal1"/>
        <w:keepNext w:val="false"/>
        <w:keepLines w:val="false"/>
        <w:pageBreakBefore w:val="false"/>
        <w:widowControl/>
        <w:shd w:val="clear" w:fill="auto"/>
        <w:spacing w:lineRule="auto" w:line="240" w:before="0" w:after="0"/>
        <w:ind w:hanging="994" w:left="2348"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REQ-3:</w:t>
        <w:tab/>
        <w:t>The system shall allow an attendee to view the list of upcoming events and the details of a selected event.</w:t>
      </w:r>
    </w:p>
    <w:p>
      <w:pPr>
        <w:pStyle w:val="normal1"/>
        <w:keepNext w:val="false"/>
        <w:keepLines w:val="false"/>
        <w:pageBreakBefore w:val="false"/>
        <w:widowControl/>
        <w:shd w:val="clear" w:fill="auto"/>
        <w:spacing w:lineRule="auto" w:line="240" w:before="0" w:after="0"/>
        <w:ind w:hanging="994" w:left="2348"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4"/>
          <w:sz w:val="24"/>
          <w:szCs w:val="24"/>
          <w:u w:val="none"/>
          <w:shd w:fill="auto" w:val="clear"/>
          <w:vertAlign w:val="baseline"/>
        </w:rPr>
        <w:t>REQ-4:</w:t>
        <w:tab/>
        <w:t>The system shall allow an attendee to register for an event by submitting their name and email address, and shall reject a duplicate registration with the same email address for the same event.</w:t>
      </w:r>
    </w:p>
    <w:p>
      <w:pPr>
        <w:pStyle w:val="Heading1"/>
        <w:rPr/>
      </w:pPr>
      <w:bookmarkStart w:id="21" w:name="_heading=h.dh8kn0lnxo2s"/>
      <w:bookmarkEnd w:id="21"/>
      <w:r>
        <w:rPr>
          <w:rFonts w:eastAsia="Times New Roman" w:cs="Times New Roman" w:ascii="Times New Roman" w:hAnsi="Times New Roman"/>
        </w:rPr>
        <w:t>Other Nonfunctional Requirements</w:t>
      </w:r>
    </w:p>
    <w:p>
      <w:pPr>
        <w:pStyle w:val="Heading2"/>
        <w:rPr/>
      </w:pPr>
      <w:bookmarkStart w:id="22" w:name="_heading=h.7acmjemjlmh8"/>
      <w:bookmarkEnd w:id="22"/>
      <w:r>
        <w:rPr>
          <w:rFonts w:eastAsia="Times New Roman" w:cs="Times New Roman" w:ascii="Times New Roman" w:hAnsi="Times New Roman"/>
        </w:rPr>
        <w:t>Performance Requirements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event list page should load in under 2 seconds under normal conditions, and the registration form should submit and confirm within 3 seconds, so that the system feels responsive to attendees registering for an event.</w:t>
      </w:r>
    </w:p>
    <w:p>
      <w:pPr>
        <w:pStyle w:val="Heading2"/>
        <w:rPr/>
      </w:pPr>
      <w:bookmarkStart w:id="23" w:name="_heading=h.v65c3bjuxd"/>
      <w:bookmarkEnd w:id="23"/>
      <w:r>
        <w:rPr>
          <w:rFonts w:eastAsia="Times New Roman" w:cs="Times New Roman" w:ascii="Times New Roman" w:hAnsi="Times New Roman"/>
        </w:rPr>
        <w:t>Safety Requirements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system does not control any physical equipment and does not pose a safety risk to its users. The main concern is data integrity: the system should not lose or corrupt event or registration data, since organizers rely on it to know who has registered for their event.</w:t>
      </w:r>
    </w:p>
    <w:p>
      <w:pPr>
        <w:pStyle w:val="Heading2"/>
        <w:rPr/>
      </w:pPr>
      <w:bookmarkStart w:id="24" w:name="_heading=h.1uyrxsslsy1s"/>
      <w:bookmarkEnd w:id="24"/>
      <w:r>
        <w:rPr>
          <w:rFonts w:eastAsia="Times New Roman" w:cs="Times New Roman" w:ascii="Times New Roman" w:hAnsi="Times New Roman"/>
        </w:rPr>
        <w:t>Security Requirements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Organizers must log in before they can create, edit, or delete an event, and an organizer can only manage events that they created. Attendee registration data, such as name and email address, is stored only for the purpose of managing that event and is not shared with any third party.</w:t>
      </w:r>
    </w:p>
    <w:p>
      <w:pPr>
        <w:pStyle w:val="Heading2"/>
        <w:rPr/>
      </w:pPr>
      <w:bookmarkStart w:id="25" w:name="_heading=h.a59rgldme5ok"/>
      <w:bookmarkEnd w:id="25"/>
      <w:r>
        <w:rPr>
          <w:rFonts w:eastAsia="Times New Roman" w:cs="Times New Roman" w:ascii="Times New Roman" w:hAnsi="Times New Roman"/>
        </w:rPr>
        <w:t>Software Quality Attributes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Usability is the priority for the attendee facing side of the system, since attendees should be able to register for an event in a few clicks without any prior familiarity with the system. Maintainability matters on the organizer facing side, since the team will keep adding features to it over the course of the project.</w:t>
      </w:r>
    </w:p>
    <w:p>
      <w:pPr>
        <w:pStyle w:val="Heading2"/>
        <w:rPr/>
      </w:pPr>
      <w:bookmarkStart w:id="26" w:name="_heading=h.8zpb4k8qg2wq"/>
      <w:bookmarkEnd w:id="26"/>
      <w:r>
        <w:rPr>
          <w:rFonts w:eastAsia="Times New Roman" w:cs="Times New Roman" w:ascii="Times New Roman" w:hAnsi="Times New Roman"/>
        </w:rPr>
        <w:t>Business Rules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Only the organizer who created an event can edit or delete it. An attendee can register for an event only once with the same email address, to avoid duplicate registrations.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Also include Domain requirements here.</w:t>
      </w:r>
    </w:p>
    <w:p>
      <w:pPr>
        <w:pStyle w:val="Heading1"/>
        <w:rPr/>
      </w:pPr>
      <w:bookmarkStart w:id="27" w:name="_heading=h.j2wua8j1iu8o"/>
      <w:bookmarkEnd w:id="27"/>
      <w:r>
        <w:rPr>
          <w:rFonts w:eastAsia="Times New Roman" w:cs="Times New Roman" w:ascii="Times New Roman" w:hAnsi="Times New Roman"/>
        </w:rPr>
        <w:t>Other Requirements</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The system stores its data in a relational database with tables for organizers, events, and registrations. There are no internationalization or legal requirements for this course project beyond standard good practice around storing attendee contact information responsibly.</w:t>
      </w:r>
    </w:p>
    <w:p>
      <w:pPr>
        <w:pStyle w:val="normal1"/>
        <w:keepNext w:val="true"/>
        <w:keepLines/>
        <w:pageBreakBefore w:val="false"/>
        <w:widowControl/>
        <w:shd w:val="clear" w:fill="auto"/>
        <w:spacing w:lineRule="auto" w:line="259" w:before="120" w:after="24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36"/>
          <w:sz w:val="36"/>
          <w:szCs w:val="36"/>
          <w:u w:val="none"/>
          <w:shd w:fill="auto" w:val="clear"/>
          <w:vertAlign w:val="baseline"/>
        </w:rPr>
      </w:pPr>
      <w:bookmarkStart w:id="28" w:name="_heading=h.8rj2sqhyykc"/>
      <w:bookmarkEnd w:id="28"/>
      <w:r>
        <w:rPr>
          <w:rFonts w:eastAsia="Times New Roman" w:cs="Times New Roman" w:ascii="Times New Roman" w:hAnsi="Times New Roman"/>
          <w:b/>
          <w:bCs/>
          <w:i w:val="false"/>
          <w:iCs w:val="false"/>
          <w:caps w:val="false"/>
          <w:smallCaps w:val="false"/>
          <w:strike w:val="false"/>
          <w:dstrike w:val="false"/>
          <w:color w:val="000000"/>
          <w:position w:val="0"/>
          <w:sz w:val="36"/>
          <w:sz w:val="36"/>
          <w:szCs w:val="36"/>
          <w:u w:val="none"/>
          <w:shd w:fill="auto" w:val="clear"/>
          <w:vertAlign w:val="baseline"/>
        </w:rPr>
        <w:t>Appendix A: Glossary</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t>Organizer: a registered user who creates and manages events. Attendee: a user who browses events and registers for them. REST API: Representational State Transfer Application Programming Interface, used for communication between the frontend and backend. SRS: Software Requirements Specification.</w:t>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0"/>
        <w:ind w:hanging="0" w:left="0" w:right="0"/>
        <w:jc w:val="both"/>
        <w:rPr>
          <w:rFonts w:ascii="Times New Roman" w:hAnsi="Times New Roman" w:eastAsia="Times New Roman" w:cs="Times New Roman"/>
          <w:i/>
          <w:i/>
          <w:iCs/>
          <w:caps w:val="false"/>
          <w:smallCaps w:val="false"/>
          <w:strike w:val="false"/>
          <w:dstrike w:val="false"/>
          <w:color w:val="000000"/>
          <w:position w:val="0"/>
          <w:sz w:val="22"/>
          <w:sz w:val="22"/>
          <w:szCs w:val="22"/>
          <w:u w:val="none"/>
          <w:shd w:fill="auto" w:val="clear"/>
          <w:vertAlign w:val="baseline"/>
        </w:rPr>
      </w:pPr>
      <w:r>
        <w:rPr>
          <w:rFonts w:eastAsia="Times New Roman" w:cs="Times New Roman" w:ascii="Times New Roman" w:hAnsi="Times New Roman"/>
          <w:i/>
          <w:iCs/>
          <w:caps w:val="false"/>
          <w:smallCaps w:val="false"/>
          <w:strike w:val="false"/>
          <w:dstrike w:val="false"/>
          <w:color w:val="000000"/>
          <w:position w:val="0"/>
          <w:sz w:val="22"/>
          <w:sz w:val="22"/>
          <w:szCs w:val="22"/>
          <w:u w:val="none"/>
          <w:shd w:fill="auto" w:val="clear"/>
          <w:vertAlign w:val="baseline"/>
        </w:rPr>
      </w:r>
    </w:p>
    <w:p>
      <w:pPr>
        <w:pStyle w:val="normal1"/>
        <w:keepNext w:val="true"/>
        <w:keepLines/>
        <w:pageBreakBefore w:val="false"/>
        <w:widowControl/>
        <w:shd w:val="clear" w:fill="auto"/>
        <w:spacing w:lineRule="auto" w:line="259" w:before="120" w:after="24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36"/>
          <w:sz w:val="36"/>
          <w:szCs w:val="36"/>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36"/>
          <w:sz w:val="36"/>
          <w:szCs w:val="36"/>
          <w:u w:val="none"/>
          <w:shd w:fill="auto" w:val="clear"/>
          <w:vertAlign w:val="baseline"/>
        </w:rPr>
        <w:t>Appendix B: Field Layouts</w:t>
      </w:r>
    </w:p>
    <w:p>
      <w:pPr>
        <w:pStyle w:val="normal1"/>
        <w:jc w:val="both"/>
        <w:rPr>
          <w:rFonts w:ascii="Times New Roman" w:hAnsi="Times New Roman" w:eastAsia="Times New Roman" w:cs="Times New Roman"/>
        </w:rPr>
      </w:pPr>
      <w:r>
        <w:rPr>
          <w:rFonts w:eastAsia="Times New Roman" w:cs="Times New Roman" w:ascii="Times New Roman" w:hAnsi="Times New Roman"/>
        </w:rPr>
        <w:t>An Excel sheet containing field layouts and properties/attributes and report requirements.</w:t>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b/>
          <w:bCs/>
        </w:rPr>
      </w:pPr>
      <w:r>
        <w:rPr>
          <w:rFonts w:eastAsia="Times New Roman" w:cs="Times New Roman" w:ascii="Times New Roman" w:hAnsi="Times New Roman"/>
          <w:b/>
          <w:bCs/>
        </w:rPr>
        <w:t>Sample sheet with information required to register the customer</w:t>
      </w:r>
    </w:p>
    <w:tbl>
      <w:tblPr>
        <w:tblStyle w:val="Table4"/>
        <w:tblW w:w="10091" w:type="dxa"/>
        <w:jc w:val="left"/>
        <w:tblInd w:w="108" w:type="dxa"/>
        <w:tblLayout w:type="fixed"/>
        <w:tblCellMar>
          <w:top w:w="0" w:type="dxa"/>
          <w:left w:w="108" w:type="dxa"/>
          <w:bottom w:w="0" w:type="dxa"/>
          <w:right w:w="108" w:type="dxa"/>
        </w:tblCellMar>
        <w:tblLook w:val="0400"/>
      </w:tblPr>
      <w:tblGrid>
        <w:gridCol w:w="2759"/>
        <w:gridCol w:w="1183"/>
        <w:gridCol w:w="1808"/>
        <w:gridCol w:w="2714"/>
        <w:gridCol w:w="1627"/>
      </w:tblGrid>
      <w:tr>
        <w:trPr>
          <w:trHeight w:val="194"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t>Field</w:t>
            </w:r>
          </w:p>
        </w:tc>
        <w:tc>
          <w:tcPr>
            <w:tcW w:w="1183" w:type="dxa"/>
            <w:tcBorders/>
            <w:vAlign w:val="bottom"/>
          </w:tcPr>
          <w:p>
            <w:pPr>
              <w:pStyle w:val="normal1"/>
              <w:spacing w:lineRule="auto" w:line="240" w:before="0" w:after="16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t>Length</w:t>
            </w:r>
          </w:p>
        </w:tc>
        <w:tc>
          <w:tcPr>
            <w:tcW w:w="1808" w:type="dxa"/>
            <w:tcBorders/>
            <w:vAlign w:val="bottom"/>
          </w:tcPr>
          <w:p>
            <w:pPr>
              <w:pStyle w:val="normal1"/>
              <w:spacing w:lineRule="auto" w:line="240" w:before="0" w:after="16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t>Data Type</w:t>
            </w:r>
          </w:p>
        </w:tc>
        <w:tc>
          <w:tcPr>
            <w:tcW w:w="2714" w:type="dxa"/>
            <w:tcBorders/>
            <w:vAlign w:val="bottom"/>
          </w:tcPr>
          <w:p>
            <w:pPr>
              <w:pStyle w:val="normal1"/>
              <w:spacing w:lineRule="auto" w:line="240" w:before="0" w:after="16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t>Description</w:t>
            </w:r>
          </w:p>
        </w:tc>
        <w:tc>
          <w:tcPr>
            <w:tcW w:w="1627" w:type="dxa"/>
            <w:tcBorders/>
            <w:vAlign w:val="bottom"/>
          </w:tcPr>
          <w:p>
            <w:pPr>
              <w:pStyle w:val="normal1"/>
              <w:spacing w:lineRule="auto" w:line="240" w:before="0" w:after="16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t>Is Mandatory</w:t>
            </w:r>
          </w:p>
        </w:tc>
      </w:tr>
      <w:tr>
        <w:trPr>
          <w:trHeight w:val="194"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Account Number</w:t>
            </w:r>
          </w:p>
        </w:tc>
        <w:tc>
          <w:tcPr>
            <w:tcW w:w="1183"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16</w:t>
            </w:r>
          </w:p>
        </w:tc>
        <w:tc>
          <w:tcPr>
            <w:tcW w:w="1808"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Numeric</w:t>
            </w:r>
          </w:p>
        </w:tc>
        <w:tc>
          <w:tcPr>
            <w:tcW w:w="2714" w:type="dxa"/>
            <w:tcBorders/>
            <w:vAlign w:val="bottom"/>
          </w:tcPr>
          <w:p>
            <w:pPr>
              <w:pStyle w:val="normal1"/>
              <w:spacing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r>
          </w:p>
        </w:tc>
        <w:tc>
          <w:tcPr>
            <w:tcW w:w="1627"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Y</w:t>
            </w:r>
          </w:p>
        </w:tc>
      </w:tr>
      <w:tr>
        <w:trPr>
          <w:trHeight w:val="194"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ISFC code</w:t>
            </w:r>
          </w:p>
        </w:tc>
        <w:tc>
          <w:tcPr>
            <w:tcW w:w="1183"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11</w:t>
            </w:r>
          </w:p>
        </w:tc>
        <w:tc>
          <w:tcPr>
            <w:tcW w:w="4522" w:type="dxa"/>
            <w:gridSpan w:val="2"/>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Alphanumeric</w:t>
            </w:r>
          </w:p>
        </w:tc>
        <w:tc>
          <w:tcPr>
            <w:tcW w:w="1627"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Y</w:t>
            </w:r>
          </w:p>
        </w:tc>
      </w:tr>
      <w:tr>
        <w:trPr>
          <w:trHeight w:val="194"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Card Amount</w:t>
            </w:r>
          </w:p>
        </w:tc>
        <w:tc>
          <w:tcPr>
            <w:tcW w:w="1183"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20</w:t>
            </w:r>
          </w:p>
        </w:tc>
        <w:tc>
          <w:tcPr>
            <w:tcW w:w="1808"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Numeric</w:t>
            </w:r>
          </w:p>
        </w:tc>
        <w:tc>
          <w:tcPr>
            <w:tcW w:w="2714" w:type="dxa"/>
            <w:tcBorders/>
            <w:vAlign w:val="bottom"/>
          </w:tcPr>
          <w:p>
            <w:pPr>
              <w:pStyle w:val="normal1"/>
              <w:spacing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r>
          </w:p>
        </w:tc>
        <w:tc>
          <w:tcPr>
            <w:tcW w:w="1627"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Y</w:t>
            </w:r>
          </w:p>
        </w:tc>
      </w:tr>
      <w:tr>
        <w:trPr>
          <w:trHeight w:val="389"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Mandate Start Date</w:t>
            </w:r>
          </w:p>
        </w:tc>
        <w:tc>
          <w:tcPr>
            <w:tcW w:w="1183"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8</w:t>
            </w:r>
          </w:p>
        </w:tc>
        <w:tc>
          <w:tcPr>
            <w:tcW w:w="1808"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Date</w:t>
            </w:r>
          </w:p>
        </w:tc>
        <w:tc>
          <w:tcPr>
            <w:tcW w:w="2714"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Date of Mandate Registration</w:t>
            </w:r>
          </w:p>
        </w:tc>
        <w:tc>
          <w:tcPr>
            <w:tcW w:w="1627"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N</w:t>
            </w:r>
          </w:p>
        </w:tc>
      </w:tr>
      <w:tr>
        <w:trPr>
          <w:trHeight w:val="389"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Mandate End Date</w:t>
            </w:r>
          </w:p>
        </w:tc>
        <w:tc>
          <w:tcPr>
            <w:tcW w:w="1183"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8</w:t>
            </w:r>
          </w:p>
        </w:tc>
        <w:tc>
          <w:tcPr>
            <w:tcW w:w="1808"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Date</w:t>
            </w:r>
          </w:p>
        </w:tc>
        <w:tc>
          <w:tcPr>
            <w:tcW w:w="2714"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Date of Mandate Expiry</w:t>
            </w:r>
          </w:p>
        </w:tc>
        <w:tc>
          <w:tcPr>
            <w:tcW w:w="1627"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N</w:t>
            </w:r>
          </w:p>
        </w:tc>
      </w:tr>
      <w:tr>
        <w:trPr>
          <w:trHeight w:val="194"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Status</w:t>
            </w:r>
          </w:p>
        </w:tc>
        <w:tc>
          <w:tcPr>
            <w:tcW w:w="1183"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25</w:t>
            </w:r>
          </w:p>
        </w:tc>
        <w:tc>
          <w:tcPr>
            <w:tcW w:w="1808"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Alphanumeric</w:t>
            </w:r>
          </w:p>
        </w:tc>
        <w:tc>
          <w:tcPr>
            <w:tcW w:w="2714"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Status of Registration</w:t>
            </w:r>
          </w:p>
        </w:tc>
        <w:tc>
          <w:tcPr>
            <w:tcW w:w="1627"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Y</w:t>
            </w:r>
          </w:p>
        </w:tc>
      </w:tr>
      <w:tr>
        <w:trPr>
          <w:trHeight w:val="194"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Customer Name</w:t>
            </w:r>
          </w:p>
        </w:tc>
        <w:tc>
          <w:tcPr>
            <w:tcW w:w="1183"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60</w:t>
            </w:r>
          </w:p>
        </w:tc>
        <w:tc>
          <w:tcPr>
            <w:tcW w:w="1808"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String</w:t>
            </w:r>
          </w:p>
        </w:tc>
        <w:tc>
          <w:tcPr>
            <w:tcW w:w="2714" w:type="dxa"/>
            <w:tcBorders/>
            <w:vAlign w:val="bottom"/>
          </w:tcPr>
          <w:p>
            <w:pPr>
              <w:pStyle w:val="normal1"/>
              <w:spacing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r>
          </w:p>
        </w:tc>
        <w:tc>
          <w:tcPr>
            <w:tcW w:w="1627"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Y</w:t>
            </w:r>
          </w:p>
        </w:tc>
      </w:tr>
      <w:tr>
        <w:trPr>
          <w:trHeight w:val="584" w:hRule="atLeast"/>
        </w:trPr>
        <w:tc>
          <w:tcPr>
            <w:tcW w:w="275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Reject Reason Code</w:t>
            </w:r>
          </w:p>
        </w:tc>
        <w:tc>
          <w:tcPr>
            <w:tcW w:w="1183"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4</w:t>
            </w:r>
          </w:p>
        </w:tc>
        <w:tc>
          <w:tcPr>
            <w:tcW w:w="1808"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String</w:t>
            </w:r>
          </w:p>
        </w:tc>
        <w:tc>
          <w:tcPr>
            <w:tcW w:w="2714"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Reject Reason code in case mandate is rejected</w:t>
            </w:r>
          </w:p>
        </w:tc>
        <w:tc>
          <w:tcPr>
            <w:tcW w:w="1627"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N</w:t>
            </w:r>
          </w:p>
        </w:tc>
      </w:tr>
    </w:tbl>
    <w:p>
      <w:pPr>
        <w:pStyle w:val="normal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rPr>
      </w:pPr>
      <w:r>
        <w:rPr>
          <w:rFonts w:eastAsia="Times New Roman" w:cs="Times New Roman" w:ascii="Times New Roman" w:hAnsi="Times New Roman"/>
        </w:rPr>
      </w:r>
    </w:p>
    <w:p>
      <w:pPr>
        <w:pStyle w:val="normal1"/>
        <w:jc w:val="both"/>
        <w:rPr>
          <w:rFonts w:ascii="Times New Roman" w:hAnsi="Times New Roman" w:eastAsia="Times New Roman" w:cs="Times New Roman"/>
          <w:b/>
          <w:bCs/>
        </w:rPr>
      </w:pPr>
      <w:r>
        <w:rPr>
          <w:rFonts w:eastAsia="Times New Roman" w:cs="Times New Roman" w:ascii="Times New Roman" w:hAnsi="Times New Roman"/>
          <w:b/>
          <w:bCs/>
        </w:rPr>
        <w:t>Sample Report Requirements: Include the fields to be included in the report</w:t>
      </w:r>
    </w:p>
    <w:tbl>
      <w:tblPr>
        <w:tblStyle w:val="Table5"/>
        <w:tblW w:w="6340" w:type="dxa"/>
        <w:jc w:val="left"/>
        <w:tblInd w:w="108" w:type="dxa"/>
        <w:tblLayout w:type="fixed"/>
        <w:tblCellMar>
          <w:top w:w="0" w:type="dxa"/>
          <w:left w:w="108" w:type="dxa"/>
          <w:bottom w:w="0" w:type="dxa"/>
          <w:right w:w="108" w:type="dxa"/>
        </w:tblCellMar>
        <w:tblLook w:val="0400"/>
      </w:tblPr>
      <w:tblGrid>
        <w:gridCol w:w="2799"/>
        <w:gridCol w:w="3540"/>
      </w:tblGrid>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t>Registration Report</w:t>
            </w:r>
          </w:p>
        </w:tc>
        <w:tc>
          <w:tcPr>
            <w:tcW w:w="3540" w:type="dxa"/>
            <w:tcBorders/>
            <w:vAlign w:val="bottom"/>
          </w:tcPr>
          <w:p>
            <w:pPr>
              <w:pStyle w:val="normal1"/>
              <w:spacing w:lineRule="auto" w:line="240" w:before="0" w:after="16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t>Transaction Report</w:t>
            </w:r>
          </w:p>
        </w:tc>
      </w:tr>
      <w:tr>
        <w:trPr>
          <w:trHeight w:val="290" w:hRule="atLeast"/>
        </w:trPr>
        <w:tc>
          <w:tcPr>
            <w:tcW w:w="2799" w:type="dxa"/>
            <w:tcBorders/>
            <w:vAlign w:val="bottom"/>
          </w:tcPr>
          <w:p>
            <w:pPr>
              <w:pStyle w:val="normal1"/>
              <w:spacing w:before="0" w:after="16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r>
          </w:p>
        </w:tc>
        <w:tc>
          <w:tcPr>
            <w:tcW w:w="3540" w:type="dxa"/>
            <w:tcBorders/>
            <w:vAlign w:val="bottom"/>
          </w:tcPr>
          <w:p>
            <w:pPr>
              <w:pStyle w:val="normal1"/>
              <w:spacing w:lineRule="auto" w:line="240" w:before="0" w:after="160"/>
              <w:jc w:val="both"/>
              <w:rPr>
                <w:rFonts w:ascii="Times New Roman" w:hAnsi="Times New Roman" w:eastAsia="Times New Roman" w:cs="Times New Roman"/>
                <w:sz w:val="20"/>
                <w:szCs w:val="20"/>
              </w:rPr>
            </w:pPr>
            <w:r>
              <w:rPr>
                <w:rFonts w:eastAsia="Times New Roman" w:cs="Times New Roman" w:ascii="Times New Roman" w:hAnsi="Times New Roman"/>
                <w:sz w:val="20"/>
                <w:szCs w:val="20"/>
              </w:rPr>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Bank Account Number</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Transaction Reference Number</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ISFC Code</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Bank Account Number</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Bank Name</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IFSC Code</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Account Status</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Bank Name</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Account Type</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Customer Name</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Customer Name</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Card Number</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Card Number</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Debit Transaction Amount</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SI Start Date</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Transaction Date</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Status</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Status</w:t>
            </w:r>
          </w:p>
        </w:tc>
      </w:tr>
      <w:tr>
        <w:trPr>
          <w:trHeight w:val="290" w:hRule="atLeast"/>
        </w:trPr>
        <w:tc>
          <w:tcPr>
            <w:tcW w:w="2799"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Remarks</w:t>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Debit Attempt Number</w:t>
            </w:r>
          </w:p>
        </w:tc>
      </w:tr>
      <w:tr>
        <w:trPr>
          <w:trHeight w:val="290" w:hRule="atLeast"/>
        </w:trPr>
        <w:tc>
          <w:tcPr>
            <w:tcW w:w="2799" w:type="dxa"/>
            <w:tcBorders/>
            <w:vAlign w:val="bottom"/>
          </w:tcPr>
          <w:p>
            <w:pPr>
              <w:pStyle w:val="normal1"/>
              <w:spacing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r>
          </w:p>
        </w:tc>
        <w:tc>
          <w:tcPr>
            <w:tcW w:w="3540" w:type="dxa"/>
            <w:tcBorders/>
            <w:vAlign w:val="bottom"/>
          </w:tcPr>
          <w:p>
            <w:pPr>
              <w:pStyle w:val="normal1"/>
              <w:spacing w:lineRule="auto" w:line="240"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t>Remarks</w:t>
            </w:r>
          </w:p>
        </w:tc>
      </w:tr>
      <w:tr>
        <w:trPr>
          <w:trHeight w:val="290" w:hRule="atLeast"/>
        </w:trPr>
        <w:tc>
          <w:tcPr>
            <w:tcW w:w="2799" w:type="dxa"/>
            <w:tcBorders/>
            <w:vAlign w:val="bottom"/>
          </w:tcPr>
          <w:p>
            <w:pPr>
              <w:pStyle w:val="normal1"/>
              <w:spacing w:before="0" w:after="160"/>
              <w:jc w:val="both"/>
              <w:rPr>
                <w:rFonts w:ascii="Times New Roman" w:hAnsi="Times New Roman" w:eastAsia="Times New Roman" w:cs="Times New Roman"/>
                <w:color w:val="000000"/>
              </w:rPr>
            </w:pPr>
            <w:r>
              <w:rPr>
                <w:rFonts w:eastAsia="Times New Roman" w:cs="Times New Roman" w:ascii="Times New Roman" w:hAnsi="Times New Roman"/>
                <w:color w:val="000000"/>
              </w:rPr>
            </w:r>
          </w:p>
        </w:tc>
        <w:tc>
          <w:tcPr>
            <w:tcW w:w="3540" w:type="dxa"/>
            <w:tcBorders/>
            <w:vAlign w:val="bottom"/>
          </w:tcPr>
          <w:p>
            <w:pPr>
              <w:pStyle w:val="normal1"/>
              <w:spacing w:lineRule="auto" w:line="240" w:before="0" w:after="160"/>
              <w:jc w:val="both"/>
              <w:rPr>
                <w:rFonts w:ascii="Times New Roman" w:hAnsi="Times New Roman" w:eastAsia="Times New Roman" w:cs="Times New Roman"/>
                <w:sz w:val="20"/>
                <w:szCs w:val="20"/>
              </w:rPr>
            </w:pPr>
            <w:r>
              <w:rPr>
                <w:rFonts w:eastAsia="Times New Roman" w:cs="Times New Roman" w:ascii="Times New Roman" w:hAnsi="Times New Roman"/>
                <w:sz w:val="20"/>
                <w:szCs w:val="20"/>
              </w:rPr>
            </w:r>
          </w:p>
        </w:tc>
      </w:tr>
    </w:tbl>
    <w:p>
      <w:pPr>
        <w:pStyle w:val="normal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keepNext w:val="true"/>
        <w:keepLines/>
        <w:pageBreakBefore w:val="false"/>
        <w:widowControl/>
        <w:shd w:val="clear" w:fill="auto"/>
        <w:spacing w:lineRule="auto" w:line="259" w:before="120" w:after="240"/>
        <w:ind w:hanging="0" w:left="0" w:right="0"/>
        <w:jc w:val="both"/>
        <w:rPr>
          <w:rFonts w:ascii="Times New Roman" w:hAnsi="Times New Roman" w:eastAsia="Times New Roman" w:cs="Times New Roman"/>
          <w:b/>
          <w:bCs/>
          <w:i w:val="false"/>
          <w:i w:val="false"/>
          <w:iCs w:val="false"/>
          <w:caps w:val="false"/>
          <w:smallCaps w:val="false"/>
          <w:strike w:val="false"/>
          <w:dstrike w:val="false"/>
          <w:color w:val="000000"/>
          <w:position w:val="0"/>
          <w:sz w:val="36"/>
          <w:sz w:val="36"/>
          <w:szCs w:val="36"/>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36"/>
          <w:sz w:val="36"/>
          <w:szCs w:val="36"/>
          <w:u w:val="none"/>
          <w:shd w:fill="auto" w:val="clear"/>
          <w:vertAlign w:val="baseline"/>
        </w:rPr>
        <w:t>Appendix C: Requirement Traceability Matrix</w:t>
      </w:r>
    </w:p>
    <w:tbl>
      <w:tblPr>
        <w:tblStyle w:val="Table6"/>
        <w:tblW w:w="10330" w:type="dxa"/>
        <w:jc w:val="left"/>
        <w:tblInd w:w="0" w:type="dxa"/>
        <w:tblLayout w:type="fixed"/>
        <w:tblCellMar>
          <w:top w:w="0" w:type="dxa"/>
          <w:left w:w="108" w:type="dxa"/>
          <w:bottom w:w="0" w:type="dxa"/>
          <w:right w:w="108" w:type="dxa"/>
        </w:tblCellMar>
        <w:tblLook w:val="0400"/>
      </w:tblPr>
      <w:tblGrid>
        <w:gridCol w:w="539"/>
        <w:gridCol w:w="1611"/>
        <w:gridCol w:w="1908"/>
        <w:gridCol w:w="1572"/>
        <w:gridCol w:w="1207"/>
        <w:gridCol w:w="1417"/>
        <w:gridCol w:w="1087"/>
        <w:gridCol w:w="987"/>
      </w:tblGrid>
      <w:tr>
        <w:trPr>
          <w:trHeight w:val="716" w:hRule="atLeast"/>
        </w:trPr>
        <w:tc>
          <w:tcPr>
            <w:tcW w:w="539" w:type="dxa"/>
            <w:tcBorders>
              <w:top w:val="single" w:sz="4" w:space="0" w:color="000000"/>
              <w:left w:val="single" w:sz="4" w:space="0" w:color="000000"/>
              <w:bottom w:val="single" w:sz="4" w:space="0" w:color="000000"/>
              <w:right w:val="single" w:sz="4" w:space="0" w:color="000000"/>
            </w:tcBorders>
            <w:shd w:fill="5B9BD5" w:val="clear"/>
          </w:tcPr>
          <w:p>
            <w:pPr>
              <w:pStyle w:val="normal1"/>
              <w:spacing w:before="0" w:after="160"/>
              <w:jc w:val="both"/>
              <w:rPr>
                <w:rFonts w:ascii="Times New Roman" w:hAnsi="Times New Roman" w:eastAsia="Times New Roman" w:cs="Times New Roman"/>
                <w:b/>
                <w:bCs/>
              </w:rPr>
            </w:pPr>
            <w:r>
              <w:rPr>
                <w:rFonts w:eastAsia="Times New Roman" w:cs="Times New Roman" w:ascii="Times New Roman" w:hAnsi="Times New Roman"/>
                <w:b/>
                <w:bCs/>
              </w:rPr>
              <w:t>Sl. No</w:t>
            </w:r>
          </w:p>
        </w:tc>
        <w:tc>
          <w:tcPr>
            <w:tcW w:w="1611" w:type="dxa"/>
            <w:tcBorders>
              <w:top w:val="single" w:sz="4" w:space="0" w:color="000000"/>
              <w:left w:val="single" w:sz="4" w:space="0" w:color="000000"/>
              <w:bottom w:val="single" w:sz="4" w:space="0" w:color="000000"/>
              <w:right w:val="single" w:sz="4" w:space="0" w:color="000000"/>
            </w:tcBorders>
            <w:shd w:fill="5B9BD5" w:val="clear"/>
          </w:tcPr>
          <w:p>
            <w:pPr>
              <w:pStyle w:val="normal1"/>
              <w:spacing w:before="0" w:after="160"/>
              <w:jc w:val="both"/>
              <w:rPr>
                <w:rFonts w:ascii="Times New Roman" w:hAnsi="Times New Roman" w:eastAsia="Times New Roman" w:cs="Times New Roman"/>
                <w:b/>
                <w:bCs/>
              </w:rPr>
            </w:pPr>
            <w:r>
              <w:rPr>
                <w:rFonts w:eastAsia="Times New Roman" w:cs="Times New Roman" w:ascii="Times New Roman" w:hAnsi="Times New Roman"/>
                <w:b/>
                <w:bCs/>
              </w:rPr>
              <w:t>Requirement ID</w:t>
            </w:r>
          </w:p>
        </w:tc>
        <w:tc>
          <w:tcPr>
            <w:tcW w:w="1908" w:type="dxa"/>
            <w:tcBorders>
              <w:top w:val="single" w:sz="4" w:space="0" w:color="000000"/>
              <w:left w:val="single" w:sz="4" w:space="0" w:color="000000"/>
              <w:bottom w:val="single" w:sz="4" w:space="0" w:color="000000"/>
              <w:right w:val="single" w:sz="4" w:space="0" w:color="000000"/>
            </w:tcBorders>
            <w:shd w:fill="5B9BD5" w:val="clear"/>
          </w:tcPr>
          <w:p>
            <w:pPr>
              <w:pStyle w:val="normal1"/>
              <w:spacing w:before="0" w:after="160"/>
              <w:jc w:val="both"/>
              <w:rPr>
                <w:rFonts w:ascii="Times New Roman" w:hAnsi="Times New Roman" w:eastAsia="Times New Roman" w:cs="Times New Roman"/>
                <w:b/>
                <w:bCs/>
              </w:rPr>
            </w:pPr>
            <w:r>
              <w:rPr>
                <w:rFonts w:eastAsia="Times New Roman" w:cs="Times New Roman" w:ascii="Times New Roman" w:hAnsi="Times New Roman"/>
                <w:b/>
                <w:bCs/>
              </w:rPr>
              <w:t>Brief Description of Requirement</w:t>
            </w:r>
          </w:p>
        </w:tc>
        <w:tc>
          <w:tcPr>
            <w:tcW w:w="1572" w:type="dxa"/>
            <w:tcBorders>
              <w:top w:val="single" w:sz="4" w:space="0" w:color="000000"/>
              <w:left w:val="single" w:sz="4" w:space="0" w:color="000000"/>
              <w:bottom w:val="single" w:sz="4" w:space="0" w:color="000000"/>
              <w:right w:val="single" w:sz="4" w:space="0" w:color="000000"/>
            </w:tcBorders>
            <w:shd w:fill="5B9BD5" w:val="clear"/>
          </w:tcPr>
          <w:p>
            <w:pPr>
              <w:pStyle w:val="normal1"/>
              <w:spacing w:before="0" w:after="160"/>
              <w:jc w:val="both"/>
              <w:rPr>
                <w:rFonts w:ascii="Times New Roman" w:hAnsi="Times New Roman" w:eastAsia="Times New Roman" w:cs="Times New Roman"/>
                <w:b/>
                <w:bCs/>
              </w:rPr>
            </w:pPr>
            <w:r>
              <w:rPr>
                <w:rFonts w:eastAsia="Times New Roman" w:cs="Times New Roman" w:ascii="Times New Roman" w:hAnsi="Times New Roman"/>
                <w:b/>
                <w:bCs/>
              </w:rPr>
              <w:t xml:space="preserve">Architecture Reference </w:t>
            </w:r>
          </w:p>
        </w:tc>
        <w:tc>
          <w:tcPr>
            <w:tcW w:w="1207" w:type="dxa"/>
            <w:tcBorders>
              <w:top w:val="single" w:sz="4" w:space="0" w:color="000000"/>
              <w:left w:val="single" w:sz="4" w:space="0" w:color="000000"/>
              <w:bottom w:val="single" w:sz="4" w:space="0" w:color="000000"/>
              <w:right w:val="single" w:sz="4" w:space="0" w:color="000000"/>
            </w:tcBorders>
            <w:shd w:fill="5B9BD5" w:val="clear"/>
          </w:tcPr>
          <w:p>
            <w:pPr>
              <w:pStyle w:val="normal1"/>
              <w:spacing w:before="0" w:after="160"/>
              <w:jc w:val="both"/>
              <w:rPr>
                <w:rFonts w:ascii="Times New Roman" w:hAnsi="Times New Roman" w:eastAsia="Times New Roman" w:cs="Times New Roman"/>
                <w:b/>
                <w:bCs/>
              </w:rPr>
            </w:pPr>
            <w:r>
              <w:rPr>
                <w:rFonts w:eastAsia="Times New Roman" w:cs="Times New Roman" w:ascii="Times New Roman" w:hAnsi="Times New Roman"/>
                <w:b/>
                <w:bCs/>
              </w:rPr>
              <w:t xml:space="preserve">Design Reference </w:t>
            </w:r>
          </w:p>
        </w:tc>
        <w:tc>
          <w:tcPr>
            <w:tcW w:w="1417" w:type="dxa"/>
            <w:tcBorders>
              <w:top w:val="single" w:sz="4" w:space="0" w:color="000000"/>
              <w:left w:val="single" w:sz="4" w:space="0" w:color="000000"/>
              <w:bottom w:val="single" w:sz="4" w:space="0" w:color="000000"/>
              <w:right w:val="single" w:sz="4" w:space="0" w:color="000000"/>
            </w:tcBorders>
            <w:shd w:fill="5B9BD5" w:val="clear"/>
          </w:tcPr>
          <w:p>
            <w:pPr>
              <w:pStyle w:val="normal1"/>
              <w:spacing w:before="0" w:after="160"/>
              <w:jc w:val="both"/>
              <w:rPr>
                <w:rFonts w:ascii="Times New Roman" w:hAnsi="Times New Roman" w:eastAsia="Times New Roman" w:cs="Times New Roman"/>
                <w:b/>
                <w:bCs/>
              </w:rPr>
            </w:pPr>
            <w:r>
              <w:rPr>
                <w:rFonts w:eastAsia="Times New Roman" w:cs="Times New Roman" w:ascii="Times New Roman" w:hAnsi="Times New Roman"/>
                <w:b/>
                <w:bCs/>
              </w:rPr>
              <w:t>Code File Reference</w:t>
            </w:r>
          </w:p>
        </w:tc>
        <w:tc>
          <w:tcPr>
            <w:tcW w:w="1087" w:type="dxa"/>
            <w:tcBorders>
              <w:top w:val="single" w:sz="4" w:space="0" w:color="000000"/>
              <w:left w:val="single" w:sz="4" w:space="0" w:color="000000"/>
              <w:bottom w:val="single" w:sz="4" w:space="0" w:color="000000"/>
              <w:right w:val="single" w:sz="4" w:space="0" w:color="000000"/>
            </w:tcBorders>
            <w:shd w:fill="5B9BD5" w:val="clear"/>
          </w:tcPr>
          <w:p>
            <w:pPr>
              <w:pStyle w:val="normal1"/>
              <w:spacing w:before="0" w:after="160"/>
              <w:jc w:val="both"/>
              <w:rPr>
                <w:rFonts w:ascii="Times New Roman" w:hAnsi="Times New Roman" w:eastAsia="Times New Roman" w:cs="Times New Roman"/>
                <w:b/>
                <w:bCs/>
              </w:rPr>
            </w:pPr>
            <w:r>
              <w:rPr>
                <w:rFonts w:eastAsia="Times New Roman" w:cs="Times New Roman" w:ascii="Times New Roman" w:hAnsi="Times New Roman"/>
                <w:b/>
                <w:bCs/>
              </w:rPr>
              <w:t xml:space="preserve"> </w:t>
            </w:r>
            <w:r>
              <w:rPr>
                <w:rFonts w:eastAsia="Times New Roman" w:cs="Times New Roman" w:ascii="Times New Roman" w:hAnsi="Times New Roman"/>
                <w:b/>
                <w:bCs/>
              </w:rPr>
              <w:t>Test Case ID</w:t>
            </w:r>
          </w:p>
        </w:tc>
        <w:tc>
          <w:tcPr>
            <w:tcW w:w="987" w:type="dxa"/>
            <w:tcBorders>
              <w:top w:val="single" w:sz="4" w:space="0" w:color="000000"/>
              <w:left w:val="single" w:sz="4" w:space="0" w:color="000000"/>
              <w:bottom w:val="single" w:sz="4" w:space="0" w:color="000000"/>
              <w:right w:val="single" w:sz="4" w:space="0" w:color="000000"/>
            </w:tcBorders>
            <w:shd w:fill="5B9BD5" w:val="clear"/>
          </w:tcPr>
          <w:p>
            <w:pPr>
              <w:pStyle w:val="normal1"/>
              <w:spacing w:before="0" w:after="160"/>
              <w:jc w:val="both"/>
              <w:rPr>
                <w:rFonts w:ascii="Times New Roman" w:hAnsi="Times New Roman" w:eastAsia="Times New Roman" w:cs="Times New Roman"/>
                <w:b/>
                <w:bCs/>
              </w:rPr>
            </w:pPr>
            <w:r>
              <w:rPr>
                <w:rFonts w:eastAsia="Times New Roman" w:cs="Times New Roman" w:ascii="Times New Roman" w:hAnsi="Times New Roman"/>
                <w:b/>
                <w:bCs/>
              </w:rPr>
              <w:t>System Test Case ID</w:t>
            </w:r>
          </w:p>
        </w:tc>
      </w:tr>
      <w:tr>
        <w:trPr>
          <w:trHeight w:val="241" w:hRule="atLeast"/>
        </w:trPr>
        <w:tc>
          <w:tcPr>
            <w:tcW w:w="539"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611"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908"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572"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207"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417"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987"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r>
      <w:tr>
        <w:trPr>
          <w:trHeight w:val="252" w:hRule="atLeast"/>
        </w:trPr>
        <w:tc>
          <w:tcPr>
            <w:tcW w:w="539"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611"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908"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572"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207"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417"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c>
          <w:tcPr>
            <w:tcW w:w="987" w:type="dxa"/>
            <w:tcBorders>
              <w:top w:val="single" w:sz="4" w:space="0" w:color="000000"/>
              <w:left w:val="single" w:sz="4" w:space="0" w:color="000000"/>
              <w:bottom w:val="single" w:sz="4" w:space="0" w:color="000000"/>
              <w:right w:val="single" w:sz="4" w:space="0" w:color="000000"/>
            </w:tcBorders>
          </w:tcPr>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tc>
      </w:tr>
    </w:tbl>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sectPr>
      <w:headerReference w:type="default" r:id="rId7"/>
      <w:headerReference w:type="first" r:id="rId8"/>
      <w:type w:val="nextPage"/>
      <w:pgSz w:w="12240" w:h="15840"/>
      <w:pgMar w:left="1440" w:right="1440" w:gutter="0" w:header="708"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Liberation Sans">
    <w:altName w:val="Arial"/>
    <w:charset w:val="01"/>
    <w:family w:val="roman"/>
    <w:pitch w:val="variable"/>
  </w:font>
  <w:font w:name="Arial">
    <w:charset w:val="01"/>
    <w:family w:val="roman"/>
    <w:pitch w:val="variable"/>
  </w:font>
  <w:font w:name="Times New Roman">
    <w:charset w:val="01"/>
    <w:family w:val="roman"/>
    <w:pitch w:val="variable"/>
  </w:font>
  <w:font w:name="Calibri">
    <w:charset w:val="01"/>
    <w:family w:val="roman"/>
    <w:pitch w:val="variable"/>
  </w:font>
  <w:font w:name="Bookman Old Style">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left="0" w:right="0"/>
      <w:jc w:val="center"/>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drawing>
        <wp:inline distT="0" distB="0" distL="0" distR="0">
          <wp:extent cx="1114425" cy="1114425"/>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1"/>
                  <a:stretch>
                    <a:fillRect/>
                  </a:stretch>
                </pic:blipFill>
                <pic:spPr bwMode="auto">
                  <a:xfrm>
                    <a:off x="0" y="0"/>
                    <a:ext cx="1114425" cy="1114425"/>
                  </a:xfrm>
                  <a:prstGeom prst="rect">
                    <a:avLst/>
                  </a:prstGeom>
                </pic:spPr>
              </pic:pic>
            </a:graphicData>
          </a:graphic>
        </wp:inline>
      </w:drawing>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 xml:space="preserve">PES UNIVERSITY, BANGALORE </w:t>
    </w:r>
  </w:p>
  <w:p>
    <w:pPr>
      <w:pStyle w:val="normal1"/>
      <w:spacing w:before="0" w:after="160"/>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Department of Computer Science and Engineering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left="0" w:right="0"/>
      <w:jc w:val="center"/>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drawing>
        <wp:inline distT="0" distB="0" distL="0" distR="0">
          <wp:extent cx="1114425" cy="1114425"/>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1"/>
                  <a:stretch>
                    <a:fillRect/>
                  </a:stretch>
                </pic:blipFill>
                <pic:spPr bwMode="auto">
                  <a:xfrm>
                    <a:off x="0" y="0"/>
                    <a:ext cx="1114425" cy="1114425"/>
                  </a:xfrm>
                  <a:prstGeom prst="rect">
                    <a:avLst/>
                  </a:prstGeom>
                </pic:spPr>
              </pic:pic>
            </a:graphicData>
          </a:graphic>
        </wp:inline>
      </w:drawing>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 xml:space="preserve">PES UNIVERSITY, BANGALORE </w:t>
    </w:r>
  </w:p>
  <w:p>
    <w:pPr>
      <w:pStyle w:val="normal1"/>
      <w:spacing w:before="0" w:after="160"/>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Department of Computer Science and Engineering</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left="0" w:right="0"/>
      <w:jc w:val="center"/>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drawing>
        <wp:inline distT="0" distB="0" distL="0" distR="0">
          <wp:extent cx="1114425" cy="1114425"/>
          <wp:effectExtent l="0" t="0" r="0" b="0"/>
          <wp:docPr id="3" name="image2.png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Copy 1" descr=""/>
                  <pic:cNvPicPr>
                    <a:picLocks noChangeAspect="1" noChangeArrowheads="1"/>
                  </pic:cNvPicPr>
                </pic:nvPicPr>
                <pic:blipFill>
                  <a:blip r:embed="rId1"/>
                  <a:stretch>
                    <a:fillRect/>
                  </a:stretch>
                </pic:blipFill>
                <pic:spPr bwMode="auto">
                  <a:xfrm>
                    <a:off x="0" y="0"/>
                    <a:ext cx="1114425" cy="1114425"/>
                  </a:xfrm>
                  <a:prstGeom prst="rect">
                    <a:avLst/>
                  </a:prstGeom>
                </pic:spPr>
              </pic:pic>
            </a:graphicData>
          </a:graphic>
        </wp:inline>
      </w:drawing>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 xml:space="preserve">PES UNIVERSITY, BANGALORE </w:t>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Department of Computer Science and Engineering</w:t>
    </w:r>
  </w:p>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r>
  </w:p>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normal1"/>
    <w:next w:val="normal1"/>
    <w:qFormat/>
    <w:pPr>
      <w:keepNext w:val="true"/>
      <w:keepLines/>
      <w:spacing w:lineRule="auto" w:line="240" w:before="240" w:after="0"/>
    </w:pPr>
    <w:rPr>
      <w:rFonts w:ascii="Calibri" w:hAnsi="Calibri" w:eastAsia="Calibri" w:cs="Calibri"/>
      <w:color w:val="2F5496"/>
      <w:sz w:val="32"/>
      <w:szCs w:val="32"/>
    </w:rPr>
  </w:style>
  <w:style w:type="paragraph" w:styleId="Heading2">
    <w:name w:val="Heading 2"/>
    <w:basedOn w:val="normal1"/>
    <w:next w:val="normal1"/>
    <w:qFormat/>
    <w:pPr>
      <w:keepNext w:val="true"/>
      <w:keepLines/>
      <w:spacing w:lineRule="auto" w:line="240" w:before="40" w:after="0"/>
    </w:pPr>
    <w:rPr>
      <w:rFonts w:ascii="Calibri" w:hAnsi="Calibri" w:eastAsia="Calibri" w:cs="Calibri"/>
      <w:color w:val="2F5496"/>
      <w:sz w:val="26"/>
      <w:szCs w:val="2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1"/>
    <w:qFormat/>
    <w:pPr>
      <w:widowControl/>
      <w:suppressAutoHyphens w:val="true"/>
      <w:bidi w:val="0"/>
      <w:spacing w:lineRule="auto" w:line="259" w:before="0" w:after="160"/>
      <w:jc w:val="left"/>
    </w:pPr>
    <w:rPr>
      <w:rFonts w:ascii="Liberation Serif" w:hAnsi="Liberation Serif" w:eastAsia="Songti SC" w:cs="Arial Unicode MS"/>
      <w:color w:val="auto"/>
      <w:kern w:val="2"/>
      <w:sz w:val="24"/>
      <w:szCs w:val="24"/>
      <w:lang w:val="en-US" w:eastAsia="zh-CN" w:bidi="hi-IN"/>
    </w:rPr>
  </w:style>
  <w:style w:type="paragraph" w:styleId="Title">
    <w:name w:val="Title"/>
    <w:basedOn w:val="normal1"/>
    <w:next w:val="normal1"/>
    <w:qFormat/>
    <w:pPr>
      <w:spacing w:lineRule="auto" w:line="240" w:before="240" w:after="720"/>
      <w:jc w:val="right"/>
    </w:pPr>
    <w:rPr>
      <w:rFonts w:ascii="Arial" w:hAnsi="Arial" w:eastAsia="Arial" w:cs="Arial"/>
      <w:b/>
      <w:bCs/>
      <w:sz w:val="64"/>
      <w:szCs w:val="6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header" Target="header7.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8</Pages>
  <Words>1967</Words>
  <Characters>10859</Characters>
  <CharactersWithSpaces>12635</CharactersWithSpaces>
  <Paragraphs>200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2026-09-04T10:56:16Z</dcterms:created>
  <dc:creator/>
  <dc:description/>
  <dc:language>en-US</dc:language>
  <cp:lastModifiedBy/>
  <dcterms:modified xsi:type="dcterms:W3CDTF">2026-09-09T17:15:02Z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