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3B42" w14:textId="669AE441" w:rsidR="00CE111D" w:rsidRPr="00BC3B41" w:rsidRDefault="00CE111D" w:rsidP="00CE111D">
      <w:pPr>
        <w:pStyle w:val="2"/>
      </w:pPr>
      <w:r w:rsidRPr="00BC3B41">
        <w:t>Html Css</w:t>
      </w:r>
    </w:p>
    <w:p w14:paraId="2AC65134" w14:textId="152603B9" w:rsidR="00CE111D" w:rsidRDefault="00CE111D"/>
    <w:p w14:paraId="6E69884A" w14:textId="461F7460" w:rsidR="00CE111D" w:rsidRPr="00CA5019" w:rsidRDefault="001A31C3" w:rsidP="009A2C46">
      <w:pPr>
        <w:pStyle w:val="3"/>
      </w:pPr>
      <w:r w:rsidRPr="00CA5019">
        <w:rPr>
          <w:rFonts w:hint="eastAsia"/>
        </w:rPr>
        <w:t>一、</w:t>
      </w:r>
      <w:r w:rsidR="00B039A9" w:rsidRPr="00CA5019">
        <w:rPr>
          <w:rFonts w:hint="eastAsia"/>
        </w:rPr>
        <w:t>块元素</w:t>
      </w:r>
      <w:r w:rsidR="00924024" w:rsidRPr="00CA5019">
        <w:rPr>
          <w:rFonts w:hint="eastAsia"/>
        </w:rPr>
        <w:t xml:space="preserve"> </w:t>
      </w:r>
      <w:r w:rsidR="009F4BC9" w:rsidRPr="00CA5019">
        <w:rPr>
          <w:rFonts w:hint="eastAsia"/>
        </w:rPr>
        <w:t xml:space="preserve"> </w:t>
      </w:r>
      <w:r w:rsidR="00924024" w:rsidRPr="00CA5019">
        <w:t>行元素</w:t>
      </w:r>
      <w:r w:rsidR="00924024" w:rsidRPr="00CA5019">
        <w:rPr>
          <w:rFonts w:hint="eastAsia"/>
        </w:rPr>
        <w:t xml:space="preserve"> </w:t>
      </w:r>
      <w:r w:rsidR="009F4BC9" w:rsidRPr="00CA5019">
        <w:rPr>
          <w:rFonts w:hint="eastAsia"/>
        </w:rPr>
        <w:t xml:space="preserve"> </w:t>
      </w:r>
      <w:r w:rsidR="00924024" w:rsidRPr="00CA5019">
        <w:t>行内</w:t>
      </w:r>
      <w:r w:rsidR="00924024" w:rsidRPr="00CA5019">
        <w:rPr>
          <w:rFonts w:hint="eastAsia"/>
        </w:rPr>
        <w:t>块</w:t>
      </w:r>
    </w:p>
    <w:p w14:paraId="4856CB0A" w14:textId="42CC2BF5" w:rsidR="00B7332A" w:rsidRPr="00BC3B41" w:rsidRDefault="00B7332A">
      <w:pPr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块元素</w:t>
      </w:r>
      <w:r w:rsidR="00B6116C" w:rsidRPr="00BC3B41">
        <w:rPr>
          <w:rFonts w:hint="eastAsia"/>
          <w:sz w:val="28"/>
          <w:szCs w:val="28"/>
        </w:rPr>
        <w:t>:</w:t>
      </w:r>
      <w:r w:rsidR="00B6116C" w:rsidRPr="00BC3B41">
        <w:rPr>
          <w:sz w:val="28"/>
          <w:szCs w:val="28"/>
        </w:rPr>
        <w:t xml:space="preserve"> display:block</w:t>
      </w:r>
      <w:r w:rsidR="00C742F9" w:rsidRPr="00BC3B41">
        <w:rPr>
          <w:rFonts w:hint="eastAsia"/>
          <w:sz w:val="28"/>
          <w:szCs w:val="28"/>
        </w:rPr>
        <w:t>可将元素设置为块元素</w:t>
      </w:r>
    </w:p>
    <w:p w14:paraId="5684B5C0" w14:textId="686CAAA6" w:rsidR="009B20D5" w:rsidRPr="00BC3B41" w:rsidRDefault="00B7332A" w:rsidP="00B7332A">
      <w:pPr>
        <w:ind w:left="420" w:firstLine="42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1</w:t>
      </w:r>
      <w:r w:rsidRPr="00BC3B41">
        <w:rPr>
          <w:sz w:val="28"/>
          <w:szCs w:val="28"/>
        </w:rPr>
        <w:t xml:space="preserve"> </w:t>
      </w:r>
      <w:r w:rsidR="009B20D5" w:rsidRPr="00BC3B41">
        <w:rPr>
          <w:rFonts w:hint="eastAsia"/>
          <w:sz w:val="28"/>
          <w:szCs w:val="28"/>
        </w:rPr>
        <w:t xml:space="preserve">常见的块元素 </w:t>
      </w:r>
    </w:p>
    <w:p w14:paraId="1A056A06" w14:textId="0AB201F9" w:rsidR="009B20D5" w:rsidRPr="00BC3B41" w:rsidRDefault="009B20D5" w:rsidP="00CD2F3A">
      <w:pPr>
        <w:ind w:left="840" w:firstLine="420"/>
        <w:rPr>
          <w:sz w:val="28"/>
          <w:szCs w:val="28"/>
        </w:rPr>
      </w:pPr>
      <w:r w:rsidRPr="00BC3B41">
        <w:rPr>
          <w:sz w:val="28"/>
          <w:szCs w:val="28"/>
        </w:rPr>
        <w:t xml:space="preserve">h1 </w:t>
      </w:r>
      <w:r w:rsidRPr="00BC3B41">
        <w:rPr>
          <w:rFonts w:hint="eastAsia"/>
          <w:sz w:val="28"/>
          <w:szCs w:val="28"/>
        </w:rPr>
        <w:t>到 h6</w:t>
      </w:r>
      <w:r w:rsidRPr="00BC3B41">
        <w:rPr>
          <w:sz w:val="28"/>
          <w:szCs w:val="28"/>
        </w:rPr>
        <w:t xml:space="preserve"> </w:t>
      </w:r>
      <w:r w:rsidRPr="00BC3B41">
        <w:rPr>
          <w:rFonts w:hint="eastAsia"/>
          <w:sz w:val="28"/>
          <w:szCs w:val="28"/>
        </w:rPr>
        <w:t>， div， p，form</w:t>
      </w:r>
      <w:r w:rsidRPr="00BC3B41">
        <w:rPr>
          <w:sz w:val="28"/>
          <w:szCs w:val="28"/>
        </w:rPr>
        <w:t xml:space="preserve">  </w:t>
      </w:r>
      <w:r w:rsidRPr="00BC3B41">
        <w:rPr>
          <w:rFonts w:hint="eastAsia"/>
          <w:sz w:val="28"/>
          <w:szCs w:val="28"/>
        </w:rPr>
        <w:t>等等</w:t>
      </w:r>
    </w:p>
    <w:p w14:paraId="6A026FD7" w14:textId="7305F26B" w:rsidR="00B7332A" w:rsidRPr="00BC3B41" w:rsidRDefault="00B7332A" w:rsidP="00964314">
      <w:pPr>
        <w:ind w:left="420" w:firstLine="42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2</w:t>
      </w:r>
      <w:r w:rsidRPr="00BC3B41">
        <w:rPr>
          <w:sz w:val="28"/>
          <w:szCs w:val="28"/>
        </w:rPr>
        <w:t xml:space="preserve"> </w:t>
      </w:r>
      <w:r w:rsidRPr="00BC3B41">
        <w:rPr>
          <w:rFonts w:hint="eastAsia"/>
          <w:sz w:val="28"/>
          <w:szCs w:val="28"/>
        </w:rPr>
        <w:t>特点：</w:t>
      </w:r>
    </w:p>
    <w:p w14:paraId="4631F4A6" w14:textId="0F5F1B3A" w:rsidR="00B7332A" w:rsidRPr="00BC3B41" w:rsidRDefault="00B7332A" w:rsidP="00B733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能够识别宽高</w:t>
      </w:r>
    </w:p>
    <w:p w14:paraId="4EA43246" w14:textId="2B60A04D" w:rsidR="00B7332A" w:rsidRPr="00BC3B41" w:rsidRDefault="00B7332A" w:rsidP="00B733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margin</w:t>
      </w:r>
      <w:r w:rsidRPr="00BC3B41">
        <w:rPr>
          <w:sz w:val="28"/>
          <w:szCs w:val="28"/>
        </w:rPr>
        <w:t xml:space="preserve"> </w:t>
      </w:r>
      <w:r w:rsidRPr="00BC3B41">
        <w:rPr>
          <w:rFonts w:hint="eastAsia"/>
          <w:sz w:val="28"/>
          <w:szCs w:val="28"/>
        </w:rPr>
        <w:t>padding对其有效</w:t>
      </w:r>
    </w:p>
    <w:p w14:paraId="34F26E62" w14:textId="3A7C5CEB" w:rsidR="003D5236" w:rsidRPr="00BC3B41" w:rsidRDefault="003D5236" w:rsidP="00B7332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多个块元素默认从上到下排列</w:t>
      </w:r>
    </w:p>
    <w:p w14:paraId="2E4F5BB3" w14:textId="3F7F2ADD" w:rsidR="00DC3DC1" w:rsidRPr="00BC3B41" w:rsidRDefault="00DC3DC1" w:rsidP="00DC3DC1">
      <w:pPr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行元素</w:t>
      </w:r>
      <w:r w:rsidR="00C742F9" w:rsidRPr="00BC3B41">
        <w:rPr>
          <w:rFonts w:hint="eastAsia"/>
          <w:sz w:val="28"/>
          <w:szCs w:val="28"/>
        </w:rPr>
        <w:t>:</w:t>
      </w:r>
      <w:r w:rsidR="00C742F9" w:rsidRPr="00BC3B41">
        <w:rPr>
          <w:sz w:val="28"/>
          <w:szCs w:val="28"/>
        </w:rPr>
        <w:t>display:inline</w:t>
      </w:r>
      <w:r w:rsidR="00C742F9" w:rsidRPr="00BC3B41">
        <w:rPr>
          <w:rFonts w:hint="eastAsia"/>
          <w:sz w:val="28"/>
          <w:szCs w:val="28"/>
        </w:rPr>
        <w:t>可将元素设置为行元素</w:t>
      </w:r>
    </w:p>
    <w:p w14:paraId="1405AE60" w14:textId="749C0047" w:rsidR="00CF051D" w:rsidRPr="00BC3B41" w:rsidRDefault="00CF051D" w:rsidP="00DC3DC1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</w:r>
      <w:r w:rsidR="007B448E" w:rsidRPr="00BC3B41">
        <w:rPr>
          <w:sz w:val="28"/>
          <w:szCs w:val="28"/>
        </w:rPr>
        <w:t xml:space="preserve">1 </w:t>
      </w:r>
      <w:r w:rsidRPr="00BC3B41">
        <w:rPr>
          <w:rFonts w:hint="eastAsia"/>
          <w:sz w:val="28"/>
          <w:szCs w:val="28"/>
        </w:rPr>
        <w:t>常见的行元素</w:t>
      </w:r>
    </w:p>
    <w:p w14:paraId="64A07616" w14:textId="1C9A185E" w:rsidR="00964314" w:rsidRPr="00BC3B41" w:rsidRDefault="00964314" w:rsidP="00DC3DC1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</w:r>
      <w:r w:rsidR="00BC3C3E" w:rsidRPr="00BC3B41">
        <w:rPr>
          <w:sz w:val="28"/>
          <w:szCs w:val="28"/>
        </w:rPr>
        <w:tab/>
      </w:r>
      <w:r w:rsidR="004E0D5E" w:rsidRPr="00BC3B41">
        <w:rPr>
          <w:sz w:val="28"/>
          <w:szCs w:val="28"/>
        </w:rPr>
        <w:t>span b</w:t>
      </w:r>
      <w:r w:rsidR="00685E96" w:rsidRPr="00BC3B41">
        <w:rPr>
          <w:sz w:val="28"/>
          <w:szCs w:val="28"/>
        </w:rPr>
        <w:t xml:space="preserve">  </w:t>
      </w:r>
      <w:r w:rsidR="00685E96" w:rsidRPr="00BC3B41">
        <w:rPr>
          <w:rFonts w:hint="eastAsia"/>
          <w:sz w:val="28"/>
          <w:szCs w:val="28"/>
        </w:rPr>
        <w:t>i</w:t>
      </w:r>
      <w:r w:rsidR="00685E96" w:rsidRPr="00BC3B41">
        <w:rPr>
          <w:sz w:val="28"/>
          <w:szCs w:val="28"/>
        </w:rPr>
        <w:t xml:space="preserve">  sub</w:t>
      </w:r>
    </w:p>
    <w:p w14:paraId="31AE0F9F" w14:textId="7BF655CC" w:rsidR="00126790" w:rsidRPr="00BC3B41" w:rsidRDefault="00126790" w:rsidP="00DC3DC1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  <w:t xml:space="preserve">2 </w:t>
      </w:r>
      <w:r w:rsidRPr="00BC3B41">
        <w:rPr>
          <w:rFonts w:hint="eastAsia"/>
          <w:sz w:val="28"/>
          <w:szCs w:val="28"/>
        </w:rPr>
        <w:t>特点</w:t>
      </w:r>
      <w:r w:rsidR="00A33E43" w:rsidRPr="00BC3B41">
        <w:rPr>
          <w:rFonts w:hint="eastAsia"/>
          <w:sz w:val="28"/>
          <w:szCs w:val="28"/>
        </w:rPr>
        <w:t>：</w:t>
      </w:r>
    </w:p>
    <w:p w14:paraId="34467D47" w14:textId="2AB6E4F8" w:rsidR="00A33E43" w:rsidRPr="00BC3B41" w:rsidRDefault="0009174C" w:rsidP="00B76A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设置宽高无效</w:t>
      </w:r>
    </w:p>
    <w:p w14:paraId="457AC32D" w14:textId="6EBB0869" w:rsidR="0009174C" w:rsidRPr="00BC3B41" w:rsidRDefault="00AF77D5" w:rsidP="00B76A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margin仅设置左右方向有效、</w:t>
      </w:r>
      <w:r w:rsidR="0098590E" w:rsidRPr="00BC3B41">
        <w:rPr>
          <w:rFonts w:hint="eastAsia"/>
          <w:sz w:val="28"/>
          <w:szCs w:val="28"/>
        </w:rPr>
        <w:t>上下无效</w:t>
      </w:r>
      <w:r w:rsidR="00C0601E" w:rsidRPr="00BC3B41">
        <w:rPr>
          <w:rFonts w:hint="eastAsia"/>
          <w:sz w:val="28"/>
          <w:szCs w:val="28"/>
        </w:rPr>
        <w:t>,</w:t>
      </w:r>
      <w:r w:rsidR="00C0601E" w:rsidRPr="00BC3B41">
        <w:rPr>
          <w:sz w:val="28"/>
          <w:szCs w:val="28"/>
        </w:rPr>
        <w:t>padding</w:t>
      </w:r>
      <w:r w:rsidR="00C0601E" w:rsidRPr="00BC3B41">
        <w:rPr>
          <w:rFonts w:hint="eastAsia"/>
          <w:sz w:val="28"/>
          <w:szCs w:val="28"/>
        </w:rPr>
        <w:t>有效</w:t>
      </w:r>
      <w:r w:rsidR="00DC528C" w:rsidRPr="00BC3B41">
        <w:rPr>
          <w:rFonts w:hint="eastAsia"/>
          <w:sz w:val="28"/>
          <w:szCs w:val="28"/>
        </w:rPr>
        <w:t>，会撑大空间</w:t>
      </w:r>
    </w:p>
    <w:p w14:paraId="747E0281" w14:textId="44B3CF2F" w:rsidR="00DC528C" w:rsidRPr="00BC3B41" w:rsidRDefault="00B83506" w:rsidP="00B76A9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不会自动换行</w:t>
      </w:r>
    </w:p>
    <w:p w14:paraId="3E381C90" w14:textId="74471BBF" w:rsidR="00964314" w:rsidRPr="00BC3B41" w:rsidRDefault="00964314" w:rsidP="00DC3DC1">
      <w:pPr>
        <w:rPr>
          <w:sz w:val="28"/>
          <w:szCs w:val="28"/>
        </w:rPr>
      </w:pPr>
      <w:r w:rsidRPr="00BC3B41">
        <w:rPr>
          <w:rFonts w:hint="eastAsia"/>
          <w:sz w:val="28"/>
          <w:szCs w:val="28"/>
        </w:rPr>
        <w:t>行内块元素</w:t>
      </w:r>
      <w:r w:rsidR="00F54700" w:rsidRPr="00BC3B41">
        <w:rPr>
          <w:rFonts w:hint="eastAsia"/>
          <w:sz w:val="28"/>
          <w:szCs w:val="28"/>
        </w:rPr>
        <w:t>:</w:t>
      </w:r>
      <w:r w:rsidR="00F54700" w:rsidRPr="00BC3B41">
        <w:rPr>
          <w:sz w:val="28"/>
          <w:szCs w:val="28"/>
        </w:rPr>
        <w:t>display:inline-block</w:t>
      </w:r>
      <w:r w:rsidR="00F54700" w:rsidRPr="00BC3B41">
        <w:rPr>
          <w:rFonts w:hint="eastAsia"/>
          <w:sz w:val="28"/>
          <w:szCs w:val="28"/>
        </w:rPr>
        <w:t>可将原始设置为行内块</w:t>
      </w:r>
    </w:p>
    <w:p w14:paraId="47BC78A2" w14:textId="04914F2C" w:rsidR="004939CC" w:rsidRPr="00BC3B41" w:rsidRDefault="004939CC" w:rsidP="004939CC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  <w:t xml:space="preserve">1 </w:t>
      </w:r>
      <w:r w:rsidRPr="00BC3B41">
        <w:rPr>
          <w:rFonts w:hint="eastAsia"/>
          <w:sz w:val="28"/>
          <w:szCs w:val="28"/>
        </w:rPr>
        <w:t>常见的</w:t>
      </w:r>
      <w:r w:rsidR="002C1871" w:rsidRPr="00BC3B41">
        <w:rPr>
          <w:rFonts w:hint="eastAsia"/>
          <w:sz w:val="28"/>
          <w:szCs w:val="28"/>
        </w:rPr>
        <w:t>行内块</w:t>
      </w:r>
      <w:r w:rsidRPr="00BC3B41">
        <w:rPr>
          <w:rFonts w:hint="eastAsia"/>
          <w:sz w:val="28"/>
          <w:szCs w:val="28"/>
        </w:rPr>
        <w:t>元素</w:t>
      </w:r>
    </w:p>
    <w:p w14:paraId="246CB459" w14:textId="28951C06" w:rsidR="004939CC" w:rsidRPr="00BC3B41" w:rsidRDefault="004939CC" w:rsidP="004939CC">
      <w:pPr>
        <w:rPr>
          <w:sz w:val="28"/>
          <w:szCs w:val="28"/>
        </w:rPr>
      </w:pP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</w:r>
      <w:r w:rsidRPr="00BC3B41">
        <w:rPr>
          <w:sz w:val="28"/>
          <w:szCs w:val="28"/>
        </w:rPr>
        <w:tab/>
      </w:r>
      <w:r w:rsidR="002702DC">
        <w:rPr>
          <w:sz w:val="28"/>
          <w:szCs w:val="28"/>
        </w:rPr>
        <w:t xml:space="preserve">input img </w:t>
      </w:r>
    </w:p>
    <w:p w14:paraId="794F7778" w14:textId="77777777" w:rsidR="004939CC" w:rsidRPr="00BC3B41" w:rsidRDefault="004939CC" w:rsidP="004939CC">
      <w:pPr>
        <w:rPr>
          <w:sz w:val="28"/>
          <w:szCs w:val="28"/>
        </w:rPr>
      </w:pPr>
      <w:r w:rsidRPr="00BC3B41">
        <w:rPr>
          <w:sz w:val="28"/>
          <w:szCs w:val="28"/>
        </w:rPr>
        <w:lastRenderedPageBreak/>
        <w:tab/>
      </w:r>
      <w:r w:rsidRPr="00BC3B41">
        <w:rPr>
          <w:sz w:val="28"/>
          <w:szCs w:val="28"/>
        </w:rPr>
        <w:tab/>
        <w:t xml:space="preserve">2 </w:t>
      </w:r>
      <w:r w:rsidRPr="00BC3B41">
        <w:rPr>
          <w:rFonts w:hint="eastAsia"/>
          <w:sz w:val="28"/>
          <w:szCs w:val="28"/>
        </w:rPr>
        <w:t>特点：</w:t>
      </w:r>
    </w:p>
    <w:p w14:paraId="78A73F2F" w14:textId="0B084D59" w:rsidR="004939CC" w:rsidRPr="00BC3B41" w:rsidRDefault="005E330E" w:rsidP="004939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不自动换行</w:t>
      </w:r>
    </w:p>
    <w:p w14:paraId="432FF35F" w14:textId="6ED7EEC1" w:rsidR="004939CC" w:rsidRPr="00BC3B41" w:rsidRDefault="005E330E" w:rsidP="004939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能够识别宽高</w:t>
      </w:r>
    </w:p>
    <w:p w14:paraId="219862BF" w14:textId="34BE45FE" w:rsidR="004939CC" w:rsidRPr="00BC3B41" w:rsidRDefault="00367379" w:rsidP="004939C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默认排列方式从左到右</w:t>
      </w:r>
    </w:p>
    <w:p w14:paraId="056AADF6" w14:textId="62336DBB" w:rsidR="00964314" w:rsidRDefault="00964314" w:rsidP="00DC3DC1">
      <w:pPr>
        <w:rPr>
          <w:sz w:val="32"/>
          <w:szCs w:val="32"/>
        </w:rPr>
      </w:pPr>
    </w:p>
    <w:p w14:paraId="7912533B" w14:textId="1CFA4FAE" w:rsidR="00AF553C" w:rsidRDefault="00F37479" w:rsidP="00087561">
      <w:pPr>
        <w:pStyle w:val="3"/>
      </w:pPr>
      <w:r>
        <w:rPr>
          <w:rFonts w:hint="eastAsia"/>
        </w:rPr>
        <w:t>二、</w:t>
      </w:r>
      <w:r w:rsidR="00087561">
        <w:rPr>
          <w:rFonts w:hint="eastAsia"/>
        </w:rPr>
        <w:t>css盒子模型</w:t>
      </w:r>
    </w:p>
    <w:p w14:paraId="478331F5" w14:textId="0163ECF0" w:rsidR="00087561" w:rsidRDefault="009F419F" w:rsidP="009F419F">
      <w:pPr>
        <w:ind w:firstLine="420"/>
      </w:pPr>
      <w:r>
        <w:rPr>
          <w:rFonts w:hint="eastAsia"/>
        </w:rPr>
        <w:t>所有</w:t>
      </w:r>
      <w:r w:rsidR="00087561">
        <w:rPr>
          <w:rFonts w:hint="eastAsia"/>
        </w:rPr>
        <w:t>html元素可看做盒子，</w:t>
      </w:r>
      <w:r w:rsidR="00284D7A">
        <w:rPr>
          <w:rFonts w:hint="eastAsia"/>
        </w:rPr>
        <w:t>它包括：边距、边框、填充(内边距padding</w:t>
      </w:r>
      <w:r w:rsidR="00284D7A">
        <w:t>)</w:t>
      </w:r>
      <w:r w:rsidR="00284D7A">
        <w:rPr>
          <w:rFonts w:hint="eastAsia"/>
        </w:rPr>
        <w:t>、实际内容</w:t>
      </w:r>
      <w:r>
        <w:rPr>
          <w:rFonts w:hint="eastAsia"/>
        </w:rPr>
        <w:t>。</w:t>
      </w:r>
    </w:p>
    <w:p w14:paraId="622FF63E" w14:textId="03579B55" w:rsidR="00AE461A" w:rsidRDefault="00AE461A" w:rsidP="00087561">
      <w:r>
        <w:rPr>
          <w:rFonts w:hint="eastAsia"/>
        </w:rPr>
        <w:t>I</w:t>
      </w:r>
      <w:r>
        <w:t>E8</w:t>
      </w:r>
      <w:r>
        <w:rPr>
          <w:rFonts w:hint="eastAsia"/>
        </w:rPr>
        <w:t>及更早的I</w:t>
      </w:r>
      <w:r>
        <w:t>E</w:t>
      </w:r>
      <w:r>
        <w:rPr>
          <w:rFonts w:hint="eastAsia"/>
        </w:rPr>
        <w:t>盒子模型</w:t>
      </w:r>
      <w:r w:rsidR="00D864B5">
        <w:rPr>
          <w:rFonts w:hint="eastAsia"/>
        </w:rPr>
        <w:t>的宽高只包含元素的内容区域</w:t>
      </w:r>
      <w:r w:rsidR="009F419F">
        <w:rPr>
          <w:rFonts w:hint="eastAsia"/>
        </w:rPr>
        <w:t>，元素内边距以及边框不算在宽高内这叫content-box。</w:t>
      </w:r>
    </w:p>
    <w:p w14:paraId="52EEB490" w14:textId="77777777" w:rsidR="006D63B4" w:rsidRDefault="006D63B4" w:rsidP="00087561"/>
    <w:p w14:paraId="00F1918A" w14:textId="2A91EA5B" w:rsidR="009F419F" w:rsidRDefault="009F419F" w:rsidP="009F419F">
      <w:pPr>
        <w:ind w:firstLine="420"/>
      </w:pPr>
      <w:r>
        <w:t>W3C</w:t>
      </w:r>
      <w:r>
        <w:rPr>
          <w:rFonts w:hint="eastAsia"/>
        </w:rPr>
        <w:t>标准盒模型宽高包含内边距和边框区域这叫做border-box</w:t>
      </w:r>
      <w:r w:rsidR="00A3180C">
        <w:rPr>
          <w:rFonts w:hint="eastAsia"/>
        </w:rPr>
        <w:t>。</w:t>
      </w:r>
    </w:p>
    <w:p w14:paraId="3AD86A11" w14:textId="77777777" w:rsidR="006D63B4" w:rsidRDefault="006D63B4" w:rsidP="006D63B4"/>
    <w:p w14:paraId="5A7D6186" w14:textId="1A587FAE" w:rsidR="009F419F" w:rsidRDefault="009F419F" w:rsidP="00087561">
      <w:r>
        <w:rPr>
          <w:rFonts w:hint="eastAsia"/>
        </w:rPr>
        <w:t>所以同样的宽高不同的盒模型</w:t>
      </w:r>
      <w:r w:rsidR="006D63B4">
        <w:rPr>
          <w:rFonts w:hint="eastAsia"/>
        </w:rPr>
        <w:t>时，content-box会比border-box更大。</w:t>
      </w:r>
    </w:p>
    <w:p w14:paraId="4AA2FFDB" w14:textId="77777777" w:rsidR="006D63B4" w:rsidRDefault="006D63B4" w:rsidP="00087561"/>
    <w:p w14:paraId="5026E7AA" w14:textId="34D51436" w:rsidR="006D63B4" w:rsidRPr="00087561" w:rsidRDefault="006D63B4" w:rsidP="00087561">
      <w:r>
        <w:rPr>
          <w:rFonts w:hint="eastAsia"/>
        </w:rPr>
        <w:t>通过css属性</w:t>
      </w:r>
      <w:r w:rsidRPr="00034C4A">
        <w:rPr>
          <w:rFonts w:hint="eastAsia"/>
          <w:color w:val="FF0000"/>
        </w:rPr>
        <w:t>box</w:t>
      </w:r>
      <w:r w:rsidRPr="00034C4A">
        <w:rPr>
          <w:color w:val="FF0000"/>
        </w:rPr>
        <w:t>-sizing</w:t>
      </w:r>
      <w:r>
        <w:rPr>
          <w:rFonts w:hint="eastAsia"/>
        </w:rPr>
        <w:t>可强制设置元素的盒模型，值分别是c</w:t>
      </w:r>
      <w:r>
        <w:t>ontent-box , border-box</w:t>
      </w:r>
    </w:p>
    <w:p w14:paraId="04AB10C7" w14:textId="11F5CA99" w:rsidR="00087561" w:rsidRDefault="00087561" w:rsidP="00087561">
      <w:pPr>
        <w:pStyle w:val="3"/>
      </w:pPr>
      <w:r w:rsidRPr="00087561">
        <w:rPr>
          <w:rFonts w:hint="eastAsia"/>
        </w:rPr>
        <w:t>三、文档流</w:t>
      </w:r>
    </w:p>
    <w:p w14:paraId="1D69F92B" w14:textId="02F04BF0" w:rsidR="003D68A0" w:rsidRDefault="00E520FD" w:rsidP="003D68A0">
      <w:r>
        <w:rPr>
          <w:rFonts w:hint="eastAsia"/>
        </w:rPr>
        <w:t>文档流也叫</w:t>
      </w:r>
      <w:r w:rsidR="004D2C73">
        <w:rPr>
          <w:rFonts w:hint="eastAsia"/>
        </w:rPr>
        <w:t>普通流：</w:t>
      </w:r>
    </w:p>
    <w:p w14:paraId="63EB76F5" w14:textId="6E8C0E09" w:rsidR="004D2C73" w:rsidRDefault="004D2C73" w:rsidP="003D68A0">
      <w:r>
        <w:tab/>
      </w:r>
      <w:r>
        <w:rPr>
          <w:rFonts w:hint="eastAsia"/>
        </w:rPr>
        <w:t>块元素独占一行自上而下排列</w:t>
      </w:r>
      <w:r w:rsidR="00F52190">
        <w:rPr>
          <w:rFonts w:hint="eastAsia"/>
        </w:rPr>
        <w:t>，行元素|行内块元素从左往右排列</w:t>
      </w:r>
      <w:r w:rsidR="00346AA6">
        <w:rPr>
          <w:rFonts w:hint="eastAsia"/>
        </w:rPr>
        <w:t>称为文档流</w:t>
      </w:r>
      <w:r w:rsidR="00303C8A">
        <w:rPr>
          <w:rFonts w:hint="eastAsia"/>
        </w:rPr>
        <w:t>(普通流</w:t>
      </w:r>
      <w:r w:rsidR="00303C8A">
        <w:t>)</w:t>
      </w:r>
    </w:p>
    <w:p w14:paraId="0E03630A" w14:textId="77777777" w:rsidR="00F3775C" w:rsidRDefault="00F3775C" w:rsidP="003D68A0"/>
    <w:p w14:paraId="68161C4F" w14:textId="20C69659" w:rsidR="00303C8A" w:rsidRDefault="00F3775C" w:rsidP="003D68A0">
      <w:r>
        <w:rPr>
          <w:rFonts w:hint="eastAsia"/>
        </w:rPr>
        <w:t>浮动</w:t>
      </w:r>
      <w:r w:rsidRPr="00455D67">
        <w:rPr>
          <w:rFonts w:hint="eastAsia"/>
          <w:color w:val="FF0000"/>
        </w:rPr>
        <w:t>float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left</w:t>
      </w:r>
      <w:r>
        <w:t xml:space="preserve"> | right</w:t>
      </w:r>
      <w:r>
        <w:rPr>
          <w:rFonts w:hint="eastAsia"/>
        </w:rPr>
        <w:t>可设置元素</w:t>
      </w:r>
      <w:r w:rsidR="00457335">
        <w:rPr>
          <w:rFonts w:hint="eastAsia"/>
        </w:rPr>
        <w:t>脱离文档流</w:t>
      </w:r>
      <w:r w:rsidR="00167455">
        <w:rPr>
          <w:rFonts w:hint="eastAsia"/>
        </w:rPr>
        <w:t>横向</w:t>
      </w:r>
      <w:r w:rsidR="00566B69">
        <w:rPr>
          <w:rFonts w:hint="eastAsia"/>
        </w:rPr>
        <w:t>(靠左|靠右</w:t>
      </w:r>
      <w:r w:rsidR="00566B69">
        <w:t>)</w:t>
      </w:r>
      <w:r w:rsidR="00167455">
        <w:rPr>
          <w:rFonts w:hint="eastAsia"/>
        </w:rPr>
        <w:t>排列元素</w:t>
      </w:r>
    </w:p>
    <w:p w14:paraId="1A2FAE07" w14:textId="2217828D" w:rsidR="000824ED" w:rsidRDefault="000824ED" w:rsidP="003D68A0"/>
    <w:p w14:paraId="7AF82B2B" w14:textId="77777777" w:rsidR="00416EDF" w:rsidRDefault="00416EDF" w:rsidP="003D68A0">
      <w:pPr>
        <w:rPr>
          <w:rFonts w:hint="eastAsia"/>
        </w:rPr>
      </w:pPr>
    </w:p>
    <w:p w14:paraId="0AF5A55B" w14:textId="1D9D098F" w:rsidR="00346AA6" w:rsidRDefault="004D2C73" w:rsidP="003D68A0">
      <w:r>
        <w:tab/>
      </w:r>
      <w:r w:rsidR="00346AA6">
        <w:rPr>
          <w:rFonts w:hint="eastAsia"/>
        </w:rPr>
        <w:t>元素定位方式</w:t>
      </w:r>
      <w:r w:rsidR="002274C1" w:rsidRPr="00034C4A">
        <w:rPr>
          <w:rFonts w:hint="eastAsia"/>
          <w:color w:val="FF0000"/>
        </w:rPr>
        <w:t>position</w:t>
      </w:r>
      <w:r w:rsidR="00E7253B">
        <w:t xml:space="preserve"> : </w:t>
      </w:r>
      <w:r w:rsidR="00346AA6">
        <w:rPr>
          <w:rFonts w:hint="eastAsia"/>
        </w:rPr>
        <w:t>s</w:t>
      </w:r>
      <w:r w:rsidR="00346AA6">
        <w:t>tatic relative fixed absolute sticky</w:t>
      </w:r>
      <w:r w:rsidR="00F3775C">
        <w:t xml:space="preserve"> </w:t>
      </w:r>
      <w:r w:rsidR="00F3775C">
        <w:rPr>
          <w:rFonts w:hint="eastAsia"/>
        </w:rPr>
        <w:t>对文档流的影响</w:t>
      </w:r>
    </w:p>
    <w:p w14:paraId="2C846D05" w14:textId="77777777" w:rsidR="00416EDF" w:rsidRDefault="00416EDF" w:rsidP="003D68A0">
      <w:pPr>
        <w:rPr>
          <w:rFonts w:hint="eastAsia"/>
        </w:rPr>
      </w:pPr>
    </w:p>
    <w:p w14:paraId="635F2772" w14:textId="4EDAF5A6" w:rsidR="00E41345" w:rsidRDefault="00E41345" w:rsidP="00416EDF">
      <w:pPr>
        <w:pStyle w:val="a3"/>
        <w:numPr>
          <w:ilvl w:val="0"/>
          <w:numId w:val="4"/>
        </w:numPr>
        <w:ind w:firstLineChars="0"/>
      </w:pPr>
      <w:r>
        <w:t>Static</w:t>
      </w:r>
      <w:r>
        <w:rPr>
          <w:rFonts w:hint="eastAsia"/>
        </w:rPr>
        <w:t>为默认缺省定位方式</w:t>
      </w:r>
      <w:r w:rsidR="00DE4DAD">
        <w:rPr>
          <w:rFonts w:hint="eastAsia"/>
        </w:rPr>
        <w:t>不会破坏</w:t>
      </w:r>
      <w:r w:rsidR="00261E94">
        <w:rPr>
          <w:rFonts w:hint="eastAsia"/>
        </w:rPr>
        <w:t>文档流</w:t>
      </w:r>
    </w:p>
    <w:p w14:paraId="7DEED7D5" w14:textId="77777777" w:rsidR="00416EDF" w:rsidRDefault="00416EDF" w:rsidP="00416EDF">
      <w:pPr>
        <w:pStyle w:val="a3"/>
        <w:ind w:left="360" w:firstLineChars="0" w:firstLine="0"/>
        <w:rPr>
          <w:rFonts w:hint="eastAsia"/>
        </w:rPr>
      </w:pPr>
    </w:p>
    <w:p w14:paraId="3EB83BF1" w14:textId="50571492" w:rsidR="00281DE5" w:rsidRDefault="00281DE5" w:rsidP="00416EDF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elative</w:t>
      </w:r>
      <w:r>
        <w:t xml:space="preserve"> </w:t>
      </w:r>
      <w:r>
        <w:rPr>
          <w:rFonts w:hint="eastAsia"/>
        </w:rPr>
        <w:t>为相对定位</w:t>
      </w:r>
      <w:r w:rsidR="002052BC">
        <w:rPr>
          <w:rFonts w:hint="eastAsia"/>
        </w:rPr>
        <w:t>可以通过top</w:t>
      </w:r>
      <w:r w:rsidR="002052BC">
        <w:t xml:space="preserve"> </w:t>
      </w:r>
      <w:r w:rsidR="002052BC">
        <w:rPr>
          <w:rFonts w:hint="eastAsia"/>
        </w:rPr>
        <w:t>left</w:t>
      </w:r>
      <w:r w:rsidR="002052BC">
        <w:t xml:space="preserve"> </w:t>
      </w:r>
      <w:r w:rsidR="002052BC">
        <w:rPr>
          <w:rFonts w:hint="eastAsia"/>
        </w:rPr>
        <w:t>bottom</w:t>
      </w:r>
      <w:r w:rsidR="002052BC">
        <w:t xml:space="preserve"> </w:t>
      </w:r>
      <w:r w:rsidR="002052BC">
        <w:rPr>
          <w:rFonts w:hint="eastAsia"/>
        </w:rPr>
        <w:t>right</w:t>
      </w:r>
      <w:r w:rsidR="002B1046">
        <w:rPr>
          <w:rFonts w:hint="eastAsia"/>
        </w:rPr>
        <w:t>设置位置偏移</w:t>
      </w:r>
      <w:r w:rsidR="002052BC">
        <w:rPr>
          <w:rFonts w:hint="eastAsia"/>
        </w:rPr>
        <w:t>，z</w:t>
      </w:r>
      <w:r w:rsidR="002052BC">
        <w:t>-index</w:t>
      </w:r>
      <w:r w:rsidR="002052BC">
        <w:rPr>
          <w:rFonts w:hint="eastAsia"/>
        </w:rPr>
        <w:t>改变元素层级，元素依然占据初始位置</w:t>
      </w:r>
      <w:r w:rsidR="006230EB">
        <w:rPr>
          <w:rFonts w:hint="eastAsia"/>
        </w:rPr>
        <w:t>不会破坏文档流</w:t>
      </w:r>
      <w:r w:rsidR="005D6DFC">
        <w:rPr>
          <w:rFonts w:hint="eastAsia"/>
        </w:rPr>
        <w:t>。</w:t>
      </w:r>
    </w:p>
    <w:p w14:paraId="2CC43DE8" w14:textId="77777777" w:rsidR="00416EDF" w:rsidRDefault="00416EDF" w:rsidP="00416EDF">
      <w:pPr>
        <w:pStyle w:val="a3"/>
        <w:rPr>
          <w:rFonts w:hint="eastAsia"/>
        </w:rPr>
      </w:pPr>
    </w:p>
    <w:p w14:paraId="6D397554" w14:textId="77777777" w:rsidR="00416EDF" w:rsidRDefault="00416EDF" w:rsidP="00416EDF">
      <w:pPr>
        <w:pStyle w:val="a3"/>
        <w:ind w:left="360" w:firstLineChars="0" w:firstLine="0"/>
        <w:rPr>
          <w:rFonts w:hint="eastAsia"/>
        </w:rPr>
      </w:pPr>
    </w:p>
    <w:p w14:paraId="6EA475BC" w14:textId="07F82A19" w:rsidR="00553162" w:rsidRDefault="00553162" w:rsidP="003D68A0">
      <w:r>
        <w:t>3</w:t>
      </w:r>
      <w:r>
        <w:rPr>
          <w:rFonts w:hint="eastAsia"/>
        </w:rPr>
        <w:t>、</w:t>
      </w:r>
      <w:r w:rsidR="00D67BE8">
        <w:rPr>
          <w:rFonts w:hint="eastAsia"/>
        </w:rPr>
        <w:t>fixed</w:t>
      </w:r>
      <w:r w:rsidR="00B549D0">
        <w:t xml:space="preserve"> </w:t>
      </w:r>
      <w:r w:rsidR="00B549D0">
        <w:rPr>
          <w:rFonts w:hint="eastAsia"/>
        </w:rPr>
        <w:t>固定定位</w:t>
      </w:r>
      <w:r w:rsidR="003847E1">
        <w:rPr>
          <w:rFonts w:hint="eastAsia"/>
        </w:rPr>
        <w:t>可</w:t>
      </w:r>
      <w:r w:rsidR="00591F20">
        <w:rPr>
          <w:rFonts w:hint="eastAsia"/>
        </w:rPr>
        <w:t>使用left</w:t>
      </w:r>
      <w:r w:rsidR="00591F20">
        <w:t xml:space="preserve"> </w:t>
      </w:r>
      <w:r w:rsidR="00591F20">
        <w:rPr>
          <w:rFonts w:hint="eastAsia"/>
        </w:rPr>
        <w:t>top</w:t>
      </w:r>
      <w:r w:rsidR="00591F20">
        <w:t xml:space="preserve"> </w:t>
      </w:r>
      <w:r w:rsidR="00591F20">
        <w:rPr>
          <w:rFonts w:hint="eastAsia"/>
        </w:rPr>
        <w:t>right</w:t>
      </w:r>
      <w:r w:rsidR="00591F20">
        <w:t xml:space="preserve"> </w:t>
      </w:r>
      <w:r w:rsidR="00591F20">
        <w:rPr>
          <w:rFonts w:hint="eastAsia"/>
        </w:rPr>
        <w:t>bottom</w:t>
      </w:r>
      <w:r w:rsidR="00591F20">
        <w:t xml:space="preserve"> </w:t>
      </w:r>
      <w:r w:rsidR="003847E1">
        <w:rPr>
          <w:rFonts w:hint="eastAsia"/>
        </w:rPr>
        <w:t>设置元素距</w:t>
      </w:r>
      <w:r w:rsidR="00591F20" w:rsidRPr="002F540B">
        <w:rPr>
          <w:rFonts w:hint="eastAsia"/>
          <w:color w:val="FF0000"/>
        </w:rPr>
        <w:t>浏览器</w:t>
      </w:r>
      <w:r w:rsidR="003847E1" w:rsidRPr="002F540B">
        <w:rPr>
          <w:rFonts w:hint="eastAsia"/>
          <w:color w:val="FF0000"/>
        </w:rPr>
        <w:t>窗口</w:t>
      </w:r>
      <w:r w:rsidR="00591F20">
        <w:rPr>
          <w:rFonts w:hint="eastAsia"/>
        </w:rPr>
        <w:t>上下左右</w:t>
      </w:r>
      <w:r w:rsidR="002F540B">
        <w:rPr>
          <w:rFonts w:hint="eastAsia"/>
        </w:rPr>
        <w:t>边</w:t>
      </w:r>
      <w:r w:rsidR="003847E1">
        <w:rPr>
          <w:rFonts w:hint="eastAsia"/>
        </w:rPr>
        <w:t>的距离</w:t>
      </w:r>
      <w:r w:rsidR="00040467">
        <w:rPr>
          <w:rFonts w:hint="eastAsia"/>
        </w:rPr>
        <w:t>，</w:t>
      </w:r>
    </w:p>
    <w:p w14:paraId="799CB907" w14:textId="42E7A40C" w:rsidR="00040467" w:rsidRDefault="00040467" w:rsidP="003D68A0"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top</w:t>
      </w:r>
      <w:r>
        <w:t xml:space="preserve"> </w:t>
      </w:r>
      <w:r>
        <w:rPr>
          <w:rFonts w:hint="eastAsia"/>
        </w:rPr>
        <w:t>优先级大于right</w:t>
      </w:r>
      <w:r>
        <w:t xml:space="preserve"> </w:t>
      </w:r>
      <w:r>
        <w:rPr>
          <w:rFonts w:hint="eastAsia"/>
        </w:rPr>
        <w:t>bottom</w:t>
      </w:r>
      <w:r w:rsidR="00977E8B">
        <w:rPr>
          <w:rFonts w:hint="eastAsia"/>
        </w:rPr>
        <w:t>，z</w:t>
      </w:r>
      <w:r w:rsidR="00977E8B">
        <w:t>-index</w:t>
      </w:r>
      <w:r w:rsidR="00977E8B">
        <w:rPr>
          <w:rFonts w:hint="eastAsia"/>
        </w:rPr>
        <w:t>设置元素层级</w:t>
      </w:r>
      <w:r w:rsidR="000C0C49">
        <w:rPr>
          <w:rFonts w:hint="eastAsia"/>
        </w:rPr>
        <w:t>。</w:t>
      </w:r>
      <w:r w:rsidR="0062529F">
        <w:rPr>
          <w:rFonts w:hint="eastAsia"/>
        </w:rPr>
        <w:t>元素不会随父元素或窗口的滚动而滚动</w:t>
      </w:r>
      <w:r w:rsidR="005326C1">
        <w:rPr>
          <w:rFonts w:hint="eastAsia"/>
        </w:rPr>
        <w:t>，</w:t>
      </w:r>
      <w:r w:rsidR="00327D8D">
        <w:rPr>
          <w:rFonts w:hint="eastAsia"/>
        </w:rPr>
        <w:t>该属性</w:t>
      </w:r>
      <w:r w:rsidR="0062296A">
        <w:rPr>
          <w:rFonts w:hint="eastAsia"/>
        </w:rPr>
        <w:t>值</w:t>
      </w:r>
      <w:r w:rsidR="00327D8D">
        <w:rPr>
          <w:rFonts w:hint="eastAsia"/>
        </w:rPr>
        <w:t>会使元素脱离文档流</w:t>
      </w:r>
      <w:r w:rsidR="00440153">
        <w:rPr>
          <w:rFonts w:hint="eastAsia"/>
        </w:rPr>
        <w:t>。</w:t>
      </w:r>
    </w:p>
    <w:p w14:paraId="4B8D3434" w14:textId="77777777" w:rsidR="00416EDF" w:rsidRDefault="00416EDF" w:rsidP="003D68A0">
      <w:pPr>
        <w:rPr>
          <w:rFonts w:hint="eastAsia"/>
        </w:rPr>
      </w:pPr>
    </w:p>
    <w:p w14:paraId="506E6E66" w14:textId="79972660" w:rsidR="00AB3804" w:rsidRDefault="00AB3804" w:rsidP="00416E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absolute</w:t>
      </w:r>
      <w:r w:rsidR="009C6D19">
        <w:rPr>
          <w:rFonts w:hint="eastAsia"/>
        </w:rPr>
        <w:t>绝对</w:t>
      </w:r>
      <w:r>
        <w:rPr>
          <w:rFonts w:hint="eastAsia"/>
        </w:rPr>
        <w:t>定位</w:t>
      </w:r>
      <w:r w:rsidR="007A516B">
        <w:rPr>
          <w:rFonts w:hint="eastAsia"/>
        </w:rPr>
        <w:t>可使用left</w:t>
      </w:r>
      <w:r w:rsidR="007A516B">
        <w:t xml:space="preserve"> </w:t>
      </w:r>
      <w:r w:rsidR="007A516B">
        <w:rPr>
          <w:rFonts w:hint="eastAsia"/>
        </w:rPr>
        <w:t>top</w:t>
      </w:r>
      <w:r w:rsidR="007A516B">
        <w:t xml:space="preserve"> </w:t>
      </w:r>
      <w:r w:rsidR="007A516B">
        <w:rPr>
          <w:rFonts w:hint="eastAsia"/>
        </w:rPr>
        <w:t>right</w:t>
      </w:r>
      <w:r w:rsidR="007A516B">
        <w:t xml:space="preserve"> </w:t>
      </w:r>
      <w:r w:rsidR="007A516B">
        <w:rPr>
          <w:rFonts w:hint="eastAsia"/>
        </w:rPr>
        <w:t>bottom</w:t>
      </w:r>
      <w:r w:rsidR="007A516B">
        <w:t xml:space="preserve"> </w:t>
      </w:r>
      <w:r w:rsidR="007A516B">
        <w:rPr>
          <w:rFonts w:hint="eastAsia"/>
        </w:rPr>
        <w:t>设置元素</w:t>
      </w:r>
      <w:r w:rsidR="00815B07">
        <w:rPr>
          <w:rFonts w:hint="eastAsia"/>
        </w:rPr>
        <w:t>距</w:t>
      </w:r>
      <w:r w:rsidR="00815B07" w:rsidRPr="00416EDF">
        <w:rPr>
          <w:rFonts w:hint="eastAsia"/>
          <w:color w:val="FF0000"/>
        </w:rPr>
        <w:t>父元素</w:t>
      </w:r>
      <w:r w:rsidR="00005929" w:rsidRPr="00416EDF">
        <w:rPr>
          <w:rFonts w:hint="eastAsia"/>
          <w:color w:val="FF0000"/>
        </w:rPr>
        <w:t>或祖先元素</w:t>
      </w:r>
      <w:r w:rsidR="002F540B">
        <w:rPr>
          <w:rFonts w:hint="eastAsia"/>
        </w:rPr>
        <w:t>上下左右边的距离</w:t>
      </w:r>
      <w:r w:rsidR="0062296A">
        <w:rPr>
          <w:rFonts w:hint="eastAsia"/>
        </w:rPr>
        <w:t>，left</w:t>
      </w:r>
      <w:r w:rsidR="0062296A">
        <w:t xml:space="preserve"> </w:t>
      </w:r>
      <w:r w:rsidR="0062296A">
        <w:rPr>
          <w:rFonts w:hint="eastAsia"/>
        </w:rPr>
        <w:t>top</w:t>
      </w:r>
      <w:r w:rsidR="0062296A">
        <w:t xml:space="preserve"> </w:t>
      </w:r>
      <w:r w:rsidR="0062296A">
        <w:rPr>
          <w:rFonts w:hint="eastAsia"/>
        </w:rPr>
        <w:t>优先级大于right</w:t>
      </w:r>
      <w:r w:rsidR="0062296A">
        <w:t xml:space="preserve"> </w:t>
      </w:r>
      <w:r w:rsidR="0062296A">
        <w:rPr>
          <w:rFonts w:hint="eastAsia"/>
        </w:rPr>
        <w:t>bottom，z</w:t>
      </w:r>
      <w:r w:rsidR="0062296A">
        <w:t>-index</w:t>
      </w:r>
      <w:r w:rsidR="0062296A">
        <w:rPr>
          <w:rFonts w:hint="eastAsia"/>
        </w:rPr>
        <w:t>设置元素层级。该属性值会使元素脱离文档流。</w:t>
      </w:r>
    </w:p>
    <w:p w14:paraId="60BACEA9" w14:textId="77777777" w:rsidR="00416EDF" w:rsidRDefault="00416EDF" w:rsidP="00416EDF">
      <w:pPr>
        <w:pStyle w:val="a3"/>
        <w:ind w:left="360" w:firstLineChars="0" w:firstLine="0"/>
        <w:rPr>
          <w:rFonts w:hint="eastAsia"/>
        </w:rPr>
      </w:pPr>
    </w:p>
    <w:p w14:paraId="5611EFCF" w14:textId="7A631F7F" w:rsidR="00C71998" w:rsidRDefault="00C71998" w:rsidP="003D68A0">
      <w:r>
        <w:rPr>
          <w:rFonts w:hint="eastAsia"/>
        </w:rPr>
        <w:t>5、</w:t>
      </w:r>
      <w:r w:rsidR="00FB2758">
        <w:rPr>
          <w:rFonts w:hint="eastAsia"/>
        </w:rPr>
        <w:t>sticky</w:t>
      </w:r>
      <w:r w:rsidR="000553F4">
        <w:rPr>
          <w:rFonts w:hint="eastAsia"/>
        </w:rPr>
        <w:t>（实验性属性值）</w:t>
      </w:r>
      <w:r w:rsidR="00EA1AAF">
        <w:rPr>
          <w:rFonts w:hint="eastAsia"/>
        </w:rPr>
        <w:t>查看</w:t>
      </w:r>
      <w:r w:rsidR="000553F4">
        <w:rPr>
          <w:rFonts w:hint="eastAsia"/>
        </w:rPr>
        <w:t>链接</w:t>
      </w:r>
      <w:hyperlink r:id="rId8" w:history="1">
        <w:r w:rsidR="00292C7F" w:rsidRPr="00CE3026">
          <w:rPr>
            <w:rStyle w:val="a8"/>
          </w:rPr>
          <w:t>https://www.cnblogs.com/coco1s/p/6402723.html</w:t>
        </w:r>
      </w:hyperlink>
    </w:p>
    <w:p w14:paraId="27E2F319" w14:textId="62E9AC2E" w:rsidR="00292C7F" w:rsidRDefault="008B2F6F" w:rsidP="003D68A0">
      <w:r>
        <w:rPr>
          <w:rFonts w:hint="eastAsia"/>
        </w:rPr>
        <w:t>relative相对定位和fixed</w:t>
      </w:r>
      <w:r w:rsidR="00EA1AAF">
        <w:rPr>
          <w:rFonts w:hint="eastAsia"/>
        </w:rPr>
        <w:t>固定定位</w:t>
      </w:r>
      <w:r>
        <w:rPr>
          <w:rFonts w:hint="eastAsia"/>
        </w:rPr>
        <w:t>的组合</w:t>
      </w:r>
    </w:p>
    <w:p w14:paraId="397F5167" w14:textId="6462BD73" w:rsidR="00595934" w:rsidRDefault="00595934" w:rsidP="003D68A0"/>
    <w:p w14:paraId="3B0AC73C" w14:textId="4E81D88E" w:rsidR="00595934" w:rsidRDefault="00162E7B" w:rsidP="00162E7B">
      <w:pPr>
        <w:pStyle w:val="3"/>
      </w:pPr>
      <w:r>
        <w:rPr>
          <w:rFonts w:hint="eastAsia"/>
        </w:rPr>
        <w:t>四、弹性布局</w:t>
      </w:r>
      <w:r w:rsidR="00BC6220">
        <w:rPr>
          <w:rFonts w:hint="eastAsia"/>
        </w:rPr>
        <w:t>display：flex</w:t>
      </w:r>
    </w:p>
    <w:p w14:paraId="326633B9" w14:textId="77777777" w:rsidR="00B47940" w:rsidRPr="00B47940" w:rsidRDefault="00B47940" w:rsidP="00B47940">
      <w:pPr>
        <w:rPr>
          <w:rFonts w:hint="eastAsia"/>
        </w:rPr>
      </w:pPr>
    </w:p>
    <w:sectPr w:rsidR="00B47940" w:rsidRPr="00B47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E0B20" w14:textId="77777777" w:rsidR="00DF189B" w:rsidRDefault="00DF189B" w:rsidP="00087561">
      <w:r>
        <w:separator/>
      </w:r>
    </w:p>
  </w:endnote>
  <w:endnote w:type="continuationSeparator" w:id="0">
    <w:p w14:paraId="0BB70B42" w14:textId="77777777" w:rsidR="00DF189B" w:rsidRDefault="00DF189B" w:rsidP="0008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D8964" w14:textId="77777777" w:rsidR="00DF189B" w:rsidRDefault="00DF189B" w:rsidP="00087561">
      <w:r>
        <w:separator/>
      </w:r>
    </w:p>
  </w:footnote>
  <w:footnote w:type="continuationSeparator" w:id="0">
    <w:p w14:paraId="59942FB9" w14:textId="77777777" w:rsidR="00DF189B" w:rsidRDefault="00DF189B" w:rsidP="0008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4291"/>
    <w:multiLevelType w:val="hybridMultilevel"/>
    <w:tmpl w:val="E9F602C2"/>
    <w:lvl w:ilvl="0" w:tplc="F6D61DE2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10E6BAC"/>
    <w:multiLevelType w:val="hybridMultilevel"/>
    <w:tmpl w:val="7280F63A"/>
    <w:lvl w:ilvl="0" w:tplc="433014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6A5E19"/>
    <w:multiLevelType w:val="hybridMultilevel"/>
    <w:tmpl w:val="F6667076"/>
    <w:lvl w:ilvl="0" w:tplc="92880DE8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6E101F54"/>
    <w:multiLevelType w:val="hybridMultilevel"/>
    <w:tmpl w:val="F6667076"/>
    <w:lvl w:ilvl="0" w:tplc="92880DE8">
      <w:start w:val="1"/>
      <w:numFmt w:val="decimal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1D"/>
    <w:rsid w:val="00005929"/>
    <w:rsid w:val="00034C4A"/>
    <w:rsid w:val="00040467"/>
    <w:rsid w:val="000553F4"/>
    <w:rsid w:val="000824ED"/>
    <w:rsid w:val="00087561"/>
    <w:rsid w:val="0009174C"/>
    <w:rsid w:val="000C0C49"/>
    <w:rsid w:val="00126790"/>
    <w:rsid w:val="00162E7B"/>
    <w:rsid w:val="00167455"/>
    <w:rsid w:val="001A31C3"/>
    <w:rsid w:val="002052BC"/>
    <w:rsid w:val="002274C1"/>
    <w:rsid w:val="002604F6"/>
    <w:rsid w:val="00261E94"/>
    <w:rsid w:val="002702DC"/>
    <w:rsid w:val="00281DE5"/>
    <w:rsid w:val="00284890"/>
    <w:rsid w:val="00284D7A"/>
    <w:rsid w:val="00292C7F"/>
    <w:rsid w:val="002B1046"/>
    <w:rsid w:val="002C1871"/>
    <w:rsid w:val="002F540B"/>
    <w:rsid w:val="00301B63"/>
    <w:rsid w:val="00303C8A"/>
    <w:rsid w:val="00323DF5"/>
    <w:rsid w:val="00324638"/>
    <w:rsid w:val="00327D8D"/>
    <w:rsid w:val="00346AA6"/>
    <w:rsid w:val="00367379"/>
    <w:rsid w:val="003847E1"/>
    <w:rsid w:val="003D5236"/>
    <w:rsid w:val="003D68A0"/>
    <w:rsid w:val="003E48B3"/>
    <w:rsid w:val="00416EDF"/>
    <w:rsid w:val="00440153"/>
    <w:rsid w:val="00455D67"/>
    <w:rsid w:val="00457335"/>
    <w:rsid w:val="004939CC"/>
    <w:rsid w:val="004D2C73"/>
    <w:rsid w:val="004E0D5E"/>
    <w:rsid w:val="005231C6"/>
    <w:rsid w:val="005326C1"/>
    <w:rsid w:val="00553162"/>
    <w:rsid w:val="00566B69"/>
    <w:rsid w:val="00591F20"/>
    <w:rsid w:val="00595934"/>
    <w:rsid w:val="005D6DFC"/>
    <w:rsid w:val="005E24E9"/>
    <w:rsid w:val="005E330E"/>
    <w:rsid w:val="0062296A"/>
    <w:rsid w:val="006230EB"/>
    <w:rsid w:val="0062529F"/>
    <w:rsid w:val="00685E96"/>
    <w:rsid w:val="006C21D1"/>
    <w:rsid w:val="006D63B4"/>
    <w:rsid w:val="00734D9B"/>
    <w:rsid w:val="007A516B"/>
    <w:rsid w:val="007A767B"/>
    <w:rsid w:val="007B448E"/>
    <w:rsid w:val="00814B1E"/>
    <w:rsid w:val="00815B07"/>
    <w:rsid w:val="008B2F6F"/>
    <w:rsid w:val="008E47DC"/>
    <w:rsid w:val="00924024"/>
    <w:rsid w:val="00964314"/>
    <w:rsid w:val="00977E8B"/>
    <w:rsid w:val="0098590E"/>
    <w:rsid w:val="009A2C46"/>
    <w:rsid w:val="009A4495"/>
    <w:rsid w:val="009B20D5"/>
    <w:rsid w:val="009B5F88"/>
    <w:rsid w:val="009C6D19"/>
    <w:rsid w:val="009F419F"/>
    <w:rsid w:val="009F4BC9"/>
    <w:rsid w:val="00A3180C"/>
    <w:rsid w:val="00A33E43"/>
    <w:rsid w:val="00A5631F"/>
    <w:rsid w:val="00AB3804"/>
    <w:rsid w:val="00AE461A"/>
    <w:rsid w:val="00AF553C"/>
    <w:rsid w:val="00AF77D5"/>
    <w:rsid w:val="00B039A9"/>
    <w:rsid w:val="00B346E5"/>
    <w:rsid w:val="00B47940"/>
    <w:rsid w:val="00B549D0"/>
    <w:rsid w:val="00B6116C"/>
    <w:rsid w:val="00B7332A"/>
    <w:rsid w:val="00B76A9C"/>
    <w:rsid w:val="00B83506"/>
    <w:rsid w:val="00BB2655"/>
    <w:rsid w:val="00BC3B41"/>
    <w:rsid w:val="00BC3C3E"/>
    <w:rsid w:val="00BC6220"/>
    <w:rsid w:val="00C0601E"/>
    <w:rsid w:val="00C71998"/>
    <w:rsid w:val="00C742F9"/>
    <w:rsid w:val="00CA5019"/>
    <w:rsid w:val="00CA7CF6"/>
    <w:rsid w:val="00CC62DE"/>
    <w:rsid w:val="00CD2F3A"/>
    <w:rsid w:val="00CE111D"/>
    <w:rsid w:val="00CF051D"/>
    <w:rsid w:val="00CF29C3"/>
    <w:rsid w:val="00D67BE8"/>
    <w:rsid w:val="00D864B5"/>
    <w:rsid w:val="00DC3DC1"/>
    <w:rsid w:val="00DC528C"/>
    <w:rsid w:val="00DE4DAD"/>
    <w:rsid w:val="00DF189B"/>
    <w:rsid w:val="00E41345"/>
    <w:rsid w:val="00E520FD"/>
    <w:rsid w:val="00E7253B"/>
    <w:rsid w:val="00EA1AAF"/>
    <w:rsid w:val="00F347BC"/>
    <w:rsid w:val="00F37479"/>
    <w:rsid w:val="00F3775C"/>
    <w:rsid w:val="00F52190"/>
    <w:rsid w:val="00F54700"/>
    <w:rsid w:val="00FB2758"/>
    <w:rsid w:val="00FD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8388B"/>
  <w15:chartTrackingRefBased/>
  <w15:docId w15:val="{F3D54454-92A1-4685-9733-FCAFB742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1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1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3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A2C46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87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56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561"/>
    <w:rPr>
      <w:sz w:val="18"/>
      <w:szCs w:val="18"/>
    </w:rPr>
  </w:style>
  <w:style w:type="character" w:styleId="a8">
    <w:name w:val="Hyperlink"/>
    <w:basedOn w:val="a0"/>
    <w:uiPriority w:val="99"/>
    <w:unhideWhenUsed/>
    <w:rsid w:val="00292C7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2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oco1s/p/640272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F07D-6D60-47C0-B1A7-21E676ECD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nangong yue</dc:creator>
  <cp:keywords/>
  <dc:description/>
  <cp:lastModifiedBy>nangong yue</cp:lastModifiedBy>
  <cp:revision>123</cp:revision>
  <dcterms:created xsi:type="dcterms:W3CDTF">2021-01-25T07:39:00Z</dcterms:created>
  <dcterms:modified xsi:type="dcterms:W3CDTF">2021-02-08T10:12:00Z</dcterms:modified>
</cp:coreProperties>
</file>