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85E0" w14:textId="1FBB4E02" w:rsidR="00355A99" w:rsidRDefault="00355A99" w:rsidP="00355A99">
      <w:pPr>
        <w:jc w:val="center"/>
        <w:rPr>
          <w:b/>
          <w:bCs/>
        </w:rPr>
      </w:pPr>
      <w:r w:rsidRPr="00355A99">
        <w:rPr>
          <w:b/>
          <w:bCs/>
        </w:rPr>
        <w:t>EVGEN 2026</w:t>
      </w:r>
      <w:r w:rsidRPr="00355A99">
        <w:rPr>
          <w:b/>
          <w:bCs/>
        </w:rPr>
        <w:t>: The 2</w:t>
      </w:r>
      <w:r w:rsidRPr="00355A99">
        <w:rPr>
          <w:b/>
          <w:bCs/>
          <w:vertAlign w:val="superscript"/>
        </w:rPr>
        <w:t>nd</w:t>
      </w:r>
      <w:r w:rsidRPr="00355A99">
        <w:rPr>
          <w:b/>
          <w:bCs/>
        </w:rPr>
        <w:t xml:space="preserve"> Workshop on “Event-based Vision in the Era of Generative AI”: Transforming Perception and Visual Innovation</w:t>
      </w:r>
    </w:p>
    <w:p w14:paraId="41CCF68E" w14:textId="77777777" w:rsidR="00355A99" w:rsidRDefault="00355A99" w:rsidP="00355A99">
      <w:pPr>
        <w:rPr>
          <w:b/>
          <w:bCs/>
        </w:rPr>
      </w:pPr>
    </w:p>
    <w:p w14:paraId="0B0020C7" w14:textId="113633F1" w:rsidR="00355A99" w:rsidRDefault="00355A99" w:rsidP="00355A99">
      <w:pPr>
        <w:spacing w:after="0"/>
        <w:rPr>
          <w:b/>
          <w:bCs/>
        </w:rPr>
      </w:pPr>
      <w:r>
        <w:rPr>
          <w:b/>
          <w:bCs/>
        </w:rPr>
        <w:t>Workshop Date and Time: March 6, 2026, 1 PM – 5:30 PM</w:t>
      </w:r>
    </w:p>
    <w:p w14:paraId="056F8730" w14:textId="77777777" w:rsidR="00355A99" w:rsidRPr="00355A99" w:rsidRDefault="00355A99" w:rsidP="00355A99">
      <w:pPr>
        <w:spacing w:after="0"/>
        <w:rPr>
          <w:b/>
          <w:bCs/>
        </w:rPr>
      </w:pPr>
      <w:r w:rsidRPr="00355A99">
        <w:rPr>
          <w:b/>
          <w:bCs/>
        </w:rPr>
        <w:t xml:space="preserve">Location: </w:t>
      </w:r>
      <w:r w:rsidRPr="00355A99">
        <w:rPr>
          <w:b/>
          <w:bCs/>
        </w:rPr>
        <w:t>Arizona Ballroom 7</w:t>
      </w:r>
    </w:p>
    <w:p w14:paraId="462659A3" w14:textId="77777777" w:rsidR="00355A99" w:rsidRDefault="00355A99" w:rsidP="00355A99">
      <w:pPr>
        <w:spacing w:after="0"/>
        <w:rPr>
          <w:b/>
          <w:bCs/>
        </w:rPr>
      </w:pPr>
    </w:p>
    <w:p w14:paraId="446B3E8B" w14:textId="3AFA544F" w:rsidR="00355A99" w:rsidRDefault="00355A99" w:rsidP="00355A99">
      <w:pPr>
        <w:spacing w:after="0"/>
        <w:rPr>
          <w:b/>
          <w:bCs/>
        </w:rPr>
      </w:pPr>
      <w:r>
        <w:rPr>
          <w:b/>
          <w:bCs/>
        </w:rPr>
        <w:t>Workshop Program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6210"/>
      </w:tblGrid>
      <w:tr w:rsidR="00355A99" w14:paraId="277807CC" w14:textId="77777777" w:rsidTr="002D54EF">
        <w:trPr>
          <w:jc w:val="center"/>
        </w:trPr>
        <w:tc>
          <w:tcPr>
            <w:tcW w:w="2065" w:type="dxa"/>
          </w:tcPr>
          <w:p w14:paraId="36003CF4" w14:textId="647961FD" w:rsidR="00355A99" w:rsidRDefault="00355A99" w:rsidP="00355A99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  <w:r w:rsidR="002D54EF">
              <w:rPr>
                <w:b/>
                <w:bCs/>
              </w:rPr>
              <w:t xml:space="preserve"> (local time)</w:t>
            </w:r>
          </w:p>
        </w:tc>
        <w:tc>
          <w:tcPr>
            <w:tcW w:w="6210" w:type="dxa"/>
          </w:tcPr>
          <w:p w14:paraId="422F3103" w14:textId="308851F0" w:rsidR="00355A99" w:rsidRDefault="00355A99" w:rsidP="00355A99">
            <w:pPr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</w:tr>
      <w:tr w:rsidR="00355A99" w14:paraId="58CDDC2E" w14:textId="77777777" w:rsidTr="002D54EF">
        <w:trPr>
          <w:jc w:val="center"/>
        </w:trPr>
        <w:tc>
          <w:tcPr>
            <w:tcW w:w="2065" w:type="dxa"/>
          </w:tcPr>
          <w:p w14:paraId="42CFF06E" w14:textId="4A5B3400" w:rsidR="00355A99" w:rsidRPr="00355A99" w:rsidRDefault="00355A99" w:rsidP="00355A99">
            <w:r w:rsidRPr="00355A99">
              <w:t>13:00 - 13:10</w:t>
            </w:r>
          </w:p>
        </w:tc>
        <w:tc>
          <w:tcPr>
            <w:tcW w:w="6210" w:type="dxa"/>
          </w:tcPr>
          <w:p w14:paraId="3E478533" w14:textId="51D0139B" w:rsidR="00355A99" w:rsidRPr="00355A99" w:rsidRDefault="00355A99" w:rsidP="00355A99">
            <w:r w:rsidRPr="00355A99">
              <w:t>Welcome Message and Introduction</w:t>
            </w:r>
          </w:p>
        </w:tc>
      </w:tr>
      <w:tr w:rsidR="00355A99" w14:paraId="62A74B1B" w14:textId="77777777" w:rsidTr="002D54EF">
        <w:trPr>
          <w:jc w:val="center"/>
        </w:trPr>
        <w:tc>
          <w:tcPr>
            <w:tcW w:w="2065" w:type="dxa"/>
          </w:tcPr>
          <w:p w14:paraId="6C84A4B4" w14:textId="7354255C" w:rsidR="00355A99" w:rsidRPr="00355A99" w:rsidRDefault="00355A99" w:rsidP="00355A99">
            <w:r w:rsidRPr="00355A99">
              <w:t>13:10 - 13:40</w:t>
            </w:r>
          </w:p>
        </w:tc>
        <w:tc>
          <w:tcPr>
            <w:tcW w:w="6210" w:type="dxa"/>
          </w:tcPr>
          <w:p w14:paraId="0CCC730D" w14:textId="7880BD31" w:rsidR="00355A99" w:rsidRPr="00355A99" w:rsidRDefault="00355A99" w:rsidP="00355A99">
            <w:r w:rsidRPr="00355A99">
              <w:t xml:space="preserve">Invited Talk 01 - </w:t>
            </w:r>
            <w:r w:rsidRPr="00355A99">
              <w:t>Event-Based Multimodal Sensor Fusion</w:t>
            </w:r>
          </w:p>
          <w:p w14:paraId="2BA8EA0A" w14:textId="77777777" w:rsidR="00355A99" w:rsidRPr="00355A99" w:rsidRDefault="00355A99" w:rsidP="00355A99">
            <w:r w:rsidRPr="00355A99">
              <w:t>William Beksi</w:t>
            </w:r>
          </w:p>
          <w:p w14:paraId="37AF7EFC" w14:textId="14CA154F" w:rsidR="00355A99" w:rsidRPr="00355A99" w:rsidRDefault="00355A99" w:rsidP="00355A99">
            <w:r w:rsidRPr="00355A99">
              <w:t>University of Texas at Arlington</w:t>
            </w:r>
          </w:p>
        </w:tc>
      </w:tr>
      <w:tr w:rsidR="00355A99" w14:paraId="6B1B02D6" w14:textId="77777777" w:rsidTr="002D54EF">
        <w:trPr>
          <w:jc w:val="center"/>
        </w:trPr>
        <w:tc>
          <w:tcPr>
            <w:tcW w:w="2065" w:type="dxa"/>
          </w:tcPr>
          <w:p w14:paraId="46F9488A" w14:textId="56E9AC99" w:rsidR="00355A99" w:rsidRPr="00355A99" w:rsidRDefault="00355A99" w:rsidP="00355A99">
            <w:r w:rsidRPr="00355A99">
              <w:t>13:45 - 14:20</w:t>
            </w:r>
          </w:p>
        </w:tc>
        <w:tc>
          <w:tcPr>
            <w:tcW w:w="6210" w:type="dxa"/>
          </w:tcPr>
          <w:p w14:paraId="2F2DE197" w14:textId="46D6CEC0" w:rsidR="00355A99" w:rsidRPr="00355A99" w:rsidRDefault="00355A99" w:rsidP="00355A99">
            <w:r w:rsidRPr="00355A99">
              <w:t xml:space="preserve">Invited Talk 02 – </w:t>
            </w:r>
            <w:r w:rsidRPr="00355A99">
              <w:t>Concept-Based Event Understanding: A Multi-Modal Perspective</w:t>
            </w:r>
          </w:p>
          <w:p w14:paraId="0BCD1D3C" w14:textId="77777777" w:rsidR="00355A99" w:rsidRPr="00355A99" w:rsidRDefault="00355A99" w:rsidP="00355A99">
            <w:r w:rsidRPr="00355A99">
              <w:t>Tejas Gokhale</w:t>
            </w:r>
          </w:p>
          <w:p w14:paraId="6460A807" w14:textId="56E7462F" w:rsidR="00355A99" w:rsidRPr="00355A99" w:rsidRDefault="00355A99" w:rsidP="00355A99">
            <w:r w:rsidRPr="00355A99">
              <w:t>University of Maryland, Baltimore County</w:t>
            </w:r>
          </w:p>
        </w:tc>
      </w:tr>
      <w:tr w:rsidR="00355A99" w14:paraId="0F1ADABE" w14:textId="77777777" w:rsidTr="002D54EF">
        <w:trPr>
          <w:jc w:val="center"/>
        </w:trPr>
        <w:tc>
          <w:tcPr>
            <w:tcW w:w="2065" w:type="dxa"/>
          </w:tcPr>
          <w:p w14:paraId="0648B3F9" w14:textId="2AFD76D9" w:rsidR="00355A99" w:rsidRPr="00355A99" w:rsidRDefault="00355A99" w:rsidP="00355A99">
            <w:r w:rsidRPr="00355A99">
              <w:t>14:25 - 15:00</w:t>
            </w:r>
          </w:p>
        </w:tc>
        <w:tc>
          <w:tcPr>
            <w:tcW w:w="6210" w:type="dxa"/>
          </w:tcPr>
          <w:p w14:paraId="22FC48CB" w14:textId="77777777" w:rsidR="00355A99" w:rsidRPr="00355A99" w:rsidRDefault="00355A99" w:rsidP="00355A99">
            <w:r w:rsidRPr="00355A99">
              <w:t>Invited Talk 0</w:t>
            </w:r>
            <w:r w:rsidRPr="00355A99">
              <w:t>3</w:t>
            </w:r>
          </w:p>
          <w:p w14:paraId="785E00D8" w14:textId="77777777" w:rsidR="00355A99" w:rsidRPr="00355A99" w:rsidRDefault="00355A99" w:rsidP="00355A99">
            <w:r w:rsidRPr="00355A99">
              <w:t>Nitin Sanket</w:t>
            </w:r>
          </w:p>
          <w:p w14:paraId="2E2CFE0C" w14:textId="49534DBD" w:rsidR="00355A99" w:rsidRPr="00355A99" w:rsidRDefault="00355A99" w:rsidP="00355A99">
            <w:r w:rsidRPr="00355A99">
              <w:t>Worcester Polytechnic Institute</w:t>
            </w:r>
          </w:p>
        </w:tc>
      </w:tr>
      <w:tr w:rsidR="00355A99" w14:paraId="3BCFB15A" w14:textId="77777777" w:rsidTr="002D54EF">
        <w:trPr>
          <w:jc w:val="center"/>
        </w:trPr>
        <w:tc>
          <w:tcPr>
            <w:tcW w:w="2065" w:type="dxa"/>
          </w:tcPr>
          <w:p w14:paraId="14467056" w14:textId="52C9CDDF" w:rsidR="00355A99" w:rsidRPr="00355A99" w:rsidRDefault="00355A99" w:rsidP="00355A99">
            <w:r w:rsidRPr="00355A99">
              <w:t>15:00 - 1</w:t>
            </w:r>
            <w:r w:rsidR="007D6BB4">
              <w:t>5</w:t>
            </w:r>
            <w:r w:rsidRPr="00355A99">
              <w:t>:</w:t>
            </w:r>
            <w:r w:rsidR="007D6BB4">
              <w:t>55</w:t>
            </w:r>
          </w:p>
        </w:tc>
        <w:tc>
          <w:tcPr>
            <w:tcW w:w="6210" w:type="dxa"/>
          </w:tcPr>
          <w:p w14:paraId="6D504764" w14:textId="47CEAA88" w:rsidR="00A25273" w:rsidRPr="00355A99" w:rsidRDefault="00355A99" w:rsidP="00532609">
            <w:r w:rsidRPr="00355A99">
              <w:t xml:space="preserve">Coffee-Break + </w:t>
            </w:r>
            <w:r w:rsidRPr="00355A99">
              <w:t>Accepted Papers</w:t>
            </w:r>
            <w:r w:rsidR="00532609">
              <w:t xml:space="preserve"> (Full &amp; Short)</w:t>
            </w:r>
            <w:r w:rsidRPr="00355A99">
              <w:t xml:space="preserve"> </w:t>
            </w:r>
            <w:r w:rsidRPr="00355A99">
              <w:t>Poster Session</w:t>
            </w:r>
            <w:r w:rsidRPr="00355A99">
              <w:t xml:space="preserve"> </w:t>
            </w:r>
            <w:r w:rsidR="00532609">
              <w:t xml:space="preserve">- </w:t>
            </w:r>
            <w:r w:rsidR="00A25273">
              <w:t>Paper #2, Paper #4, Paper#5, Paper#7, Paper#10</w:t>
            </w:r>
          </w:p>
        </w:tc>
      </w:tr>
      <w:tr w:rsidR="00355A99" w14:paraId="6D806DE6" w14:textId="77777777" w:rsidTr="002D54EF">
        <w:trPr>
          <w:jc w:val="center"/>
        </w:trPr>
        <w:tc>
          <w:tcPr>
            <w:tcW w:w="2065" w:type="dxa"/>
          </w:tcPr>
          <w:p w14:paraId="7D582FB1" w14:textId="2D6C5C79" w:rsidR="00355A99" w:rsidRPr="00355A99" w:rsidRDefault="00355A99" w:rsidP="00355A99">
            <w:r w:rsidRPr="00355A99">
              <w:t>16:0</w:t>
            </w:r>
            <w:r w:rsidR="007D6BB4">
              <w:t>0</w:t>
            </w:r>
            <w:r w:rsidRPr="00355A99">
              <w:t>– 16:1</w:t>
            </w:r>
            <w:r w:rsidR="007D6BB4">
              <w:t>0</w:t>
            </w:r>
          </w:p>
        </w:tc>
        <w:tc>
          <w:tcPr>
            <w:tcW w:w="6210" w:type="dxa"/>
          </w:tcPr>
          <w:p w14:paraId="58A6772D" w14:textId="4B8CADF5" w:rsidR="00355A99" w:rsidRPr="00355A99" w:rsidRDefault="00355A99" w:rsidP="00355A99">
            <w:r w:rsidRPr="00355A99">
              <w:t xml:space="preserve">Paper Presentation 01: </w:t>
            </w:r>
            <w:r w:rsidRPr="00355A99">
              <w:t>UEOF: A Benchmark Dataset for Underwater Event-Based Optical Flow</w:t>
            </w:r>
            <w:r w:rsidR="003E096C">
              <w:t xml:space="preserve"> (Paper #2)</w:t>
            </w:r>
          </w:p>
          <w:p w14:paraId="3B2AA172" w14:textId="68D88D14" w:rsidR="00355A99" w:rsidRPr="00355A99" w:rsidRDefault="00355A99" w:rsidP="00355A99">
            <w:r w:rsidRPr="00355A99">
              <w:t>Nick Truong, Pritam Karmokar, William J. Beksi</w:t>
            </w:r>
          </w:p>
        </w:tc>
      </w:tr>
      <w:tr w:rsidR="00355A99" w14:paraId="3FFC5880" w14:textId="77777777" w:rsidTr="002D54EF">
        <w:trPr>
          <w:jc w:val="center"/>
        </w:trPr>
        <w:tc>
          <w:tcPr>
            <w:tcW w:w="2065" w:type="dxa"/>
          </w:tcPr>
          <w:p w14:paraId="23C5F154" w14:textId="1FDCBA94" w:rsidR="00355A99" w:rsidRPr="007D6BB4" w:rsidRDefault="007D6BB4" w:rsidP="00355A99">
            <w:r w:rsidRPr="007D6BB4">
              <w:t>16:</w:t>
            </w:r>
            <w:r>
              <w:t>1</w:t>
            </w:r>
            <w:r w:rsidR="004E1C75">
              <w:t>5</w:t>
            </w:r>
            <w:r w:rsidRPr="007D6BB4">
              <w:t xml:space="preserve"> – 16:</w:t>
            </w:r>
            <w:r>
              <w:t>2</w:t>
            </w:r>
            <w:r w:rsidR="004E1C75">
              <w:t>5</w:t>
            </w:r>
          </w:p>
        </w:tc>
        <w:tc>
          <w:tcPr>
            <w:tcW w:w="6210" w:type="dxa"/>
          </w:tcPr>
          <w:p w14:paraId="1F7B05E1" w14:textId="77777777" w:rsidR="00355A99" w:rsidRDefault="007D6BB4" w:rsidP="007D6BB4">
            <w:r w:rsidRPr="00355A99">
              <w:t xml:space="preserve">Paper Presentation 01: </w:t>
            </w:r>
            <w:r>
              <w:t>EUMD: Event-based Unrolled Motion Deblurring via Learnable Prior Optimization</w:t>
            </w:r>
          </w:p>
          <w:p w14:paraId="7BC7EDD7" w14:textId="0568FEB1" w:rsidR="007D6BB4" w:rsidRPr="007D6BB4" w:rsidRDefault="007D6BB4" w:rsidP="007D6BB4">
            <w:proofErr w:type="spellStart"/>
            <w:r w:rsidRPr="007D6BB4">
              <w:t>Haichuan</w:t>
            </w:r>
            <w:proofErr w:type="spellEnd"/>
            <w:r w:rsidRPr="007D6BB4">
              <w:t xml:space="preserve"> Zhang, </w:t>
            </w:r>
            <w:proofErr w:type="spellStart"/>
            <w:r w:rsidRPr="007D6BB4">
              <w:t>Dongdong</w:t>
            </w:r>
            <w:proofErr w:type="spellEnd"/>
            <w:r w:rsidRPr="007D6BB4">
              <w:t xml:space="preserve"> Fu, Jonathan Miller, Anustup Choudhury, Chul Lee, Vishal Monga</w:t>
            </w:r>
            <w:r w:rsidR="003E096C">
              <w:t xml:space="preserve"> </w:t>
            </w:r>
            <w:r w:rsidR="003E096C">
              <w:t>(Paper #</w:t>
            </w:r>
            <w:r w:rsidR="003E096C">
              <w:t>4</w:t>
            </w:r>
            <w:r w:rsidR="003E096C">
              <w:t>)</w:t>
            </w:r>
          </w:p>
        </w:tc>
      </w:tr>
      <w:tr w:rsidR="00355A99" w14:paraId="65552D87" w14:textId="77777777" w:rsidTr="002D54EF">
        <w:trPr>
          <w:jc w:val="center"/>
        </w:trPr>
        <w:tc>
          <w:tcPr>
            <w:tcW w:w="2065" w:type="dxa"/>
          </w:tcPr>
          <w:p w14:paraId="18A20781" w14:textId="04727C33" w:rsidR="00355A99" w:rsidRPr="007D6BB4" w:rsidRDefault="007D6BB4" w:rsidP="00355A99">
            <w:r w:rsidRPr="007D6BB4">
              <w:t>16:3</w:t>
            </w:r>
            <w:r w:rsidR="004E1C75">
              <w:t>0</w:t>
            </w:r>
            <w:r w:rsidRPr="007D6BB4">
              <w:t xml:space="preserve"> – 16:</w:t>
            </w:r>
            <w:r w:rsidR="004E1C75">
              <w:t>40</w:t>
            </w:r>
          </w:p>
        </w:tc>
        <w:tc>
          <w:tcPr>
            <w:tcW w:w="6210" w:type="dxa"/>
          </w:tcPr>
          <w:p w14:paraId="26CF3AD4" w14:textId="2C22FC7C" w:rsidR="00355A99" w:rsidRDefault="007D6BB4" w:rsidP="00355A99">
            <w:proofErr w:type="spellStart"/>
            <w:r w:rsidRPr="007D6BB4">
              <w:t>PhysEye</w:t>
            </w:r>
            <w:proofErr w:type="spellEnd"/>
            <w:r w:rsidRPr="007D6BB4">
              <w:t>: A Physics-Informed Framework for Unsupervised 3D Eye Tracking with Event Cameras</w:t>
            </w:r>
            <w:r w:rsidR="00A25273">
              <w:t xml:space="preserve"> (Paper #5)</w:t>
            </w:r>
          </w:p>
          <w:p w14:paraId="1B068CD3" w14:textId="71CF10CB" w:rsidR="007D6BB4" w:rsidRPr="007D6BB4" w:rsidRDefault="007D6BB4" w:rsidP="00355A99">
            <w:r w:rsidRPr="007D6BB4">
              <w:t>Hicham Sekkati, Jean-Francois Lapointe</w:t>
            </w:r>
          </w:p>
        </w:tc>
      </w:tr>
      <w:tr w:rsidR="00355A99" w14:paraId="3353CE4E" w14:textId="77777777" w:rsidTr="002D54EF">
        <w:trPr>
          <w:jc w:val="center"/>
        </w:trPr>
        <w:tc>
          <w:tcPr>
            <w:tcW w:w="2065" w:type="dxa"/>
          </w:tcPr>
          <w:p w14:paraId="53B1689F" w14:textId="3AF36AF3" w:rsidR="00355A99" w:rsidRPr="007D6BB4" w:rsidRDefault="007D6BB4" w:rsidP="00355A99">
            <w:r w:rsidRPr="007D6BB4">
              <w:t>16:</w:t>
            </w:r>
            <w:r w:rsidR="004E1C75">
              <w:t>45</w:t>
            </w:r>
            <w:r w:rsidRPr="007D6BB4">
              <w:t xml:space="preserve"> – 1</w:t>
            </w:r>
            <w:r w:rsidR="004E1C75">
              <w:t>6</w:t>
            </w:r>
            <w:r w:rsidRPr="007D6BB4">
              <w:t>:</w:t>
            </w:r>
            <w:r w:rsidR="004E1C75">
              <w:t>55</w:t>
            </w:r>
          </w:p>
        </w:tc>
        <w:tc>
          <w:tcPr>
            <w:tcW w:w="6210" w:type="dxa"/>
          </w:tcPr>
          <w:p w14:paraId="0093A048" w14:textId="2F94B8F5" w:rsidR="00355A99" w:rsidRDefault="007D6BB4" w:rsidP="00355A99">
            <w:proofErr w:type="spellStart"/>
            <w:r w:rsidRPr="007D6BB4">
              <w:t>SynSacc</w:t>
            </w:r>
            <w:proofErr w:type="spellEnd"/>
            <w:r w:rsidRPr="007D6BB4">
              <w:t>: A Blender-to-V2E Pipeline for Synthetic Neuromorphic Eye-Movement Data and Sim-to-Real Spiking Model Training</w:t>
            </w:r>
            <w:r w:rsidR="00A25273">
              <w:t xml:space="preserve"> </w:t>
            </w:r>
            <w:r w:rsidR="00A25273">
              <w:t>(Paper #</w:t>
            </w:r>
            <w:r w:rsidR="00A25273">
              <w:t>7</w:t>
            </w:r>
            <w:r w:rsidR="00A25273">
              <w:t>)</w:t>
            </w:r>
          </w:p>
          <w:p w14:paraId="580783B0" w14:textId="43FD985E" w:rsidR="007D6BB4" w:rsidRPr="007D6BB4" w:rsidRDefault="007D6BB4" w:rsidP="00355A99">
            <w:r w:rsidRPr="007D6BB4">
              <w:t>Khadija Iddrisu, Waseem Shariff, Suzanne Little, Noel O'Connor</w:t>
            </w:r>
          </w:p>
        </w:tc>
      </w:tr>
      <w:tr w:rsidR="007D6BB4" w14:paraId="085CA132" w14:textId="77777777" w:rsidTr="002D54EF">
        <w:trPr>
          <w:jc w:val="center"/>
        </w:trPr>
        <w:tc>
          <w:tcPr>
            <w:tcW w:w="2065" w:type="dxa"/>
          </w:tcPr>
          <w:p w14:paraId="4D1A70CC" w14:textId="4F1F0A25" w:rsidR="007D6BB4" w:rsidRPr="007D6BB4" w:rsidRDefault="007D6BB4" w:rsidP="007D6BB4">
            <w:r w:rsidRPr="007D6BB4">
              <w:t>1</w:t>
            </w:r>
            <w:r w:rsidR="004E1C75">
              <w:t>6</w:t>
            </w:r>
            <w:r w:rsidRPr="007D6BB4">
              <w:t>:5</w:t>
            </w:r>
            <w:r w:rsidR="004E1C75">
              <w:t>5</w:t>
            </w:r>
            <w:r w:rsidRPr="007D6BB4">
              <w:t xml:space="preserve"> – 17:</w:t>
            </w:r>
            <w:r w:rsidR="004E1C75">
              <w:t>00</w:t>
            </w:r>
          </w:p>
        </w:tc>
        <w:tc>
          <w:tcPr>
            <w:tcW w:w="6210" w:type="dxa"/>
          </w:tcPr>
          <w:p w14:paraId="0A660F10" w14:textId="776E2288" w:rsidR="007D6BB4" w:rsidRPr="00355A99" w:rsidRDefault="007D6BB4" w:rsidP="007D6BB4">
            <w:pPr>
              <w:rPr>
                <w:b/>
                <w:bCs/>
              </w:rPr>
            </w:pPr>
            <w:r w:rsidRPr="007D6BB4">
              <w:t>Best Paper Award</w:t>
            </w:r>
            <w:r>
              <w:t xml:space="preserve"> </w:t>
            </w:r>
            <w:r w:rsidRPr="007D6BB4">
              <w:t>followed by Conclusion</w:t>
            </w:r>
          </w:p>
        </w:tc>
      </w:tr>
    </w:tbl>
    <w:p w14:paraId="669011E6" w14:textId="77777777" w:rsidR="00355A99" w:rsidRDefault="00355A99" w:rsidP="00355A99">
      <w:pPr>
        <w:spacing w:after="0"/>
        <w:rPr>
          <w:b/>
          <w:bCs/>
        </w:rPr>
      </w:pPr>
    </w:p>
    <w:p w14:paraId="6D80E8F6" w14:textId="77777777" w:rsidR="00355A99" w:rsidRDefault="00355A99" w:rsidP="00355A99">
      <w:pPr>
        <w:spacing w:after="0"/>
        <w:rPr>
          <w:b/>
          <w:bCs/>
        </w:rPr>
      </w:pPr>
    </w:p>
    <w:p w14:paraId="1B6E75CF" w14:textId="77777777" w:rsidR="00355A99" w:rsidRDefault="00355A99" w:rsidP="00355A99"/>
    <w:p w14:paraId="1068A456" w14:textId="77777777" w:rsidR="007D6BB4" w:rsidRDefault="007D6BB4" w:rsidP="00355A99"/>
    <w:p w14:paraId="3E8A4B4D" w14:textId="36B0BB50" w:rsidR="007D6BB4" w:rsidRPr="00355A99" w:rsidRDefault="007D6BB4" w:rsidP="00355A99">
      <w:r>
        <w:t xml:space="preserve">Accepted Papers (full and short) should prepare a poster in accordance with the WACV standard guidelines. </w:t>
      </w:r>
    </w:p>
    <w:p w14:paraId="0B6888DE" w14:textId="77777777" w:rsidR="007D6BB4" w:rsidRPr="007D6BB4" w:rsidRDefault="007D6BB4" w:rsidP="007D6BB4">
      <w:pPr>
        <w:numPr>
          <w:ilvl w:val="0"/>
          <w:numId w:val="1"/>
        </w:numPr>
      </w:pPr>
      <w:r w:rsidRPr="007D6BB4">
        <w:t>Posters will be 48in W x 24in H in landscape format</w:t>
      </w:r>
    </w:p>
    <w:p w14:paraId="4457612C" w14:textId="77777777" w:rsidR="007D6BB4" w:rsidRDefault="007D6BB4" w:rsidP="007D6BB4">
      <w:pPr>
        <w:numPr>
          <w:ilvl w:val="0"/>
          <w:numId w:val="1"/>
        </w:numPr>
      </w:pPr>
      <w:r w:rsidRPr="007D6BB4">
        <w:t>The recommended poster template is provided here: </w:t>
      </w:r>
      <w:hyperlink r:id="rId5" w:tgtFrame="_blank" w:history="1">
        <w:r w:rsidRPr="007D6BB4">
          <w:rPr>
            <w:rStyle w:val="Hyperlink"/>
          </w:rPr>
          <w:t>https://docs.google.com/presentation/d/1CCPhfC5LPnAB2XSyw2CGfJzpDm2HIAjikaxwTwCLw8w</w:t>
        </w:r>
      </w:hyperlink>
    </w:p>
    <w:p w14:paraId="4B28B33D" w14:textId="67271047" w:rsidR="002D54EF" w:rsidRPr="007D6BB4" w:rsidRDefault="002D54EF" w:rsidP="002D54EF">
      <w:r>
        <w:t xml:space="preserve">Remote Presentation Zoom link: </w:t>
      </w:r>
      <w:hyperlink r:id="rId6" w:history="1">
        <w:r w:rsidRPr="00F90728">
          <w:rPr>
            <w:rStyle w:val="Hyperlink"/>
          </w:rPr>
          <w:t>https://us06web.zoom.us/j/86405319123?pwd=ntno5eCiz2RAbjHgV8aHe5IuajNVxb.1</w:t>
        </w:r>
      </w:hyperlink>
      <w:r w:rsidRPr="002D54EF">
        <w:t>.</w:t>
      </w:r>
    </w:p>
    <w:p w14:paraId="44E97B91" w14:textId="77777777" w:rsidR="00CE439A" w:rsidRDefault="00CE439A"/>
    <w:sectPr w:rsidR="00CE4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4617"/>
    <w:multiLevelType w:val="multilevel"/>
    <w:tmpl w:val="3A4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0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9A"/>
    <w:rsid w:val="00094F18"/>
    <w:rsid w:val="002D54EF"/>
    <w:rsid w:val="00355A99"/>
    <w:rsid w:val="003E096C"/>
    <w:rsid w:val="004E1C75"/>
    <w:rsid w:val="00532609"/>
    <w:rsid w:val="007D6BB4"/>
    <w:rsid w:val="00A25273"/>
    <w:rsid w:val="00CE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BA29"/>
  <w15:chartTrackingRefBased/>
  <w15:docId w15:val="{9756BA4C-F2BB-40F1-AE2A-637C61EA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4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5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6web.zoom.us/j/86405319123?pwd=ntno5eCiz2RAbjHgV8aHe5IuajNVxb.1" TargetMode="External"/><Relationship Id="rId5" Type="http://schemas.openxmlformats.org/officeDocument/2006/relationships/hyperlink" Target="https://docs.google.com/presentation/d/1CCPhfC5LPnAB2XSyw2CGfJzpDm2HIAjikaxwTwCLw8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Bharatesh Chakravarthi</dc:creator>
  <cp:keywords/>
  <dc:description/>
  <cp:lastModifiedBy>Bharatesh Chakravarthi</cp:lastModifiedBy>
  <cp:revision>5</cp:revision>
  <dcterms:created xsi:type="dcterms:W3CDTF">2026-02-27T05:00:00Z</dcterms:created>
  <dcterms:modified xsi:type="dcterms:W3CDTF">2026-02-27T05:35:00Z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e6170d24-fa64-4011-a770-9edccd2c6813</vt:lpwstr>
  </property>
</Properties>
</file>