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Roboto" w:cs="Roboto" w:eastAsia="Roboto" w:hAnsi="Roboto"/>
          <w:b w:val="1"/>
          <w:color w:val="ff0000"/>
        </w:rPr>
      </w:pPr>
      <w:bookmarkStart w:colFirst="0" w:colLast="0" w:name="_k3wkfzlfpjy5" w:id="0"/>
      <w:bookmarkEnd w:id="0"/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POST EVENT TODO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vtzetfrl6sd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Finances ─ Income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Confirm line items with Janet Shury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with Vernon re £200 ─ IAN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Speak to Penny Moneycouts (£169.56)  ─ TIM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/>
      </w:pPr>
      <w:bookmarkStart w:colFirst="0" w:colLast="0" w:name="_kym6lxc6bltl" w:id="2"/>
      <w:bookmarkEnd w:id="2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Finances</w:t>
      </w:r>
      <w:r w:rsidDel="00000000" w:rsidR="00000000" w:rsidRPr="00000000">
        <w:rPr>
          <w:rtl w:val="0"/>
        </w:rPr>
        <w:t xml:space="preserve"> ─ Expenditure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Get invoice/receipt/bank details from Robert Brain ─ TIM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commentRangeStart w:id="2"/>
      <w:r w:rsidDel="00000000" w:rsidR="00000000" w:rsidRPr="00000000">
        <w:rPr>
          <w:rtl w:val="0"/>
        </w:rPr>
        <w:t xml:space="preserve">Get invoice/receipt/bank details from Andrea Baker ─ TIM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commentRangeStart w:id="3"/>
      <w:r w:rsidDel="00000000" w:rsidR="00000000" w:rsidRPr="00000000">
        <w:rPr>
          <w:rtl w:val="0"/>
        </w:rPr>
        <w:t xml:space="preserve">Get invoice/receipt/bank details from Richard re: the cross ─ TIM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supply his receipts ─ TIM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Get invoice/receipt/bank details from Averil re buckets ─ 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Finalize invoice amount for Bishop Francis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Request Bishop Francis to invoice for £2,500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/>
      </w:pPr>
      <w:bookmarkStart w:colFirst="0" w:colLast="0" w:name="_6glp95qzbp6m" w:id="3"/>
      <w:bookmarkEnd w:id="3"/>
      <w:r w:rsidDel="00000000" w:rsidR="00000000" w:rsidRPr="00000000">
        <w:rPr>
          <w:rtl w:val="0"/>
        </w:rPr>
        <w:t xml:space="preserve">Finances ─ </w:t>
      </w: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income and expenditure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Accounts and surplus from collections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invite list for prayer meeting re surplus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to prayer meeting re surplus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Surplus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accounts for surplus distribution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what needs to be accounted in the money collection licence and how to report it (due by 28/10/17)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/>
      </w:pPr>
      <w:bookmarkStart w:colFirst="0" w:colLast="0" w:name="_t41xdz7eppol" w:id="4"/>
      <w:bookmarkEnd w:id="4"/>
      <w:r w:rsidDel="00000000" w:rsidR="00000000" w:rsidRPr="00000000">
        <w:rPr>
          <w:sz w:val="40"/>
          <w:szCs w:val="40"/>
          <w:rtl w:val="0"/>
        </w:rPr>
        <w:t xml:space="preserve">Ongoing</w:t>
      </w:r>
      <w:r w:rsidDel="00000000" w:rsidR="00000000" w:rsidRPr="00000000">
        <w:rPr>
          <w:rtl w:val="0"/>
        </w:rPr>
        <w:t xml:space="preserve"> Meetings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invite list to ongoing prayer meetings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and invite prayer meeting re ongoing meetings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</w:rPr>
      </w:pPr>
      <w:bookmarkStart w:colFirst="0" w:colLast="0" w:name="_3avqvr93j4a5" w:id="5"/>
      <w:bookmarkEnd w:id="5"/>
      <w:r w:rsidDel="00000000" w:rsidR="00000000" w:rsidRPr="00000000">
        <w:rPr>
          <w:sz w:val="40"/>
          <w:szCs w:val="4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Pray about what is next ─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Prepare for something bigger !!! ─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IAN 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Ian Stanley" w:id="3" w:date="2017-10-04T15:03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+10daysreading@gmail.com get invoice/reciept/bank details from Richard re cross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Tim Doolan_</w:t>
      </w:r>
    </w:p>
  </w:comment>
  <w:comment w:author="Ian Stanley" w:id="0" w:date="2017-10-04T15:01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+10daysreading@gmail.com  speak to penny moneycouts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Tim Doolan_</w:t>
      </w:r>
    </w:p>
  </w:comment>
  <w:comment w:author="Ian Stanley" w:id="2" w:date="2017-10-04T15:03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+10daysreading@gmail.com get invoice/reciept/bank details from Andrea Baker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Tim Doolan_</w:t>
      </w:r>
    </w:p>
  </w:comment>
  <w:comment w:author="Ian Stanley" w:id="1" w:date="2017-10-04T15:02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+10daysreading@gmail.com get invoice/reciept/bank details from Robert Brain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Tim Doolan_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