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7722" w:sz="18"/>
              <w:left w:val="single" w:color="E87722" w:sz="18"/>
              <w:bottom w:val="single" w:color="E87722" w:sz="18"/>
              <w:right w:val="single" w:color="E87722" w:sz="18"/>
            </w:tcBorders>
            <w:shd w:fill="FFF8EE" w:val="clear"/>
            <w:tcMar>
              <w:top w:type="dxa" w:w="200"/>
              <w:left w:type="dxa" w:w="240"/>
              <w:bottom w:type="dxa" w:w="200"/>
              <w:right w:type="dxa" w:w="240"/>
            </w:tcMar>
          </w:tcPr>
          <w:p>
            <w:pPr>
              <w:spacing w:after="60"/>
              <w:jc w:val="center"/>
            </w:pPr>
            <w:r>
              <w:rPr>
                <w:rFonts w:ascii="Calibri" w:cs="Calibri" w:eastAsia="Calibri" w:hAnsi="Calibri"/>
                <w:b/>
                <w:bCs/>
                <w:color w:val="E87722"/>
                <w:sz w:val="28"/>
                <w:szCs w:val="28"/>
              </w:rPr>
              <w:t xml:space="preserve">FAQ — VOS QUESTIONS, NOS RÉPONSES</w:t>
            </w:r>
          </w:p>
          <w:p>
            <w:pPr>
              <w:spacing w:after="0"/>
              <w:jc w:val="center"/>
            </w:pPr>
            <w:r>
              <w:rPr>
                <w:rFonts w:ascii="Calibri" w:cs="Calibri" w:eastAsia="Calibri" w:hAnsi="Calibri"/>
                <w:i/>
                <w:iCs/>
                <w:color w:val="1F4E79"/>
                <w:sz w:val="18"/>
                <w:szCs w:val="18"/>
              </w:rPr>
              <w:t xml:space="preserve">Questions fréquentes voyageurs Eventy Life — version eventylife.fr</w:t>
            </w:r>
          </w:p>
        </w:tc>
      </w:tr>
    </w:tbl>
    <w:p>
      <w:pPr>
        <w:spacing w:after="160"/>
      </w:pPr>
      <w:r>
        <w:t xml:space="preserve"/>
      </w:r>
    </w:p>
    <w:p>
      <w:pPr>
        <w:spacing w:after="100" w:line="280"/>
        <w:jc w:val="both"/>
      </w:pPr>
      <w:r>
        <w:rPr>
          <w:rFonts w:ascii="Calibri" w:cs="Calibri" w:eastAsia="Calibri" w:hAnsi="Calibri"/>
          <w:i/>
          <w:iCs/>
          <w:color w:val="1A1A1A"/>
          <w:sz w:val="20"/>
          <w:szCs w:val="20"/>
        </w:rPr>
        <w:t xml:space="preserve">Cette FAQ regroupe les questions les plus fréquentes que vous pouvez vous poser avant, pendant et après votre voyage Eventy Life. Elle est mise à jour régulièrement. Pour toute autre question, contactez-nous à eventylife@gmail.com.</w:t>
      </w:r>
    </w:p>
    <w:p>
      <w:pPr>
        <w:spacing w:after="160" w:before="240"/>
      </w:pPr>
      <w:r>
        <w:rPr>
          <w:rFonts w:ascii="Calibri" w:cs="Calibri" w:eastAsia="Calibri" w:hAnsi="Calibri"/>
          <w:b/>
          <w:bCs/>
          <w:color w:val="1F4E79"/>
          <w:sz w:val="32"/>
          <w:szCs w:val="32"/>
        </w:rPr>
        <w:t xml:space="preserve">Avant de réserver</w:t>
      </w:r>
    </w:p>
    <w:p>
      <w:pPr>
        <w:spacing w:after="100" w:before="220"/>
      </w:pPr>
      <w:r>
        <w:rPr>
          <w:rFonts w:ascii="Calibri" w:cs="Calibri" w:eastAsia="Calibri" w:hAnsi="Calibri"/>
          <w:b/>
          <w:bCs/>
          <w:color w:val="E87722"/>
          <w:sz w:val="22"/>
          <w:szCs w:val="22"/>
        </w:rPr>
        <w:t xml:space="preserve">Q1. Qu'est-ce qu'Eventy Life ?</w:t>
      </w:r>
    </w:p>
    <w:p>
      <w:pPr>
        <w:spacing w:after="100" w:line="280"/>
        <w:jc w:val="both"/>
      </w:pPr>
      <w:r>
        <w:rPr>
          <w:rFonts w:ascii="Calibri" w:cs="Calibri" w:eastAsia="Calibri" w:hAnsi="Calibri"/>
          <w:color w:val="1A1A1A"/>
          <w:sz w:val="20"/>
          <w:szCs w:val="20"/>
        </w:rPr>
        <w:t xml:space="preserve">Eventy Life est une plateforme française de voyages de groupe organisés. Nous concevons et opérons des voyages pour 38 voyageurs en moyenne, en autocar ou en avion, à destination de la France et de l'Europe à portée de bus, ainsi que du Maroc. Nous sommes immatriculés Atout France au registre des opérateurs de voyages et de séjours.</w:t>
      </w:r>
    </w:p>
    <w:p>
      <w:pPr>
        <w:spacing w:after="100" w:before="220"/>
      </w:pPr>
      <w:r>
        <w:rPr>
          <w:rFonts w:ascii="Calibri" w:cs="Calibri" w:eastAsia="Calibri" w:hAnsi="Calibri"/>
          <w:b/>
          <w:bCs/>
          <w:color w:val="E87722"/>
          <w:sz w:val="22"/>
          <w:szCs w:val="22"/>
        </w:rPr>
        <w:t xml:space="preserve">Q2. Combien de voyageurs partent en moyenne ?</w:t>
      </w:r>
    </w:p>
    <w:p>
      <w:pPr>
        <w:spacing w:after="100" w:line="280"/>
        <w:jc w:val="both"/>
      </w:pPr>
      <w:r>
        <w:rPr>
          <w:rFonts w:ascii="Calibri" w:cs="Calibri" w:eastAsia="Calibri" w:hAnsi="Calibri"/>
          <w:color w:val="1A1A1A"/>
          <w:sz w:val="20"/>
          <w:szCs w:val="20"/>
        </w:rPr>
        <w:t xml:space="preserve">Notre capacité nominale est de 38 voyageurs par voyage (soit 72 % d'un autocar de 53 places). Notre seuil minimum de départ est de 28 voyageurs. En dessous, le voyage est annulé et l'intégralité des sommes versées est remboursée sous 14 jours.</w:t>
      </w:r>
    </w:p>
    <w:p>
      <w:pPr>
        <w:spacing w:after="100" w:before="220"/>
      </w:pPr>
      <w:r>
        <w:rPr>
          <w:rFonts w:ascii="Calibri" w:cs="Calibri" w:eastAsia="Calibri" w:hAnsi="Calibri"/>
          <w:b/>
          <w:bCs/>
          <w:color w:val="E87722"/>
          <w:sz w:val="22"/>
          <w:szCs w:val="22"/>
        </w:rPr>
        <w:t xml:space="preserve">Q3. Comment se fait l'inscription ?</w:t>
      </w:r>
    </w:p>
    <w:p>
      <w:pPr>
        <w:spacing w:after="100" w:line="280"/>
        <w:jc w:val="both"/>
      </w:pPr>
      <w:r>
        <w:rPr>
          <w:rFonts w:ascii="Calibri" w:cs="Calibri" w:eastAsia="Calibri" w:hAnsi="Calibri"/>
          <w:color w:val="1A1A1A"/>
          <w:sz w:val="20"/>
          <w:szCs w:val="20"/>
        </w:rPr>
        <w:t xml:space="preserve">L'inscription se fait directement en ligne sur eventylife.fr. Vous choisissez votre voyage, vous créez votre compte, vous lisez et acceptez les Conditions Générales de Vente, et vous versez l'acompte de 30 %. Vous recevez immédiatement une confirmation par email avec votre contrat de voyage et l'accès à votre espace voyageur personnel.</w:t>
      </w:r>
    </w:p>
    <w:p>
      <w:pPr>
        <w:spacing w:after="100" w:before="220"/>
      </w:pPr>
      <w:r>
        <w:rPr>
          <w:rFonts w:ascii="Calibri" w:cs="Calibri" w:eastAsia="Calibri" w:hAnsi="Calibri"/>
          <w:b/>
          <w:bCs/>
          <w:color w:val="E87722"/>
          <w:sz w:val="22"/>
          <w:szCs w:val="22"/>
        </w:rPr>
        <w:t xml:space="preserve">Q4. Que comprend le prix ?</w:t>
      </w:r>
    </w:p>
    <w:p>
      <w:pPr>
        <w:spacing w:after="100" w:line="280"/>
        <w:jc w:val="both"/>
      </w:pPr>
      <w:r>
        <w:rPr>
          <w:rFonts w:ascii="Calibri" w:cs="Calibri" w:eastAsia="Calibri" w:hAnsi="Calibri"/>
          <w:color w:val="1A1A1A"/>
          <w:sz w:val="20"/>
          <w:szCs w:val="20"/>
        </w:rPr>
        <w:t xml:space="preserve">Le prix affiché est tout compris TTC : transport (autocar ou vol), hébergement, repas inclus selon le programme, activités décrites, taxes locales, Pack Sérénité (assurance incluse), accompagnement humain. Aucune surcharge ne sera ajoutée au moment du paiement. Sur chaque fiche voyage, vous voyez la décomposition simplifiée du prix.</w:t>
      </w:r>
    </w:p>
    <w:p>
      <w:pPr>
        <w:spacing w:after="100" w:before="220"/>
      </w:pPr>
      <w:r>
        <w:rPr>
          <w:rFonts w:ascii="Calibri" w:cs="Calibri" w:eastAsia="Calibri" w:hAnsi="Calibri"/>
          <w:b/>
          <w:bCs/>
          <w:color w:val="E87722"/>
          <w:sz w:val="22"/>
          <w:szCs w:val="22"/>
        </w:rPr>
        <w:t xml:space="preserve">Q5. Quels modes de paiement acceptez-vous ?</w:t>
      </w:r>
    </w:p>
    <w:p>
      <w:pPr>
        <w:spacing w:after="100" w:line="280"/>
        <w:jc w:val="both"/>
      </w:pPr>
      <w:r>
        <w:rPr>
          <w:rFonts w:ascii="Calibri" w:cs="Calibri" w:eastAsia="Calibri" w:hAnsi="Calibri"/>
          <w:color w:val="1A1A1A"/>
          <w:sz w:val="20"/>
          <w:szCs w:val="20"/>
        </w:rPr>
        <w:t xml:space="preserve">Carte bancaire (avec authentification forte 3D Secure), Apple Pay, Google Pay. À l'avenir, nous étudions la possibilité d'accepter les chèques-vacances ANCV.</w:t>
      </w:r>
    </w:p>
    <w:p>
      <w:pPr>
        <w:spacing w:after="100" w:before="220"/>
      </w:pPr>
      <w:r>
        <w:rPr>
          <w:rFonts w:ascii="Calibri" w:cs="Calibri" w:eastAsia="Calibri" w:hAnsi="Calibri"/>
          <w:b/>
          <w:bCs/>
          <w:color w:val="E87722"/>
          <w:sz w:val="22"/>
          <w:szCs w:val="22"/>
        </w:rPr>
        <w:t xml:space="preserve">Q6. L'assurance est-elle incluse ?</w:t>
      </w:r>
    </w:p>
    <w:p>
      <w:pPr>
        <w:spacing w:after="100" w:line="280"/>
        <w:jc w:val="both"/>
      </w:pPr>
      <w:r>
        <w:rPr>
          <w:rFonts w:ascii="Calibri" w:cs="Calibri" w:eastAsia="Calibri" w:hAnsi="Calibri"/>
          <w:color w:val="1A1A1A"/>
          <w:sz w:val="20"/>
          <w:szCs w:val="20"/>
        </w:rPr>
        <w:t xml:space="preserve">Oui. Le Pack Sérénité est INCLUS dans tous les voyages Eventy, sans surcoût visible. Il couvre l'annulation pour motif valable (maladie, deuil, mutation, etc.), le rapatriement médical, les frais médicaux à l'étranger, l'indemnisation des bagages perdus ou endommagés, et l'accès à une ligne d'urgence 24h/24 et 7j/7.</w:t>
      </w:r>
    </w:p>
    <w:p>
      <w:pPr>
        <w:spacing w:after="100" w:before="220"/>
      </w:pPr>
      <w:r>
        <w:rPr>
          <w:rFonts w:ascii="Calibri" w:cs="Calibri" w:eastAsia="Calibri" w:hAnsi="Calibri"/>
          <w:b/>
          <w:bCs/>
          <w:color w:val="E87722"/>
          <w:sz w:val="22"/>
          <w:szCs w:val="22"/>
        </w:rPr>
        <w:t xml:space="preserve">Q7. Puis-je payer en plusieurs fois ?</w:t>
      </w:r>
    </w:p>
    <w:p>
      <w:pPr>
        <w:spacing w:after="100" w:line="280"/>
        <w:jc w:val="both"/>
      </w:pPr>
      <w:r>
        <w:rPr>
          <w:rFonts w:ascii="Calibri" w:cs="Calibri" w:eastAsia="Calibri" w:hAnsi="Calibri"/>
          <w:color w:val="1A1A1A"/>
          <w:sz w:val="20"/>
          <w:szCs w:val="20"/>
        </w:rPr>
        <w:t xml:space="preserve">Le paiement est en deux étapes : 30 % d'acompte au moment de la réservation, et 70 % du solde au plus tard 30 jours avant le départ. Vous pouvez également régler le solde plus tôt si vous le souhaitez.</w:t>
      </w:r>
    </w:p>
    <w:p>
      <w:pPr>
        <w:spacing w:after="160" w:before="240"/>
      </w:pPr>
      <w:r>
        <w:rPr>
          <w:rFonts w:ascii="Calibri" w:cs="Calibri" w:eastAsia="Calibri" w:hAnsi="Calibri"/>
          <w:b/>
          <w:bCs/>
          <w:color w:val="1F4E79"/>
          <w:sz w:val="32"/>
          <w:szCs w:val="32"/>
        </w:rPr>
        <w:t xml:space="preserve">Modifications et annulations</w:t>
      </w:r>
    </w:p>
    <w:p>
      <w:pPr>
        <w:spacing w:after="100" w:before="220"/>
      </w:pPr>
      <w:r>
        <w:rPr>
          <w:rFonts w:ascii="Calibri" w:cs="Calibri" w:eastAsia="Calibri" w:hAnsi="Calibri"/>
          <w:b/>
          <w:bCs/>
          <w:color w:val="E87722"/>
          <w:sz w:val="22"/>
          <w:szCs w:val="22"/>
        </w:rPr>
        <w:t xml:space="preserve">Q8. Puis-je modifier mon voyage après réservation ?</w:t>
      </w:r>
    </w:p>
    <w:p>
      <w:pPr>
        <w:spacing w:after="100" w:line="280"/>
        <w:jc w:val="both"/>
      </w:pPr>
      <w:r>
        <w:rPr>
          <w:rFonts w:ascii="Calibri" w:cs="Calibri" w:eastAsia="Calibri" w:hAnsi="Calibri"/>
          <w:color w:val="1A1A1A"/>
          <w:sz w:val="20"/>
          <w:szCs w:val="20"/>
        </w:rPr>
        <w:t xml:space="preserve">Vous pouvez transférer votre voyage à un tiers (un proche, par exemple) jusqu'à 7 jours avant le départ, conformément à la directive européenne sur les voyages à forfait. Des frais administratifs limités peuvent s'appliquer. Vous pouvez aussi modifier des options accessoires (régime alimentaire, accessibilité, etc.) en contactant le support.</w:t>
      </w:r>
    </w:p>
    <w:p>
      <w:pPr>
        <w:spacing w:after="100" w:before="220"/>
      </w:pPr>
      <w:r>
        <w:rPr>
          <w:rFonts w:ascii="Calibri" w:cs="Calibri" w:eastAsia="Calibri" w:hAnsi="Calibri"/>
          <w:b/>
          <w:bCs/>
          <w:color w:val="E87722"/>
          <w:sz w:val="22"/>
          <w:szCs w:val="22"/>
        </w:rPr>
        <w:t xml:space="preserve">Q9. Puis-je annuler mon voyage ?</w:t>
      </w:r>
    </w:p>
    <w:p>
      <w:pPr>
        <w:spacing w:after="100" w:line="280"/>
        <w:jc w:val="both"/>
      </w:pPr>
      <w:r>
        <w:rPr>
          <w:rFonts w:ascii="Calibri" w:cs="Calibri" w:eastAsia="Calibri" w:hAnsi="Calibri"/>
          <w:color w:val="1A1A1A"/>
          <w:sz w:val="20"/>
          <w:szCs w:val="20"/>
        </w:rPr>
        <w:t xml:space="preserve">Oui, vous pouvez annuler à tout moment avant le départ, moyennant des frais de résolution selon le délai : 25 % du prix si annulation à plus de 60 jours, 50 % entre 60 et 30 jours, 75 % entre 30 et 15 jours, 90 % à moins de 15 jours. En cas de motif valable couvert par le Pack Sérénité (maladie, deuil, etc.), ces frais peuvent être pris en charge par l'assurance.</w:t>
      </w:r>
    </w:p>
    <w:p>
      <w:pPr>
        <w:spacing w:after="100" w:before="220"/>
      </w:pPr>
      <w:r>
        <w:rPr>
          <w:rFonts w:ascii="Calibri" w:cs="Calibri" w:eastAsia="Calibri" w:hAnsi="Calibri"/>
          <w:b/>
          <w:bCs/>
          <w:color w:val="E87722"/>
          <w:sz w:val="22"/>
          <w:szCs w:val="22"/>
        </w:rPr>
        <w:t xml:space="preserve">Q10. Que se passe-t-il si Eventy annule le voyage ?</w:t>
      </w:r>
    </w:p>
    <w:p>
      <w:pPr>
        <w:spacing w:after="100" w:line="280"/>
        <w:jc w:val="both"/>
      </w:pPr>
      <w:r>
        <w:rPr>
          <w:rFonts w:ascii="Calibri" w:cs="Calibri" w:eastAsia="Calibri" w:hAnsi="Calibri"/>
          <w:color w:val="1A1A1A"/>
          <w:sz w:val="20"/>
          <w:szCs w:val="20"/>
        </w:rPr>
        <w:t xml:space="preserve">Si Eventy annule le voyage (par exemple parce que le seuil minimum de 28 voyageurs n'est pas atteint, ou en cas de circonstances exceptionnelles inévitables), vous êtes intégralement remboursé sous 14 jours, sans frais.</w:t>
      </w:r>
    </w:p>
    <w:p>
      <w:pPr>
        <w:spacing w:after="100" w:before="220"/>
      </w:pPr>
      <w:r>
        <w:rPr>
          <w:rFonts w:ascii="Calibri" w:cs="Calibri" w:eastAsia="Calibri" w:hAnsi="Calibri"/>
          <w:b/>
          <w:bCs/>
          <w:color w:val="E87722"/>
          <w:sz w:val="22"/>
          <w:szCs w:val="22"/>
        </w:rPr>
        <w:t xml:space="preserve">Q11. Le prix peut-il changer après réservation ?</w:t>
      </w:r>
    </w:p>
    <w:p>
      <w:pPr>
        <w:spacing w:after="100" w:line="280"/>
        <w:jc w:val="both"/>
      </w:pPr>
      <w:r>
        <w:rPr>
          <w:rFonts w:ascii="Calibri" w:cs="Calibri" w:eastAsia="Calibri" w:hAnsi="Calibri"/>
          <w:color w:val="1A1A1A"/>
          <w:sz w:val="20"/>
          <w:szCs w:val="20"/>
        </w:rPr>
        <w:t xml:space="preserve">Le prix peut être modifié à la hausse ou à la baisse jusqu'à 20 jours avant le départ, dans la limite de 8 % maximum, en cas d'évolution du coût du carburant, des taxes ou des taux de change. Au-delà de 8 %, vous pouvez résoudre le contrat sans frais avec remboursement intégral. Aucune modification de prix n'est possible à moins de 20 jours du départ.</w:t>
      </w:r>
    </w:p>
    <w:p>
      <w:pPr>
        <w:spacing w:after="160" w:before="240"/>
      </w:pPr>
      <w:r>
        <w:rPr>
          <w:rFonts w:ascii="Calibri" w:cs="Calibri" w:eastAsia="Calibri" w:hAnsi="Calibri"/>
          <w:b/>
          <w:bCs/>
          <w:color w:val="1F4E79"/>
          <w:sz w:val="32"/>
          <w:szCs w:val="32"/>
        </w:rPr>
        <w:t xml:space="preserve">Pendant le voyage</w:t>
      </w:r>
    </w:p>
    <w:p>
      <w:pPr>
        <w:spacing w:after="100" w:before="220"/>
      </w:pPr>
      <w:r>
        <w:rPr>
          <w:rFonts w:ascii="Calibri" w:cs="Calibri" w:eastAsia="Calibri" w:hAnsi="Calibri"/>
          <w:b/>
          <w:bCs/>
          <w:color w:val="E87722"/>
          <w:sz w:val="22"/>
          <w:szCs w:val="22"/>
        </w:rPr>
        <w:t xml:space="preserve">Q12. Y a-t-il un accompagnateur ?</w:t>
      </w:r>
    </w:p>
    <w:p>
      <w:pPr>
        <w:spacing w:after="100" w:line="280"/>
        <w:jc w:val="both"/>
      </w:pPr>
      <w:r>
        <w:rPr>
          <w:rFonts w:ascii="Calibri" w:cs="Calibri" w:eastAsia="Calibri" w:hAnsi="Calibri"/>
          <w:color w:val="1A1A1A"/>
          <w:sz w:val="20"/>
          <w:szCs w:val="20"/>
        </w:rPr>
        <w:t xml:space="preserve">Oui, un accompagnateur Eventy est présent du premier au dernier kilomètre. Il vous attend au point de départ, voyage avec vous, organise les visites, gère les imprévus, et reste joignable 24h/24 pendant tout le séjour. Il est formé aux premiers secours et au manuel d'incident Eventy.</w:t>
      </w:r>
    </w:p>
    <w:p>
      <w:pPr>
        <w:spacing w:after="100" w:before="220"/>
      </w:pPr>
      <w:r>
        <w:rPr>
          <w:rFonts w:ascii="Calibri" w:cs="Calibri" w:eastAsia="Calibri" w:hAnsi="Calibri"/>
          <w:b/>
          <w:bCs/>
          <w:color w:val="E87722"/>
          <w:sz w:val="22"/>
          <w:szCs w:val="22"/>
        </w:rPr>
        <w:t xml:space="preserve">Q13. Comment joindre Eventy en cas d'urgence ?</w:t>
      </w:r>
    </w:p>
    <w:p>
      <w:pPr>
        <w:spacing w:after="100" w:line="280"/>
        <w:jc w:val="both"/>
      </w:pPr>
      <w:r>
        <w:rPr>
          <w:rFonts w:ascii="Calibri" w:cs="Calibri" w:eastAsia="Calibri" w:hAnsi="Calibri"/>
          <w:color w:val="1A1A1A"/>
          <w:sz w:val="20"/>
          <w:szCs w:val="20"/>
        </w:rPr>
        <w:t xml:space="preserve">Une ligne d'urgence 24h/24 et 7j/7 est joignable pendant toute la durée de votre voyage et 48 heures après le retour. Le numéro est inscrit sur votre confirmation de réservation, dans votre espace voyageur en ligne, et sur la pochette voyage qui vous est remise au départ.</w:t>
      </w:r>
    </w:p>
    <w:p>
      <w:pPr>
        <w:spacing w:after="100" w:before="220"/>
      </w:pPr>
      <w:r>
        <w:rPr>
          <w:rFonts w:ascii="Calibri" w:cs="Calibri" w:eastAsia="Calibri" w:hAnsi="Calibri"/>
          <w:b/>
          <w:bCs/>
          <w:color w:val="E87722"/>
          <w:sz w:val="22"/>
          <w:szCs w:val="22"/>
        </w:rPr>
        <w:t xml:space="preserve">Q14. Que se passe-t-il en cas de problème médical ?</w:t>
      </w:r>
    </w:p>
    <w:p>
      <w:pPr>
        <w:spacing w:after="100" w:line="280"/>
        <w:jc w:val="both"/>
      </w:pPr>
      <w:r>
        <w:rPr>
          <w:rFonts w:ascii="Calibri" w:cs="Calibri" w:eastAsia="Calibri" w:hAnsi="Calibri"/>
          <w:color w:val="1A1A1A"/>
          <w:sz w:val="20"/>
          <w:szCs w:val="20"/>
        </w:rPr>
        <w:t xml:space="preserve">En cas de problème médical, contactez immédiatement la ligne 24/7. Vous serez mis en relation avec un médecin régulateur de notre assureur Pack Sérénité. Selon la situation, vous serez orienté vers une consultation locale, ou un rapatriement médicalisé sera organisé. Tous les frais sont avancés et pris en charge par l'assureur.</w:t>
      </w:r>
    </w:p>
    <w:p>
      <w:pPr>
        <w:spacing w:after="100" w:before="220"/>
      </w:pPr>
      <w:r>
        <w:rPr>
          <w:rFonts w:ascii="Calibri" w:cs="Calibri" w:eastAsia="Calibri" w:hAnsi="Calibri"/>
          <w:b/>
          <w:bCs/>
          <w:color w:val="E87722"/>
          <w:sz w:val="22"/>
          <w:szCs w:val="22"/>
        </w:rPr>
        <w:t xml:space="preserve">Q15. Puis-je changer de chambre ou de table ?</w:t>
      </w:r>
    </w:p>
    <w:p>
      <w:pPr>
        <w:spacing w:after="100" w:line="280"/>
        <w:jc w:val="both"/>
      </w:pPr>
      <w:r>
        <w:rPr>
          <w:rFonts w:ascii="Calibri" w:cs="Calibri" w:eastAsia="Calibri" w:hAnsi="Calibri"/>
          <w:color w:val="1A1A1A"/>
          <w:sz w:val="20"/>
          <w:szCs w:val="20"/>
        </w:rPr>
        <w:t xml:space="preserve">Bien sûr. Parlez-en à votre accompagnateur, qui fera le nécessaire selon les disponibilités sur place. Si une demande spécifique est formulée à la réservation (chambre au calme, allergie alimentaire, etc.), elle sera communiquée au partenaire HRA en amont.</w:t>
      </w:r>
    </w:p>
    <w:p>
      <w:pPr>
        <w:spacing w:after="100" w:before="220"/>
      </w:pPr>
      <w:r>
        <w:rPr>
          <w:rFonts w:ascii="Calibri" w:cs="Calibri" w:eastAsia="Calibri" w:hAnsi="Calibri"/>
          <w:b/>
          <w:bCs/>
          <w:color w:val="E87722"/>
          <w:sz w:val="22"/>
          <w:szCs w:val="22"/>
        </w:rPr>
        <w:t xml:space="preserve">Q16. Puis-je faire des activités libres en dehors du programme ?</w:t>
      </w:r>
    </w:p>
    <w:p>
      <w:pPr>
        <w:spacing w:after="100" w:line="280"/>
        <w:jc w:val="both"/>
      </w:pPr>
      <w:r>
        <w:rPr>
          <w:rFonts w:ascii="Calibri" w:cs="Calibri" w:eastAsia="Calibri" w:hAnsi="Calibri"/>
          <w:color w:val="1A1A1A"/>
          <w:sz w:val="20"/>
          <w:szCs w:val="20"/>
        </w:rPr>
        <w:t xml:space="preserve">Oui, vous êtes libre de votre temps en dehors des moments de groupe. L'accompagnateur peut vous conseiller sur les bonnes adresses locales, mais respecte votre autonomie.</w:t>
      </w:r>
    </w:p>
    <w:p>
      <w:pPr>
        <w:spacing w:after="160" w:before="240"/>
      </w:pPr>
      <w:r>
        <w:rPr>
          <w:rFonts w:ascii="Calibri" w:cs="Calibri" w:eastAsia="Calibri" w:hAnsi="Calibri"/>
          <w:b/>
          <w:bCs/>
          <w:color w:val="1F4E79"/>
          <w:sz w:val="32"/>
          <w:szCs w:val="32"/>
        </w:rPr>
        <w:t xml:space="preserve">Après le voyage</w:t>
      </w:r>
    </w:p>
    <w:p>
      <w:pPr>
        <w:spacing w:after="100" w:before="220"/>
      </w:pPr>
      <w:r>
        <w:rPr>
          <w:rFonts w:ascii="Calibri" w:cs="Calibri" w:eastAsia="Calibri" w:hAnsi="Calibri"/>
          <w:b/>
          <w:bCs/>
          <w:color w:val="E87722"/>
          <w:sz w:val="22"/>
          <w:szCs w:val="22"/>
        </w:rPr>
        <w:t xml:space="preserve">Q17. Comment laisser un avis ou faire une réclamation ?</w:t>
      </w:r>
    </w:p>
    <w:p>
      <w:pPr>
        <w:spacing w:after="100" w:line="280"/>
        <w:jc w:val="both"/>
      </w:pPr>
      <w:r>
        <w:rPr>
          <w:rFonts w:ascii="Calibri" w:cs="Calibri" w:eastAsia="Calibri" w:hAnsi="Calibri"/>
          <w:color w:val="1A1A1A"/>
          <w:sz w:val="20"/>
          <w:szCs w:val="20"/>
        </w:rPr>
        <w:t xml:space="preserve">Au retour, vous recevez automatiquement un email avec un questionnaire de satisfaction (Net Promoter Score). N'hésitez pas à nous dire ce qui vous a plu et ce qui pourrait être amélioré. En cas de réclamation, écrivez à reclamation@eventylife.fr — vous recevrez une réponse motivée sous 30 jours.</w:t>
      </w:r>
    </w:p>
    <w:p>
      <w:pPr>
        <w:spacing w:after="100" w:before="220"/>
      </w:pPr>
      <w:r>
        <w:rPr>
          <w:rFonts w:ascii="Calibri" w:cs="Calibri" w:eastAsia="Calibri" w:hAnsi="Calibri"/>
          <w:b/>
          <w:bCs/>
          <w:color w:val="E87722"/>
          <w:sz w:val="22"/>
          <w:szCs w:val="22"/>
        </w:rPr>
        <w:t xml:space="preserve">Q18. Que faire si Eventy ne répond pas à ma réclamation ?</w:t>
      </w:r>
    </w:p>
    <w:p>
      <w:pPr>
        <w:spacing w:after="100" w:line="280"/>
        <w:jc w:val="both"/>
      </w:pPr>
      <w:r>
        <w:rPr>
          <w:rFonts w:ascii="Calibri" w:cs="Calibri" w:eastAsia="Calibri" w:hAnsi="Calibri"/>
          <w:color w:val="1A1A1A"/>
          <w:sz w:val="20"/>
          <w:szCs w:val="20"/>
        </w:rPr>
        <w:t xml:space="preserve">Si vous n'êtes pas satisfait de notre réponse ou si nous ne répondons pas dans les 30 jours, vous pouvez saisir gratuitement la Médiation Tourisme et Voyage (MTV) sur mtv.travel/demande-saisine. Le médiateur est indépendant et émet un avis sous 90 jours.</w:t>
      </w:r>
    </w:p>
    <w:p>
      <w:pPr>
        <w:spacing w:after="100" w:before="220"/>
      </w:pPr>
      <w:r>
        <w:rPr>
          <w:rFonts w:ascii="Calibri" w:cs="Calibri" w:eastAsia="Calibri" w:hAnsi="Calibri"/>
          <w:b/>
          <w:bCs/>
          <w:color w:val="E87722"/>
          <w:sz w:val="22"/>
          <w:szCs w:val="22"/>
        </w:rPr>
        <w:t xml:space="preserve">Q19. Comment récupérer mes photos de voyage ?</w:t>
      </w:r>
    </w:p>
    <w:p>
      <w:pPr>
        <w:spacing w:after="100" w:line="280"/>
        <w:jc w:val="both"/>
      </w:pPr>
      <w:r>
        <w:rPr>
          <w:rFonts w:ascii="Calibri" w:cs="Calibri" w:eastAsia="Calibri" w:hAnsi="Calibri"/>
          <w:color w:val="1A1A1A"/>
          <w:sz w:val="20"/>
          <w:szCs w:val="20"/>
        </w:rPr>
        <w:t xml:space="preserve">Un album partagé vous est proposé après le voyage (Google Photos ou équivalent), où chaque voyageur du groupe peut déposer ses photos avec son consentement. C'est un beau souvenir collectif.</w:t>
      </w:r>
    </w:p>
    <w:p>
      <w:pPr>
        <w:spacing w:after="160" w:before="240"/>
      </w:pPr>
      <w:r>
        <w:rPr>
          <w:rFonts w:ascii="Calibri" w:cs="Calibri" w:eastAsia="Calibri" w:hAnsi="Calibri"/>
          <w:b/>
          <w:bCs/>
          <w:color w:val="1F4E79"/>
          <w:sz w:val="32"/>
          <w:szCs w:val="32"/>
        </w:rPr>
        <w:t xml:space="preserve">Ambassadeurs et fidélité</w:t>
      </w:r>
    </w:p>
    <w:p>
      <w:pPr>
        <w:spacing w:after="100" w:before="220"/>
      </w:pPr>
      <w:r>
        <w:rPr>
          <w:rFonts w:ascii="Calibri" w:cs="Calibri" w:eastAsia="Calibri" w:hAnsi="Calibri"/>
          <w:b/>
          <w:bCs/>
          <w:color w:val="E87722"/>
          <w:sz w:val="22"/>
          <w:szCs w:val="22"/>
        </w:rPr>
        <w:t xml:space="preserve">Q20. Comment devenir ambassadeur Eventy ?</w:t>
      </w:r>
    </w:p>
    <w:p>
      <w:pPr>
        <w:spacing w:after="100" w:line="280"/>
        <w:jc w:val="both"/>
      </w:pPr>
      <w:r>
        <w:rPr>
          <w:rFonts w:ascii="Calibri" w:cs="Calibri" w:eastAsia="Calibri" w:hAnsi="Calibri"/>
          <w:color w:val="1A1A1A"/>
          <w:sz w:val="20"/>
          <w:szCs w:val="20"/>
        </w:rPr>
        <w:t xml:space="preserve">Tout voyageur qui a fait un voyage avec nous peut devenir ambassadeur en signant le Contrat Vendeur Eventy. Vous bénéficiez alors de 5 % HT de commission sur chaque inscription que vous placez auprès de vos proches. Vous recevez un code parrainage personnel — votre filleul a 5 % de réduction et vous recevez un bonus. Aucune obligation de vente, juste si l'envie vous prend.</w:t>
      </w:r>
    </w:p>
    <w:p>
      <w:pPr>
        <w:spacing w:after="100" w:before="220"/>
      </w:pPr>
      <w:r>
        <w:rPr>
          <w:rFonts w:ascii="Calibri" w:cs="Calibri" w:eastAsia="Calibri" w:hAnsi="Calibri"/>
          <w:b/>
          <w:bCs/>
          <w:color w:val="E87722"/>
          <w:sz w:val="22"/>
          <w:szCs w:val="22"/>
        </w:rPr>
        <w:t xml:space="preserve">Q21. Y a-t-il un programme de fidélité ?</w:t>
      </w:r>
    </w:p>
    <w:p>
      <w:pPr>
        <w:spacing w:after="100" w:line="280"/>
        <w:jc w:val="both"/>
      </w:pPr>
      <w:r>
        <w:rPr>
          <w:rFonts w:ascii="Calibri" w:cs="Calibri" w:eastAsia="Calibri" w:hAnsi="Calibri"/>
          <w:color w:val="1A1A1A"/>
          <w:sz w:val="20"/>
          <w:szCs w:val="20"/>
        </w:rPr>
        <w:t xml:space="preserve">Pas de programme de fidélité formel à ce jour, mais un système d'énergie inclus dans chaque voyage qui se convertit en réduction sur le prochain. Plus vous voyagez avec nous, plus vos voyages suivants deviennent abordables. Le détail est sur eventylife.fr/energie.</w:t>
      </w:r>
    </w:p>
    <w:p>
      <w:pPr>
        <w:spacing w:after="160" w:before="240"/>
      </w:pPr>
      <w:r>
        <w:rPr>
          <w:rFonts w:ascii="Calibri" w:cs="Calibri" w:eastAsia="Calibri" w:hAnsi="Calibri"/>
          <w:b/>
          <w:bCs/>
          <w:color w:val="1F4E79"/>
          <w:sz w:val="32"/>
          <w:szCs w:val="32"/>
        </w:rPr>
        <w:t xml:space="preserve">Données personnelles et confidentialité</w:t>
      </w:r>
    </w:p>
    <w:p>
      <w:pPr>
        <w:spacing w:after="100" w:before="220"/>
      </w:pPr>
      <w:r>
        <w:rPr>
          <w:rFonts w:ascii="Calibri" w:cs="Calibri" w:eastAsia="Calibri" w:hAnsi="Calibri"/>
          <w:b/>
          <w:bCs/>
          <w:color w:val="E87722"/>
          <w:sz w:val="22"/>
          <w:szCs w:val="22"/>
        </w:rPr>
        <w:t xml:space="preserve">Q22. Comment mes données sont-elles protégées ?</w:t>
      </w:r>
    </w:p>
    <w:p>
      <w:pPr>
        <w:spacing w:after="100" w:line="280"/>
        <w:jc w:val="both"/>
      </w:pPr>
      <w:r>
        <w:rPr>
          <w:rFonts w:ascii="Calibri" w:cs="Calibri" w:eastAsia="Calibri" w:hAnsi="Calibri"/>
          <w:color w:val="1A1A1A"/>
          <w:sz w:val="20"/>
          <w:szCs w:val="20"/>
        </w:rPr>
        <w:t xml:space="preserve">Vos données personnelles sont hébergées en France (Scaleway, Paris). Nous appliquons strictement le RGPD (règlement européen sur la protection des données). Notre Délégué à la Protection des Données est joignable à dpo@eventylife.fr. La politique de confidentialité complète est disponible sur eventylife.fr/confidentialite.</w:t>
      </w:r>
    </w:p>
    <w:p>
      <w:pPr>
        <w:spacing w:after="100" w:before="220"/>
      </w:pPr>
      <w:r>
        <w:rPr>
          <w:rFonts w:ascii="Calibri" w:cs="Calibri" w:eastAsia="Calibri" w:hAnsi="Calibri"/>
          <w:b/>
          <w:bCs/>
          <w:color w:val="E87722"/>
          <w:sz w:val="22"/>
          <w:szCs w:val="22"/>
        </w:rPr>
        <w:t xml:space="preserve">Q23. Puis-je récupérer ou supprimer mes données ?</w:t>
      </w:r>
    </w:p>
    <w:p>
      <w:pPr>
        <w:spacing w:after="100" w:line="280"/>
        <w:jc w:val="both"/>
      </w:pPr>
      <w:r>
        <w:rPr>
          <w:rFonts w:ascii="Calibri" w:cs="Calibri" w:eastAsia="Calibri" w:hAnsi="Calibri"/>
          <w:color w:val="1A1A1A"/>
          <w:sz w:val="20"/>
          <w:szCs w:val="20"/>
        </w:rPr>
        <w:t xml:space="preserve">Oui, à tout moment. Vous disposez d'un droit d'accès, de rectification, d'effacement et de portabilité de vos données. Demandez-le à dpo@eventylife.fr — nous répondons sous 1 mois maximum.</w:t>
      </w:r>
    </w:p>
    <w:p>
      <w:pPr>
        <w:spacing w:after="160" w:before="240"/>
      </w:pPr>
      <w:r>
        <w:rPr>
          <w:rFonts w:ascii="Calibri" w:cs="Calibri" w:eastAsia="Calibri" w:hAnsi="Calibri"/>
          <w:b/>
          <w:bCs/>
          <w:color w:val="1F4E79"/>
          <w:sz w:val="32"/>
          <w:szCs w:val="32"/>
        </w:rPr>
        <w:t xml:space="preserve">Contact</w:t>
      </w:r>
    </w:p>
    <w:p>
      <w:pPr>
        <w:spacing w:after="100" w:line="280"/>
        <w:jc w:val="both"/>
      </w:pPr>
      <w:r>
        <w:rPr>
          <w:rFonts w:ascii="Calibri" w:cs="Calibri" w:eastAsia="Calibri" w:hAnsi="Calibri"/>
          <w:color w:val="1A1A1A"/>
          <w:sz w:val="20"/>
          <w:szCs w:val="20"/>
        </w:rPr>
        <w:t xml:space="preserve">Une question qui n'est pas dans cette FAQ ?</w:t>
      </w:r>
    </w:p>
    <w:p>
      <w:pPr>
        <w:pStyle w:val="ListParagraph"/>
        <w:numPr>
          <w:ilvl w:val="0"/>
          <w:numId w:val="2"/>
        </w:numPr>
        <w:spacing w:after="60" w:line="260"/>
      </w:pPr>
      <w:r>
        <w:rPr>
          <w:rFonts w:ascii="Calibri" w:cs="Calibri" w:eastAsia="Calibri" w:hAnsi="Calibri"/>
          <w:sz w:val="20"/>
          <w:szCs w:val="20"/>
        </w:rPr>
        <w:t xml:space="preserve">Email général : eventylife@gmail.com</w:t>
      </w:r>
    </w:p>
    <w:p>
      <w:pPr>
        <w:pStyle w:val="ListParagraph"/>
        <w:numPr>
          <w:ilvl w:val="0"/>
          <w:numId w:val="2"/>
        </w:numPr>
        <w:spacing w:after="60" w:line="260"/>
      </w:pPr>
      <w:r>
        <w:rPr>
          <w:rFonts w:ascii="Calibri" w:cs="Calibri" w:eastAsia="Calibri" w:hAnsi="Calibri"/>
          <w:sz w:val="20"/>
          <w:szCs w:val="20"/>
        </w:rPr>
        <w:t xml:space="preserve">Réclamation : reclamation@eventylife.fr</w:t>
      </w:r>
    </w:p>
    <w:p>
      <w:pPr>
        <w:pStyle w:val="ListParagraph"/>
        <w:numPr>
          <w:ilvl w:val="0"/>
          <w:numId w:val="2"/>
        </w:numPr>
        <w:spacing w:after="60" w:line="260"/>
      </w:pPr>
      <w:r>
        <w:rPr>
          <w:rFonts w:ascii="Calibri" w:cs="Calibri" w:eastAsia="Calibri" w:hAnsi="Calibri"/>
          <w:sz w:val="20"/>
          <w:szCs w:val="20"/>
        </w:rPr>
        <w:t xml:space="preserve">Données personnelles : dpo@eventylife.fr</w:t>
      </w:r>
    </w:p>
    <w:p>
      <w:pPr>
        <w:pStyle w:val="ListParagraph"/>
        <w:numPr>
          <w:ilvl w:val="0"/>
          <w:numId w:val="2"/>
        </w:numPr>
        <w:spacing w:after="60" w:line="260"/>
      </w:pPr>
      <w:r>
        <w:rPr>
          <w:rFonts w:ascii="Calibri" w:cs="Calibri" w:eastAsia="Calibri" w:hAnsi="Calibri"/>
          <w:sz w:val="20"/>
          <w:szCs w:val="20"/>
        </w:rPr>
        <w:t xml:space="preserve">Ligne d'urgence (pendant un voyage) : numéro communiqué dans la pochette voyage</w:t>
      </w:r>
    </w:p>
    <w:p>
      <w:pPr>
        <w:spacing w:after="160"/>
      </w:pPr>
      <w:r>
        <w:t xml:space="preserve"/>
      </w:r>
    </w:p>
    <w:p>
      <w:pPr>
        <w:spacing w:after="100" w:line="280"/>
        <w:jc w:val="both"/>
      </w:pPr>
      <w:r>
        <w:rPr>
          <w:rFonts w:ascii="Calibri" w:cs="Calibri" w:eastAsia="Calibri" w:hAnsi="Calibri"/>
          <w:i/>
          <w:iCs/>
          <w:color w:val="555555"/>
          <w:sz w:val="18"/>
          <w:szCs w:val="18"/>
        </w:rPr>
        <w:t xml:space="preserve">Document de référence pour eventylife.fr — Version 1.0 — 30 avril 2026. Mise à jour régulière selon les retours voyageurs.</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555555"/>
        <w:sz w:val="14"/>
        <w:szCs w:val="14"/>
      </w:rPr>
      <w:t xml:space="preserve">EVENTY LIFE SAS — FAQ voyageurs</w:t>
    </w:r>
    <w:r>
      <w:rPr>
        <w:rFonts w:ascii="Calibri" w:cs="Calibri" w:eastAsia="Calibri" w:hAnsi="Calibri"/>
        <w:color w:val="555555"/>
        <w:sz w:val="14"/>
        <w:szCs w:val="14"/>
      </w:rPr>
      <w:t xml:space="preserve">	Page </w:t>
    </w:r>
    <w:r>
      <w:rPr>
        <w:rFonts w:ascii="Calibri" w:cs="Calibri" w:eastAsia="Calibri" w:hAnsi="Calibri"/>
        <w:color w:val="555555"/>
        <w:sz w:val="14"/>
        <w:szCs w:val="14"/>
      </w:rPr>
      <w:fldChar w:fldCharType="begin"/>
      <w:instrText xml:space="preserve">PAGE</w:instrText>
      <w:fldChar w:fldCharType="separate"/>
      <w:fldChar w:fldCharType="end"/>
    </w:r>
    <w:r>
      <w:rPr>
        <w:rFonts w:ascii="Calibri" w:cs="Calibri" w:eastAsia="Calibri" w:hAnsi="Calibri"/>
        <w:color w:val="555555"/>
        <w:sz w:val="14"/>
        <w:szCs w:val="14"/>
      </w:rPr>
      <w:t xml:space="preserve"> / </w:t>
    </w:r>
    <w:r>
      <w:rPr>
        <w:rFonts w:ascii="Calibri" w:cs="Calibri" w:eastAsia="Calibri" w:hAnsi="Calibri"/>
        <w:color w:val="555555"/>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Eventy Life — FAQ voyageurs</dc:title>
  <dc:creator>David Eventy — Eventy Life SAS</dc:creator>
  <dc:description>Questions fréquentes voyageurs Eventy Life.</dc:description>
  <cp:lastModifiedBy>Un-named</cp:lastModifiedBy>
  <cp:revision>1</cp:revision>
  <dcterms:created xsi:type="dcterms:W3CDTF">2026-04-30T08:39:27.313Z</dcterms:created>
  <dcterms:modified xsi:type="dcterms:W3CDTF">2026-04-30T08:39:27.313Z</dcterms:modified>
</cp:coreProperties>
</file>

<file path=docProps/custom.xml><?xml version="1.0" encoding="utf-8"?>
<Properties xmlns="http://schemas.openxmlformats.org/officeDocument/2006/custom-properties" xmlns:vt="http://schemas.openxmlformats.org/officeDocument/2006/docPropsVTypes"/>
</file>