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CONTRAT CRÉATEUR EVENTY</w:t>
            </w:r>
          </w:p>
          <w:p>
            <w:pPr>
              <w:spacing w:after="0"/>
              <w:jc w:val="center"/>
            </w:pPr>
            <w:r>
              <w:rPr>
                <w:rFonts w:ascii="Calibri" w:cs="Calibri" w:eastAsia="Calibri" w:hAnsi="Calibri"/>
                <w:i/>
                <w:iCs/>
                <w:color w:val="1F4E79"/>
                <w:sz w:val="18"/>
                <w:szCs w:val="18"/>
              </w:rPr>
              <w:t xml:space="preserve">Marge HRA + 3 points sur HRA refacturé</w:t>
            </w:r>
          </w:p>
        </w:tc>
      </w:tr>
    </w:tbl>
    <w:p>
      <w:pPr>
        <w:spacing w:after="160"/>
      </w:pPr>
      <w:r>
        <w:t xml:space="preserve"/>
      </w:r>
    </w:p>
    <w:p>
      <w:pPr>
        <w:spacing w:after="100" w:line="280"/>
        <w:jc w:val="both"/>
      </w:pPr>
      <w:r>
        <w:rPr>
          <w:rFonts w:ascii="Calibri" w:cs="Calibri" w:eastAsia="Calibri" w:hAnsi="Calibri"/>
          <w:b/>
          <w:bCs/>
          <w:color w:val="1A1A1A"/>
          <w:sz w:val="20"/>
          <w:szCs w:val="20"/>
        </w:rPr>
        <w:t xml:space="preserve">ENTRE LES SOUSSIGNÉS :</w:t>
      </w:r>
    </w:p>
    <w:p>
      <w:pPr>
        <w:spacing w:after="100" w:line="280"/>
        <w:jc w:val="both"/>
      </w:pPr>
      <w:r>
        <w:rPr>
          <w:rFonts w:ascii="Calibri" w:cs="Calibri" w:eastAsia="Calibri" w:hAnsi="Calibri"/>
          <w:color w:val="1A1A1A"/>
          <w:sz w:val="20"/>
          <w:szCs w:val="20"/>
        </w:rPr>
        <w:t xml:space="preserve">D'une part, EVENTY LIFE SAS au capital de [montant] €, dont le siège social est sis [adresse], immatriculée au RCS de [ville] sous le numéro [SIREN], immatriculée au registre des opérateurs de voyages et de séjours d'Atout France sous le numéro IM [###-###-###], représentée par M. David Eventy, Président, ci-après dénommée « EVENTY » ;</w:t>
      </w:r>
    </w:p>
    <w:p>
      <w:pPr>
        <w:spacing w:after="100" w:line="280"/>
        <w:jc w:val="both"/>
      </w:pPr>
      <w:r>
        <w:rPr>
          <w:rFonts w:ascii="Calibri" w:cs="Calibri" w:eastAsia="Calibri" w:hAnsi="Calibri"/>
          <w:color w:val="1A1A1A"/>
          <w:sz w:val="20"/>
          <w:szCs w:val="20"/>
        </w:rPr>
        <w:t xml:space="preserve">D'autre part, [Nom Prénom], demeurant [adresse], auto-entrepreneur ou société immatriculée au répertoire SIRENE sous le numéro [SIRET], ci-après dénommé(e) « le CRÉATEUR » ;</w:t>
      </w:r>
    </w:p>
    <w:p>
      <w:pPr>
        <w:spacing w:after="100" w:line="280"/>
        <w:jc w:val="both"/>
      </w:pPr>
      <w:r>
        <w:rPr>
          <w:rFonts w:ascii="Calibri" w:cs="Calibri" w:eastAsia="Calibri" w:hAnsi="Calibri"/>
          <w:color w:val="1A1A1A"/>
          <w:sz w:val="20"/>
          <w:szCs w:val="20"/>
        </w:rPr>
        <w:t xml:space="preserve">Il a été préalablement exposé ce qui suit. EVENTY est un opérateur de voyages à forfait au sens des articles L211-1 et suivants du Code du Tourisme. Le CRÉATEUR souhaite intervenir au profit d'EVENTY en qualité de concepteur de voyages : itinéraires, programmes, sélection des partenaires, animation et accompagnement éventuel. Les parties sont indépendantes l'une de l'autre. Aucun lien de subordination juridique caractérisant un contrat de travail n'existe ni n'existera entre elles. Sur ces bases, il a été convenu ce qui suit.</w:t>
      </w:r>
    </w:p>
    <w:p>
      <w:pPr>
        <w:spacing w:after="100" w:before="220"/>
      </w:pPr>
      <w:r>
        <w:rPr>
          <w:rFonts w:ascii="Calibri" w:cs="Calibri" w:eastAsia="Calibri" w:hAnsi="Calibri"/>
          <w:b/>
          <w:bCs/>
          <w:color w:val="E87722"/>
          <w:sz w:val="22"/>
          <w:szCs w:val="22"/>
        </w:rPr>
        <w:t xml:space="preserve">Article 1 — Objet</w:t>
      </w:r>
    </w:p>
    <w:p>
      <w:pPr>
        <w:spacing w:after="100" w:line="280"/>
        <w:jc w:val="both"/>
      </w:pPr>
      <w:r>
        <w:rPr>
          <w:rFonts w:ascii="Calibri" w:cs="Calibri" w:eastAsia="Calibri" w:hAnsi="Calibri"/>
          <w:color w:val="1A1A1A"/>
          <w:sz w:val="20"/>
          <w:szCs w:val="20"/>
        </w:rPr>
        <w:t xml:space="preserve">Le présent contrat a pour objet de définir les conditions selon lesquelles le CRÉATEUR conçoit, programme et, le cas échéant, accompagne des voyages à forfait organisés et commercialisés par EVENTY. Le CRÉATEUR n'a aucune qualité d'opérateur de voyages au sens du Code du Tourisme. Tout contrat de voyage est conclu entre EVENTY et le voyageur, EVENTY assumant la responsabilité de plein droit prévue à l'article L211-16 du Code du Tourisme.</w:t>
      </w:r>
    </w:p>
    <w:p>
      <w:pPr>
        <w:spacing w:after="100" w:before="220"/>
      </w:pPr>
      <w:r>
        <w:rPr>
          <w:rFonts w:ascii="Calibri" w:cs="Calibri" w:eastAsia="Calibri" w:hAnsi="Calibri"/>
          <w:b/>
          <w:bCs/>
          <w:color w:val="E87722"/>
          <w:sz w:val="22"/>
          <w:szCs w:val="22"/>
        </w:rPr>
        <w:t xml:space="preserve">Article 2 — Obligations du CRÉATEUR</w:t>
      </w:r>
    </w:p>
    <w:p>
      <w:pPr>
        <w:pStyle w:val="ListParagraph"/>
        <w:numPr>
          <w:ilvl w:val="0"/>
          <w:numId w:val="2"/>
        </w:numPr>
        <w:spacing w:after="60" w:line="260"/>
      </w:pPr>
      <w:r>
        <w:rPr>
          <w:rFonts w:ascii="Calibri" w:cs="Calibri" w:eastAsia="Calibri" w:hAnsi="Calibri"/>
          <w:sz w:val="20"/>
          <w:szCs w:val="20"/>
        </w:rPr>
        <w:t xml:space="preserve">Concevoir des programmes de voyage cohérents avec la charte qualité Eventy et les standards de la marque (durée, public, prix, sécurité).</w:t>
      </w:r>
    </w:p>
    <w:p>
      <w:pPr>
        <w:pStyle w:val="ListParagraph"/>
        <w:numPr>
          <w:ilvl w:val="0"/>
          <w:numId w:val="2"/>
        </w:numPr>
        <w:spacing w:after="60" w:line="260"/>
      </w:pPr>
      <w:r>
        <w:rPr>
          <w:rFonts w:ascii="Calibri" w:cs="Calibri" w:eastAsia="Calibri" w:hAnsi="Calibri"/>
          <w:sz w:val="20"/>
          <w:szCs w:val="20"/>
        </w:rPr>
        <w:t xml:space="preserve">Sélectionner les partenaires HRA (hôtels, restaurants, activités) en respectant les critères Eventy : qualité, sécurité, hygiène, capacité d'accueil 38 voyageurs, conformité fiscale et sociale.</w:t>
      </w:r>
    </w:p>
    <w:p>
      <w:pPr>
        <w:pStyle w:val="ListParagraph"/>
        <w:numPr>
          <w:ilvl w:val="0"/>
          <w:numId w:val="2"/>
        </w:numPr>
        <w:spacing w:after="60" w:line="260"/>
      </w:pPr>
      <w:r>
        <w:rPr>
          <w:rFonts w:ascii="Calibri" w:cs="Calibri" w:eastAsia="Calibri" w:hAnsi="Calibri"/>
          <w:sz w:val="20"/>
          <w:szCs w:val="20"/>
        </w:rPr>
        <w:t xml:space="preserve">Soumettre chaque programme à validation préalable d'EVENTY avant toute commercialisation.</w:t>
      </w:r>
    </w:p>
    <w:p>
      <w:pPr>
        <w:pStyle w:val="ListParagraph"/>
        <w:numPr>
          <w:ilvl w:val="0"/>
          <w:numId w:val="2"/>
        </w:numPr>
        <w:spacing w:after="60" w:line="260"/>
      </w:pPr>
      <w:r>
        <w:rPr>
          <w:rFonts w:ascii="Calibri" w:cs="Calibri" w:eastAsia="Calibri" w:hAnsi="Calibri"/>
          <w:sz w:val="20"/>
          <w:szCs w:val="20"/>
        </w:rPr>
        <w:t xml:space="preserve">Tenir à jour le programme face aux évolutions des partenaires terrain et signaler à EVENTY toute défaillance ou évolution majeure.</w:t>
      </w:r>
    </w:p>
    <w:p>
      <w:pPr>
        <w:pStyle w:val="ListParagraph"/>
        <w:numPr>
          <w:ilvl w:val="0"/>
          <w:numId w:val="2"/>
        </w:numPr>
        <w:spacing w:after="60" w:line="260"/>
      </w:pPr>
      <w:r>
        <w:rPr>
          <w:rFonts w:ascii="Calibri" w:cs="Calibri" w:eastAsia="Calibri" w:hAnsi="Calibri"/>
          <w:sz w:val="20"/>
          <w:szCs w:val="20"/>
        </w:rPr>
        <w:t xml:space="preserve">Si désigné accompagnateur du voyage : être présent en continu du début à la fin du séjour, respecter strictement la charte qualité accompagnateur (formation premiers secours valide, casier judiciaire B3 vierge, langues utiles à la destination), être joignable 24/7 par les voyageurs et par la ligne d'urgence d'EVENTY.</w:t>
      </w:r>
    </w:p>
    <w:p>
      <w:pPr>
        <w:pStyle w:val="ListParagraph"/>
        <w:numPr>
          <w:ilvl w:val="0"/>
          <w:numId w:val="2"/>
        </w:numPr>
        <w:spacing w:after="60" w:line="260"/>
      </w:pPr>
      <w:r>
        <w:rPr>
          <w:rFonts w:ascii="Calibri" w:cs="Calibri" w:eastAsia="Calibri" w:hAnsi="Calibri"/>
          <w:sz w:val="20"/>
          <w:szCs w:val="20"/>
        </w:rPr>
        <w:t xml:space="preserve">Respecter scrupuleusement la confidentialité des données personnelles des voyageurs et des partenaires (RGPD).</w:t>
      </w:r>
    </w:p>
    <w:p>
      <w:pPr>
        <w:pStyle w:val="ListParagraph"/>
        <w:numPr>
          <w:ilvl w:val="0"/>
          <w:numId w:val="2"/>
        </w:numPr>
        <w:spacing w:after="60" w:line="260"/>
      </w:pPr>
      <w:r>
        <w:rPr>
          <w:rFonts w:ascii="Calibri" w:cs="Calibri" w:eastAsia="Calibri" w:hAnsi="Calibri"/>
          <w:sz w:val="20"/>
          <w:szCs w:val="20"/>
        </w:rPr>
        <w:t xml:space="preserve">Maintenir à jour son immatriculation au répertoire SIRENE et l'ensemble de ses obligations sociales et fiscales.</w:t>
      </w:r>
    </w:p>
    <w:p>
      <w:pPr>
        <w:spacing w:after="100" w:before="220"/>
      </w:pPr>
      <w:r>
        <w:rPr>
          <w:rFonts w:ascii="Calibri" w:cs="Calibri" w:eastAsia="Calibri" w:hAnsi="Calibri"/>
          <w:b/>
          <w:bCs/>
          <w:color w:val="E87722"/>
          <w:sz w:val="22"/>
          <w:szCs w:val="22"/>
        </w:rPr>
        <w:t xml:space="preserve">Article 3 — Obligations d'EVENTY</w:t>
      </w:r>
    </w:p>
    <w:p>
      <w:pPr>
        <w:pStyle w:val="ListParagraph"/>
        <w:numPr>
          <w:ilvl w:val="0"/>
          <w:numId w:val="2"/>
        </w:numPr>
        <w:spacing w:after="60" w:line="260"/>
      </w:pPr>
      <w:r>
        <w:rPr>
          <w:rFonts w:ascii="Calibri" w:cs="Calibri" w:eastAsia="Calibri" w:hAnsi="Calibri"/>
          <w:sz w:val="20"/>
          <w:szCs w:val="20"/>
        </w:rPr>
        <w:t xml:space="preserve">Mettre à disposition du CRÉATEUR la plateforme technique de conception et de gestion (catalogue partenaires, outils de programmation, génération du contrat voyageur).</w:t>
      </w:r>
    </w:p>
    <w:p>
      <w:pPr>
        <w:pStyle w:val="ListParagraph"/>
        <w:numPr>
          <w:ilvl w:val="0"/>
          <w:numId w:val="2"/>
        </w:numPr>
        <w:spacing w:after="60" w:line="260"/>
      </w:pPr>
      <w:r>
        <w:rPr>
          <w:rFonts w:ascii="Calibri" w:cs="Calibri" w:eastAsia="Calibri" w:hAnsi="Calibri"/>
          <w:sz w:val="20"/>
          <w:szCs w:val="20"/>
        </w:rPr>
        <w:t xml:space="preserve">Souscrire et maintenir en vigueur la garantie financière APST et la RC Pro Tourisme couvrant l'intégralité des voyages.</w:t>
      </w:r>
    </w:p>
    <w:p>
      <w:pPr>
        <w:pStyle w:val="ListParagraph"/>
        <w:numPr>
          <w:ilvl w:val="0"/>
          <w:numId w:val="2"/>
        </w:numPr>
        <w:spacing w:after="60" w:line="260"/>
      </w:pPr>
      <w:r>
        <w:rPr>
          <w:rFonts w:ascii="Calibri" w:cs="Calibri" w:eastAsia="Calibri" w:hAnsi="Calibri"/>
          <w:sz w:val="20"/>
          <w:szCs w:val="20"/>
        </w:rPr>
        <w:t xml:space="preserve">Former le CRÉATEUR à l'utilisation de la plateforme et au manuel d'incident Eventy.</w:t>
      </w:r>
    </w:p>
    <w:p>
      <w:pPr>
        <w:pStyle w:val="ListParagraph"/>
        <w:numPr>
          <w:ilvl w:val="0"/>
          <w:numId w:val="2"/>
        </w:numPr>
        <w:spacing w:after="60" w:line="260"/>
      </w:pPr>
      <w:r>
        <w:rPr>
          <w:rFonts w:ascii="Calibri" w:cs="Calibri" w:eastAsia="Calibri" w:hAnsi="Calibri"/>
          <w:sz w:val="20"/>
          <w:szCs w:val="20"/>
        </w:rPr>
        <w:t xml:space="preserve">Verser les rémunérations contractuelles dans les délais convenus (Article 4).</w:t>
      </w:r>
    </w:p>
    <w:p>
      <w:pPr>
        <w:pStyle w:val="ListParagraph"/>
        <w:numPr>
          <w:ilvl w:val="0"/>
          <w:numId w:val="2"/>
        </w:numPr>
        <w:spacing w:after="60" w:line="260"/>
      </w:pPr>
      <w:r>
        <w:rPr>
          <w:rFonts w:ascii="Calibri" w:cs="Calibri" w:eastAsia="Calibri" w:hAnsi="Calibri"/>
          <w:sz w:val="20"/>
          <w:szCs w:val="20"/>
        </w:rPr>
        <w:t xml:space="preserve">Assumer la responsabilité de plein droit envers les voyageurs.</w:t>
      </w:r>
    </w:p>
    <w:p>
      <w:pPr>
        <w:spacing w:after="100" w:before="220"/>
      </w:pPr>
      <w:r>
        <w:rPr>
          <w:rFonts w:ascii="Calibri" w:cs="Calibri" w:eastAsia="Calibri" w:hAnsi="Calibri"/>
          <w:b/>
          <w:bCs/>
          <w:color w:val="E87722"/>
          <w:sz w:val="22"/>
          <w:szCs w:val="22"/>
        </w:rPr>
        <w:t xml:space="preserve">Article 4 — Rémunération du CRÉATEUR</w:t>
      </w:r>
    </w:p>
    <w:p>
      <w:pPr>
        <w:spacing w:after="100" w:line="280"/>
        <w:jc w:val="both"/>
      </w:pPr>
      <w:r>
        <w:rPr>
          <w:rFonts w:ascii="Calibri" w:cs="Calibri" w:eastAsia="Calibri" w:hAnsi="Calibri"/>
          <w:b/>
          <w:bCs/>
          <w:color w:val="1A1A1A"/>
          <w:sz w:val="20"/>
          <w:szCs w:val="20"/>
        </w:rPr>
        <w:t xml:space="preserve">Le CRÉATEUR perçoit, pour chaque voyage qu'il a conçu et qui est effectivement livré aux voyageurs, les rémunérations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Composante</w:t>
            </w:r>
          </w:p>
        </w:tc>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Montant</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Commission Créateur — sur HRA refacturé</w:t>
            </w:r>
          </w:p>
        </w:tc>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 (trois pour cent) sur le total des prestations HRA refacturées au voyageur dans le voyage concerné</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Commission Vendeur — si le CRÉATEUR a placé tout ou partie des inscriptions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 HT du chiffre d'affaires voyage placé (cumulable avec la commission Créateur)</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Forfait d'accompagnement — si désigné accompagnateur</w:t>
            </w:r>
          </w:p>
        </w:tc>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Forfait par voyage selon barème Eventy (≈ 600 à 800 € pour un voyage de 4-5 jours)</w:t>
            </w:r>
          </w:p>
        </w:tc>
      </w:tr>
    </w:tbl>
    <w:p>
      <w:pPr>
        <w:spacing w:after="100" w:line="280"/>
        <w:jc w:val="both"/>
      </w:pPr>
      <w:r>
        <w:rPr>
          <w:rFonts w:ascii="Calibri" w:cs="Calibri" w:eastAsia="Calibri" w:hAnsi="Calibri"/>
          <w:color w:val="1A1A1A"/>
          <w:sz w:val="20"/>
          <w:szCs w:val="20"/>
        </w:rPr>
        <w:t xml:space="preserve">Précisions de calcul :</w:t>
      </w:r>
    </w:p>
    <w:p>
      <w:pPr>
        <w:pStyle w:val="ListParagraph"/>
        <w:numPr>
          <w:ilvl w:val="0"/>
          <w:numId w:val="2"/>
        </w:numPr>
        <w:spacing w:after="60" w:line="260"/>
      </w:pPr>
      <w:r>
        <w:rPr>
          <w:rFonts w:ascii="Calibri" w:cs="Calibri" w:eastAsia="Calibri" w:hAnsi="Calibri"/>
          <w:sz w:val="20"/>
          <w:szCs w:val="20"/>
        </w:rPr>
        <w:t xml:space="preserve">La commission Créateur (3 %) s'applique sur le total HRA refacturé au voyageur dans le voyage concerné — c'est-à-dire le montant total payé par les voyageurs pour les prestations Hôtel + Restaurants + Activités dans le voyage.</w:t>
      </w:r>
    </w:p>
    <w:p>
      <w:pPr>
        <w:pStyle w:val="ListParagraph"/>
        <w:numPr>
          <w:ilvl w:val="0"/>
          <w:numId w:val="2"/>
        </w:numPr>
        <w:spacing w:after="60" w:line="260"/>
      </w:pPr>
      <w:r>
        <w:rPr>
          <w:rFonts w:ascii="Calibri" w:cs="Calibri" w:eastAsia="Calibri" w:hAnsi="Calibri"/>
          <w:sz w:val="20"/>
          <w:szCs w:val="20"/>
        </w:rPr>
        <w:t xml:space="preserve">La commission Vendeur (5 % HT) s'applique sur le chiffre d'affaires hors taxes total du voyage placé.</w:t>
      </w:r>
    </w:p>
    <w:p>
      <w:pPr>
        <w:pStyle w:val="ListParagraph"/>
        <w:numPr>
          <w:ilvl w:val="0"/>
          <w:numId w:val="2"/>
        </w:numPr>
        <w:spacing w:after="60" w:line="260"/>
      </w:pPr>
      <w:r>
        <w:rPr>
          <w:rFonts w:ascii="Calibri" w:cs="Calibri" w:eastAsia="Calibri" w:hAnsi="Calibri"/>
          <w:sz w:val="20"/>
          <w:szCs w:val="20"/>
        </w:rPr>
        <w:t xml:space="preserve">Les commissions Créateur et Vendeur sont cumulables : un CRÉATEUR qui vend lui-même son voyage à un voyageur perçoit la somme des deux commissions sur la part vendue.</w:t>
      </w:r>
    </w:p>
    <w:p>
      <w:pPr>
        <w:pStyle w:val="ListParagraph"/>
        <w:numPr>
          <w:ilvl w:val="0"/>
          <w:numId w:val="2"/>
        </w:numPr>
        <w:spacing w:after="60" w:line="260"/>
      </w:pPr>
      <w:r>
        <w:rPr>
          <w:rFonts w:ascii="Calibri" w:cs="Calibri" w:eastAsia="Calibri" w:hAnsi="Calibri"/>
          <w:sz w:val="20"/>
          <w:szCs w:val="20"/>
        </w:rPr>
        <w:t xml:space="preserve">Le forfait d'accompagnement est dû si et seulement si le CRÉATEUR est officiellement désigné accompagnateur du voyage par EVENTY, sur la base d'une lettre de mission spécifique.</w:t>
      </w:r>
    </w:p>
    <w:p>
      <w:pPr>
        <w:spacing w:after="100" w:before="220"/>
      </w:pPr>
      <w:r>
        <w:rPr>
          <w:rFonts w:ascii="Calibri" w:cs="Calibri" w:eastAsia="Calibri" w:hAnsi="Calibri"/>
          <w:b/>
          <w:bCs/>
          <w:color w:val="E87722"/>
          <w:sz w:val="22"/>
          <w:szCs w:val="22"/>
        </w:rPr>
        <w:t xml:space="preserve">Article 5 — Modalités de paiement</w:t>
      </w:r>
    </w:p>
    <w:p>
      <w:pPr>
        <w:pStyle w:val="ListParagraph"/>
        <w:numPr>
          <w:ilvl w:val="0"/>
          <w:numId w:val="2"/>
        </w:numPr>
        <w:spacing w:after="60" w:line="260"/>
      </w:pPr>
      <w:r>
        <w:rPr>
          <w:rFonts w:ascii="Calibri" w:cs="Calibri" w:eastAsia="Calibri" w:hAnsi="Calibri"/>
          <w:sz w:val="20"/>
          <w:szCs w:val="20"/>
        </w:rPr>
        <w:t xml:space="preserve">Les rémunérations sont décomptées par EVENTY à l'issue de chaque voyage livré, sur la base d'un état détaillé transmis au CRÉATEUR via son espace pro.</w:t>
      </w:r>
    </w:p>
    <w:p>
      <w:pPr>
        <w:pStyle w:val="ListParagraph"/>
        <w:numPr>
          <w:ilvl w:val="0"/>
          <w:numId w:val="2"/>
        </w:numPr>
        <w:spacing w:after="60" w:line="260"/>
      </w:pPr>
      <w:r>
        <w:rPr>
          <w:rFonts w:ascii="Calibri" w:cs="Calibri" w:eastAsia="Calibri" w:hAnsi="Calibri"/>
          <w:sz w:val="20"/>
          <w:szCs w:val="20"/>
        </w:rPr>
        <w:t xml:space="preserve">Le paiement est effectué par virement bancaire dans un délai de vingt-et-un (21) jours à compter de la livraison du voyage et de l'émission de la facture du CRÉATEUR.</w:t>
      </w:r>
    </w:p>
    <w:p>
      <w:pPr>
        <w:pStyle w:val="ListParagraph"/>
        <w:numPr>
          <w:ilvl w:val="0"/>
          <w:numId w:val="2"/>
        </w:numPr>
        <w:spacing w:after="60" w:line="260"/>
      </w:pPr>
      <w:r>
        <w:rPr>
          <w:rFonts w:ascii="Calibri" w:cs="Calibri" w:eastAsia="Calibri" w:hAnsi="Calibri"/>
          <w:sz w:val="20"/>
          <w:szCs w:val="20"/>
        </w:rPr>
        <w:t xml:space="preserve">En cas d'annulation du voyage par EVENTY pour seuil minimum non atteint, aucune rémunération n'est due ; les voyageurs sont intégralement remboursés.</w:t>
      </w:r>
    </w:p>
    <w:p>
      <w:pPr>
        <w:spacing w:after="100" w:before="220"/>
      </w:pPr>
      <w:r>
        <w:rPr>
          <w:rFonts w:ascii="Calibri" w:cs="Calibri" w:eastAsia="Calibri" w:hAnsi="Calibri"/>
          <w:b/>
          <w:bCs/>
          <w:color w:val="E87722"/>
          <w:sz w:val="22"/>
          <w:szCs w:val="22"/>
        </w:rPr>
        <w:t xml:space="preserve">Article 6 — Engagements de qualité</w:t>
      </w:r>
    </w:p>
    <w:p>
      <w:pPr>
        <w:spacing w:after="100" w:line="280"/>
        <w:jc w:val="both"/>
      </w:pPr>
      <w:r>
        <w:rPr>
          <w:rFonts w:ascii="Calibri" w:cs="Calibri" w:eastAsia="Calibri" w:hAnsi="Calibri"/>
          <w:color w:val="1A1A1A"/>
          <w:sz w:val="20"/>
          <w:szCs w:val="20"/>
        </w:rPr>
        <w:t xml:space="preserve">Le CRÉATEUR est évalué à l'issue de chaque voyage par les voyageurs (note moyenne sur 5 + commentaires libres). Une note moyenne inférieure à 4/5 sur deux voyages consécutifs déclenche un entretien qualité avec le Responsable opérations Eventy. Trois alertes consécutives entraînent un déréférencement définitif. EVENTY conserve un droit d'audit permanent sur l'exécution des programmes.</w:t>
      </w:r>
    </w:p>
    <w:p>
      <w:pPr>
        <w:spacing w:after="100" w:before="220"/>
      </w:pPr>
      <w:r>
        <w:rPr>
          <w:rFonts w:ascii="Calibri" w:cs="Calibri" w:eastAsia="Calibri" w:hAnsi="Calibri"/>
          <w:b/>
          <w:bCs/>
          <w:color w:val="E87722"/>
          <w:sz w:val="22"/>
          <w:szCs w:val="22"/>
        </w:rPr>
        <w:t xml:space="preserve">Article 7 — Propriété intellectuelle</w:t>
      </w:r>
    </w:p>
    <w:p>
      <w:pPr>
        <w:spacing w:after="100" w:line="280"/>
        <w:jc w:val="both"/>
      </w:pPr>
      <w:r>
        <w:rPr>
          <w:rFonts w:ascii="Calibri" w:cs="Calibri" w:eastAsia="Calibri" w:hAnsi="Calibri"/>
          <w:color w:val="1A1A1A"/>
          <w:sz w:val="20"/>
          <w:szCs w:val="20"/>
        </w:rPr>
        <w:t xml:space="preserve">Les programmes de voyage conçus par le CRÉATEUR dans le cadre du présent contrat constituent une œuvre commune dont les droits patrimoniaux sont co-titularisés par EVENTY et le CRÉATEUR. EVENTY conserve un droit d'usage perpétuel et non-exclusif sur les programmes pour la commercialisation. Le CRÉATEUR conserve la mention de paternité, qui apparaît sur la fiche voyage publique sous la forme « Voyage conçu par [nom du CRÉATEUR] ».</w:t>
      </w:r>
    </w:p>
    <w:p>
      <w:pPr>
        <w:spacing w:after="100" w:before="220"/>
      </w:pPr>
      <w:r>
        <w:rPr>
          <w:rFonts w:ascii="Calibri" w:cs="Calibri" w:eastAsia="Calibri" w:hAnsi="Calibri"/>
          <w:b/>
          <w:bCs/>
          <w:color w:val="E87722"/>
          <w:sz w:val="22"/>
          <w:szCs w:val="22"/>
        </w:rPr>
        <w:t xml:space="preserve">Article 8 — Indépendance et non-exclusivité</w:t>
      </w:r>
    </w:p>
    <w:p>
      <w:pPr>
        <w:spacing w:after="100" w:line="280"/>
        <w:jc w:val="both"/>
      </w:pPr>
      <w:r>
        <w:rPr>
          <w:rFonts w:ascii="Calibri" w:cs="Calibri" w:eastAsia="Calibri" w:hAnsi="Calibri"/>
          <w:color w:val="1A1A1A"/>
          <w:sz w:val="20"/>
          <w:szCs w:val="20"/>
        </w:rPr>
        <w:t xml:space="preserve">Le CRÉATEUR conserve sa pleine indépendance économique et juridique. Aucune clause d'exclusivité ne s'applique sauf avenant exprès, écrit et explicitement rémunéré. Le CRÉATEUR est libre de collaborer avec d'autres opérateurs de voyages, sous réserve de ne pas commercialiser un même programme conçu pour Eventy auprès d'un concurrent direct.</w:t>
      </w:r>
    </w:p>
    <w:p>
      <w:pPr>
        <w:spacing w:after="100" w:before="220"/>
      </w:pPr>
      <w:r>
        <w:rPr>
          <w:rFonts w:ascii="Calibri" w:cs="Calibri" w:eastAsia="Calibri" w:hAnsi="Calibri"/>
          <w:b/>
          <w:bCs/>
          <w:color w:val="E87722"/>
          <w:sz w:val="22"/>
          <w:szCs w:val="22"/>
        </w:rPr>
        <w:t xml:space="preserve">Article 9 — Confidentialité et RGPD</w:t>
      </w:r>
    </w:p>
    <w:p>
      <w:pPr>
        <w:spacing w:after="100" w:line="280"/>
        <w:jc w:val="both"/>
      </w:pPr>
      <w:r>
        <w:rPr>
          <w:rFonts w:ascii="Calibri" w:cs="Calibri" w:eastAsia="Calibri" w:hAnsi="Calibri"/>
          <w:color w:val="1A1A1A"/>
          <w:sz w:val="20"/>
          <w:szCs w:val="20"/>
        </w:rPr>
        <w:t xml:space="preserve">Le CRÉATEUR s'engage à respecter la confidentialité des données personnelles des voyageurs et toute information professionnelle confiée par EVENTY, conformément au règlement (UE) 2016/679 (RGPD). Cette obligation perdure cinq (5) ans après la cessation du contrat. EVENTY est responsable de traitement ; le CRÉATEUR est sous-traitant au sens de l'article 28 du RGPD.</w:t>
      </w:r>
    </w:p>
    <w:p>
      <w:pPr>
        <w:spacing w:after="100" w:before="220"/>
      </w:pPr>
      <w:r>
        <w:rPr>
          <w:rFonts w:ascii="Calibri" w:cs="Calibri" w:eastAsia="Calibri" w:hAnsi="Calibri"/>
          <w:b/>
          <w:bCs/>
          <w:color w:val="E87722"/>
          <w:sz w:val="22"/>
          <w:szCs w:val="22"/>
        </w:rPr>
        <w:t xml:space="preserve">Article 10 — Durée et résiliation</w:t>
      </w:r>
    </w:p>
    <w:p>
      <w:pPr>
        <w:spacing w:after="100" w:line="280"/>
        <w:jc w:val="both"/>
      </w:pPr>
      <w:r>
        <w:rPr>
          <w:rFonts w:ascii="Calibri" w:cs="Calibri" w:eastAsia="Calibri" w:hAnsi="Calibri"/>
          <w:color w:val="1A1A1A"/>
          <w:sz w:val="20"/>
          <w:szCs w:val="20"/>
        </w:rPr>
        <w:t xml:space="preserve">Le présent contrat est conclu pour une durée d'un (1) an à compter de sa signature, renouvelable tacitement par périodes d'un an. Chaque partie peut le résilier à tout moment moyennant un préavis écrit de trente (30) jours, sans préjudice des voyages déjà programmés qui doivent être menés à terme. Toute résiliation pour faute du CRÉATEUR (manquement grave constaté à la charte qualité, fraude, défaut de communication) prend effet immédiatement après mise en demeure restée sans effet quinze (15) jours.</w:t>
      </w:r>
    </w:p>
    <w:p>
      <w:pPr>
        <w:spacing w:after="100" w:before="220"/>
      </w:pPr>
      <w:r>
        <w:rPr>
          <w:rFonts w:ascii="Calibri" w:cs="Calibri" w:eastAsia="Calibri" w:hAnsi="Calibri"/>
          <w:b/>
          <w:bCs/>
          <w:color w:val="E87722"/>
          <w:sz w:val="22"/>
          <w:szCs w:val="22"/>
        </w:rPr>
        <w:t xml:space="preserve">Article 11 — Loi applicable et juridiction</w:t>
      </w:r>
    </w:p>
    <w:p>
      <w:pPr>
        <w:spacing w:after="100" w:line="280"/>
        <w:jc w:val="both"/>
      </w:pPr>
      <w:r>
        <w:rPr>
          <w:rFonts w:ascii="Calibri" w:cs="Calibri" w:eastAsia="Calibri" w:hAnsi="Calibri"/>
          <w:color w:val="1A1A1A"/>
          <w:sz w:val="20"/>
          <w:szCs w:val="20"/>
        </w:rPr>
        <w:t xml:space="preserve">Le présent contrat est soumis au droit français. Tout litige sera soumis, à défaut d'accord amiable, aux tribunaux compétents du ressort du siège social d'EVENTY.</w:t>
      </w:r>
    </w:p>
    <w:p>
      <w:pPr>
        <w:spacing w:after="140"/>
      </w:pPr>
      <w:r>
        <w:t xml:space="preserve"/>
      </w:r>
    </w:p>
    <w:p>
      <w:pPr>
        <w:spacing w:after="200" w:line="280"/>
        <w:jc w:val="both"/>
      </w:pPr>
      <w:r>
        <w:rPr>
          <w:rFonts w:ascii="Calibri" w:cs="Calibri" w:eastAsia="Calibri" w:hAnsi="Calibri"/>
          <w:i/>
          <w:iCs/>
          <w:color w:val="1A1A1A"/>
          <w:sz w:val="20"/>
          <w:szCs w:val="20"/>
        </w:rPr>
        <w:t xml:space="preserve">Fait à [Ville], le [Date], en deux exemplaires originaux dont un pour chaque partie.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Pour EVENTY LIFE SAS</w:t>
            </w:r>
          </w:p>
          <w:p>
            <w:pPr>
              <w:spacing w:after="360" w:before="80"/>
              <w:jc w:val="center"/>
            </w:pPr>
            <w:r>
              <w:rPr>
                <w:rFonts w:ascii="Calibri" w:cs="Calibri" w:eastAsia="Calibri" w:hAnsi="Calibri"/>
                <w:sz w:val="18"/>
                <w:szCs w:val="18"/>
              </w:rPr>
              <w:t xml:space="preserve">M. David Eventy, Président</w:t>
            </w:r>
          </w:p>
          <w:p>
            <w:pPr>
              <w:jc w:val="center"/>
            </w:pPr>
            <w:r>
              <w:rPr>
                <w:rFonts w:ascii="Calibri" w:cs="Calibri" w:eastAsia="Calibri" w:hAnsi="Calibri"/>
                <w:i/>
                <w:iCs/>
                <w:color w:val="555555"/>
                <w:sz w:val="16"/>
                <w:szCs w:val="16"/>
              </w:rPr>
              <w:t xml:space="preserve">(signature manuscrite + date + cachet)</w:t>
            </w:r>
          </w:p>
        </w:tc>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Le CRÉATEUR</w:t>
            </w:r>
          </w:p>
          <w:p>
            <w:pPr>
              <w:spacing w:after="360" w:before="80"/>
              <w:jc w:val="center"/>
            </w:pPr>
            <w:r>
              <w:rPr>
                <w:rFonts w:ascii="Calibri" w:cs="Calibri" w:eastAsia="Calibri" w:hAnsi="Calibri"/>
                <w:sz w:val="18"/>
                <w:szCs w:val="18"/>
              </w:rPr>
              <w:t xml:space="preserve">[Nom Prénom + qualité]</w:t>
            </w:r>
          </w:p>
          <w:p>
            <w:pPr>
              <w:jc w:val="center"/>
            </w:pPr>
            <w:r>
              <w:rPr>
                <w:rFonts w:ascii="Calibri" w:cs="Calibri" w:eastAsia="Calibri" w:hAnsi="Calibri"/>
                <w:i/>
                <w:iCs/>
                <w:color w:val="555555"/>
                <w:sz w:val="16"/>
                <w:szCs w:val="16"/>
              </w:rPr>
              <w:t xml:space="preserve">(signature manuscrite + mention « Lu et approuvé »)</w:t>
            </w:r>
          </w:p>
        </w:tc>
      </w:tr>
    </w:tbl>
    <w:p>
      <w:pPr>
        <w:spacing w:after="180"/>
      </w:pPr>
      <w:r>
        <w:t xml:space="preserve"/>
      </w:r>
    </w:p>
    <w:p>
      <w:pPr>
        <w:spacing w:after="100" w:line="280"/>
        <w:jc w:val="both"/>
      </w:pPr>
      <w:r>
        <w:rPr>
          <w:rFonts w:ascii="Calibri" w:cs="Calibri" w:eastAsia="Calibri" w:hAnsi="Calibri"/>
          <w:b/>
          <w:bCs/>
          <w:color w:val="1A1A1A"/>
          <w:sz w:val="20"/>
          <w:szCs w:val="20"/>
        </w:rPr>
        <w:t xml:space="preserve">Annexes au présent contrat (à joindre au moment de la signature) :</w:t>
      </w:r>
    </w:p>
    <w:p>
      <w:pPr>
        <w:pStyle w:val="ListParagraph"/>
        <w:numPr>
          <w:ilvl w:val="0"/>
          <w:numId w:val="2"/>
        </w:numPr>
        <w:spacing w:after="60" w:line="260"/>
      </w:pPr>
      <w:r>
        <w:rPr>
          <w:rFonts w:ascii="Calibri" w:cs="Calibri" w:eastAsia="Calibri" w:hAnsi="Calibri"/>
          <w:sz w:val="20"/>
          <w:szCs w:val="20"/>
        </w:rPr>
        <w:t xml:space="preserve">Annexe 1 — Charte qualité Eventy applicable au CRÉATEUR (et le cas échéant à l'accompagnateur)</w:t>
      </w:r>
    </w:p>
    <w:p>
      <w:pPr>
        <w:pStyle w:val="ListParagraph"/>
        <w:numPr>
          <w:ilvl w:val="0"/>
          <w:numId w:val="2"/>
        </w:numPr>
        <w:spacing w:after="60" w:line="260"/>
      </w:pPr>
      <w:r>
        <w:rPr>
          <w:rFonts w:ascii="Calibri" w:cs="Calibri" w:eastAsia="Calibri" w:hAnsi="Calibri"/>
          <w:sz w:val="20"/>
          <w:szCs w:val="20"/>
        </w:rPr>
        <w:t xml:space="preserve">Annexe 2 — RIB du compte bancaire professionnel du CRÉATEUR</w:t>
      </w:r>
    </w:p>
    <w:p>
      <w:pPr>
        <w:pStyle w:val="ListParagraph"/>
        <w:numPr>
          <w:ilvl w:val="0"/>
          <w:numId w:val="2"/>
        </w:numPr>
        <w:spacing w:after="60" w:line="260"/>
      </w:pPr>
      <w:r>
        <w:rPr>
          <w:rFonts w:ascii="Calibri" w:cs="Calibri" w:eastAsia="Calibri" w:hAnsi="Calibri"/>
          <w:sz w:val="20"/>
          <w:szCs w:val="20"/>
        </w:rPr>
        <w:t xml:space="preserve">Annexe 3 — Justificatif d'immatriculation INSEE (Kbis ou attestation INSEE)</w:t>
      </w:r>
    </w:p>
    <w:p>
      <w:pPr>
        <w:pStyle w:val="ListParagraph"/>
        <w:numPr>
          <w:ilvl w:val="0"/>
          <w:numId w:val="2"/>
        </w:numPr>
        <w:spacing w:after="60" w:line="260"/>
      </w:pPr>
      <w:r>
        <w:rPr>
          <w:rFonts w:ascii="Calibri" w:cs="Calibri" w:eastAsia="Calibri" w:hAnsi="Calibri"/>
          <w:sz w:val="20"/>
          <w:szCs w:val="20"/>
        </w:rPr>
        <w:t xml:space="preserve">Annexe 4 — Attestation URSSAF de moins de 3 mois</w:t>
      </w:r>
    </w:p>
    <w:p>
      <w:pPr>
        <w:pStyle w:val="ListParagraph"/>
        <w:numPr>
          <w:ilvl w:val="0"/>
          <w:numId w:val="2"/>
        </w:numPr>
        <w:spacing w:after="60" w:line="260"/>
      </w:pPr>
      <w:r>
        <w:rPr>
          <w:rFonts w:ascii="Calibri" w:cs="Calibri" w:eastAsia="Calibri" w:hAnsi="Calibri"/>
          <w:sz w:val="20"/>
          <w:szCs w:val="20"/>
        </w:rPr>
        <w:t xml:space="preserve">Annexe 5 — Le cas échéant, attestation de formation aux premiers secours (PSC1) si désigné accompagnateur</w:t>
      </w:r>
    </w:p>
    <w:p>
      <w:pPr>
        <w:pStyle w:val="ListParagraph"/>
        <w:numPr>
          <w:ilvl w:val="0"/>
          <w:numId w:val="2"/>
        </w:numPr>
        <w:spacing w:after="60" w:line="260"/>
      </w:pPr>
      <w:r>
        <w:rPr>
          <w:rFonts w:ascii="Calibri" w:cs="Calibri" w:eastAsia="Calibri" w:hAnsi="Calibri"/>
          <w:sz w:val="20"/>
          <w:szCs w:val="20"/>
        </w:rPr>
        <w:t xml:space="preserve">Annexe 6 — Le cas échéant, casier judiciaire B3 vierge si désigné accompagnateur</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Contrat Créateur</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Contrat Créateur</dc:title>
  <dc:creator>David Eventy — Eventy Life SAS</dc:creator>
  <dc:description>Contrat type pour créateur de voyages indépendant Eventy (3 % sur HRA refacturé).</dc:description>
  <cp:lastModifiedBy>Un-named</cp:lastModifiedBy>
  <cp:revision>1</cp:revision>
  <dcterms:created xsi:type="dcterms:W3CDTF">2026-04-30T06:08:16.595Z</dcterms:created>
  <dcterms:modified xsi:type="dcterms:W3CDTF">2026-04-30T06:08:16.595Z</dcterms:modified>
</cp:coreProperties>
</file>

<file path=docProps/custom.xml><?xml version="1.0" encoding="utf-8"?>
<Properties xmlns="http://schemas.openxmlformats.org/officeDocument/2006/custom-properties" xmlns:vt="http://schemas.openxmlformats.org/officeDocument/2006/docPropsVTypes"/>
</file>