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5B4FCF"/>
          <w:sz w:val="40"/>
          <w:szCs w:val="40"/>
        </w:rPr>
        <w:t xml:space="preserve">Evenzi Host Dashboard</w:t>
      </w:r>
    </w:p>
    <w:p>
      <w:pPr>
        <w:spacing w:after="200" w:before="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Team Overview</w:t>
      </w:r>
    </w:p>
    <w:p>
      <w:pPr>
        <w:pBdr>
          <w:left w:val="single" w:color="5B4FCF" w:sz="12" w:space="4"/>
        </w:pBdr>
        <w:shd w:fill="EEF0FB" w:val="clear"/>
        <w:spacing w:after="200" w:before="60"/>
        <w:ind w:left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Status:</w:t>
      </w:r>
      <w:r>
        <w:rPr>
          <w:rFonts w:ascii="Arial" w:cs="Arial" w:eastAsia="Arial" w:hAnsi="Arial"/>
          <w:color w:val="2D2D44"/>
          <w:sz w:val="22"/>
          <w:szCs w:val="22"/>
        </w:rPr>
        <w:t xml:space="preserve"> Shell live with real data — full design implementation pending</w:t>
      </w:r>
      <w:r>
        <w:br/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Owner:</w:t>
      </w:r>
      <w:r>
        <w:rPr>
          <w:rFonts w:ascii="Arial" w:cs="Arial" w:eastAsia="Arial" w:hAnsi="Arial"/>
          <w:color w:val="2D2D44"/>
          <w:sz w:val="22"/>
          <w:szCs w:val="22"/>
        </w:rPr>
        <w:t xml:space="preserve"> Abhijith (product), Dheeraj (engineering)</w:t>
      </w:r>
      <w:r>
        <w:br/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Created:</w:t>
      </w:r>
      <w:r>
        <w:rPr>
          <w:rFonts w:ascii="Arial" w:cs="Arial" w:eastAsia="Arial" w:hAnsi="Arial"/>
          <w:color w:val="2D2D44"/>
          <w:sz w:val="22"/>
          <w:szCs w:val="22"/>
        </w:rPr>
        <w:t xml:space="preserve"> 2026-04-16</w:t>
      </w:r>
    </w:p>
    <w:p>
      <w:pPr>
        <w:pBdr>
          <w:bottom w:val="single" w:color="5B4FCF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CF"/>
          <w:sz w:val="26"/>
          <w:szCs w:val="26"/>
        </w:rPr>
        <w:t xml:space="preserve">1. What it is in one line</w:t>
      </w:r>
    </w:p>
    <w:p>
      <w:pPr>
        <w:spacing w:after="80" w:before="6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The Home base for every Host — the first screen after login, where all their events live, and the starting point for every action in Evenzi.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CF"/>
          <w:sz w:val="26"/>
          <w:szCs w:val="26"/>
        </w:rPr>
        <w:t xml:space="preserve">2. Why we’re building it (and why it matters)</w:t>
      </w:r>
    </w:p>
    <w:p>
      <w:pPr>
        <w:spacing w:after="80" w:before="6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The Host Dashboard is the most seen screen in the entire product. Every logged-in host sees it on every visit. It’s the answer to “where do I start?”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In a product like Evenzi — where hosts might have one active wedding to plan and two others in early stages — the dashboard has to do three things at once: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Show you where you are.</w:t>
      </w:r>
      <w:r>
        <w:rPr>
          <w:rFonts w:ascii="Arial" w:cs="Arial" w:eastAsia="Arial" w:hAnsi="Arial"/>
          <w:color w:val="2D2D44"/>
          <w:sz w:val="22"/>
          <w:szCs w:val="22"/>
        </w:rPr>
        <w:t xml:space="preserve"> All your events, at a glance. Status, dates, guest 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Make the next action obvious.</w:t>
      </w:r>
      <w:r>
        <w:rPr>
          <w:rFonts w:ascii="Arial" w:cs="Arial" w:eastAsia="Arial" w:hAnsi="Arial"/>
          <w:color w:val="2D2D44"/>
          <w:sz w:val="22"/>
          <w:szCs w:val="22"/>
        </w:rPr>
        <w:t xml:space="preserve"> Whether that’s continuing to set up an existing event or creating a new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Set the emotional tone.</w:t>
      </w:r>
      <w:r>
        <w:rPr>
          <w:rFonts w:ascii="Arial" w:cs="Arial" w:eastAsia="Arial" w:hAnsi="Arial"/>
          <w:color w:val="2D2D44"/>
          <w:sz w:val="22"/>
          <w:szCs w:val="22"/>
        </w:rPr>
        <w:t xml:space="preserve"> This is a wedding planning app. The dashboard should feel warm, celebratory, and personal — not like a project management tool.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Getting this screen right is not optional. First impressions in any app are formed in seconds. A cluttered, confusing, or cold dashboard sends the message “this isn’t the app for my special event.” A clean, beautiful dashboard says “we get it.”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The current state (shell with real data) is a functional foundation. The full design implementation will bring it up to the quality standard Evenzi’s brand deserves.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CF"/>
          <w:sz w:val="26"/>
          <w:szCs w:val="26"/>
        </w:rPr>
        <w:t xml:space="preserve">3. Who it serves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4200"/>
        <w:gridCol w:w="2400"/>
      </w:tblGrid>
      <w:tr>
        <w:trPr>
          <w:tblHeader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see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 in MVP?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20"/>
                <w:szCs w:val="20"/>
              </w:rPr>
              <w:t xml:space="preserve">Hosts with events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Grid of event cards — real data, each card linking into the Event Management 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Yes — functional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20"/>
                <w:szCs w:val="20"/>
              </w:rPr>
              <w:t xml:space="preserve">New hosts (no events yet)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Empty state with clear CTA: “Create your first event”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20"/>
                <w:szCs w:val="20"/>
              </w:rPr>
              <w:t xml:space="preserve">Hosts on mobile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Responsive layout — same content, adapted for smaller screens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20"/>
                <w:szCs w:val="20"/>
              </w:rPr>
              <w:t xml:space="preserve">Guests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Guests do not use the Host Dashboard — they receive invitations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20"/>
                <w:szCs w:val="20"/>
              </w:rPr>
              <w:t xml:space="preserve">Vendors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Vendor dashboard is a separate, deferred 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Deferred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CF"/>
          <w:sz w:val="26"/>
          <w:szCs w:val="26"/>
        </w:rPr>
        <w:t xml:space="preserve">4. What hosts experience</w:t>
      </w:r>
    </w:p>
    <w:p>
      <w:pPr>
        <w:spacing w:after="40" w:before="6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On every visit after login</w:t>
      </w:r>
    </w:p>
    <w:p>
      <w:pPr>
        <w:spacing w:after="80" w:before="6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The dashboard is the first thing a host sees after logging in. The experience should feel like opening a planning folder you know and trust — immediately oriented, not disorienting.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Hero section</w:t>
      </w:r>
    </w:p>
    <w:p>
      <w:pPr>
        <w:spacing w:after="80" w:before="6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At the top: a warm headline like “Ready to plan your next big celebration?” with a prominent “Create New Event” button. This ensures the most common action is never more than one click away, regardless of where the host is in the page.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Events grid</w:t>
      </w:r>
    </w:p>
    <w:p>
      <w:pPr>
        <w:spacing w:after="80" w:before="6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Below the hero: all the host’s events displayed as cards in a responsive grid. Each event card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Cover image (or a placeholder if none was uploaded)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Event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Primary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Guest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RSVP percentage (how many guests have responded vs total invited)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Clicking an event card</w:t>
      </w:r>
      <w:r>
        <w:rPr>
          <w:rFonts w:ascii="Arial" w:cs="Arial" w:eastAsia="Arial" w:hAnsi="Arial"/>
          <w:color w:val="2D2D44"/>
          <w:sz w:val="22"/>
          <w:szCs w:val="22"/>
        </w:rPr>
        <w:t xml:space="preserve"> opens the Event Management Hub for that event — the place where all the detailed management happens (guest lists, sub-events, invitations, settings).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Empty state (new users)</w:t>
      </w:r>
    </w:p>
    <w:p>
      <w:pPr>
        <w:spacing w:after="80" w:before="6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Hosts who haven’t created any events yet see an illustrated empty state with a clear message explaining what Evenzi is for and a single CTA button to launch the Celebratory Curator wizard. No confusion about what to do next.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Navigation sidebar</w:t>
      </w:r>
    </w:p>
    <w:p>
      <w:pPr>
        <w:spacing w:after="80" w:before="6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A persistent sidebar (or bottom nav on mobile) gives quick access to key sections: Dashboard, Events, Account. This sidebar will expand as more features are added.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CF"/>
          <w:sz w:val="26"/>
          <w:szCs w:val="26"/>
        </w:rPr>
        <w:t xml:space="preserve">5. What the dashboard is not (in MVP)</w:t>
      </w:r>
    </w:p>
    <w:p>
      <w:pPr>
        <w:spacing w:after="80" w:before="6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The dashboard is intentionally scoped to event cards and navigation for MVP. Some things that might look natural here are deliberately excluded: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No analytics widgets</w:t>
      </w:r>
      <w:r>
        <w:rPr>
          <w:rFonts w:ascii="Arial" w:cs="Arial" w:eastAsia="Arial" w:hAnsi="Arial"/>
          <w:color w:val="2D2D44"/>
          <w:sz w:val="22"/>
          <w:szCs w:val="22"/>
        </w:rPr>
        <w:t xml:space="preserve"> — “3 events active, 47 RSVPs received” style stats. Useful eventually; not essential for 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No calendar view</w:t>
      </w:r>
      <w:r>
        <w:rPr>
          <w:rFonts w:ascii="Arial" w:cs="Arial" w:eastAsia="Arial" w:hAnsi="Arial"/>
          <w:color w:val="2D2D44"/>
          <w:sz w:val="22"/>
          <w:szCs w:val="22"/>
        </w:rPr>
        <w:t xml:space="preserve"> — seeing all events on a timeline. A great post-MVP addition.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No notifications inbox</w:t>
      </w:r>
      <w:r>
        <w:rPr>
          <w:rFonts w:ascii="Arial" w:cs="Arial" w:eastAsia="Arial" w:hAnsi="Arial"/>
          <w:color w:val="2D2D44"/>
          <w:sz w:val="22"/>
          <w:szCs w:val="22"/>
        </w:rPr>
        <w:t xml:space="preserve"> — task reminders, RSVP alerts, etc. Deferred until notification infrastructure is in 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No recent activity feed</w:t>
      </w:r>
      <w:r>
        <w:rPr>
          <w:rFonts w:ascii="Arial" w:cs="Arial" w:eastAsia="Arial" w:hAnsi="Arial"/>
          <w:color w:val="2D2D44"/>
          <w:sz w:val="22"/>
          <w:szCs w:val="22"/>
        </w:rPr>
        <w:t xml:space="preserve"> — “Priya confirmed her RSVP” style updates. Post-MVP.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This scope focus means the current build ships faster and the UX stays clean.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CF"/>
          <w:sz w:val="26"/>
          <w:szCs w:val="26"/>
        </w:rPr>
        <w:t xml:space="preserve">6. MVP scope — what’s in vs what’s out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 for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Events grid with real data from the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Event cards: cover image, name, date, guest count, RSVP percentage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Click card → Event Management 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Hero section with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“Create New Event” button (launches Celebratory Curator)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Empty state for hosts with no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Navigation sidebar / mobile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Mobile-responsive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Full design implementation (pending — separate sprint task)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Analytics/stats widgets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Calendar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Notifications inbox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Recent activity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Drag-and-drop event card reordering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Pinning/starring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Filtering events by type or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Multi-account / household sharing (post-MVP)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CF"/>
          <w:sz w:val="26"/>
          <w:szCs w:val="26"/>
        </w:rPr>
        <w:t xml:space="preserve">7. Current state vs finished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Finished state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20"/>
                <w:szCs w:val="20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Real — shows actual events from the database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Works — create, view, navigate to events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20"/>
                <w:szCs w:val="20"/>
              </w:rPr>
              <w:t xml:space="preserve">Design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Functional shell — layout correct, basic styling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Pixel-perfect implementation of Google Stitch designs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Basic placeholder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Illustrated, on-brand empty state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None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Subtle entrance animations on cards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20"/>
                <w:szCs w:val="20"/>
              </w:rPr>
              <w:t xml:space="preserve">Mobile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Responsive but basic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Fully polished mobile experience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The gap between current and finished is design quality, not functionality. The backend and navigation are solid.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CF"/>
          <w:sz w:val="26"/>
          <w:szCs w:val="26"/>
        </w:rPr>
        <w:t xml:space="preserve">8. How it works (non-technical overview)</w:t>
      </w:r>
    </w:p>
    <w:p>
      <w:pPr>
        <w:pBdr>
          <w:left w:val="single" w:color="AAAAAA" w:sz="8" w:space="4"/>
        </w:pBdr>
        <w:shd w:fill="F0F0F0" w:val="clear"/>
        <w:spacing w:after="80" w:before="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Host logs in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Session verified by middleware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Dashboard page loads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Database queried: "Give me all events belonging to this host"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Includes event name, date, cover image, guest count, RSVP stats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Events rendered as cards in a responsive grid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Host clicks an event card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Navigated to Event Management Hub for that event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The dashboard only loads events that belong to the logged-in host — no cross-contamination between accounts. Data fetching happens on the server (before the page reaches the browser), which means the cards appear immediately without a loading spinner.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CF"/>
          <w:sz w:val="26"/>
          <w:szCs w:val="26"/>
        </w:rPr>
        <w:t xml:space="preserve">9. Design</w:t>
      </w:r>
    </w:p>
    <w:p>
      <w:pPr>
        <w:spacing w:after="80" w:before="6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Two variants were designed in Google Stitch: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Dark theme</w:t>
      </w:r>
      <w:r>
        <w:rPr>
          <w:rFonts w:ascii="Arial" w:cs="Arial" w:eastAsia="Arial" w:hAnsi="Arial"/>
          <w:color w:val="2D2D44"/>
          <w:sz w:val="22"/>
          <w:szCs w:val="22"/>
        </w:rPr>
        <w:t xml:space="preserve"> — sidebar navigation, event cards on a deep background, gold/amber accent colors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Light theme</w:t>
      </w:r>
      <w:r>
        <w:rPr>
          <w:rFonts w:ascii="Arial" w:cs="Arial" w:eastAsia="Arial" w:hAnsi="Arial"/>
          <w:color w:val="2D2D44"/>
          <w:sz w:val="22"/>
          <w:szCs w:val="22"/>
        </w:rPr>
        <w:t xml:space="preserve"> — event cards in a bright grid, clean sidebar, Evenzi’s primary palette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The final implementation will follow one of these variants (or a refined combination). The design prioritizes the event cards as the hero element of the page — large, visual, immediately scannable.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CF"/>
          <w:sz w:val="26"/>
          <w:szCs w:val="26"/>
        </w:rPr>
        <w:t xml:space="preserve">10.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20"/>
                <w:szCs w:val="20"/>
              </w:rPr>
              <w:t xml:space="preserve">Shell build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Dashboard page with real event data, navigation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20"/>
                <w:szCs w:val="20"/>
              </w:rPr>
              <w:t xml:space="preserve">Event cards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Cards showing real data from 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Basic empty state with CTA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Done — needs design polish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20"/>
                <w:szCs w:val="20"/>
              </w:rPr>
              <w:t xml:space="preserve">Full design implementation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Pixel-perfect Stitch design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Pending (separate sprint task)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20"/>
                <w:szCs w:val="20"/>
              </w:rPr>
              <w:t xml:space="preserve">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Full flow — multiple events, empty state, mobile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Pending alongside design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Ready to ship with design complete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CF"/>
          <w:sz w:val="26"/>
          <w:szCs w:val="26"/>
        </w:rPr>
        <w:t xml:space="preserve">11. Who’s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800"/>
        <w:gridCol w:w="4800"/>
      </w:tblGrid>
      <w:tr>
        <w:trPr>
          <w:tblHeader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own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Abhijith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Scope, design direction, approvals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Dheeraj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Dashboard implementation, data queries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20"/>
                <w:szCs w:val="20"/>
              </w:rPr>
              <w:t xml:space="preserve">Implementation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Query patterns, component support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20"/>
                <w:szCs w:val="20"/>
              </w:rPr>
              <w:t xml:space="preserve">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(to be assigned)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Full design implementation from Stitch specs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CF"/>
          <w:sz w:val="26"/>
          <w:szCs w:val="26"/>
        </w:rPr>
        <w:t xml:space="preserve">12. Key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0"/>
        <w:gridCol w:w="1800"/>
        <w:gridCol w:w="3720"/>
      </w:tblGrid>
      <w:tr>
        <w:trPr>
          <w:tblHeader/>
        </w:trP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This overview (docs/features/overviews/host-dashboard-overview.md)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Everyone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High-level shareable reference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app/home/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Dashboard page source code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Google Stitch 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Design + Product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Visual design variants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ClickUp feature 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Everyone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D2D44"/>
                <w:sz w:val="20"/>
                <w:szCs w:val="20"/>
              </w:rPr>
              <w:t xml:space="preserve">Subtask breakdown, status, assignments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CF"/>
          <w:sz w:val="26"/>
          <w:szCs w:val="26"/>
        </w:rPr>
        <w:t xml:space="preserve">13. FAQ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Q: Is the dashboard live right now?</w:t>
      </w:r>
    </w:p>
    <w:p>
      <w:pPr>
        <w:spacing w:after="100" w:before="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A: Yes — there’s a working version connected to real data. What’s “pending” is the full visual design implementation (the pixel-perfect version matching the Stitch designs). The functional shell works.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Q: What does “Host Dashboard” cover vs “Event Management Hub”?</w:t>
      </w:r>
    </w:p>
    <w:p>
      <w:pPr>
        <w:spacing w:after="100" w:before="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A: The Host Dashboard is the top-level view — all your events as cards. The Event Management Hub is what you get when you click into one specific event — that’s where guest lists, sub-events, invitations, and settings live. Think of it as: Dashboard = your bookshelf, Hub = one open book.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Q: Why does each event card show an RSVP percentage?</w:t>
      </w:r>
    </w:p>
    <w:p>
      <w:pPr>
        <w:spacing w:after="100" w:before="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A: Because RSVP status is one of the most anxiety-inducing parts of event planning. “How many people have replied? How many haven’t?” A quick percentage on the card gives the host a real-time pulse without clicking into the event.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Q: Can I see events from all my family members in one dashboard?</w:t>
      </w:r>
    </w:p>
    <w:p>
      <w:pPr>
        <w:spacing w:after="100" w:before="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A: Not in MVP. Each account has its own dashboard. Multi-account or household views are post-MVP.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Q: Will the dashboard look the same on mobile?</w:t>
      </w:r>
    </w:p>
    <w:p>
      <w:pPr>
        <w:spacing w:after="100" w:before="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A: Yes — responsive layout is part of the spec. The grid adapts to smaller screens (typically one column on mobile vs a 2-3 column grid on desktop), and navigation shifts to a bottom bar.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Q: What happens to the dashboard after all the features are built?</w:t>
      </w:r>
    </w:p>
    <w:p>
      <w:pPr>
        <w:spacing w:after="100" w:before="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A: Over time, the dashboard will grow to include a notification inbox, quick-stats bar, and possibly a calendar view. Each of these is a separate feature that will be added in later sprints. The card grid will always be the anchor.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Q: Can I customize the dashboard — pin certain events, change the layout?</w:t>
      </w:r>
    </w:p>
    <w:p>
      <w:pPr>
        <w:spacing w:after="100" w:before="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A: Not in MVP. Post-MVP enhancements like pinning, reordering, and filtering events by status are on the roadmap.</w:t>
      </w:r>
    </w:p>
    <w:p>
      <w:pPr>
        <w:pBdr>
          <w:bottom w:val="single" w:color="5B4FCF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4FCF"/>
          <w:sz w:val="26"/>
          <w:szCs w:val="26"/>
        </w:rPr>
        <w:t xml:space="preserve">Contact</w:t>
      </w:r>
    </w:p>
    <w:p>
      <w:pPr>
        <w:spacing w:after="80" w:before="60"/>
      </w:pPr>
      <w:r>
        <w:rPr>
          <w:rFonts w:ascii="Arial" w:cs="Arial" w:eastAsia="Arial" w:hAnsi="Arial"/>
          <w:color w:val="2D2D44"/>
          <w:sz w:val="22"/>
          <w:szCs w:val="22"/>
        </w:rPr>
        <w:t xml:space="preserve">Questions about this feature? Ping Abhijith (product) or Dheeraj (engineering).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5B4FC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B4FC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2026-04-16T06:49:37.537Z</dcterms:created>
  <dcterms:modified xsi:type="dcterms:W3CDTF">2026-04-16T06:49:37.543Z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