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5D89" w:rsidRPr="001B08CA" w:rsidRDefault="00665D89" w:rsidP="00665D89">
      <w:pPr>
        <w:rPr>
          <w:rFonts w:ascii="Arial" w:hAnsi="Arial" w:cs="Arial"/>
          <w:b/>
          <w:bCs/>
          <w:color w:val="77206D" w:themeColor="accent5" w:themeShade="BF"/>
          <w:sz w:val="56"/>
          <w:szCs w:val="56"/>
        </w:rPr>
      </w:pPr>
      <w:r w:rsidRPr="001B08CA">
        <w:rPr>
          <w:rFonts w:ascii="Arial" w:hAnsi="Arial" w:cs="Arial"/>
          <w:b/>
          <w:bCs/>
          <w:color w:val="77206D" w:themeColor="accent5" w:themeShade="BF"/>
          <w:sz w:val="56"/>
          <w:szCs w:val="56"/>
        </w:rPr>
        <w:t>Vision and Scope – AppPadel</w:t>
      </w:r>
    </w:p>
    <w:p w:rsidR="008131A5" w:rsidRDefault="003F6490" w:rsidP="003F6490">
      <w:pPr>
        <w:spacing w:after="120"/>
      </w:pPr>
      <w:r w:rsidRPr="001B08CA">
        <w:rPr>
          <w:rFonts w:ascii="Arial" w:hAnsi="Arial" w:cs="Arial"/>
          <w:b/>
          <w:bCs/>
          <w:color w:val="77206D" w:themeColor="accent5" w:themeShade="BF"/>
        </w:rPr>
        <w:t>Integrantes del equipo:</w:t>
      </w:r>
      <w:r>
        <w:rPr>
          <w:rFonts w:ascii="Arial" w:hAnsi="Arial" w:cs="Arial"/>
          <w:b/>
          <w:bCs/>
        </w:rPr>
        <w:t xml:space="preserve"> </w:t>
      </w:r>
      <w:r>
        <w:rPr>
          <w:rFonts w:ascii="Arial" w:hAnsi="Arial" w:cs="Arial"/>
        </w:rPr>
        <w:t>Evelyn Paulina Sánchez Núñez, Gabriela Castillo de la Rosa</w:t>
      </w:r>
    </w:p>
    <w:p w:rsidR="008131A5" w:rsidRPr="00E70732" w:rsidRDefault="003F6490">
      <w:pPr>
        <w:keepNext/>
        <w:spacing w:before="280" w:after="120"/>
        <w:rPr>
          <w:b/>
        </w:rPr>
      </w:pPr>
      <w:r w:rsidRPr="00E70732">
        <w:rPr>
          <w:rFonts w:ascii="Arial" w:hAnsi="Arial" w:cs="Arial"/>
          <w:b/>
          <w:color w:val="501549" w:themeColor="accent5" w:themeShade="80"/>
          <w:sz w:val="28"/>
          <w:szCs w:val="28"/>
        </w:rPr>
        <w:t>1. Requerimientos de Negocio</w:t>
      </w:r>
      <w:bookmarkStart w:id="0" w:name="_GoBack"/>
      <w:bookmarkEnd w:id="0"/>
    </w:p>
    <w:p w:rsidR="008131A5" w:rsidRPr="00D97DAC" w:rsidRDefault="003F6490">
      <w:pPr>
        <w:keepNext/>
        <w:spacing w:before="200" w:after="100"/>
        <w:rPr>
          <w:sz w:val="24"/>
          <w:szCs w:val="24"/>
        </w:rPr>
      </w:pPr>
      <w:r w:rsidRPr="00D97DAC">
        <w:rPr>
          <w:rFonts w:ascii="Arial" w:hAnsi="Arial" w:cs="Arial"/>
          <w:color w:val="77206D" w:themeColor="accent5" w:themeShade="BF"/>
          <w:sz w:val="24"/>
          <w:szCs w:val="24"/>
        </w:rPr>
        <w:t>1.1 Antecedentes</w:t>
      </w:r>
    </w:p>
    <w:p w:rsidR="00D97DAC" w:rsidRPr="00D97DAC" w:rsidRDefault="00D97DAC" w:rsidP="005B525A">
      <w:pPr>
        <w:spacing w:before="100" w:beforeAutospacing="1" w:after="100" w:afterAutospacing="1" w:line="276" w:lineRule="auto"/>
        <w:rPr>
          <w:rFonts w:ascii="Arial" w:eastAsia="Times New Roman" w:hAnsi="Arial" w:cs="Arial"/>
          <w:kern w:val="0"/>
          <w:sz w:val="23"/>
          <w:szCs w:val="23"/>
          <w:lang w:eastAsia="es-MX"/>
          <w14:ligatures w14:val="none"/>
        </w:rPr>
      </w:pPr>
      <w:r w:rsidRPr="00D97DAC">
        <w:rPr>
          <w:rFonts w:ascii="Arial" w:eastAsia="Times New Roman" w:hAnsi="Arial" w:cs="Arial"/>
          <w:kern w:val="0"/>
          <w:sz w:val="23"/>
          <w:szCs w:val="23"/>
          <w:lang w:eastAsia="es-MX"/>
          <w14:ligatures w14:val="none"/>
        </w:rPr>
        <w:t>Un negocio/tienda comercializa artículos de pádel (palas, pelotas, ropa, mochilas y accesorios). Actualmente no dispone de una herramienta centralizada que facilite el control de existencias ni un registro ágil de entradas y salidas de productos. Además, dado que los productos suelen tener un costo elevado, las ventas se realizan con frecuencia mediante abonos parciales del cliente hasta cubrir el costo final de la compra, y el seguimiento de esa cobranza no cuenta con un registro formal.</w:t>
      </w:r>
    </w:p>
    <w:p w:rsidR="00D97DAC" w:rsidRPr="00D97DAC" w:rsidRDefault="00D97DAC" w:rsidP="005B525A">
      <w:pPr>
        <w:spacing w:before="100" w:beforeAutospacing="1" w:after="100" w:afterAutospacing="1" w:line="276" w:lineRule="auto"/>
        <w:rPr>
          <w:rFonts w:ascii="Arial" w:eastAsia="Times New Roman" w:hAnsi="Arial" w:cs="Arial"/>
          <w:kern w:val="0"/>
          <w:sz w:val="23"/>
          <w:szCs w:val="23"/>
          <w:lang w:eastAsia="es-MX"/>
          <w14:ligatures w14:val="none"/>
        </w:rPr>
      </w:pPr>
      <w:r w:rsidRPr="00D97DAC">
        <w:rPr>
          <w:rFonts w:ascii="Arial" w:eastAsia="Times New Roman" w:hAnsi="Arial" w:cs="Arial"/>
          <w:kern w:val="0"/>
          <w:sz w:val="23"/>
          <w:szCs w:val="23"/>
          <w:lang w:eastAsia="es-MX"/>
          <w14:ligatures w14:val="none"/>
        </w:rPr>
        <w:t>El cliente (dueño / encargado del negocio) busca una herramienta práctica que ayude a optimizar la realización de inventarios, agilizar la gestión comercial y llevar el control de ventas, clientes y cobranza.</w:t>
      </w:r>
    </w:p>
    <w:p w:rsidR="008131A5" w:rsidRDefault="008131A5">
      <w:pPr>
        <w:spacing w:after="120"/>
      </w:pPr>
    </w:p>
    <w:p w:rsidR="008131A5" w:rsidRPr="00D97DAC" w:rsidRDefault="003F6490">
      <w:pPr>
        <w:keepNext/>
        <w:spacing w:before="200" w:after="100"/>
        <w:rPr>
          <w:sz w:val="24"/>
          <w:szCs w:val="24"/>
        </w:rPr>
      </w:pPr>
      <w:r w:rsidRPr="00D97DAC">
        <w:rPr>
          <w:rFonts w:ascii="Arial" w:hAnsi="Arial" w:cs="Arial"/>
          <w:color w:val="77206D" w:themeColor="accent5" w:themeShade="BF"/>
          <w:sz w:val="24"/>
          <w:szCs w:val="24"/>
        </w:rPr>
        <w:t>1.2 Problema u Oportunidad de Negocio</w:t>
      </w:r>
    </w:p>
    <w:p w:rsidR="00D97DAC" w:rsidRPr="00D97DAC" w:rsidRDefault="00D97DAC" w:rsidP="005B525A">
      <w:pPr>
        <w:numPr>
          <w:ilvl w:val="0"/>
          <w:numId w:val="9"/>
        </w:numPr>
        <w:spacing w:before="100" w:beforeAutospacing="1" w:after="100" w:afterAutospacing="1" w:line="276" w:lineRule="auto"/>
        <w:rPr>
          <w:rFonts w:ascii="Arial" w:eastAsia="Times New Roman" w:hAnsi="Arial" w:cs="Arial"/>
          <w:kern w:val="0"/>
          <w:sz w:val="23"/>
          <w:szCs w:val="23"/>
          <w:lang w:eastAsia="es-MX"/>
          <w14:ligatures w14:val="none"/>
        </w:rPr>
      </w:pPr>
      <w:r w:rsidRPr="00D97DAC">
        <w:rPr>
          <w:rFonts w:ascii="Arial" w:eastAsia="Times New Roman" w:hAnsi="Arial" w:cs="Arial"/>
          <w:b/>
          <w:bCs/>
          <w:color w:val="77206D" w:themeColor="accent5" w:themeShade="BF"/>
          <w:kern w:val="0"/>
          <w:sz w:val="23"/>
          <w:szCs w:val="23"/>
          <w:lang w:eastAsia="es-MX"/>
          <w14:ligatures w14:val="none"/>
        </w:rPr>
        <w:t>Problema 1:</w:t>
      </w:r>
      <w:r w:rsidRPr="00D97DAC">
        <w:rPr>
          <w:rFonts w:ascii="Arial" w:eastAsia="Times New Roman" w:hAnsi="Arial" w:cs="Arial"/>
          <w:color w:val="77206D" w:themeColor="accent5" w:themeShade="BF"/>
          <w:kern w:val="0"/>
          <w:sz w:val="23"/>
          <w:szCs w:val="23"/>
          <w:lang w:eastAsia="es-MX"/>
          <w14:ligatures w14:val="none"/>
        </w:rPr>
        <w:t xml:space="preserve"> </w:t>
      </w:r>
      <w:r w:rsidRPr="00D97DAC">
        <w:rPr>
          <w:rFonts w:ascii="Arial" w:eastAsia="Times New Roman" w:hAnsi="Arial" w:cs="Arial"/>
          <w:kern w:val="0"/>
          <w:sz w:val="23"/>
          <w:szCs w:val="23"/>
          <w:lang w:eastAsia="es-MX"/>
          <w14:ligatures w14:val="none"/>
        </w:rPr>
        <w:t>Es difícil llevar un control preciso y actualizado del stock disponible, lo que provoca desabasto de productos populares o inconsistencias durante la realización de inventarios manuales.</w:t>
      </w:r>
    </w:p>
    <w:p w:rsidR="00D97DAC" w:rsidRPr="00D97DAC" w:rsidRDefault="00D97DAC" w:rsidP="005B525A">
      <w:pPr>
        <w:numPr>
          <w:ilvl w:val="0"/>
          <w:numId w:val="9"/>
        </w:numPr>
        <w:spacing w:before="100" w:beforeAutospacing="1" w:after="100" w:afterAutospacing="1" w:line="276" w:lineRule="auto"/>
        <w:rPr>
          <w:rFonts w:ascii="Arial" w:eastAsia="Times New Roman" w:hAnsi="Arial" w:cs="Arial"/>
          <w:kern w:val="0"/>
          <w:sz w:val="23"/>
          <w:szCs w:val="23"/>
          <w:lang w:eastAsia="es-MX"/>
          <w14:ligatures w14:val="none"/>
        </w:rPr>
      </w:pPr>
      <w:r w:rsidRPr="00D97DAC">
        <w:rPr>
          <w:rFonts w:ascii="Arial" w:eastAsia="Times New Roman" w:hAnsi="Arial" w:cs="Arial"/>
          <w:b/>
          <w:bCs/>
          <w:color w:val="77206D" w:themeColor="accent5" w:themeShade="BF"/>
          <w:kern w:val="0"/>
          <w:sz w:val="23"/>
          <w:szCs w:val="23"/>
          <w:lang w:eastAsia="es-MX"/>
          <w14:ligatures w14:val="none"/>
        </w:rPr>
        <w:t>Problema 2</w:t>
      </w:r>
      <w:r w:rsidRPr="00D97DAC">
        <w:rPr>
          <w:rFonts w:ascii="Arial" w:eastAsia="Times New Roman" w:hAnsi="Arial" w:cs="Arial"/>
          <w:b/>
          <w:bCs/>
          <w:kern w:val="0"/>
          <w:sz w:val="23"/>
          <w:szCs w:val="23"/>
          <w:lang w:eastAsia="es-MX"/>
          <w14:ligatures w14:val="none"/>
        </w:rPr>
        <w:t>:</w:t>
      </w:r>
      <w:r w:rsidRPr="00D97DAC">
        <w:rPr>
          <w:rFonts w:ascii="Arial" w:eastAsia="Times New Roman" w:hAnsi="Arial" w:cs="Arial"/>
          <w:kern w:val="0"/>
          <w:sz w:val="23"/>
          <w:szCs w:val="23"/>
          <w:lang w:eastAsia="es-MX"/>
          <w14:ligatures w14:val="none"/>
        </w:rPr>
        <w:t xml:space="preserve"> La información sobre las ventas, características del producto (marcas, modelos, precios) y reabastecimientos no se conserva de forma organizada, dificultando la consulta rápida del catálogo y el historial de movimientos.</w:t>
      </w:r>
    </w:p>
    <w:p w:rsidR="00D97DAC" w:rsidRPr="00D97DAC" w:rsidRDefault="00D97DAC" w:rsidP="005B525A">
      <w:pPr>
        <w:numPr>
          <w:ilvl w:val="0"/>
          <w:numId w:val="9"/>
        </w:numPr>
        <w:spacing w:before="100" w:beforeAutospacing="1" w:after="100" w:afterAutospacing="1" w:line="276" w:lineRule="auto"/>
        <w:rPr>
          <w:rFonts w:ascii="Arial" w:eastAsia="Times New Roman" w:hAnsi="Arial" w:cs="Arial"/>
          <w:kern w:val="0"/>
          <w:sz w:val="23"/>
          <w:szCs w:val="23"/>
          <w:lang w:eastAsia="es-MX"/>
          <w14:ligatures w14:val="none"/>
        </w:rPr>
      </w:pPr>
      <w:r w:rsidRPr="00D97DAC">
        <w:rPr>
          <w:rFonts w:ascii="Arial" w:eastAsia="Times New Roman" w:hAnsi="Arial" w:cs="Arial"/>
          <w:b/>
          <w:bCs/>
          <w:color w:val="77206D" w:themeColor="accent5" w:themeShade="BF"/>
          <w:kern w:val="0"/>
          <w:sz w:val="23"/>
          <w:szCs w:val="23"/>
          <w:lang w:eastAsia="es-MX"/>
          <w14:ligatures w14:val="none"/>
        </w:rPr>
        <w:t>Problema 3</w:t>
      </w:r>
      <w:r w:rsidRPr="00D97DAC">
        <w:rPr>
          <w:rFonts w:ascii="Arial" w:eastAsia="Times New Roman" w:hAnsi="Arial" w:cs="Arial"/>
          <w:b/>
          <w:bCs/>
          <w:kern w:val="0"/>
          <w:sz w:val="23"/>
          <w:szCs w:val="23"/>
          <w:lang w:eastAsia="es-MX"/>
          <w14:ligatures w14:val="none"/>
        </w:rPr>
        <w:t>:</w:t>
      </w:r>
      <w:r w:rsidRPr="00D97DAC">
        <w:rPr>
          <w:rFonts w:ascii="Arial" w:eastAsia="Times New Roman" w:hAnsi="Arial" w:cs="Arial"/>
          <w:kern w:val="0"/>
          <w:sz w:val="23"/>
          <w:szCs w:val="23"/>
          <w:lang w:eastAsia="es-MX"/>
          <w14:ligatures w14:val="none"/>
        </w:rPr>
        <w:t xml:space="preserve"> No existe un registro de los abonos y pagos de los clientes (tarjeta, efectivo, etc.), por lo que es complicado saber cuánto ha pagado cada cliente y si una venta ya fue liquidada o no.</w:t>
      </w:r>
    </w:p>
    <w:p w:rsidR="00D97DAC" w:rsidRDefault="00D97DAC" w:rsidP="005B525A">
      <w:pPr>
        <w:numPr>
          <w:ilvl w:val="0"/>
          <w:numId w:val="9"/>
        </w:numPr>
        <w:spacing w:before="100" w:beforeAutospacing="1" w:after="100" w:afterAutospacing="1" w:line="276" w:lineRule="auto"/>
        <w:rPr>
          <w:rFonts w:ascii="Arial" w:eastAsia="Times New Roman" w:hAnsi="Arial" w:cs="Arial"/>
          <w:kern w:val="0"/>
          <w:sz w:val="23"/>
          <w:szCs w:val="23"/>
          <w:lang w:eastAsia="es-MX"/>
          <w14:ligatures w14:val="none"/>
        </w:rPr>
      </w:pPr>
      <w:r w:rsidRPr="00D97DAC">
        <w:rPr>
          <w:rFonts w:ascii="Arial" w:eastAsia="Times New Roman" w:hAnsi="Arial" w:cs="Arial"/>
          <w:b/>
          <w:bCs/>
          <w:color w:val="77206D" w:themeColor="accent5" w:themeShade="BF"/>
          <w:kern w:val="0"/>
          <w:sz w:val="23"/>
          <w:szCs w:val="23"/>
          <w:lang w:eastAsia="es-MX"/>
          <w14:ligatures w14:val="none"/>
        </w:rPr>
        <w:t>Problema 4:</w:t>
      </w:r>
      <w:r w:rsidRPr="00D97DAC">
        <w:rPr>
          <w:rFonts w:ascii="Arial" w:eastAsia="Times New Roman" w:hAnsi="Arial" w:cs="Arial"/>
          <w:color w:val="77206D" w:themeColor="accent5" w:themeShade="BF"/>
          <w:kern w:val="0"/>
          <w:sz w:val="23"/>
          <w:szCs w:val="23"/>
          <w:lang w:eastAsia="es-MX"/>
          <w14:ligatures w14:val="none"/>
        </w:rPr>
        <w:t xml:space="preserve"> </w:t>
      </w:r>
      <w:r w:rsidRPr="00D97DAC">
        <w:rPr>
          <w:rFonts w:ascii="Arial" w:eastAsia="Times New Roman" w:hAnsi="Arial" w:cs="Arial"/>
          <w:kern w:val="0"/>
          <w:sz w:val="23"/>
          <w:szCs w:val="23"/>
          <w:lang w:eastAsia="es-MX"/>
          <w14:ligatures w14:val="none"/>
        </w:rPr>
        <w:t>Los proveedores envían sus facturas en formatos distintos (PDF, documento de texto o nota de venta), y capturar manualmente los productos, costos y cantidades es lento y propenso a errores.</w:t>
      </w:r>
    </w:p>
    <w:p w:rsidR="00D97DAC" w:rsidRPr="00D97DAC" w:rsidRDefault="00D97DAC" w:rsidP="005B525A">
      <w:pPr>
        <w:spacing w:before="100" w:beforeAutospacing="1" w:after="100" w:afterAutospacing="1" w:line="276" w:lineRule="auto"/>
        <w:ind w:left="720"/>
        <w:rPr>
          <w:rFonts w:ascii="Arial" w:eastAsia="Times New Roman" w:hAnsi="Arial" w:cs="Arial"/>
          <w:kern w:val="0"/>
          <w:sz w:val="23"/>
          <w:szCs w:val="23"/>
          <w:lang w:eastAsia="es-MX"/>
          <w14:ligatures w14:val="none"/>
        </w:rPr>
      </w:pPr>
    </w:p>
    <w:p w:rsidR="00D97DAC" w:rsidRPr="00D97DAC" w:rsidRDefault="00D97DAC" w:rsidP="005B525A">
      <w:pPr>
        <w:numPr>
          <w:ilvl w:val="0"/>
          <w:numId w:val="9"/>
        </w:numPr>
        <w:spacing w:before="100" w:beforeAutospacing="1" w:after="100" w:afterAutospacing="1" w:line="276" w:lineRule="auto"/>
        <w:rPr>
          <w:rFonts w:ascii="Arial" w:eastAsia="Times New Roman" w:hAnsi="Arial" w:cs="Arial"/>
          <w:kern w:val="0"/>
          <w:sz w:val="23"/>
          <w:szCs w:val="23"/>
          <w:lang w:eastAsia="es-MX"/>
          <w14:ligatures w14:val="none"/>
        </w:rPr>
      </w:pPr>
      <w:r w:rsidRPr="00D97DAC">
        <w:rPr>
          <w:rFonts w:ascii="Arial" w:eastAsia="Times New Roman" w:hAnsi="Arial" w:cs="Arial"/>
          <w:b/>
          <w:bCs/>
          <w:color w:val="77206D" w:themeColor="accent5" w:themeShade="BF"/>
          <w:kern w:val="0"/>
          <w:sz w:val="23"/>
          <w:szCs w:val="23"/>
          <w:lang w:eastAsia="es-MX"/>
          <w14:ligatures w14:val="none"/>
        </w:rPr>
        <w:t>Oportunidad:</w:t>
      </w:r>
      <w:r w:rsidRPr="00D97DAC">
        <w:rPr>
          <w:rFonts w:ascii="Arial" w:eastAsia="Times New Roman" w:hAnsi="Arial" w:cs="Arial"/>
          <w:color w:val="77206D" w:themeColor="accent5" w:themeShade="BF"/>
          <w:kern w:val="0"/>
          <w:sz w:val="23"/>
          <w:szCs w:val="23"/>
          <w:lang w:eastAsia="es-MX"/>
          <w14:ligatures w14:val="none"/>
        </w:rPr>
        <w:t xml:space="preserve"> </w:t>
      </w:r>
      <w:r w:rsidRPr="00D97DAC">
        <w:rPr>
          <w:rFonts w:ascii="Arial" w:eastAsia="Times New Roman" w:hAnsi="Arial" w:cs="Arial"/>
          <w:kern w:val="0"/>
          <w:sz w:val="23"/>
          <w:szCs w:val="23"/>
          <w:lang w:eastAsia="es-MX"/>
          <w14:ligatures w14:val="none"/>
        </w:rPr>
        <w:t>Ofrecer una herramienta digital que automatice el conteo de stock, facilite el registro de nuevos productos, controle las ventas con abonos y la cobranza, y apoye la toma de decisiones sobre compras y abastecimiento de artículos de pádel.</w:t>
      </w:r>
    </w:p>
    <w:p w:rsidR="008131A5" w:rsidRDefault="008131A5">
      <w:pPr>
        <w:spacing w:after="120"/>
      </w:pPr>
    </w:p>
    <w:p w:rsidR="008131A5" w:rsidRDefault="003F6490">
      <w:pPr>
        <w:keepNext/>
        <w:spacing w:before="200" w:after="100"/>
        <w:rPr>
          <w:rFonts w:ascii="Arial" w:hAnsi="Arial" w:cs="Arial"/>
          <w:color w:val="77206D" w:themeColor="accent5" w:themeShade="BF"/>
          <w:sz w:val="24"/>
          <w:szCs w:val="24"/>
        </w:rPr>
      </w:pPr>
      <w:r w:rsidRPr="00D97DAC">
        <w:rPr>
          <w:rFonts w:ascii="Arial" w:hAnsi="Arial" w:cs="Arial"/>
          <w:color w:val="77206D" w:themeColor="accent5" w:themeShade="BF"/>
          <w:sz w:val="24"/>
          <w:szCs w:val="24"/>
        </w:rPr>
        <w:t>1.3 Objetivos de Negocio</w:t>
      </w:r>
    </w:p>
    <w:p w:rsidR="00D97DAC" w:rsidRPr="00D97DAC" w:rsidRDefault="00D97DAC" w:rsidP="005B525A">
      <w:pPr>
        <w:numPr>
          <w:ilvl w:val="0"/>
          <w:numId w:val="10"/>
        </w:numPr>
        <w:spacing w:before="100" w:beforeAutospacing="1" w:after="100" w:afterAutospacing="1" w:line="276" w:lineRule="auto"/>
        <w:rPr>
          <w:rFonts w:ascii="Arial" w:eastAsia="Times New Roman" w:hAnsi="Arial" w:cs="Arial"/>
          <w:kern w:val="0"/>
          <w:sz w:val="23"/>
          <w:szCs w:val="23"/>
          <w:lang w:eastAsia="es-MX"/>
          <w14:ligatures w14:val="none"/>
        </w:rPr>
      </w:pPr>
      <w:r w:rsidRPr="005B525A">
        <w:rPr>
          <w:rFonts w:ascii="Arial" w:eastAsia="Times New Roman" w:hAnsi="Arial" w:cs="Arial"/>
          <w:b/>
          <w:bCs/>
          <w:color w:val="77206D" w:themeColor="accent5" w:themeShade="BF"/>
          <w:kern w:val="0"/>
          <w:sz w:val="23"/>
          <w:szCs w:val="23"/>
          <w:lang w:eastAsia="es-MX"/>
          <w14:ligatures w14:val="none"/>
        </w:rPr>
        <w:t>ON</w:t>
      </w:r>
      <w:r w:rsidR="005B525A" w:rsidRPr="005B525A">
        <w:rPr>
          <w:rFonts w:ascii="Arial" w:eastAsia="Times New Roman" w:hAnsi="Arial" w:cs="Arial"/>
          <w:b/>
          <w:bCs/>
          <w:color w:val="77206D" w:themeColor="accent5" w:themeShade="BF"/>
          <w:kern w:val="0"/>
          <w:sz w:val="23"/>
          <w:szCs w:val="23"/>
          <w:lang w:eastAsia="es-MX"/>
          <w14:ligatures w14:val="none"/>
        </w:rPr>
        <w:t>-1:</w:t>
      </w:r>
      <w:r w:rsidRPr="00D97DAC">
        <w:rPr>
          <w:rFonts w:ascii="Arial" w:eastAsia="Times New Roman" w:hAnsi="Arial" w:cs="Arial"/>
          <w:color w:val="77206D" w:themeColor="accent5" w:themeShade="BF"/>
          <w:kern w:val="0"/>
          <w:sz w:val="23"/>
          <w:szCs w:val="23"/>
          <w:lang w:eastAsia="es-MX"/>
          <w14:ligatures w14:val="none"/>
        </w:rPr>
        <w:t xml:space="preserve"> </w:t>
      </w:r>
      <w:r w:rsidRPr="00D97DAC">
        <w:rPr>
          <w:rFonts w:ascii="Arial" w:eastAsia="Times New Roman" w:hAnsi="Arial" w:cs="Arial"/>
          <w:kern w:val="0"/>
          <w:sz w:val="23"/>
          <w:szCs w:val="23"/>
          <w:lang w:eastAsia="es-MX"/>
          <w14:ligatures w14:val="none"/>
        </w:rPr>
        <w:t>Permitir la visualización y actualización en tiempo real de las existencias y catálogo de productos de pádel.</w:t>
      </w:r>
    </w:p>
    <w:p w:rsidR="00D97DAC" w:rsidRPr="00D97DAC" w:rsidRDefault="005B525A" w:rsidP="005B525A">
      <w:pPr>
        <w:numPr>
          <w:ilvl w:val="0"/>
          <w:numId w:val="10"/>
        </w:numPr>
        <w:spacing w:before="100" w:beforeAutospacing="1" w:after="100" w:afterAutospacing="1" w:line="276" w:lineRule="auto"/>
        <w:rPr>
          <w:rFonts w:ascii="Arial" w:eastAsia="Times New Roman" w:hAnsi="Arial" w:cs="Arial"/>
          <w:kern w:val="0"/>
          <w:sz w:val="23"/>
          <w:szCs w:val="23"/>
          <w:lang w:eastAsia="es-MX"/>
          <w14:ligatures w14:val="none"/>
        </w:rPr>
      </w:pPr>
      <w:r w:rsidRPr="005B525A">
        <w:rPr>
          <w:rFonts w:ascii="Arial" w:eastAsia="Times New Roman" w:hAnsi="Arial" w:cs="Arial"/>
          <w:b/>
          <w:bCs/>
          <w:color w:val="77206D" w:themeColor="accent5" w:themeShade="BF"/>
          <w:kern w:val="0"/>
          <w:sz w:val="23"/>
          <w:szCs w:val="23"/>
          <w:lang w:eastAsia="es-MX"/>
          <w14:ligatures w14:val="none"/>
        </w:rPr>
        <w:t>ON-2:</w:t>
      </w:r>
      <w:r w:rsidR="00D97DAC" w:rsidRPr="00D97DAC">
        <w:rPr>
          <w:rFonts w:ascii="Arial" w:eastAsia="Times New Roman" w:hAnsi="Arial" w:cs="Arial"/>
          <w:color w:val="77206D" w:themeColor="accent5" w:themeShade="BF"/>
          <w:kern w:val="0"/>
          <w:sz w:val="23"/>
          <w:szCs w:val="23"/>
          <w:lang w:eastAsia="es-MX"/>
          <w14:ligatures w14:val="none"/>
        </w:rPr>
        <w:t xml:space="preserve"> </w:t>
      </w:r>
      <w:r w:rsidR="00D97DAC" w:rsidRPr="00D97DAC">
        <w:rPr>
          <w:rFonts w:ascii="Arial" w:eastAsia="Times New Roman" w:hAnsi="Arial" w:cs="Arial"/>
          <w:kern w:val="0"/>
          <w:sz w:val="23"/>
          <w:szCs w:val="23"/>
          <w:lang w:eastAsia="es-MX"/>
          <w14:ligatures w14:val="none"/>
        </w:rPr>
        <w:t>Registrar y almacenar el historial de entradas, salidas y conteos de inventario de forma organizada.</w:t>
      </w:r>
    </w:p>
    <w:p w:rsidR="00D97DAC" w:rsidRPr="00D97DAC" w:rsidRDefault="005B525A" w:rsidP="005B525A">
      <w:pPr>
        <w:numPr>
          <w:ilvl w:val="0"/>
          <w:numId w:val="10"/>
        </w:numPr>
        <w:spacing w:before="100" w:beforeAutospacing="1" w:after="100" w:afterAutospacing="1" w:line="276" w:lineRule="auto"/>
        <w:rPr>
          <w:rFonts w:ascii="Arial" w:eastAsia="Times New Roman" w:hAnsi="Arial" w:cs="Arial"/>
          <w:kern w:val="0"/>
          <w:sz w:val="23"/>
          <w:szCs w:val="23"/>
          <w:lang w:eastAsia="es-MX"/>
          <w14:ligatures w14:val="none"/>
        </w:rPr>
      </w:pPr>
      <w:r w:rsidRPr="005B525A">
        <w:rPr>
          <w:rFonts w:ascii="Arial" w:eastAsia="Times New Roman" w:hAnsi="Arial" w:cs="Arial"/>
          <w:b/>
          <w:bCs/>
          <w:color w:val="77206D" w:themeColor="accent5" w:themeShade="BF"/>
          <w:kern w:val="0"/>
          <w:sz w:val="23"/>
          <w:szCs w:val="23"/>
          <w:lang w:eastAsia="es-MX"/>
          <w14:ligatures w14:val="none"/>
        </w:rPr>
        <w:t>ON-3:</w:t>
      </w:r>
      <w:r w:rsidR="00D97DAC" w:rsidRPr="00D97DAC">
        <w:rPr>
          <w:rFonts w:ascii="Arial" w:eastAsia="Times New Roman" w:hAnsi="Arial" w:cs="Arial"/>
          <w:color w:val="77206D" w:themeColor="accent5" w:themeShade="BF"/>
          <w:kern w:val="0"/>
          <w:sz w:val="23"/>
          <w:szCs w:val="23"/>
          <w:lang w:eastAsia="es-MX"/>
          <w14:ligatures w14:val="none"/>
        </w:rPr>
        <w:t xml:space="preserve"> </w:t>
      </w:r>
      <w:r w:rsidR="008D39E4">
        <w:rPr>
          <w:rFonts w:ascii="Arial" w:eastAsia="Times New Roman" w:hAnsi="Arial" w:cs="Arial"/>
          <w:kern w:val="0"/>
          <w:sz w:val="23"/>
          <w:szCs w:val="23"/>
          <w:lang w:eastAsia="es-MX"/>
          <w14:ligatures w14:val="none"/>
        </w:rPr>
        <w:t>Disminuir los errores</w:t>
      </w:r>
      <w:r w:rsidR="00D97DAC" w:rsidRPr="00D97DAC">
        <w:rPr>
          <w:rFonts w:ascii="Arial" w:eastAsia="Times New Roman" w:hAnsi="Arial" w:cs="Arial"/>
          <w:kern w:val="0"/>
          <w:sz w:val="23"/>
          <w:szCs w:val="23"/>
          <w:lang w:eastAsia="es-MX"/>
          <w14:ligatures w14:val="none"/>
        </w:rPr>
        <w:t xml:space="preserve"> durante el conteo de inventario y agilizar el tiempo de consulta de existencias.</w:t>
      </w:r>
    </w:p>
    <w:p w:rsidR="00D97DAC" w:rsidRPr="00D97DAC" w:rsidRDefault="005B525A" w:rsidP="005B525A">
      <w:pPr>
        <w:numPr>
          <w:ilvl w:val="0"/>
          <w:numId w:val="10"/>
        </w:numPr>
        <w:spacing w:before="100" w:beforeAutospacing="1" w:after="100" w:afterAutospacing="1" w:line="276" w:lineRule="auto"/>
        <w:rPr>
          <w:rFonts w:ascii="Arial" w:eastAsia="Times New Roman" w:hAnsi="Arial" w:cs="Arial"/>
          <w:kern w:val="0"/>
          <w:sz w:val="23"/>
          <w:szCs w:val="23"/>
          <w:lang w:eastAsia="es-MX"/>
          <w14:ligatures w14:val="none"/>
        </w:rPr>
      </w:pPr>
      <w:r w:rsidRPr="005B525A">
        <w:rPr>
          <w:rFonts w:ascii="Arial" w:eastAsia="Times New Roman" w:hAnsi="Arial" w:cs="Arial"/>
          <w:b/>
          <w:bCs/>
          <w:color w:val="77206D" w:themeColor="accent5" w:themeShade="BF"/>
          <w:kern w:val="0"/>
          <w:sz w:val="23"/>
          <w:szCs w:val="23"/>
          <w:lang w:eastAsia="es-MX"/>
          <w14:ligatures w14:val="none"/>
        </w:rPr>
        <w:t>ON-4:</w:t>
      </w:r>
      <w:r w:rsidR="00D97DAC" w:rsidRPr="00D97DAC">
        <w:rPr>
          <w:rFonts w:ascii="Arial" w:eastAsia="Times New Roman" w:hAnsi="Arial" w:cs="Arial"/>
          <w:color w:val="77206D" w:themeColor="accent5" w:themeShade="BF"/>
          <w:kern w:val="0"/>
          <w:sz w:val="23"/>
          <w:szCs w:val="23"/>
          <w:lang w:eastAsia="es-MX"/>
          <w14:ligatures w14:val="none"/>
        </w:rPr>
        <w:t xml:space="preserve"> </w:t>
      </w:r>
      <w:r w:rsidR="00D97DAC" w:rsidRPr="00D97DAC">
        <w:rPr>
          <w:rFonts w:ascii="Arial" w:eastAsia="Times New Roman" w:hAnsi="Arial" w:cs="Arial"/>
          <w:kern w:val="0"/>
          <w:sz w:val="23"/>
          <w:szCs w:val="23"/>
          <w:lang w:eastAsia="es-MX"/>
          <w14:ligatures w14:val="none"/>
        </w:rPr>
        <w:t>Administrar las ventas y su cobranza, registrando los abonos del cliente hasta la liquidación del costo final, así como el método de pago utilizado (tarjeta, efectivo, etc.).</w:t>
      </w:r>
    </w:p>
    <w:p w:rsidR="00D97DAC" w:rsidRPr="00D97DAC" w:rsidRDefault="005B525A" w:rsidP="005B525A">
      <w:pPr>
        <w:numPr>
          <w:ilvl w:val="0"/>
          <w:numId w:val="10"/>
        </w:numPr>
        <w:spacing w:before="100" w:beforeAutospacing="1" w:after="100" w:afterAutospacing="1" w:line="276" w:lineRule="auto"/>
        <w:rPr>
          <w:rFonts w:ascii="Arial" w:eastAsia="Times New Roman" w:hAnsi="Arial" w:cs="Arial"/>
          <w:kern w:val="0"/>
          <w:sz w:val="23"/>
          <w:szCs w:val="23"/>
          <w:lang w:eastAsia="es-MX"/>
          <w14:ligatures w14:val="none"/>
        </w:rPr>
      </w:pPr>
      <w:r w:rsidRPr="005B525A">
        <w:rPr>
          <w:rFonts w:ascii="Arial" w:eastAsia="Times New Roman" w:hAnsi="Arial" w:cs="Arial"/>
          <w:b/>
          <w:bCs/>
          <w:color w:val="77206D" w:themeColor="accent5" w:themeShade="BF"/>
          <w:kern w:val="0"/>
          <w:sz w:val="23"/>
          <w:szCs w:val="23"/>
          <w:lang w:eastAsia="es-MX"/>
          <w14:ligatures w14:val="none"/>
        </w:rPr>
        <w:t>ON-5:</w:t>
      </w:r>
      <w:r w:rsidR="00D97DAC" w:rsidRPr="00D97DAC">
        <w:rPr>
          <w:rFonts w:ascii="Arial" w:eastAsia="Times New Roman" w:hAnsi="Arial" w:cs="Arial"/>
          <w:color w:val="77206D" w:themeColor="accent5" w:themeShade="BF"/>
          <w:kern w:val="0"/>
          <w:sz w:val="23"/>
          <w:szCs w:val="23"/>
          <w:lang w:eastAsia="es-MX"/>
          <w14:ligatures w14:val="none"/>
        </w:rPr>
        <w:t xml:space="preserve"> </w:t>
      </w:r>
      <w:r w:rsidR="00D97DAC" w:rsidRPr="00D97DAC">
        <w:rPr>
          <w:rFonts w:ascii="Arial" w:eastAsia="Times New Roman" w:hAnsi="Arial" w:cs="Arial"/>
          <w:kern w:val="0"/>
          <w:sz w:val="23"/>
          <w:szCs w:val="23"/>
          <w:lang w:eastAsia="es-MX"/>
          <w14:ligatures w14:val="none"/>
        </w:rPr>
        <w:t>Mantener un registro organizado de clientes, marcas, proveedores y de los productos, precios y descuentos que maneja cada uno.</w:t>
      </w:r>
    </w:p>
    <w:p w:rsidR="00D97DAC" w:rsidRPr="00D97DAC" w:rsidRDefault="005B525A" w:rsidP="005B525A">
      <w:pPr>
        <w:numPr>
          <w:ilvl w:val="0"/>
          <w:numId w:val="10"/>
        </w:numPr>
        <w:spacing w:before="100" w:beforeAutospacing="1" w:after="100" w:afterAutospacing="1" w:line="276" w:lineRule="auto"/>
        <w:rPr>
          <w:rFonts w:ascii="Arial" w:eastAsia="Times New Roman" w:hAnsi="Arial" w:cs="Arial"/>
          <w:kern w:val="0"/>
          <w:sz w:val="23"/>
          <w:szCs w:val="23"/>
          <w:lang w:eastAsia="es-MX"/>
          <w14:ligatures w14:val="none"/>
        </w:rPr>
      </w:pPr>
      <w:r w:rsidRPr="005B525A">
        <w:rPr>
          <w:rFonts w:ascii="Arial" w:eastAsia="Times New Roman" w:hAnsi="Arial" w:cs="Arial"/>
          <w:b/>
          <w:bCs/>
          <w:color w:val="77206D" w:themeColor="accent5" w:themeShade="BF"/>
          <w:kern w:val="0"/>
          <w:sz w:val="23"/>
          <w:szCs w:val="23"/>
          <w:lang w:eastAsia="es-MX"/>
          <w14:ligatures w14:val="none"/>
        </w:rPr>
        <w:t>ON-6</w:t>
      </w:r>
      <w:r w:rsidR="00D97DAC" w:rsidRPr="005B525A">
        <w:rPr>
          <w:rFonts w:ascii="Arial" w:eastAsia="Times New Roman" w:hAnsi="Arial" w:cs="Arial"/>
          <w:b/>
          <w:bCs/>
          <w:color w:val="77206D" w:themeColor="accent5" w:themeShade="BF"/>
          <w:kern w:val="0"/>
          <w:sz w:val="23"/>
          <w:szCs w:val="23"/>
          <w:lang w:eastAsia="es-MX"/>
          <w14:ligatures w14:val="none"/>
        </w:rPr>
        <w:t>:</w:t>
      </w:r>
      <w:r w:rsidR="00D97DAC" w:rsidRPr="00D97DAC">
        <w:rPr>
          <w:rFonts w:ascii="Arial" w:eastAsia="Times New Roman" w:hAnsi="Arial" w:cs="Arial"/>
          <w:color w:val="77206D" w:themeColor="accent5" w:themeShade="BF"/>
          <w:kern w:val="0"/>
          <w:sz w:val="23"/>
          <w:szCs w:val="23"/>
          <w:lang w:eastAsia="es-MX"/>
          <w14:ligatures w14:val="none"/>
        </w:rPr>
        <w:t xml:space="preserve"> </w:t>
      </w:r>
      <w:r w:rsidR="00D97DAC" w:rsidRPr="00D97DAC">
        <w:rPr>
          <w:rFonts w:ascii="Arial" w:eastAsia="Times New Roman" w:hAnsi="Arial" w:cs="Arial"/>
          <w:kern w:val="0"/>
          <w:sz w:val="23"/>
          <w:szCs w:val="23"/>
          <w:lang w:eastAsia="es-MX"/>
          <w14:ligatures w14:val="none"/>
        </w:rPr>
        <w:t>Reducir el tiempo de captura de mercancía recibida mediante la carga automática de facturas de proveedores.</w:t>
      </w:r>
    </w:p>
    <w:p w:rsidR="00D97DAC" w:rsidRPr="00D97DAC" w:rsidRDefault="005B525A" w:rsidP="005B525A">
      <w:pPr>
        <w:numPr>
          <w:ilvl w:val="0"/>
          <w:numId w:val="10"/>
        </w:numPr>
        <w:spacing w:before="100" w:beforeAutospacing="1" w:after="100" w:afterAutospacing="1" w:line="276" w:lineRule="auto"/>
        <w:rPr>
          <w:rFonts w:ascii="Arial" w:eastAsia="Times New Roman" w:hAnsi="Arial" w:cs="Arial"/>
          <w:kern w:val="0"/>
          <w:sz w:val="23"/>
          <w:szCs w:val="23"/>
          <w:lang w:eastAsia="es-MX"/>
          <w14:ligatures w14:val="none"/>
        </w:rPr>
      </w:pPr>
      <w:r w:rsidRPr="005B525A">
        <w:rPr>
          <w:rFonts w:ascii="Arial" w:eastAsia="Times New Roman" w:hAnsi="Arial" w:cs="Arial"/>
          <w:b/>
          <w:bCs/>
          <w:color w:val="77206D" w:themeColor="accent5" w:themeShade="BF"/>
          <w:kern w:val="0"/>
          <w:sz w:val="23"/>
          <w:szCs w:val="23"/>
          <w:lang w:eastAsia="es-MX"/>
          <w14:ligatures w14:val="none"/>
        </w:rPr>
        <w:t>ON-7</w:t>
      </w:r>
      <w:r w:rsidR="00D97DAC" w:rsidRPr="005B525A">
        <w:rPr>
          <w:rFonts w:ascii="Arial" w:eastAsia="Times New Roman" w:hAnsi="Arial" w:cs="Arial"/>
          <w:b/>
          <w:bCs/>
          <w:color w:val="77206D" w:themeColor="accent5" w:themeShade="BF"/>
          <w:kern w:val="0"/>
          <w:sz w:val="23"/>
          <w:szCs w:val="23"/>
          <w:lang w:eastAsia="es-MX"/>
          <w14:ligatures w14:val="none"/>
        </w:rPr>
        <w:t>:</w:t>
      </w:r>
      <w:r w:rsidR="00D97DAC" w:rsidRPr="00D97DAC">
        <w:rPr>
          <w:rFonts w:ascii="Arial" w:eastAsia="Times New Roman" w:hAnsi="Arial" w:cs="Arial"/>
          <w:color w:val="77206D" w:themeColor="accent5" w:themeShade="BF"/>
          <w:kern w:val="0"/>
          <w:sz w:val="23"/>
          <w:szCs w:val="23"/>
          <w:lang w:eastAsia="es-MX"/>
          <w14:ligatures w14:val="none"/>
        </w:rPr>
        <w:t xml:space="preserve"> </w:t>
      </w:r>
      <w:r w:rsidR="00D97DAC" w:rsidRPr="00D97DAC">
        <w:rPr>
          <w:rFonts w:ascii="Arial" w:eastAsia="Times New Roman" w:hAnsi="Arial" w:cs="Arial"/>
          <w:kern w:val="0"/>
          <w:sz w:val="23"/>
          <w:szCs w:val="23"/>
          <w:lang w:eastAsia="es-MX"/>
          <w14:ligatures w14:val="none"/>
        </w:rPr>
        <w:t>Controlar quién puede realizar cada acción en el sistema mediante roles de usuario con permisos diferenciados.</w:t>
      </w:r>
    </w:p>
    <w:p w:rsidR="00D97DAC" w:rsidRPr="00D97DAC" w:rsidRDefault="00D97DAC">
      <w:pPr>
        <w:keepNext/>
        <w:spacing w:before="200" w:after="100"/>
        <w:rPr>
          <w:sz w:val="24"/>
          <w:szCs w:val="24"/>
        </w:rPr>
      </w:pPr>
    </w:p>
    <w:p w:rsidR="008D39E4" w:rsidRPr="008D39E4" w:rsidRDefault="003F6490" w:rsidP="008D39E4">
      <w:pPr>
        <w:pStyle w:val="Prrafodelista"/>
        <w:keepNext/>
        <w:numPr>
          <w:ilvl w:val="1"/>
          <w:numId w:val="12"/>
        </w:numPr>
        <w:spacing w:before="200" w:after="100"/>
        <w:rPr>
          <w:rFonts w:ascii="Arial" w:hAnsi="Arial" w:cs="Arial"/>
          <w:color w:val="77206D" w:themeColor="accent5" w:themeShade="BF"/>
          <w:sz w:val="24"/>
          <w:szCs w:val="24"/>
        </w:rPr>
      </w:pPr>
      <w:r w:rsidRPr="008D39E4">
        <w:rPr>
          <w:rFonts w:ascii="Arial" w:hAnsi="Arial" w:cs="Arial"/>
          <w:color w:val="77206D" w:themeColor="accent5" w:themeShade="BF"/>
          <w:sz w:val="24"/>
          <w:szCs w:val="24"/>
        </w:rPr>
        <w:t>Métricas de Éxito</w:t>
      </w:r>
    </w:p>
    <w:p w:rsidR="008D39E4" w:rsidRPr="008D39E4" w:rsidRDefault="008D39E4" w:rsidP="008D39E4">
      <w:pPr>
        <w:pStyle w:val="NormalWeb"/>
        <w:rPr>
          <w:rFonts w:ascii="Arial" w:eastAsia="Times New Roman" w:hAnsi="Arial" w:cs="Arial"/>
          <w:b/>
          <w:bCs/>
          <w:color w:val="77206D" w:themeColor="accent5" w:themeShade="BF"/>
          <w:kern w:val="0"/>
          <w:sz w:val="23"/>
          <w:szCs w:val="23"/>
          <w:lang w:eastAsia="es-MX"/>
          <w14:ligatures w14:val="none"/>
        </w:rPr>
      </w:pPr>
      <w:r>
        <w:rPr>
          <w:rFonts w:ascii="Arial" w:hAnsi="Arial" w:cs="Arial"/>
          <w:color w:val="77206D" w:themeColor="accent5" w:themeShade="BF"/>
        </w:rPr>
        <w:t>1-</w:t>
      </w:r>
      <w:r>
        <w:rPr>
          <w:rFonts w:ascii="Arial" w:hAnsi="Arial" w:cs="Arial"/>
        </w:rPr>
        <w:t xml:space="preserve"> </w:t>
      </w:r>
      <w:r w:rsidRPr="008D39E4">
        <w:rPr>
          <w:rFonts w:ascii="Arial" w:eastAsia="Times New Roman" w:hAnsi="Arial" w:cs="Arial"/>
          <w:b/>
          <w:bCs/>
          <w:color w:val="77206D" w:themeColor="accent5" w:themeShade="BF"/>
          <w:kern w:val="0"/>
          <w:sz w:val="23"/>
          <w:szCs w:val="23"/>
          <w:lang w:eastAsia="es-MX"/>
          <w14:ligatures w14:val="none"/>
        </w:rPr>
        <w:t>Existencias en tiempo real</w:t>
      </w:r>
    </w:p>
    <w:p w:rsidR="008D39E4" w:rsidRDefault="008D39E4" w:rsidP="008D39E4">
      <w:pPr>
        <w:pStyle w:val="NormalWeb"/>
        <w:rPr>
          <w:rFonts w:ascii="Arial" w:eastAsia="Times New Roman" w:hAnsi="Arial" w:cs="Arial"/>
          <w:kern w:val="0"/>
          <w:sz w:val="23"/>
          <w:szCs w:val="23"/>
          <w:lang w:eastAsia="es-MX"/>
          <w14:ligatures w14:val="none"/>
        </w:rPr>
      </w:pPr>
      <w:r>
        <w:rPr>
          <w:rFonts w:ascii="Arial" w:eastAsia="Times New Roman" w:hAnsi="Arial" w:cs="Arial"/>
          <w:kern w:val="0"/>
          <w:sz w:val="23"/>
          <w:szCs w:val="23"/>
          <w:lang w:eastAsia="es-MX"/>
          <w14:ligatures w14:val="none"/>
        </w:rPr>
        <w:t>Exactitud del inventario: número</w:t>
      </w:r>
      <w:r w:rsidRPr="008D39E4">
        <w:rPr>
          <w:rFonts w:ascii="Arial" w:eastAsia="Times New Roman" w:hAnsi="Arial" w:cs="Arial"/>
          <w:kern w:val="0"/>
          <w:sz w:val="23"/>
          <w:szCs w:val="23"/>
          <w:lang w:eastAsia="es-MX"/>
          <w14:ligatures w14:val="none"/>
        </w:rPr>
        <w:t xml:space="preserve"> de productos cuya existencia en el sistema coinc</w:t>
      </w:r>
      <w:r>
        <w:rPr>
          <w:rFonts w:ascii="Arial" w:eastAsia="Times New Roman" w:hAnsi="Arial" w:cs="Arial"/>
          <w:kern w:val="0"/>
          <w:sz w:val="23"/>
          <w:szCs w:val="23"/>
          <w:lang w:eastAsia="es-MX"/>
          <w14:ligatures w14:val="none"/>
        </w:rPr>
        <w:t>ide con el conteo físico (meta: 95%</w:t>
      </w:r>
      <w:r w:rsidRPr="008D39E4">
        <w:rPr>
          <w:rFonts w:ascii="Arial" w:eastAsia="Times New Roman" w:hAnsi="Arial" w:cs="Arial"/>
          <w:kern w:val="0"/>
          <w:sz w:val="23"/>
          <w:szCs w:val="23"/>
          <w:lang w:eastAsia="es-MX"/>
          <w14:ligatures w14:val="none"/>
        </w:rPr>
        <w:t>).</w:t>
      </w:r>
    </w:p>
    <w:p w:rsidR="008D39E4" w:rsidRDefault="008D39E4" w:rsidP="008D39E4">
      <w:pPr>
        <w:pStyle w:val="NormalWeb"/>
        <w:rPr>
          <w:rFonts w:ascii="Arial" w:eastAsia="Times New Roman" w:hAnsi="Arial" w:cs="Arial"/>
          <w:b/>
          <w:color w:val="77206D" w:themeColor="accent5" w:themeShade="BF"/>
          <w:kern w:val="0"/>
          <w:sz w:val="23"/>
          <w:szCs w:val="23"/>
          <w:lang w:eastAsia="es-MX"/>
          <w14:ligatures w14:val="none"/>
        </w:rPr>
      </w:pPr>
      <w:r w:rsidRPr="008D39E4">
        <w:rPr>
          <w:rFonts w:ascii="Arial" w:eastAsia="Times New Roman" w:hAnsi="Arial" w:cs="Arial"/>
          <w:color w:val="77206D" w:themeColor="accent5" w:themeShade="BF"/>
          <w:kern w:val="0"/>
          <w:sz w:val="23"/>
          <w:szCs w:val="23"/>
          <w:lang w:eastAsia="es-MX"/>
          <w14:ligatures w14:val="none"/>
        </w:rPr>
        <w:t xml:space="preserve">2- </w:t>
      </w:r>
      <w:r w:rsidRPr="008D39E4">
        <w:rPr>
          <w:rFonts w:ascii="Arial" w:eastAsia="Times New Roman" w:hAnsi="Arial" w:cs="Arial"/>
          <w:b/>
          <w:color w:val="77206D" w:themeColor="accent5" w:themeShade="BF"/>
          <w:kern w:val="0"/>
          <w:sz w:val="23"/>
          <w:szCs w:val="23"/>
          <w:lang w:eastAsia="es-MX"/>
          <w14:ligatures w14:val="none"/>
        </w:rPr>
        <w:t>Consulta más rápida</w:t>
      </w:r>
    </w:p>
    <w:p w:rsidR="008D39E4" w:rsidRPr="008D39E4" w:rsidRDefault="008D39E4" w:rsidP="008D39E4">
      <w:pPr>
        <w:spacing w:before="100" w:beforeAutospacing="1" w:after="100" w:afterAutospacing="1" w:line="240" w:lineRule="auto"/>
        <w:rPr>
          <w:rFonts w:ascii="Arial" w:eastAsia="Times New Roman" w:hAnsi="Arial" w:cs="Arial"/>
          <w:kern w:val="0"/>
          <w:sz w:val="23"/>
          <w:szCs w:val="23"/>
          <w:lang w:eastAsia="es-MX"/>
          <w14:ligatures w14:val="none"/>
        </w:rPr>
      </w:pPr>
      <w:r w:rsidRPr="008D39E4">
        <w:rPr>
          <w:rFonts w:ascii="Arial" w:eastAsia="Times New Roman" w:hAnsi="Arial" w:cs="Arial"/>
          <w:kern w:val="0"/>
          <w:sz w:val="23"/>
          <w:szCs w:val="23"/>
          <w:lang w:eastAsia="es-MX"/>
          <w14:ligatures w14:val="none"/>
        </w:rPr>
        <w:t>Tiempo para realizar un i</w:t>
      </w:r>
      <w:r>
        <w:rPr>
          <w:rFonts w:ascii="Arial" w:eastAsia="Times New Roman" w:hAnsi="Arial" w:cs="Arial"/>
          <w:kern w:val="0"/>
          <w:sz w:val="23"/>
          <w:szCs w:val="23"/>
          <w:lang w:eastAsia="es-MX"/>
          <w14:ligatures w14:val="none"/>
        </w:rPr>
        <w:t>nventario completo (meta</w:t>
      </w:r>
      <w:r w:rsidRPr="008D39E4">
        <w:rPr>
          <w:rFonts w:ascii="Arial" w:eastAsia="Times New Roman" w:hAnsi="Arial" w:cs="Arial"/>
          <w:kern w:val="0"/>
          <w:sz w:val="23"/>
          <w:szCs w:val="23"/>
          <w:lang w:eastAsia="es-MX"/>
          <w14:ligatures w14:val="none"/>
        </w:rPr>
        <w:t>: reducirlo 50%).</w:t>
      </w:r>
    </w:p>
    <w:p w:rsidR="008D39E4" w:rsidRDefault="008D39E4" w:rsidP="008D39E4">
      <w:pPr>
        <w:spacing w:before="100" w:beforeAutospacing="1" w:after="100" w:afterAutospacing="1" w:line="240" w:lineRule="auto"/>
        <w:rPr>
          <w:rFonts w:ascii="Arial" w:eastAsia="Times New Roman" w:hAnsi="Arial" w:cs="Arial"/>
          <w:kern w:val="0"/>
          <w:sz w:val="23"/>
          <w:szCs w:val="23"/>
          <w:lang w:eastAsia="es-MX"/>
          <w14:ligatures w14:val="none"/>
        </w:rPr>
      </w:pPr>
      <w:r w:rsidRPr="008D39E4">
        <w:rPr>
          <w:rFonts w:ascii="Arial" w:eastAsia="Times New Roman" w:hAnsi="Arial" w:cs="Arial"/>
          <w:kern w:val="0"/>
          <w:sz w:val="23"/>
          <w:szCs w:val="23"/>
          <w:lang w:eastAsia="es-MX"/>
          <w14:ligatures w14:val="none"/>
        </w:rPr>
        <w:t>Tiempo para consultar la existen</w:t>
      </w:r>
      <w:r>
        <w:rPr>
          <w:rFonts w:ascii="Arial" w:eastAsia="Times New Roman" w:hAnsi="Arial" w:cs="Arial"/>
          <w:kern w:val="0"/>
          <w:sz w:val="23"/>
          <w:szCs w:val="23"/>
          <w:lang w:eastAsia="es-MX"/>
          <w14:ligatures w14:val="none"/>
        </w:rPr>
        <w:t>cia de un producto (meta</w:t>
      </w:r>
      <w:r w:rsidRPr="008D39E4">
        <w:rPr>
          <w:rFonts w:ascii="Arial" w:eastAsia="Times New Roman" w:hAnsi="Arial" w:cs="Arial"/>
          <w:kern w:val="0"/>
          <w:sz w:val="23"/>
          <w:szCs w:val="23"/>
          <w:lang w:eastAsia="es-MX"/>
          <w14:ligatures w14:val="none"/>
        </w:rPr>
        <w:t>: menos de 10 segundos).</w:t>
      </w:r>
    </w:p>
    <w:p w:rsidR="008D39E4" w:rsidRPr="008D39E4" w:rsidRDefault="008D39E4" w:rsidP="008D39E4">
      <w:pPr>
        <w:pStyle w:val="NormalWeb"/>
        <w:rPr>
          <w:rFonts w:ascii="Arial" w:eastAsia="Times New Roman" w:hAnsi="Arial" w:cs="Arial"/>
          <w:color w:val="77206D" w:themeColor="accent5" w:themeShade="BF"/>
          <w:kern w:val="0"/>
          <w:lang w:eastAsia="es-MX"/>
          <w14:ligatures w14:val="none"/>
        </w:rPr>
      </w:pPr>
      <w:r w:rsidRPr="008D39E4">
        <w:rPr>
          <w:rFonts w:ascii="Arial" w:eastAsia="Times New Roman" w:hAnsi="Arial" w:cs="Arial"/>
          <w:color w:val="77206D" w:themeColor="accent5" w:themeShade="BF"/>
          <w:kern w:val="0"/>
          <w:sz w:val="23"/>
          <w:szCs w:val="23"/>
          <w:lang w:eastAsia="es-MX"/>
          <w14:ligatures w14:val="none"/>
        </w:rPr>
        <w:t>3-</w:t>
      </w:r>
      <w:r>
        <w:rPr>
          <w:rFonts w:ascii="Arial" w:eastAsia="Times New Roman" w:hAnsi="Arial" w:cs="Arial"/>
          <w:kern w:val="0"/>
          <w:sz w:val="23"/>
          <w:szCs w:val="23"/>
          <w:lang w:eastAsia="es-MX"/>
          <w14:ligatures w14:val="none"/>
        </w:rPr>
        <w:t xml:space="preserve"> </w:t>
      </w:r>
      <w:r w:rsidRPr="008D39E4">
        <w:rPr>
          <w:rFonts w:ascii="Arial" w:eastAsia="Times New Roman" w:hAnsi="Arial" w:cs="Arial"/>
          <w:b/>
          <w:bCs/>
          <w:color w:val="77206D" w:themeColor="accent5" w:themeShade="BF"/>
          <w:kern w:val="0"/>
          <w:lang w:eastAsia="es-MX"/>
          <w14:ligatures w14:val="none"/>
        </w:rPr>
        <w:t>Ventas, abonos y cobranza</w:t>
      </w:r>
    </w:p>
    <w:p w:rsidR="008D39E4" w:rsidRPr="008D39E4" w:rsidRDefault="008D39E4" w:rsidP="008D39E4">
      <w:pPr>
        <w:spacing w:before="100" w:beforeAutospacing="1" w:after="100" w:afterAutospacing="1" w:line="240" w:lineRule="auto"/>
        <w:rPr>
          <w:rFonts w:ascii="Arial" w:eastAsia="Times New Roman" w:hAnsi="Arial" w:cs="Arial"/>
          <w:kern w:val="0"/>
          <w:sz w:val="23"/>
          <w:szCs w:val="23"/>
          <w:lang w:eastAsia="es-MX"/>
          <w14:ligatures w14:val="none"/>
        </w:rPr>
      </w:pPr>
      <w:r w:rsidRPr="008D39E4">
        <w:rPr>
          <w:rFonts w:ascii="Arial" w:eastAsia="Times New Roman" w:hAnsi="Arial" w:cs="Arial"/>
          <w:kern w:val="0"/>
          <w:sz w:val="23"/>
          <w:szCs w:val="23"/>
          <w:lang w:eastAsia="es-MX"/>
          <w14:ligatures w14:val="none"/>
        </w:rPr>
        <w:t xml:space="preserve">Número de ventas con su historial de abonos y método </w:t>
      </w:r>
      <w:r>
        <w:rPr>
          <w:rFonts w:ascii="Arial" w:eastAsia="Times New Roman" w:hAnsi="Arial" w:cs="Arial"/>
          <w:kern w:val="0"/>
          <w:sz w:val="23"/>
          <w:szCs w:val="23"/>
          <w:lang w:eastAsia="es-MX"/>
          <w14:ligatures w14:val="none"/>
        </w:rPr>
        <w:t>de pago registrado (meta</w:t>
      </w:r>
      <w:r w:rsidRPr="008D39E4">
        <w:rPr>
          <w:rFonts w:ascii="Arial" w:eastAsia="Times New Roman" w:hAnsi="Arial" w:cs="Arial"/>
          <w:kern w:val="0"/>
          <w:sz w:val="23"/>
          <w:szCs w:val="23"/>
          <w:lang w:eastAsia="es-MX"/>
          <w14:ligatures w14:val="none"/>
        </w:rPr>
        <w:t>: 100%).</w:t>
      </w:r>
    </w:p>
    <w:p w:rsidR="008D39E4" w:rsidRPr="008D39E4" w:rsidRDefault="008D39E4" w:rsidP="008D39E4">
      <w:pPr>
        <w:spacing w:before="100" w:beforeAutospacing="1" w:after="100" w:afterAutospacing="1" w:line="240" w:lineRule="auto"/>
        <w:rPr>
          <w:rFonts w:ascii="Arial" w:eastAsia="Times New Roman" w:hAnsi="Arial" w:cs="Arial"/>
          <w:kern w:val="0"/>
          <w:sz w:val="23"/>
          <w:szCs w:val="23"/>
          <w:lang w:eastAsia="es-MX"/>
          <w14:ligatures w14:val="none"/>
        </w:rPr>
      </w:pPr>
      <w:r w:rsidRPr="008D39E4">
        <w:rPr>
          <w:rFonts w:ascii="Arial" w:eastAsia="Times New Roman" w:hAnsi="Arial" w:cs="Arial"/>
          <w:kern w:val="0"/>
          <w:sz w:val="23"/>
          <w:szCs w:val="23"/>
          <w:lang w:eastAsia="es-MX"/>
          <w14:ligatures w14:val="none"/>
        </w:rPr>
        <w:t>Saldo pendiente de cobro y su antigüedad (que disminuya).</w:t>
      </w:r>
    </w:p>
    <w:p w:rsidR="008D39E4" w:rsidRPr="008D39E4" w:rsidRDefault="008D39E4" w:rsidP="008D39E4">
      <w:pPr>
        <w:spacing w:before="100" w:beforeAutospacing="1" w:after="100" w:afterAutospacing="1" w:line="240" w:lineRule="auto"/>
        <w:rPr>
          <w:rFonts w:ascii="Arial" w:eastAsia="Times New Roman" w:hAnsi="Arial" w:cs="Arial"/>
          <w:kern w:val="0"/>
          <w:sz w:val="23"/>
          <w:szCs w:val="23"/>
          <w:lang w:eastAsia="es-MX"/>
          <w14:ligatures w14:val="none"/>
        </w:rPr>
      </w:pPr>
      <w:r w:rsidRPr="008D39E4">
        <w:rPr>
          <w:rFonts w:ascii="Arial" w:eastAsia="Times New Roman" w:hAnsi="Arial" w:cs="Arial"/>
          <w:kern w:val="0"/>
          <w:sz w:val="23"/>
          <w:szCs w:val="23"/>
          <w:lang w:eastAsia="es-MX"/>
          <w14:ligatures w14:val="none"/>
        </w:rPr>
        <w:t>Tiempo promedio de liquidación de una venta.</w:t>
      </w:r>
    </w:p>
    <w:p w:rsidR="008D39E4" w:rsidRDefault="00946ABC" w:rsidP="008D39E4">
      <w:pPr>
        <w:spacing w:before="100" w:beforeAutospacing="1" w:after="100" w:afterAutospacing="1" w:line="240" w:lineRule="auto"/>
        <w:rPr>
          <w:rFonts w:ascii="Arial" w:eastAsia="Times New Roman" w:hAnsi="Arial" w:cs="Arial"/>
          <w:kern w:val="0"/>
          <w:sz w:val="23"/>
          <w:szCs w:val="23"/>
          <w:lang w:eastAsia="es-MX"/>
          <w14:ligatures w14:val="none"/>
        </w:rPr>
      </w:pPr>
      <w:r>
        <w:rPr>
          <w:rFonts w:ascii="Arial" w:eastAsia="Times New Roman" w:hAnsi="Arial" w:cs="Arial"/>
          <w:kern w:val="0"/>
          <w:sz w:val="23"/>
          <w:szCs w:val="23"/>
          <w:lang w:eastAsia="es-MX"/>
          <w14:ligatures w14:val="none"/>
        </w:rPr>
        <w:t>En la segunda iteración: número</w:t>
      </w:r>
      <w:r w:rsidR="008D39E4" w:rsidRPr="008D39E4">
        <w:rPr>
          <w:rFonts w:ascii="Arial" w:eastAsia="Times New Roman" w:hAnsi="Arial" w:cs="Arial"/>
          <w:kern w:val="0"/>
          <w:sz w:val="23"/>
          <w:szCs w:val="23"/>
          <w:lang w:eastAsia="es-MX"/>
          <w14:ligatures w14:val="none"/>
        </w:rPr>
        <w:t xml:space="preserve"> de clientes que realizan un abono después de recibir una alerta.</w:t>
      </w:r>
    </w:p>
    <w:p w:rsidR="00946ABC" w:rsidRPr="00946ABC" w:rsidRDefault="00946ABC" w:rsidP="00946ABC">
      <w:pPr>
        <w:pStyle w:val="NormalWeb"/>
        <w:rPr>
          <w:rFonts w:ascii="Arial" w:eastAsia="Times New Roman" w:hAnsi="Arial" w:cs="Arial"/>
          <w:color w:val="77206D" w:themeColor="accent5" w:themeShade="BF"/>
          <w:kern w:val="0"/>
          <w:sz w:val="23"/>
          <w:szCs w:val="23"/>
          <w:lang w:eastAsia="es-MX"/>
          <w14:ligatures w14:val="none"/>
        </w:rPr>
      </w:pPr>
      <w:r w:rsidRPr="00946ABC">
        <w:rPr>
          <w:rFonts w:ascii="Arial" w:eastAsia="Times New Roman" w:hAnsi="Arial" w:cs="Arial"/>
          <w:color w:val="77206D" w:themeColor="accent5" w:themeShade="BF"/>
          <w:kern w:val="0"/>
          <w:sz w:val="23"/>
          <w:szCs w:val="23"/>
          <w:lang w:eastAsia="es-MX"/>
          <w14:ligatures w14:val="none"/>
        </w:rPr>
        <w:lastRenderedPageBreak/>
        <w:t xml:space="preserve">4- </w:t>
      </w:r>
      <w:r w:rsidRPr="00946ABC">
        <w:rPr>
          <w:rFonts w:ascii="Arial" w:eastAsia="Times New Roman" w:hAnsi="Arial" w:cs="Arial"/>
          <w:b/>
          <w:bCs/>
          <w:color w:val="77206D" w:themeColor="accent5" w:themeShade="BF"/>
          <w:kern w:val="0"/>
          <w:sz w:val="23"/>
          <w:szCs w:val="23"/>
          <w:lang w:eastAsia="es-MX"/>
          <w14:ligatures w14:val="none"/>
        </w:rPr>
        <w:t>Clientes, marcas y proveedores</w:t>
      </w:r>
    </w:p>
    <w:p w:rsidR="00946ABC" w:rsidRPr="00946ABC" w:rsidRDefault="00946ABC" w:rsidP="00946ABC">
      <w:pPr>
        <w:spacing w:before="100" w:beforeAutospacing="1" w:after="100" w:afterAutospacing="1" w:line="240" w:lineRule="auto"/>
        <w:rPr>
          <w:rFonts w:ascii="Arial" w:eastAsia="Times New Roman" w:hAnsi="Arial" w:cs="Arial"/>
          <w:kern w:val="0"/>
          <w:sz w:val="23"/>
          <w:szCs w:val="23"/>
          <w:lang w:eastAsia="es-MX"/>
          <w14:ligatures w14:val="none"/>
        </w:rPr>
      </w:pPr>
      <w:r>
        <w:rPr>
          <w:rFonts w:ascii="Arial" w:eastAsia="Times New Roman" w:hAnsi="Arial" w:cs="Arial"/>
          <w:kern w:val="0"/>
          <w:sz w:val="23"/>
          <w:szCs w:val="23"/>
          <w:lang w:eastAsia="es-MX"/>
          <w14:ligatures w14:val="none"/>
        </w:rPr>
        <w:t>Número</w:t>
      </w:r>
      <w:r w:rsidRPr="00946ABC">
        <w:rPr>
          <w:rFonts w:ascii="Arial" w:eastAsia="Times New Roman" w:hAnsi="Arial" w:cs="Arial"/>
          <w:kern w:val="0"/>
          <w:sz w:val="23"/>
          <w:szCs w:val="23"/>
          <w:lang w:eastAsia="es-MX"/>
          <w14:ligatures w14:val="none"/>
        </w:rPr>
        <w:t xml:space="preserve"> de clientes, marcas y proveedores con su información completa en el sistema.</w:t>
      </w:r>
    </w:p>
    <w:p w:rsidR="00946ABC" w:rsidRDefault="00946ABC" w:rsidP="00946ABC">
      <w:pPr>
        <w:spacing w:before="100" w:beforeAutospacing="1" w:after="100" w:afterAutospacing="1" w:line="240" w:lineRule="auto"/>
        <w:rPr>
          <w:rFonts w:ascii="Arial" w:eastAsia="Times New Roman" w:hAnsi="Arial" w:cs="Arial"/>
          <w:kern w:val="0"/>
          <w:sz w:val="23"/>
          <w:szCs w:val="23"/>
          <w:lang w:eastAsia="es-MX"/>
          <w14:ligatures w14:val="none"/>
        </w:rPr>
      </w:pPr>
      <w:r w:rsidRPr="00946ABC">
        <w:rPr>
          <w:rFonts w:ascii="Arial" w:eastAsia="Times New Roman" w:hAnsi="Arial" w:cs="Arial"/>
          <w:kern w:val="0"/>
          <w:sz w:val="23"/>
          <w:szCs w:val="23"/>
          <w:lang w:eastAsia="es-MX"/>
          <w14:ligatures w14:val="none"/>
        </w:rPr>
        <w:t>Tiempo para encontrar el precio o descuento vigente de un producto de un proveedor</w:t>
      </w:r>
      <w:r>
        <w:rPr>
          <w:rFonts w:ascii="Arial" w:eastAsia="Times New Roman" w:hAnsi="Arial" w:cs="Arial"/>
          <w:kern w:val="0"/>
          <w:sz w:val="23"/>
          <w:szCs w:val="23"/>
          <w:lang w:eastAsia="es-MX"/>
          <w14:ligatures w14:val="none"/>
        </w:rPr>
        <w:t>.</w:t>
      </w:r>
    </w:p>
    <w:p w:rsidR="00946ABC" w:rsidRPr="00946ABC" w:rsidRDefault="00946ABC" w:rsidP="00946ABC">
      <w:pPr>
        <w:pStyle w:val="NormalWeb"/>
        <w:rPr>
          <w:rFonts w:eastAsia="Times New Roman"/>
          <w:kern w:val="0"/>
          <w:lang w:eastAsia="es-MX"/>
          <w14:ligatures w14:val="none"/>
        </w:rPr>
      </w:pPr>
      <w:r w:rsidRPr="00946ABC">
        <w:rPr>
          <w:rFonts w:ascii="Arial" w:eastAsia="Times New Roman" w:hAnsi="Arial" w:cs="Arial"/>
          <w:color w:val="77206D" w:themeColor="accent5" w:themeShade="BF"/>
          <w:kern w:val="0"/>
          <w:sz w:val="23"/>
          <w:szCs w:val="23"/>
          <w:lang w:eastAsia="es-MX"/>
          <w14:ligatures w14:val="none"/>
        </w:rPr>
        <w:t xml:space="preserve">5- </w:t>
      </w:r>
      <w:r w:rsidRPr="00946ABC">
        <w:rPr>
          <w:rFonts w:ascii="Arial" w:eastAsia="Times New Roman" w:hAnsi="Arial" w:cs="Arial"/>
          <w:b/>
          <w:bCs/>
          <w:color w:val="77206D" w:themeColor="accent5" w:themeShade="BF"/>
          <w:kern w:val="0"/>
          <w:sz w:val="23"/>
          <w:szCs w:val="23"/>
          <w:lang w:eastAsia="es-MX"/>
          <w14:ligatures w14:val="none"/>
        </w:rPr>
        <w:t>Carga automática de facturas</w:t>
      </w:r>
    </w:p>
    <w:p w:rsidR="00946ABC" w:rsidRPr="00946ABC" w:rsidRDefault="00946ABC" w:rsidP="00946ABC">
      <w:pPr>
        <w:spacing w:before="100" w:beforeAutospacing="1" w:after="100" w:afterAutospacing="1" w:line="240" w:lineRule="auto"/>
        <w:rPr>
          <w:rFonts w:ascii="Arial" w:eastAsia="Times New Roman" w:hAnsi="Arial" w:cs="Arial"/>
          <w:kern w:val="0"/>
          <w:sz w:val="23"/>
          <w:szCs w:val="23"/>
          <w:lang w:eastAsia="es-MX"/>
          <w14:ligatures w14:val="none"/>
        </w:rPr>
      </w:pPr>
      <w:r w:rsidRPr="00946ABC">
        <w:rPr>
          <w:rFonts w:ascii="Arial" w:eastAsia="Times New Roman" w:hAnsi="Arial" w:cs="Arial"/>
          <w:kern w:val="0"/>
          <w:sz w:val="23"/>
          <w:szCs w:val="23"/>
          <w:lang w:eastAsia="es-MX"/>
          <w14:ligatures w14:val="none"/>
        </w:rPr>
        <w:t>% de facturas procesadas sin necesidad de captura manual.</w:t>
      </w:r>
    </w:p>
    <w:p w:rsidR="00946ABC" w:rsidRPr="00946ABC" w:rsidRDefault="00946ABC" w:rsidP="00946ABC">
      <w:pPr>
        <w:spacing w:before="100" w:beforeAutospacing="1" w:after="100" w:afterAutospacing="1" w:line="240" w:lineRule="auto"/>
        <w:rPr>
          <w:rFonts w:ascii="Arial" w:eastAsia="Times New Roman" w:hAnsi="Arial" w:cs="Arial"/>
          <w:kern w:val="0"/>
          <w:sz w:val="23"/>
          <w:szCs w:val="23"/>
          <w:lang w:eastAsia="es-MX"/>
          <w14:ligatures w14:val="none"/>
        </w:rPr>
      </w:pPr>
      <w:r w:rsidRPr="00946ABC">
        <w:rPr>
          <w:rFonts w:ascii="Arial" w:eastAsia="Times New Roman" w:hAnsi="Arial" w:cs="Arial"/>
          <w:kern w:val="0"/>
          <w:sz w:val="23"/>
          <w:szCs w:val="23"/>
          <w:lang w:eastAsia="es-MX"/>
          <w14:ligatures w14:val="none"/>
        </w:rPr>
        <w:t>% de productos, costos y cantidades detect</w:t>
      </w:r>
      <w:r>
        <w:rPr>
          <w:rFonts w:ascii="Arial" w:eastAsia="Times New Roman" w:hAnsi="Arial" w:cs="Arial"/>
          <w:kern w:val="0"/>
          <w:sz w:val="23"/>
          <w:szCs w:val="23"/>
          <w:lang w:eastAsia="es-MX"/>
          <w14:ligatures w14:val="none"/>
        </w:rPr>
        <w:t>ados correctamente (meta: 90% - 95%</w:t>
      </w:r>
      <w:r w:rsidRPr="00946ABC">
        <w:rPr>
          <w:rFonts w:ascii="Arial" w:eastAsia="Times New Roman" w:hAnsi="Arial" w:cs="Arial"/>
          <w:kern w:val="0"/>
          <w:sz w:val="23"/>
          <w:szCs w:val="23"/>
          <w:lang w:eastAsia="es-MX"/>
          <w14:ligatures w14:val="none"/>
        </w:rPr>
        <w:t>).</w:t>
      </w:r>
    </w:p>
    <w:p w:rsidR="008D39E4" w:rsidRDefault="00946ABC" w:rsidP="00946ABC">
      <w:pPr>
        <w:spacing w:before="100" w:beforeAutospacing="1" w:after="100" w:afterAutospacing="1" w:line="240" w:lineRule="auto"/>
        <w:rPr>
          <w:rFonts w:ascii="Arial" w:eastAsia="Times New Roman" w:hAnsi="Arial" w:cs="Arial"/>
          <w:kern w:val="0"/>
          <w:sz w:val="23"/>
          <w:szCs w:val="23"/>
          <w:lang w:eastAsia="es-MX"/>
          <w14:ligatures w14:val="none"/>
        </w:rPr>
      </w:pPr>
      <w:r w:rsidRPr="00946ABC">
        <w:rPr>
          <w:rFonts w:ascii="Arial" w:eastAsia="Times New Roman" w:hAnsi="Arial" w:cs="Arial"/>
          <w:kern w:val="0"/>
          <w:sz w:val="23"/>
          <w:szCs w:val="23"/>
          <w:lang w:eastAsia="es-MX"/>
          <w14:ligatures w14:val="none"/>
        </w:rPr>
        <w:t>Tiempo desde que llega una factura hasta que la existencia se actualiza.</w:t>
      </w:r>
    </w:p>
    <w:p w:rsidR="00946ABC" w:rsidRPr="00946ABC" w:rsidRDefault="00946ABC" w:rsidP="00946ABC">
      <w:pPr>
        <w:spacing w:before="100" w:beforeAutospacing="1" w:after="100" w:afterAutospacing="1" w:line="240" w:lineRule="auto"/>
        <w:rPr>
          <w:rFonts w:ascii="Arial" w:eastAsia="Times New Roman" w:hAnsi="Arial" w:cs="Arial"/>
          <w:kern w:val="0"/>
          <w:sz w:val="23"/>
          <w:szCs w:val="23"/>
          <w:lang w:eastAsia="es-MX"/>
          <w14:ligatures w14:val="none"/>
        </w:rPr>
      </w:pPr>
    </w:p>
    <w:p w:rsidR="008131A5" w:rsidRPr="00946ABC" w:rsidRDefault="003F6490">
      <w:pPr>
        <w:keepNext/>
        <w:spacing w:before="200" w:after="100"/>
        <w:rPr>
          <w:sz w:val="24"/>
          <w:szCs w:val="24"/>
        </w:rPr>
      </w:pPr>
      <w:r w:rsidRPr="00946ABC">
        <w:rPr>
          <w:rFonts w:ascii="Arial" w:hAnsi="Arial" w:cs="Arial"/>
          <w:color w:val="77206D" w:themeColor="accent5" w:themeShade="BF"/>
          <w:sz w:val="24"/>
          <w:szCs w:val="24"/>
        </w:rPr>
        <w:t>1.5 Enunciado de Visión</w:t>
      </w:r>
    </w:p>
    <w:p w:rsidR="008131A5" w:rsidRDefault="00946ABC" w:rsidP="00946ABC">
      <w:pPr>
        <w:spacing w:after="120" w:line="276" w:lineRule="auto"/>
        <w:rPr>
          <w:rFonts w:ascii="Arial" w:hAnsi="Arial" w:cs="Arial"/>
        </w:rPr>
      </w:pPr>
      <w:r>
        <w:rPr>
          <w:rFonts w:ascii="Arial" w:hAnsi="Arial" w:cs="Arial"/>
        </w:rPr>
        <w:t>E</w:t>
      </w:r>
      <w:r w:rsidR="003F6490">
        <w:rPr>
          <w:rFonts w:ascii="Arial" w:hAnsi="Arial" w:cs="Arial"/>
        </w:rPr>
        <w:t>s una plataforma de control e inventario que administra el catálogo con sus variantes, registra entradas, ventas y conteos, y ofrece existencias, alertas y reportes al momento. AppPadel concentra en un solo lugar lo que hoy vive en cuadernos y chats, para reducir el tiempo y los errores del inventario, evitar el desabasto y respaldar las compras.</w:t>
      </w:r>
    </w:p>
    <w:p w:rsidR="00946ABC" w:rsidRDefault="00946ABC" w:rsidP="00946ABC">
      <w:pPr>
        <w:spacing w:after="120" w:line="276" w:lineRule="auto"/>
      </w:pPr>
    </w:p>
    <w:p w:rsidR="008131A5" w:rsidRPr="00DE72C7" w:rsidRDefault="00DE72C7" w:rsidP="00DE72C7">
      <w:pPr>
        <w:pStyle w:val="Prrafodelista"/>
        <w:keepNext/>
        <w:numPr>
          <w:ilvl w:val="1"/>
          <w:numId w:val="19"/>
        </w:numPr>
        <w:spacing w:before="200" w:after="100"/>
        <w:rPr>
          <w:rFonts w:ascii="Arial" w:hAnsi="Arial" w:cs="Arial"/>
          <w:color w:val="77206D" w:themeColor="accent5" w:themeShade="BF"/>
          <w:sz w:val="24"/>
          <w:szCs w:val="24"/>
        </w:rPr>
      </w:pPr>
      <w:r>
        <w:rPr>
          <w:rFonts w:ascii="Arial" w:hAnsi="Arial" w:cs="Arial"/>
          <w:color w:val="77206D" w:themeColor="accent5" w:themeShade="BF"/>
          <w:sz w:val="24"/>
          <w:szCs w:val="24"/>
        </w:rPr>
        <w:t xml:space="preserve"> </w:t>
      </w:r>
      <w:r w:rsidR="003F6490" w:rsidRPr="00DE72C7">
        <w:rPr>
          <w:rFonts w:ascii="Arial" w:hAnsi="Arial" w:cs="Arial"/>
          <w:color w:val="77206D" w:themeColor="accent5" w:themeShade="BF"/>
          <w:sz w:val="24"/>
          <w:szCs w:val="24"/>
        </w:rPr>
        <w:t>Riesgos</w:t>
      </w:r>
    </w:p>
    <w:p w:rsidR="00946ABC" w:rsidRPr="00946ABC" w:rsidRDefault="00946ABC" w:rsidP="00946ABC">
      <w:pPr>
        <w:pStyle w:val="Prrafodelista"/>
        <w:keepNext/>
        <w:numPr>
          <w:ilvl w:val="0"/>
          <w:numId w:val="18"/>
        </w:numPr>
        <w:spacing w:before="200" w:after="100" w:line="276" w:lineRule="auto"/>
        <w:rPr>
          <w:rFonts w:ascii="Arial" w:hAnsi="Arial" w:cs="Arial"/>
          <w:sz w:val="24"/>
          <w:szCs w:val="24"/>
        </w:rPr>
      </w:pPr>
      <w:r w:rsidRPr="00946ABC">
        <w:rPr>
          <w:rStyle w:val="Textoennegrita"/>
          <w:rFonts w:ascii="Arial" w:hAnsi="Arial" w:cs="Arial"/>
        </w:rPr>
        <w:t>Lectura automática de facturas poco confiable:</w:t>
      </w:r>
      <w:r w:rsidRPr="00946ABC">
        <w:rPr>
          <w:rFonts w:ascii="Arial" w:hAnsi="Arial" w:cs="Arial"/>
        </w:rPr>
        <w:t xml:space="preserve"> los PDF escaneados, las notas de venta con formatos raros o la letra poco clara pueden generar productos, costos o cantidades incorrectos. </w:t>
      </w:r>
      <w:r w:rsidRPr="00946ABC">
        <w:rPr>
          <w:rStyle w:val="nfasis"/>
          <w:rFonts w:ascii="Arial" w:hAnsi="Arial" w:cs="Arial"/>
          <w:b/>
          <w:color w:val="77206D" w:themeColor="accent5" w:themeShade="BF"/>
        </w:rPr>
        <w:t>Mitigación:</w:t>
      </w:r>
      <w:r w:rsidRPr="00946ABC">
        <w:rPr>
          <w:rFonts w:ascii="Arial" w:hAnsi="Arial" w:cs="Arial"/>
          <w:color w:val="77206D" w:themeColor="accent5" w:themeShade="BF"/>
        </w:rPr>
        <w:t xml:space="preserve"> </w:t>
      </w:r>
      <w:r w:rsidRPr="00946ABC">
        <w:rPr>
          <w:rFonts w:ascii="Arial" w:hAnsi="Arial" w:cs="Arial"/>
        </w:rPr>
        <w:t>mostrar una pantalla de revisión antes de confirmar la carga y probar con facturas reales de cada proveedor desde el inicio.</w:t>
      </w:r>
    </w:p>
    <w:p w:rsidR="00946ABC" w:rsidRDefault="00946ABC" w:rsidP="00946ABC">
      <w:pPr>
        <w:pStyle w:val="Prrafodelista"/>
        <w:keepNext/>
        <w:numPr>
          <w:ilvl w:val="0"/>
          <w:numId w:val="18"/>
        </w:numPr>
        <w:spacing w:before="200" w:after="100" w:line="276" w:lineRule="auto"/>
        <w:rPr>
          <w:rFonts w:ascii="Arial" w:hAnsi="Arial" w:cs="Arial"/>
        </w:rPr>
      </w:pPr>
      <w:r w:rsidRPr="00946ABC">
        <w:rPr>
          <w:rStyle w:val="Textoennegrita"/>
          <w:rFonts w:ascii="Arial" w:hAnsi="Arial" w:cs="Arial"/>
        </w:rPr>
        <w:t>Pérdida de información:</w:t>
      </w:r>
      <w:r w:rsidRPr="00946ABC">
        <w:rPr>
          <w:rFonts w:ascii="Arial" w:hAnsi="Arial" w:cs="Arial"/>
        </w:rPr>
        <w:t xml:space="preserve"> si el sistema falla o se borra algo, se pierde el inventario y la cobranza. </w:t>
      </w:r>
      <w:r w:rsidRPr="00946ABC">
        <w:rPr>
          <w:rStyle w:val="nfasis"/>
          <w:rFonts w:ascii="Arial" w:hAnsi="Arial" w:cs="Arial"/>
          <w:b/>
          <w:color w:val="77206D" w:themeColor="accent5" w:themeShade="BF"/>
        </w:rPr>
        <w:t>Mitigación:</w:t>
      </w:r>
      <w:r w:rsidRPr="00946ABC">
        <w:rPr>
          <w:rFonts w:ascii="Arial" w:hAnsi="Arial" w:cs="Arial"/>
          <w:color w:val="77206D" w:themeColor="accent5" w:themeShade="BF"/>
        </w:rPr>
        <w:t xml:space="preserve"> </w:t>
      </w:r>
      <w:r w:rsidRPr="00946ABC">
        <w:rPr>
          <w:rFonts w:ascii="Arial" w:hAnsi="Arial" w:cs="Arial"/>
        </w:rPr>
        <w:t>respaldos automáticos.</w:t>
      </w:r>
    </w:p>
    <w:p w:rsidR="00946ABC" w:rsidRDefault="00946ABC" w:rsidP="00946ABC">
      <w:pPr>
        <w:pStyle w:val="Prrafodelista"/>
        <w:keepNext/>
        <w:numPr>
          <w:ilvl w:val="0"/>
          <w:numId w:val="18"/>
        </w:numPr>
        <w:spacing w:before="200" w:after="100" w:line="276" w:lineRule="auto"/>
        <w:rPr>
          <w:rFonts w:ascii="Arial" w:hAnsi="Arial" w:cs="Arial"/>
        </w:rPr>
      </w:pPr>
      <w:r w:rsidRPr="00946ABC">
        <w:rPr>
          <w:rStyle w:val="Textoennegrita"/>
          <w:rFonts w:ascii="Arial" w:hAnsi="Arial" w:cs="Arial"/>
        </w:rPr>
        <w:t>Requisitos que cambian o se amplían:</w:t>
      </w:r>
      <w:r w:rsidRPr="00946ABC">
        <w:rPr>
          <w:rFonts w:ascii="Arial" w:hAnsi="Arial" w:cs="Arial"/>
        </w:rPr>
        <w:t xml:space="preserve"> el cliente puede pedir facturación fiscal o terminales de pago a mitad del camino. </w:t>
      </w:r>
      <w:r w:rsidRPr="00946ABC">
        <w:rPr>
          <w:rStyle w:val="nfasis"/>
          <w:rFonts w:ascii="Arial" w:hAnsi="Arial" w:cs="Arial"/>
          <w:b/>
          <w:color w:val="77206D" w:themeColor="accent5" w:themeShade="BF"/>
        </w:rPr>
        <w:t>Mitigación:</w:t>
      </w:r>
      <w:r w:rsidRPr="00946ABC">
        <w:rPr>
          <w:rFonts w:ascii="Arial" w:hAnsi="Arial" w:cs="Arial"/>
          <w:color w:val="77206D" w:themeColor="accent5" w:themeShade="BF"/>
        </w:rPr>
        <w:t xml:space="preserve"> </w:t>
      </w:r>
      <w:r w:rsidRPr="00946ABC">
        <w:rPr>
          <w:rFonts w:ascii="Arial" w:hAnsi="Arial" w:cs="Arial"/>
        </w:rPr>
        <w:t>dejar claro el alcance por iteración y documentar lo que queda fuera.</w:t>
      </w:r>
    </w:p>
    <w:p w:rsidR="00946ABC" w:rsidRDefault="00946ABC" w:rsidP="00946ABC">
      <w:pPr>
        <w:pStyle w:val="Prrafodelista"/>
        <w:keepNext/>
        <w:numPr>
          <w:ilvl w:val="0"/>
          <w:numId w:val="18"/>
        </w:numPr>
        <w:spacing w:before="200" w:after="100" w:line="276" w:lineRule="auto"/>
        <w:rPr>
          <w:rFonts w:ascii="Arial" w:hAnsi="Arial" w:cs="Arial"/>
        </w:rPr>
      </w:pPr>
      <w:r w:rsidRPr="00DE72C7">
        <w:rPr>
          <w:rStyle w:val="Textoennegrita"/>
          <w:rFonts w:ascii="Arial" w:hAnsi="Arial" w:cs="Arial"/>
        </w:rPr>
        <w:t>Errores en abonos y saldos:</w:t>
      </w:r>
      <w:r w:rsidRPr="00DE72C7">
        <w:rPr>
          <w:rFonts w:ascii="Arial" w:hAnsi="Arial" w:cs="Arial"/>
        </w:rPr>
        <w:t xml:space="preserve"> un abono mal capturado o una cancelación sin registro descuadra la cobranza. </w:t>
      </w:r>
      <w:r w:rsidRPr="00DE72C7">
        <w:rPr>
          <w:rStyle w:val="nfasis"/>
          <w:rFonts w:ascii="Arial" w:hAnsi="Arial" w:cs="Arial"/>
          <w:b/>
          <w:color w:val="77206D" w:themeColor="accent5" w:themeShade="BF"/>
        </w:rPr>
        <w:t>Mitigación:</w:t>
      </w:r>
      <w:r w:rsidRPr="00DE72C7">
        <w:rPr>
          <w:rFonts w:ascii="Arial" w:hAnsi="Arial" w:cs="Arial"/>
          <w:color w:val="77206D" w:themeColor="accent5" w:themeShade="BF"/>
        </w:rPr>
        <w:t xml:space="preserve"> </w:t>
      </w:r>
      <w:r w:rsidRPr="00DE72C7">
        <w:rPr>
          <w:rFonts w:ascii="Arial" w:hAnsi="Arial" w:cs="Arial"/>
        </w:rPr>
        <w:t>no permitir borrar abonos, solo cancelarlos con motivo y dejar bitácora.</w:t>
      </w:r>
    </w:p>
    <w:p w:rsidR="00DE72C7" w:rsidRDefault="00DE72C7" w:rsidP="00946ABC">
      <w:pPr>
        <w:pStyle w:val="Prrafodelista"/>
        <w:keepNext/>
        <w:numPr>
          <w:ilvl w:val="0"/>
          <w:numId w:val="18"/>
        </w:numPr>
        <w:spacing w:before="200" w:after="100" w:line="276" w:lineRule="auto"/>
        <w:rPr>
          <w:rFonts w:ascii="Arial" w:hAnsi="Arial" w:cs="Arial"/>
        </w:rPr>
      </w:pPr>
      <w:r w:rsidRPr="00DE72C7">
        <w:rPr>
          <w:rStyle w:val="Textoennegrita"/>
          <w:rFonts w:ascii="Arial" w:hAnsi="Arial" w:cs="Arial"/>
        </w:rPr>
        <w:t>Productos duplicados:</w:t>
      </w:r>
      <w:r w:rsidRPr="00DE72C7">
        <w:rPr>
          <w:rFonts w:ascii="Arial" w:hAnsi="Arial" w:cs="Arial"/>
        </w:rPr>
        <w:t xml:space="preserve"> el mismo artículo puede aparecer con nombres distintos en cada proveedor, y la factura crearía un producto nuevo en lugar de aumentar la </w:t>
      </w:r>
      <w:r w:rsidRPr="00DE72C7">
        <w:rPr>
          <w:rFonts w:ascii="Arial" w:hAnsi="Arial" w:cs="Arial"/>
        </w:rPr>
        <w:lastRenderedPageBreak/>
        <w:t xml:space="preserve">existencia del que ya existe. </w:t>
      </w:r>
      <w:r w:rsidRPr="00DE72C7">
        <w:rPr>
          <w:rStyle w:val="nfasis"/>
          <w:rFonts w:ascii="Arial" w:hAnsi="Arial" w:cs="Arial"/>
          <w:b/>
          <w:color w:val="77206D" w:themeColor="accent5" w:themeShade="BF"/>
        </w:rPr>
        <w:t>Mitigación:</w:t>
      </w:r>
      <w:r w:rsidRPr="00DE72C7">
        <w:rPr>
          <w:rFonts w:ascii="Arial" w:hAnsi="Arial" w:cs="Arial"/>
          <w:color w:val="77206D" w:themeColor="accent5" w:themeShade="BF"/>
        </w:rPr>
        <w:t xml:space="preserve"> </w:t>
      </w:r>
      <w:r w:rsidRPr="00DE72C7">
        <w:rPr>
          <w:rFonts w:ascii="Arial" w:hAnsi="Arial" w:cs="Arial"/>
        </w:rPr>
        <w:t>identificar los productos por código o SKU y ofrecer una función para fusionar duplicados.</w:t>
      </w:r>
    </w:p>
    <w:p w:rsidR="00DE72C7" w:rsidRPr="00DE72C7" w:rsidRDefault="00DE72C7" w:rsidP="00DE72C7">
      <w:pPr>
        <w:pStyle w:val="Prrafodelista"/>
        <w:keepNext/>
        <w:spacing w:before="200" w:after="100" w:line="276" w:lineRule="auto"/>
        <w:rPr>
          <w:rFonts w:ascii="Arial" w:hAnsi="Arial" w:cs="Arial"/>
        </w:rPr>
      </w:pPr>
    </w:p>
    <w:p w:rsidR="008131A5" w:rsidRPr="00DE72C7" w:rsidRDefault="00DE72C7" w:rsidP="00DE72C7">
      <w:pPr>
        <w:pStyle w:val="Prrafodelista"/>
        <w:keepNext/>
        <w:numPr>
          <w:ilvl w:val="1"/>
          <w:numId w:val="19"/>
        </w:numPr>
        <w:spacing w:before="200" w:after="100"/>
        <w:rPr>
          <w:rFonts w:ascii="Arial" w:hAnsi="Arial" w:cs="Arial"/>
          <w:color w:val="77206D" w:themeColor="accent5" w:themeShade="BF"/>
          <w:sz w:val="24"/>
          <w:szCs w:val="24"/>
        </w:rPr>
      </w:pPr>
      <w:r>
        <w:rPr>
          <w:rFonts w:ascii="Arial" w:hAnsi="Arial" w:cs="Arial"/>
          <w:color w:val="77206D" w:themeColor="accent5" w:themeShade="BF"/>
          <w:sz w:val="24"/>
          <w:szCs w:val="24"/>
        </w:rPr>
        <w:t xml:space="preserve"> </w:t>
      </w:r>
      <w:r w:rsidR="003F6490" w:rsidRPr="00DE72C7">
        <w:rPr>
          <w:rFonts w:ascii="Arial" w:hAnsi="Arial" w:cs="Arial"/>
          <w:color w:val="77206D" w:themeColor="accent5" w:themeShade="BF"/>
          <w:sz w:val="24"/>
          <w:szCs w:val="24"/>
        </w:rPr>
        <w:t>Supuestos y Dependencias de Negocio</w:t>
      </w:r>
    </w:p>
    <w:p w:rsidR="00DE72C7" w:rsidRDefault="00DE72C7" w:rsidP="00DE72C7">
      <w:pPr>
        <w:pStyle w:val="Prrafodelista"/>
        <w:keepNext/>
        <w:spacing w:before="200" w:after="100" w:line="276" w:lineRule="auto"/>
        <w:ind w:left="360"/>
        <w:rPr>
          <w:rFonts w:ascii="Arial" w:hAnsi="Arial" w:cs="Arial"/>
        </w:rPr>
      </w:pPr>
      <w:r w:rsidRPr="00DE72C7">
        <w:rPr>
          <w:rStyle w:val="Textoennegrita"/>
          <w:rFonts w:ascii="Arial" w:hAnsi="Arial" w:cs="Arial"/>
          <w:color w:val="77206D" w:themeColor="accent5" w:themeShade="BF"/>
        </w:rPr>
        <w:t>S-1:</w:t>
      </w:r>
      <w:r w:rsidRPr="00DE72C7">
        <w:rPr>
          <w:rFonts w:ascii="Arial" w:hAnsi="Arial" w:cs="Arial"/>
          <w:color w:val="77206D" w:themeColor="accent5" w:themeShade="BF"/>
        </w:rPr>
        <w:t xml:space="preserve"> </w:t>
      </w:r>
      <w:r w:rsidRPr="00DE72C7">
        <w:rPr>
          <w:rFonts w:ascii="Arial" w:hAnsi="Arial" w:cs="Arial"/>
        </w:rPr>
        <w:t>El negocio registrará en la app todas sus ventas, abonos y movimientos de inventario; la información en tiempo real depende de ello.</w:t>
      </w:r>
    </w:p>
    <w:p w:rsidR="00DE72C7" w:rsidRDefault="00DE72C7" w:rsidP="00DE72C7">
      <w:pPr>
        <w:pStyle w:val="Prrafodelista"/>
        <w:keepNext/>
        <w:spacing w:before="200" w:after="100" w:line="276" w:lineRule="auto"/>
        <w:ind w:left="360"/>
        <w:rPr>
          <w:rFonts w:ascii="Arial" w:hAnsi="Arial" w:cs="Arial"/>
        </w:rPr>
      </w:pPr>
      <w:r w:rsidRPr="00DE72C7">
        <w:rPr>
          <w:rStyle w:val="Textoennegrita"/>
          <w:rFonts w:ascii="Arial" w:hAnsi="Arial" w:cs="Arial"/>
          <w:color w:val="77206D" w:themeColor="accent5" w:themeShade="BF"/>
        </w:rPr>
        <w:t>S-2</w:t>
      </w:r>
      <w:r w:rsidRPr="00DE72C7">
        <w:rPr>
          <w:rStyle w:val="Textoennegrita"/>
          <w:rFonts w:ascii="Arial" w:hAnsi="Arial" w:cs="Arial"/>
          <w:color w:val="77206D" w:themeColor="accent5" w:themeShade="BF"/>
        </w:rPr>
        <w:t>:</w:t>
      </w:r>
      <w:r w:rsidRPr="00DE72C7">
        <w:rPr>
          <w:rFonts w:ascii="Arial" w:hAnsi="Arial" w:cs="Arial"/>
          <w:color w:val="77206D" w:themeColor="accent5" w:themeShade="BF"/>
        </w:rPr>
        <w:t xml:space="preserve"> </w:t>
      </w:r>
      <w:r w:rsidRPr="00DE72C7">
        <w:rPr>
          <w:rFonts w:ascii="Arial" w:hAnsi="Arial" w:cs="Arial"/>
        </w:rPr>
        <w:t>Las ventas con abonos se manejan sobre un costo final acordado con el cliente; no se contemplan intereses ni cargos por pagos tardíos.</w:t>
      </w:r>
    </w:p>
    <w:p w:rsidR="00DE72C7" w:rsidRDefault="00DE72C7" w:rsidP="00DE72C7">
      <w:pPr>
        <w:pStyle w:val="Prrafodelista"/>
        <w:keepNext/>
        <w:spacing w:before="200" w:after="100" w:line="276" w:lineRule="auto"/>
        <w:ind w:left="360"/>
        <w:rPr>
          <w:rFonts w:ascii="Arial" w:hAnsi="Arial" w:cs="Arial"/>
        </w:rPr>
      </w:pPr>
      <w:r w:rsidRPr="00DE72C7">
        <w:rPr>
          <w:rStyle w:val="Textoennegrita"/>
          <w:rFonts w:ascii="Arial" w:hAnsi="Arial" w:cs="Arial"/>
          <w:color w:val="77206D" w:themeColor="accent5" w:themeShade="BF"/>
        </w:rPr>
        <w:t>S-3</w:t>
      </w:r>
      <w:r w:rsidRPr="00DE72C7">
        <w:rPr>
          <w:rStyle w:val="Textoennegrita"/>
          <w:rFonts w:ascii="Arial" w:hAnsi="Arial" w:cs="Arial"/>
          <w:color w:val="77206D" w:themeColor="accent5" w:themeShade="BF"/>
        </w:rPr>
        <w:t>:</w:t>
      </w:r>
      <w:r w:rsidRPr="00DE72C7">
        <w:rPr>
          <w:rFonts w:ascii="Arial" w:hAnsi="Arial" w:cs="Arial"/>
          <w:color w:val="77206D" w:themeColor="accent5" w:themeShade="BF"/>
        </w:rPr>
        <w:t xml:space="preserve"> </w:t>
      </w:r>
      <w:r w:rsidRPr="00DE72C7">
        <w:rPr>
          <w:rFonts w:ascii="Arial" w:hAnsi="Arial" w:cs="Arial"/>
        </w:rPr>
        <w:t>El personal tiene un dispositivo (computadora, tableta o celular) con acceso a internet en el punto de venta.</w:t>
      </w:r>
    </w:p>
    <w:p w:rsidR="00DE72C7" w:rsidRDefault="00DE72C7" w:rsidP="00DE72C7">
      <w:pPr>
        <w:pStyle w:val="Prrafodelista"/>
        <w:keepNext/>
        <w:spacing w:before="200" w:after="100" w:line="276" w:lineRule="auto"/>
        <w:ind w:left="360"/>
        <w:rPr>
          <w:rFonts w:ascii="Arial" w:hAnsi="Arial" w:cs="Arial"/>
          <w:sz w:val="24"/>
          <w:szCs w:val="24"/>
        </w:rPr>
      </w:pPr>
    </w:p>
    <w:p w:rsidR="00DE72C7" w:rsidRDefault="00DE72C7" w:rsidP="00DE72C7">
      <w:pPr>
        <w:pStyle w:val="Prrafodelista"/>
        <w:keepNext/>
        <w:spacing w:before="200" w:after="100" w:line="276" w:lineRule="auto"/>
        <w:ind w:left="360"/>
        <w:rPr>
          <w:rFonts w:ascii="Arial" w:hAnsi="Arial" w:cs="Arial"/>
        </w:rPr>
      </w:pPr>
      <w:r w:rsidRPr="00DE72C7">
        <w:rPr>
          <w:rFonts w:ascii="Arial" w:hAnsi="Arial" w:cs="Arial"/>
          <w:b/>
          <w:color w:val="77206D" w:themeColor="accent5" w:themeShade="BF"/>
        </w:rPr>
        <w:t>D-1:</w:t>
      </w:r>
      <w:r w:rsidRPr="00DE72C7">
        <w:rPr>
          <w:rFonts w:ascii="Arial" w:hAnsi="Arial" w:cs="Arial"/>
          <w:color w:val="77206D" w:themeColor="accent5" w:themeShade="BF"/>
        </w:rPr>
        <w:t xml:space="preserve"> </w:t>
      </w:r>
      <w:r w:rsidRPr="00DE72C7">
        <w:rPr>
          <w:rFonts w:ascii="Arial" w:hAnsi="Arial" w:cs="Arial"/>
        </w:rPr>
        <w:t>Definición y confirmación de los permisos de cada r</w:t>
      </w:r>
      <w:r w:rsidRPr="00DE72C7">
        <w:rPr>
          <w:rFonts w:ascii="Arial" w:hAnsi="Arial" w:cs="Arial"/>
        </w:rPr>
        <w:t>ol, incluido el nombre del rol.</w:t>
      </w:r>
    </w:p>
    <w:p w:rsidR="00DE72C7" w:rsidRDefault="00DE72C7" w:rsidP="00DE72C7">
      <w:pPr>
        <w:pStyle w:val="Prrafodelista"/>
        <w:keepNext/>
        <w:spacing w:before="200" w:after="100" w:line="276" w:lineRule="auto"/>
        <w:ind w:left="360"/>
        <w:rPr>
          <w:rFonts w:ascii="Arial" w:hAnsi="Arial" w:cs="Arial"/>
        </w:rPr>
      </w:pPr>
      <w:r>
        <w:rPr>
          <w:rFonts w:ascii="Arial" w:hAnsi="Arial" w:cs="Arial"/>
          <w:b/>
          <w:color w:val="77206D" w:themeColor="accent5" w:themeShade="BF"/>
        </w:rPr>
        <w:t>D</w:t>
      </w:r>
      <w:r w:rsidRPr="00DE72C7">
        <w:rPr>
          <w:rFonts w:ascii="Arial" w:hAnsi="Arial" w:cs="Arial"/>
          <w:b/>
          <w:color w:val="77206D" w:themeColor="accent5" w:themeShade="BF"/>
        </w:rPr>
        <w:t>-2:</w:t>
      </w:r>
      <w:r w:rsidRPr="00DE72C7">
        <w:rPr>
          <w:rFonts w:ascii="Arial" w:hAnsi="Arial" w:cs="Arial"/>
          <w:color w:val="77206D" w:themeColor="accent5" w:themeShade="BF"/>
        </w:rPr>
        <w:t xml:space="preserve"> </w:t>
      </w:r>
      <w:r w:rsidRPr="00DE72C7">
        <w:rPr>
          <w:rFonts w:ascii="Arial" w:hAnsi="Arial" w:cs="Arial"/>
        </w:rPr>
        <w:t>Lista inicial de productos, marcas, proveedores, precios y descuentos para cargar el catálogo.</w:t>
      </w:r>
    </w:p>
    <w:p w:rsidR="00DE72C7" w:rsidRDefault="00DE72C7" w:rsidP="00DE72C7">
      <w:pPr>
        <w:pStyle w:val="Prrafodelista"/>
        <w:keepNext/>
        <w:spacing w:before="200" w:after="100" w:line="276" w:lineRule="auto"/>
        <w:ind w:left="360"/>
        <w:rPr>
          <w:rFonts w:ascii="Arial" w:hAnsi="Arial" w:cs="Arial"/>
        </w:rPr>
      </w:pPr>
      <w:r>
        <w:rPr>
          <w:rFonts w:ascii="Arial" w:hAnsi="Arial" w:cs="Arial"/>
          <w:b/>
          <w:color w:val="77206D" w:themeColor="accent5" w:themeShade="BF"/>
        </w:rPr>
        <w:t>D-</w:t>
      </w:r>
      <w:r w:rsidRPr="00DE72C7">
        <w:rPr>
          <w:rFonts w:ascii="Arial" w:hAnsi="Arial" w:cs="Arial"/>
          <w:b/>
          <w:color w:val="77206D" w:themeColor="accent5" w:themeShade="BF"/>
        </w:rPr>
        <w:t>3:</w:t>
      </w:r>
      <w:r w:rsidRPr="00DE72C7">
        <w:rPr>
          <w:rFonts w:ascii="Arial" w:hAnsi="Arial" w:cs="Arial"/>
          <w:color w:val="77206D" w:themeColor="accent5" w:themeShade="BF"/>
        </w:rPr>
        <w:t xml:space="preserve"> </w:t>
      </w:r>
      <w:r w:rsidRPr="00DE72C7">
        <w:rPr>
          <w:rFonts w:ascii="Arial" w:hAnsi="Arial" w:cs="Arial"/>
        </w:rPr>
        <w:t>Datos de contacto de los clientes (por ejemplo, número telefónico) para las alertas de cobranza de la segunda iteración.</w:t>
      </w:r>
    </w:p>
    <w:p w:rsidR="00DE72C7" w:rsidRDefault="00DE72C7" w:rsidP="00DE72C7">
      <w:pPr>
        <w:pStyle w:val="Prrafodelista"/>
        <w:keepNext/>
        <w:spacing w:before="200" w:after="100" w:line="276" w:lineRule="auto"/>
        <w:ind w:left="360"/>
        <w:rPr>
          <w:rFonts w:ascii="Arial" w:hAnsi="Arial" w:cs="Arial"/>
        </w:rPr>
      </w:pPr>
      <w:r>
        <w:rPr>
          <w:rFonts w:ascii="Arial" w:hAnsi="Arial" w:cs="Arial"/>
          <w:b/>
          <w:color w:val="77206D" w:themeColor="accent5" w:themeShade="BF"/>
        </w:rPr>
        <w:t>D-</w:t>
      </w:r>
      <w:r w:rsidRPr="00E70732">
        <w:rPr>
          <w:rFonts w:ascii="Arial" w:hAnsi="Arial" w:cs="Arial"/>
          <w:b/>
          <w:color w:val="77206D" w:themeColor="accent5" w:themeShade="BF"/>
        </w:rPr>
        <w:t>4:</w:t>
      </w:r>
      <w:r>
        <w:rPr>
          <w:rFonts w:ascii="Arial" w:hAnsi="Arial" w:cs="Arial"/>
        </w:rPr>
        <w:t xml:space="preserve"> </w:t>
      </w:r>
      <w:r w:rsidRPr="00E70732">
        <w:rPr>
          <w:rFonts w:ascii="Arial" w:hAnsi="Arial" w:cs="Arial"/>
        </w:rPr>
        <w:t>Una herramienta de lectura de documentos (extracción de texto de PDF, OCR) para la carga automática de facturas.</w:t>
      </w:r>
    </w:p>
    <w:p w:rsidR="00E70732" w:rsidRPr="00DE72C7" w:rsidRDefault="00E70732" w:rsidP="00DE72C7">
      <w:pPr>
        <w:pStyle w:val="Prrafodelista"/>
        <w:keepNext/>
        <w:spacing w:before="200" w:after="100" w:line="276" w:lineRule="auto"/>
        <w:ind w:left="360"/>
        <w:rPr>
          <w:rFonts w:ascii="Arial" w:hAnsi="Arial" w:cs="Arial"/>
        </w:rPr>
      </w:pPr>
      <w:r>
        <w:rPr>
          <w:rFonts w:ascii="Arial" w:hAnsi="Arial" w:cs="Arial"/>
          <w:b/>
          <w:color w:val="77206D" w:themeColor="accent5" w:themeShade="BF"/>
        </w:rPr>
        <w:t>D-</w:t>
      </w:r>
      <w:r w:rsidRPr="00E70732">
        <w:rPr>
          <w:rFonts w:ascii="Arial" w:hAnsi="Arial" w:cs="Arial"/>
          <w:b/>
          <w:color w:val="77206D" w:themeColor="accent5" w:themeShade="BF"/>
        </w:rPr>
        <w:t>5:</w:t>
      </w:r>
      <w:r w:rsidRPr="00E70732">
        <w:rPr>
          <w:rFonts w:ascii="Arial" w:hAnsi="Arial" w:cs="Arial"/>
          <w:color w:val="77206D" w:themeColor="accent5" w:themeShade="BF"/>
        </w:rPr>
        <w:t xml:space="preserve"> </w:t>
      </w:r>
      <w:r w:rsidRPr="00E70732">
        <w:rPr>
          <w:rFonts w:ascii="Arial" w:hAnsi="Arial" w:cs="Arial"/>
        </w:rPr>
        <w:t>Las alertas de cobranza dependen de que el registro de ventas y abonos de la primera iteración esté funcionando y sea confiable.</w:t>
      </w:r>
    </w:p>
    <w:p w:rsidR="008131A5" w:rsidRPr="00E70732" w:rsidRDefault="003F6490">
      <w:pPr>
        <w:keepNext/>
        <w:spacing w:before="280" w:after="120"/>
        <w:rPr>
          <w:b/>
        </w:rPr>
      </w:pPr>
      <w:r w:rsidRPr="00E70732">
        <w:rPr>
          <w:rFonts w:ascii="Arial" w:hAnsi="Arial" w:cs="Arial"/>
          <w:b/>
          <w:color w:val="501549" w:themeColor="accent5" w:themeShade="80"/>
          <w:sz w:val="28"/>
          <w:szCs w:val="28"/>
        </w:rPr>
        <w:t>2. Alcance y Limitaciones</w:t>
      </w:r>
    </w:p>
    <w:p w:rsidR="008131A5" w:rsidRPr="00E70732" w:rsidRDefault="003F6490">
      <w:pPr>
        <w:keepNext/>
        <w:spacing w:before="200" w:after="100"/>
        <w:rPr>
          <w:sz w:val="24"/>
          <w:szCs w:val="24"/>
        </w:rPr>
      </w:pPr>
      <w:r w:rsidRPr="00E70732">
        <w:rPr>
          <w:rFonts w:ascii="Arial" w:hAnsi="Arial" w:cs="Arial"/>
          <w:color w:val="77206D" w:themeColor="accent5" w:themeShade="BF"/>
          <w:sz w:val="24"/>
          <w:szCs w:val="24"/>
        </w:rPr>
        <w:t>2.1 Características Principales</w:t>
      </w:r>
    </w:p>
    <w:p w:rsidR="008131A5" w:rsidRDefault="003F6490">
      <w:pPr>
        <w:spacing w:after="120"/>
        <w:rPr>
          <w:rFonts w:ascii="Arial" w:hAnsi="Arial" w:cs="Arial"/>
        </w:rPr>
      </w:pPr>
      <w:r w:rsidRPr="00E70732">
        <w:rPr>
          <w:rFonts w:ascii="Arial" w:hAnsi="Arial" w:cs="Arial"/>
          <w:b/>
          <w:bCs/>
          <w:color w:val="77206D" w:themeColor="accent5" w:themeShade="BF"/>
        </w:rPr>
        <w:t>F</w:t>
      </w:r>
      <w:r w:rsidR="004A6CC0" w:rsidRPr="00E70732">
        <w:rPr>
          <w:rFonts w:ascii="Arial" w:hAnsi="Arial" w:cs="Arial"/>
          <w:b/>
          <w:bCs/>
          <w:color w:val="77206D" w:themeColor="accent5" w:themeShade="BF"/>
        </w:rPr>
        <w:t>E</w:t>
      </w:r>
      <w:r w:rsidRPr="00E70732">
        <w:rPr>
          <w:rFonts w:ascii="Arial" w:hAnsi="Arial" w:cs="Arial"/>
          <w:b/>
          <w:bCs/>
          <w:color w:val="77206D" w:themeColor="accent5" w:themeShade="BF"/>
        </w:rPr>
        <w:t xml:space="preserve">-1: </w:t>
      </w:r>
      <w:r>
        <w:rPr>
          <w:rFonts w:ascii="Arial" w:hAnsi="Arial" w:cs="Arial"/>
        </w:rPr>
        <w:t>Catálogo de productos con categoría, marca, modelo, precio y variantes (talla y colo</w:t>
      </w:r>
      <w:r w:rsidR="00E70732">
        <w:rPr>
          <w:rFonts w:ascii="Arial" w:hAnsi="Arial" w:cs="Arial"/>
        </w:rPr>
        <w:t>r), identificados con un código, además del historial de entradas, salidas y conteos.</w:t>
      </w:r>
    </w:p>
    <w:p w:rsidR="00E70732" w:rsidRDefault="00E70732" w:rsidP="00E70732">
      <w:pPr>
        <w:pStyle w:val="NormalWeb"/>
        <w:spacing w:line="276" w:lineRule="auto"/>
        <w:rPr>
          <w:rFonts w:ascii="Arial" w:eastAsia="Times New Roman" w:hAnsi="Arial" w:cs="Arial"/>
          <w:kern w:val="0"/>
          <w:sz w:val="22"/>
          <w:szCs w:val="22"/>
          <w:lang w:eastAsia="es-MX"/>
          <w14:ligatures w14:val="none"/>
        </w:rPr>
      </w:pPr>
      <w:r w:rsidRPr="00E70732">
        <w:rPr>
          <w:rFonts w:ascii="Arial" w:hAnsi="Arial" w:cs="Arial"/>
          <w:b/>
          <w:color w:val="77206D" w:themeColor="accent5" w:themeShade="BF"/>
          <w:sz w:val="22"/>
          <w:szCs w:val="22"/>
        </w:rPr>
        <w:t>FE-2:</w:t>
      </w:r>
      <w:r w:rsidRPr="00E70732">
        <w:rPr>
          <w:rFonts w:ascii="Arial" w:hAnsi="Arial" w:cs="Arial"/>
          <w:color w:val="77206D" w:themeColor="accent5" w:themeShade="BF"/>
        </w:rPr>
        <w:t xml:space="preserve"> </w:t>
      </w:r>
      <w:r w:rsidRPr="00E70732">
        <w:rPr>
          <w:rFonts w:ascii="Arial" w:eastAsia="Times New Roman" w:hAnsi="Arial" w:cs="Arial"/>
          <w:kern w:val="0"/>
          <w:sz w:val="22"/>
          <w:szCs w:val="22"/>
          <w:lang w:eastAsia="es-MX"/>
          <w14:ligatures w14:val="none"/>
        </w:rPr>
        <w:t>Registro de ventas con productos, cliente y condiciones de pago.</w:t>
      </w:r>
    </w:p>
    <w:p w:rsidR="00E70732" w:rsidRDefault="00E70732" w:rsidP="00E70732">
      <w:pPr>
        <w:spacing w:before="100" w:beforeAutospacing="1" w:after="100" w:afterAutospacing="1" w:line="240" w:lineRule="auto"/>
        <w:rPr>
          <w:rFonts w:ascii="Arial" w:eastAsia="Times New Roman" w:hAnsi="Arial" w:cs="Arial"/>
          <w:kern w:val="0"/>
          <w:lang w:eastAsia="es-MX"/>
          <w14:ligatures w14:val="none"/>
        </w:rPr>
      </w:pPr>
      <w:r w:rsidRPr="00E70732">
        <w:rPr>
          <w:rFonts w:ascii="Arial" w:eastAsia="Times New Roman" w:hAnsi="Arial" w:cs="Arial"/>
          <w:b/>
          <w:bCs/>
          <w:color w:val="77206D" w:themeColor="accent5" w:themeShade="BF"/>
          <w:kern w:val="0"/>
          <w:lang w:eastAsia="es-MX"/>
          <w14:ligatures w14:val="none"/>
        </w:rPr>
        <w:t>FE-3 Control de abonos y cobranza:</w:t>
      </w:r>
      <w:r w:rsidRPr="00E70732">
        <w:rPr>
          <w:rFonts w:ascii="Times New Roman" w:eastAsia="Times New Roman" w:hAnsi="Times New Roman" w:cs="Times New Roman"/>
          <w:color w:val="77206D" w:themeColor="accent5" w:themeShade="BF"/>
          <w:kern w:val="0"/>
          <w:sz w:val="24"/>
          <w:szCs w:val="24"/>
          <w:lang w:eastAsia="es-MX"/>
          <w14:ligatures w14:val="none"/>
        </w:rPr>
        <w:t xml:space="preserve"> </w:t>
      </w:r>
      <w:r w:rsidRPr="00E70732">
        <w:rPr>
          <w:rFonts w:ascii="Arial" w:eastAsia="Times New Roman" w:hAnsi="Arial" w:cs="Arial"/>
          <w:kern w:val="0"/>
          <w:lang w:eastAsia="es-MX"/>
          <w14:ligatures w14:val="none"/>
        </w:rPr>
        <w:t>Registro de cada abono con su monto, fecha y método de pago; cálculo del saldo pendiente y estado de la venta (liquidada / pendiente).</w:t>
      </w:r>
    </w:p>
    <w:p w:rsidR="00E70732" w:rsidRDefault="00E70732" w:rsidP="00E70732">
      <w:pPr>
        <w:spacing w:before="100" w:beforeAutospacing="1" w:after="100" w:afterAutospacing="1" w:line="240" w:lineRule="auto"/>
        <w:rPr>
          <w:rFonts w:ascii="Arial" w:eastAsia="Times New Roman" w:hAnsi="Arial" w:cs="Arial"/>
          <w:kern w:val="0"/>
          <w:lang w:eastAsia="es-MX"/>
          <w14:ligatures w14:val="none"/>
        </w:rPr>
      </w:pPr>
      <w:r w:rsidRPr="00E70732">
        <w:rPr>
          <w:rFonts w:ascii="Arial" w:eastAsia="Times New Roman" w:hAnsi="Arial" w:cs="Arial"/>
          <w:b/>
          <w:bCs/>
          <w:color w:val="77206D" w:themeColor="accent5" w:themeShade="BF"/>
          <w:kern w:val="0"/>
          <w:lang w:eastAsia="es-MX"/>
          <w14:ligatures w14:val="none"/>
        </w:rPr>
        <w:t>FE-4 Gestión de clientes:</w:t>
      </w:r>
      <w:r w:rsidRPr="00E70732">
        <w:rPr>
          <w:rFonts w:ascii="Times New Roman" w:eastAsia="Times New Roman" w:hAnsi="Times New Roman" w:cs="Times New Roman"/>
          <w:color w:val="77206D" w:themeColor="accent5" w:themeShade="BF"/>
          <w:kern w:val="0"/>
          <w:sz w:val="24"/>
          <w:szCs w:val="24"/>
          <w:lang w:eastAsia="es-MX"/>
          <w14:ligatures w14:val="none"/>
        </w:rPr>
        <w:t xml:space="preserve"> </w:t>
      </w:r>
      <w:r w:rsidRPr="00E70732">
        <w:rPr>
          <w:rFonts w:ascii="Arial" w:eastAsia="Times New Roman" w:hAnsi="Arial" w:cs="Arial"/>
          <w:kern w:val="0"/>
          <w:lang w:eastAsia="es-MX"/>
          <w14:ligatures w14:val="none"/>
        </w:rPr>
        <w:t>Registro y consulta de clientes con su historial de compras y adeudos.</w:t>
      </w:r>
    </w:p>
    <w:p w:rsidR="00E70732" w:rsidRDefault="00E70732" w:rsidP="00E70732">
      <w:pPr>
        <w:spacing w:before="100" w:beforeAutospacing="1" w:after="100" w:afterAutospacing="1" w:line="240" w:lineRule="auto"/>
        <w:rPr>
          <w:rFonts w:ascii="Arial" w:eastAsia="Times New Roman" w:hAnsi="Arial" w:cs="Arial"/>
          <w:kern w:val="0"/>
          <w:lang w:eastAsia="es-MX"/>
          <w14:ligatures w14:val="none"/>
        </w:rPr>
      </w:pPr>
      <w:r w:rsidRPr="00E70732">
        <w:rPr>
          <w:rFonts w:ascii="Arial" w:eastAsia="Times New Roman" w:hAnsi="Arial" w:cs="Arial"/>
          <w:b/>
          <w:bCs/>
          <w:color w:val="77206D" w:themeColor="accent5" w:themeShade="BF"/>
          <w:kern w:val="0"/>
          <w:lang w:eastAsia="es-MX"/>
          <w14:ligatures w14:val="none"/>
        </w:rPr>
        <w:t>FE-5 Gestión de marcas y proveedores:</w:t>
      </w:r>
      <w:r w:rsidRPr="00E70732">
        <w:rPr>
          <w:rFonts w:ascii="Times New Roman" w:eastAsia="Times New Roman" w:hAnsi="Times New Roman" w:cs="Times New Roman"/>
          <w:kern w:val="0"/>
          <w:sz w:val="24"/>
          <w:szCs w:val="24"/>
          <w:lang w:eastAsia="es-MX"/>
          <w14:ligatures w14:val="none"/>
        </w:rPr>
        <w:t xml:space="preserve"> </w:t>
      </w:r>
      <w:r w:rsidRPr="00E70732">
        <w:rPr>
          <w:rFonts w:ascii="Arial" w:eastAsia="Times New Roman" w:hAnsi="Arial" w:cs="Arial"/>
          <w:kern w:val="0"/>
          <w:lang w:eastAsia="es-MX"/>
          <w14:ligatures w14:val="none"/>
        </w:rPr>
        <w:t>Información y registros de cada marca (en apartados independientes) y de los proveedores, con los productos que manejan, sus precios y descuentos.</w:t>
      </w:r>
    </w:p>
    <w:p w:rsidR="001F7DCA" w:rsidRDefault="001F7DCA" w:rsidP="001F7DCA">
      <w:pPr>
        <w:spacing w:before="100" w:beforeAutospacing="1" w:after="100" w:afterAutospacing="1" w:line="240" w:lineRule="auto"/>
        <w:rPr>
          <w:rFonts w:ascii="Arial" w:eastAsia="Times New Roman" w:hAnsi="Arial" w:cs="Arial"/>
          <w:kern w:val="0"/>
          <w:lang w:eastAsia="es-MX"/>
          <w14:ligatures w14:val="none"/>
        </w:rPr>
      </w:pPr>
      <w:r w:rsidRPr="001F7DCA">
        <w:rPr>
          <w:rFonts w:ascii="Arial" w:eastAsia="Times New Roman" w:hAnsi="Arial" w:cs="Arial"/>
          <w:b/>
          <w:bCs/>
          <w:color w:val="77206D" w:themeColor="accent5" w:themeShade="BF"/>
          <w:kern w:val="0"/>
          <w:lang w:eastAsia="es-MX"/>
          <w14:ligatures w14:val="none"/>
        </w:rPr>
        <w:t>FE-6 Carga automática de facturas:</w:t>
      </w:r>
      <w:r w:rsidRPr="001F7DCA">
        <w:rPr>
          <w:rFonts w:ascii="Arial" w:eastAsia="Times New Roman" w:hAnsi="Arial" w:cs="Arial"/>
          <w:color w:val="77206D" w:themeColor="accent5" w:themeShade="BF"/>
          <w:kern w:val="0"/>
          <w:lang w:eastAsia="es-MX"/>
          <w14:ligatures w14:val="none"/>
        </w:rPr>
        <w:t xml:space="preserve"> </w:t>
      </w:r>
      <w:r w:rsidRPr="001F7DCA">
        <w:rPr>
          <w:rFonts w:ascii="Arial" w:eastAsia="Times New Roman" w:hAnsi="Arial" w:cs="Arial"/>
          <w:kern w:val="0"/>
          <w:lang w:eastAsia="es-MX"/>
          <w14:ligatures w14:val="none"/>
        </w:rPr>
        <w:t>Lectura automática de las facturas de proveedores para detectar productos, costo de cada uno y existencia que se tendrá (ver sección 2.3).</w:t>
      </w:r>
    </w:p>
    <w:p w:rsidR="001F7DCA" w:rsidRDefault="001F7DCA" w:rsidP="001F7DCA">
      <w:pPr>
        <w:spacing w:before="100" w:beforeAutospacing="1" w:after="100" w:afterAutospacing="1" w:line="240" w:lineRule="auto"/>
        <w:rPr>
          <w:rFonts w:ascii="Arial" w:eastAsia="Times New Roman" w:hAnsi="Arial" w:cs="Arial"/>
          <w:kern w:val="0"/>
          <w:lang w:eastAsia="es-MX"/>
          <w14:ligatures w14:val="none"/>
        </w:rPr>
      </w:pPr>
      <w:r w:rsidRPr="001F7DCA">
        <w:rPr>
          <w:rFonts w:ascii="Arial" w:eastAsia="Times New Roman" w:hAnsi="Arial" w:cs="Arial"/>
          <w:b/>
          <w:bCs/>
          <w:color w:val="77206D" w:themeColor="accent5" w:themeShade="BF"/>
          <w:kern w:val="0"/>
          <w:lang w:eastAsia="es-MX"/>
          <w14:ligatures w14:val="none"/>
        </w:rPr>
        <w:t>FE-7 Gestión de usuarios y roles</w:t>
      </w:r>
      <w:r w:rsidRPr="001F7DCA">
        <w:rPr>
          <w:rFonts w:ascii="Times New Roman" w:eastAsia="Times New Roman" w:hAnsi="Times New Roman" w:cs="Times New Roman"/>
          <w:b/>
          <w:bCs/>
          <w:kern w:val="0"/>
          <w:sz w:val="24"/>
          <w:szCs w:val="24"/>
          <w:lang w:eastAsia="es-MX"/>
          <w14:ligatures w14:val="none"/>
        </w:rPr>
        <w:t>:</w:t>
      </w:r>
      <w:r w:rsidRPr="001F7DCA">
        <w:rPr>
          <w:rFonts w:ascii="Times New Roman" w:eastAsia="Times New Roman" w:hAnsi="Times New Roman" w:cs="Times New Roman"/>
          <w:kern w:val="0"/>
          <w:sz w:val="24"/>
          <w:szCs w:val="24"/>
          <w:lang w:eastAsia="es-MX"/>
          <w14:ligatures w14:val="none"/>
        </w:rPr>
        <w:t xml:space="preserve"> </w:t>
      </w:r>
      <w:r w:rsidRPr="001F7DCA">
        <w:rPr>
          <w:rFonts w:ascii="Arial" w:eastAsia="Times New Roman" w:hAnsi="Arial" w:cs="Arial"/>
          <w:kern w:val="0"/>
          <w:lang w:eastAsia="es-MX"/>
          <w14:ligatures w14:val="none"/>
        </w:rPr>
        <w:t>Alta de usuarios en la aplicación y asignación de permisos según su rol (ver sección 2.4).</w:t>
      </w:r>
    </w:p>
    <w:p w:rsidR="00E70732" w:rsidRDefault="001F7DCA" w:rsidP="001F7DCA">
      <w:pPr>
        <w:spacing w:before="100" w:beforeAutospacing="1" w:after="100" w:afterAutospacing="1" w:line="240" w:lineRule="auto"/>
        <w:rPr>
          <w:rFonts w:ascii="Arial" w:eastAsia="Times New Roman" w:hAnsi="Arial" w:cs="Arial"/>
          <w:kern w:val="0"/>
          <w:lang w:eastAsia="es-MX"/>
          <w14:ligatures w14:val="none"/>
        </w:rPr>
      </w:pPr>
      <w:r w:rsidRPr="001F7DCA">
        <w:rPr>
          <w:rFonts w:ascii="Arial" w:eastAsia="Times New Roman" w:hAnsi="Arial" w:cs="Arial"/>
          <w:b/>
          <w:bCs/>
          <w:color w:val="77206D" w:themeColor="accent5" w:themeShade="BF"/>
          <w:kern w:val="0"/>
          <w:lang w:eastAsia="es-MX"/>
          <w14:ligatures w14:val="none"/>
        </w:rPr>
        <w:lastRenderedPageBreak/>
        <w:t>FE-8 Alertas de cobranza (segunda iteración):</w:t>
      </w:r>
      <w:r w:rsidRPr="001F7DCA">
        <w:rPr>
          <w:rFonts w:ascii="Times New Roman" w:eastAsia="Times New Roman" w:hAnsi="Times New Roman" w:cs="Times New Roman"/>
          <w:color w:val="77206D" w:themeColor="accent5" w:themeShade="BF"/>
          <w:kern w:val="0"/>
          <w:sz w:val="24"/>
          <w:szCs w:val="24"/>
          <w:lang w:eastAsia="es-MX"/>
          <w14:ligatures w14:val="none"/>
        </w:rPr>
        <w:t xml:space="preserve"> </w:t>
      </w:r>
      <w:r w:rsidRPr="001F7DCA">
        <w:rPr>
          <w:rFonts w:ascii="Arial" w:eastAsia="Times New Roman" w:hAnsi="Arial" w:cs="Arial"/>
          <w:kern w:val="0"/>
          <w:lang w:eastAsia="es-MX"/>
          <w14:ligatures w14:val="none"/>
        </w:rPr>
        <w:t>Envío de mensajes de alerta a clientes, por ejemplo</w:t>
      </w:r>
      <w:r>
        <w:rPr>
          <w:rFonts w:ascii="Arial" w:eastAsia="Times New Roman" w:hAnsi="Arial" w:cs="Arial"/>
          <w:kern w:val="0"/>
          <w:lang w:eastAsia="es-MX"/>
          <w14:ligatures w14:val="none"/>
        </w:rPr>
        <w:t>,</w:t>
      </w:r>
      <w:r w:rsidRPr="001F7DCA">
        <w:rPr>
          <w:rFonts w:ascii="Arial" w:eastAsia="Times New Roman" w:hAnsi="Arial" w:cs="Arial"/>
          <w:kern w:val="0"/>
          <w:lang w:eastAsia="es-MX"/>
          <w14:ligatures w14:val="none"/>
        </w:rPr>
        <w:t xml:space="preserve"> cuando no se ha realizado ningún abono.</w:t>
      </w:r>
    </w:p>
    <w:p w:rsidR="001F7DCA" w:rsidRPr="001F7DCA" w:rsidRDefault="001F7DCA" w:rsidP="001F7DCA">
      <w:pPr>
        <w:spacing w:before="100" w:beforeAutospacing="1" w:after="100" w:afterAutospacing="1" w:line="276" w:lineRule="auto"/>
        <w:rPr>
          <w:rFonts w:ascii="Arial" w:eastAsia="Times New Roman" w:hAnsi="Arial" w:cs="Arial"/>
          <w:kern w:val="0"/>
          <w:lang w:eastAsia="es-MX"/>
          <w14:ligatures w14:val="none"/>
        </w:rPr>
      </w:pPr>
      <w:r w:rsidRPr="001F7DCA">
        <w:rPr>
          <w:rFonts w:ascii="Arial" w:eastAsia="Times New Roman" w:hAnsi="Arial" w:cs="Arial"/>
          <w:kern w:val="0"/>
          <w:lang w:eastAsia="es-MX"/>
          <w14:ligatures w14:val="none"/>
        </w:rPr>
        <w:t>No todos los proveedores trabajan de la misma manera: algunos envían sus facturas en PDF, otros en un documento de texto o en una nota de venta. Se requiere que las facturas se carguen automáticamente al sistema y que éste detecte, sin captura manual:</w:t>
      </w:r>
    </w:p>
    <w:p w:rsidR="001F7DCA" w:rsidRPr="001F7DCA" w:rsidRDefault="001F7DCA" w:rsidP="001F7DCA">
      <w:pPr>
        <w:numPr>
          <w:ilvl w:val="0"/>
          <w:numId w:val="20"/>
        </w:numPr>
        <w:spacing w:before="100" w:beforeAutospacing="1" w:after="100" w:afterAutospacing="1" w:line="276" w:lineRule="auto"/>
        <w:rPr>
          <w:rFonts w:ascii="Arial" w:eastAsia="Times New Roman" w:hAnsi="Arial" w:cs="Arial"/>
          <w:kern w:val="0"/>
          <w:lang w:eastAsia="es-MX"/>
          <w14:ligatures w14:val="none"/>
        </w:rPr>
      </w:pPr>
      <w:r w:rsidRPr="001F7DCA">
        <w:rPr>
          <w:rFonts w:ascii="Arial" w:eastAsia="Times New Roman" w:hAnsi="Arial" w:cs="Arial"/>
          <w:kern w:val="0"/>
          <w:lang w:eastAsia="es-MX"/>
          <w14:ligatures w14:val="none"/>
        </w:rPr>
        <w:t>Los productos incluidos en la factura.</w:t>
      </w:r>
    </w:p>
    <w:p w:rsidR="001F7DCA" w:rsidRPr="001F7DCA" w:rsidRDefault="001F7DCA" w:rsidP="001F7DCA">
      <w:pPr>
        <w:numPr>
          <w:ilvl w:val="0"/>
          <w:numId w:val="20"/>
        </w:numPr>
        <w:spacing w:before="100" w:beforeAutospacing="1" w:after="100" w:afterAutospacing="1" w:line="276" w:lineRule="auto"/>
        <w:rPr>
          <w:rFonts w:ascii="Arial" w:eastAsia="Times New Roman" w:hAnsi="Arial" w:cs="Arial"/>
          <w:kern w:val="0"/>
          <w:lang w:eastAsia="es-MX"/>
          <w14:ligatures w14:val="none"/>
        </w:rPr>
      </w:pPr>
      <w:r w:rsidRPr="001F7DCA">
        <w:rPr>
          <w:rFonts w:ascii="Arial" w:eastAsia="Times New Roman" w:hAnsi="Arial" w:cs="Arial"/>
          <w:kern w:val="0"/>
          <w:lang w:eastAsia="es-MX"/>
          <w14:ligatures w14:val="none"/>
        </w:rPr>
        <w:t>El costo de cada producto.</w:t>
      </w:r>
    </w:p>
    <w:p w:rsidR="001F7DCA" w:rsidRPr="001F7DCA" w:rsidRDefault="001F7DCA" w:rsidP="001F7DCA">
      <w:pPr>
        <w:numPr>
          <w:ilvl w:val="0"/>
          <w:numId w:val="20"/>
        </w:numPr>
        <w:spacing w:before="100" w:beforeAutospacing="1" w:after="100" w:afterAutospacing="1" w:line="276" w:lineRule="auto"/>
        <w:rPr>
          <w:rFonts w:ascii="Arial" w:eastAsia="Times New Roman" w:hAnsi="Arial" w:cs="Arial"/>
          <w:kern w:val="0"/>
          <w:lang w:eastAsia="es-MX"/>
          <w14:ligatures w14:val="none"/>
        </w:rPr>
      </w:pPr>
      <w:r w:rsidRPr="001F7DCA">
        <w:rPr>
          <w:rFonts w:ascii="Arial" w:eastAsia="Times New Roman" w:hAnsi="Arial" w:cs="Arial"/>
          <w:kern w:val="0"/>
          <w:lang w:eastAsia="es-MX"/>
          <w14:ligatures w14:val="none"/>
        </w:rPr>
        <w:t>La existencia que se tendrá una vez recibida la mercancía.</w:t>
      </w:r>
    </w:p>
    <w:p w:rsidR="001F7DCA" w:rsidRPr="001F7DCA" w:rsidRDefault="001F7DCA" w:rsidP="001F7DCA">
      <w:pPr>
        <w:spacing w:before="100" w:beforeAutospacing="1" w:after="100" w:afterAutospacing="1" w:line="276" w:lineRule="auto"/>
        <w:rPr>
          <w:rFonts w:ascii="Arial" w:eastAsia="Times New Roman" w:hAnsi="Arial" w:cs="Arial"/>
          <w:kern w:val="0"/>
          <w:lang w:eastAsia="es-MX"/>
          <w14:ligatures w14:val="none"/>
        </w:rPr>
      </w:pPr>
      <w:r w:rsidRPr="001F7DCA">
        <w:rPr>
          <w:rFonts w:ascii="Arial" w:eastAsia="Times New Roman" w:hAnsi="Arial" w:cs="Arial"/>
          <w:kern w:val="0"/>
          <w:lang w:eastAsia="es-MX"/>
          <w14:ligatures w14:val="none"/>
        </w:rPr>
        <w:t xml:space="preserve">Si el producto detectado </w:t>
      </w:r>
      <w:r w:rsidRPr="001F7DCA">
        <w:rPr>
          <w:rFonts w:ascii="Arial" w:eastAsia="Times New Roman" w:hAnsi="Arial" w:cs="Arial"/>
          <w:bCs/>
          <w:kern w:val="0"/>
          <w:lang w:eastAsia="es-MX"/>
          <w14:ligatures w14:val="none"/>
        </w:rPr>
        <w:t>ya estaba registrado</w:t>
      </w:r>
      <w:r w:rsidRPr="001F7DCA">
        <w:rPr>
          <w:rFonts w:ascii="Arial" w:eastAsia="Times New Roman" w:hAnsi="Arial" w:cs="Arial"/>
          <w:kern w:val="0"/>
          <w:lang w:eastAsia="es-MX"/>
          <w14:ligatures w14:val="none"/>
        </w:rPr>
        <w:t xml:space="preserve"> en el sistema, su inventario / existencia </w:t>
      </w:r>
      <w:r>
        <w:rPr>
          <w:rFonts w:ascii="Arial" w:eastAsia="Times New Roman" w:hAnsi="Arial" w:cs="Arial"/>
          <w:bCs/>
          <w:kern w:val="0"/>
          <w:lang w:eastAsia="es-MX"/>
          <w14:ligatures w14:val="none"/>
        </w:rPr>
        <w:t>a</w:t>
      </w:r>
      <w:r w:rsidRPr="001F7DCA">
        <w:rPr>
          <w:rFonts w:ascii="Arial" w:eastAsia="Times New Roman" w:hAnsi="Arial" w:cs="Arial"/>
          <w:bCs/>
          <w:kern w:val="0"/>
          <w:lang w:eastAsia="es-MX"/>
          <w14:ligatures w14:val="none"/>
        </w:rPr>
        <w:t>umenta</w:t>
      </w:r>
      <w:r w:rsidRPr="001F7DCA">
        <w:rPr>
          <w:rFonts w:ascii="Arial" w:eastAsia="Times New Roman" w:hAnsi="Arial" w:cs="Arial"/>
          <w:kern w:val="0"/>
          <w:lang w:eastAsia="es-MX"/>
          <w14:ligatures w14:val="none"/>
        </w:rPr>
        <w:t xml:space="preserve"> con la cantidad recibida; si no estaba registrado, se da de alta como producto nuevo.</w:t>
      </w:r>
    </w:p>
    <w:p w:rsidR="001F7DCA" w:rsidRPr="001F7DCA" w:rsidRDefault="003F6490">
      <w:pPr>
        <w:keepNext/>
        <w:spacing w:before="200" w:after="100"/>
        <w:rPr>
          <w:rFonts w:ascii="Arial" w:hAnsi="Arial" w:cs="Arial"/>
          <w:color w:val="77206D" w:themeColor="accent5" w:themeShade="BF"/>
          <w:sz w:val="24"/>
          <w:szCs w:val="24"/>
        </w:rPr>
      </w:pPr>
      <w:r w:rsidRPr="001F7DCA">
        <w:rPr>
          <w:rFonts w:ascii="Arial" w:hAnsi="Arial" w:cs="Arial"/>
          <w:color w:val="77206D" w:themeColor="accent5" w:themeShade="BF"/>
          <w:sz w:val="24"/>
          <w:szCs w:val="24"/>
        </w:rPr>
        <w:t>2.2 Alcance de la Entrega Inicial</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493"/>
      </w:tblGrid>
      <w:tr w:rsidR="008131A5" w:rsidTr="00836823">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EBD9F0"/>
            <w:tcMar>
              <w:top w:w="60" w:type="dxa"/>
              <w:left w:w="100" w:type="dxa"/>
              <w:bottom w:w="60" w:type="dxa"/>
              <w:right w:w="100" w:type="dxa"/>
            </w:tcMar>
          </w:tcPr>
          <w:p w:rsidR="008131A5" w:rsidRDefault="003F6490">
            <w:pPr>
              <w:spacing w:after="0"/>
            </w:pPr>
            <w:r>
              <w:rPr>
                <w:rFonts w:ascii="Arial" w:hAnsi="Arial" w:cs="Arial"/>
                <w:b/>
                <w:bCs/>
                <w:sz w:val="20"/>
                <w:szCs w:val="20"/>
              </w:rPr>
              <w:t>Característica</w:t>
            </w:r>
          </w:p>
        </w:tc>
        <w:tc>
          <w:tcPr>
            <w:tcW w:w="6493" w:type="dxa"/>
            <w:tcBorders>
              <w:top w:val="single" w:sz="4" w:space="0" w:color="999999"/>
              <w:left w:val="single" w:sz="4" w:space="0" w:color="999999"/>
              <w:bottom w:val="single" w:sz="4" w:space="0" w:color="999999"/>
              <w:right w:val="single" w:sz="4" w:space="0" w:color="999999"/>
            </w:tcBorders>
            <w:shd w:val="clear" w:color="auto" w:fill="EBD9F0"/>
            <w:tcMar>
              <w:top w:w="60" w:type="dxa"/>
              <w:left w:w="100" w:type="dxa"/>
              <w:bottom w:w="60" w:type="dxa"/>
              <w:right w:w="100" w:type="dxa"/>
            </w:tcMar>
          </w:tcPr>
          <w:p w:rsidR="008131A5" w:rsidRDefault="003F6490">
            <w:pPr>
              <w:spacing w:after="0"/>
            </w:pPr>
            <w:r>
              <w:rPr>
                <w:rFonts w:ascii="Arial" w:hAnsi="Arial" w:cs="Arial"/>
                <w:b/>
                <w:bCs/>
                <w:sz w:val="20"/>
                <w:szCs w:val="20"/>
              </w:rPr>
              <w:t>Entrega 1</w:t>
            </w:r>
          </w:p>
        </w:tc>
      </w:tr>
      <w:tr w:rsidR="008131A5" w:rsidTr="00836823">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1F7DCA" w:rsidRDefault="004A6CC0">
            <w:pPr>
              <w:spacing w:after="0"/>
            </w:pPr>
            <w:r w:rsidRPr="001F7DCA">
              <w:rPr>
                <w:rFonts w:ascii="Arial" w:hAnsi="Arial" w:cs="Arial"/>
              </w:rPr>
              <w:t>FE</w:t>
            </w:r>
            <w:r w:rsidR="003F6490" w:rsidRPr="001F7DCA">
              <w:rPr>
                <w:rFonts w:ascii="Arial" w:hAnsi="Arial" w:cs="Arial"/>
              </w:rPr>
              <w:t>-1 Catálogo de productos</w:t>
            </w:r>
          </w:p>
        </w:tc>
        <w:tc>
          <w:tcPr>
            <w:tcW w:w="64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1F7DCA" w:rsidRDefault="001F7DCA">
            <w:pPr>
              <w:spacing w:after="0"/>
              <w:rPr>
                <w:rFonts w:ascii="Arial" w:hAnsi="Arial" w:cs="Arial"/>
              </w:rPr>
            </w:pPr>
            <w:r w:rsidRPr="001F7DCA">
              <w:rPr>
                <w:rFonts w:ascii="Arial" w:hAnsi="Arial" w:cs="Arial"/>
              </w:rPr>
              <w:t>Catálogo con categoría, marca, modelo, precio, variantes de talla y color, y código.</w:t>
            </w:r>
          </w:p>
        </w:tc>
      </w:tr>
      <w:tr w:rsidR="008131A5" w:rsidTr="00836823">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1F7DCA" w:rsidRDefault="004A6CC0">
            <w:pPr>
              <w:spacing w:after="0"/>
            </w:pPr>
            <w:r w:rsidRPr="001F7DCA">
              <w:rPr>
                <w:rFonts w:ascii="Arial" w:hAnsi="Arial" w:cs="Arial"/>
              </w:rPr>
              <w:t>FE</w:t>
            </w:r>
            <w:r w:rsidR="003F6490" w:rsidRPr="001F7DCA">
              <w:rPr>
                <w:rFonts w:ascii="Arial" w:hAnsi="Arial" w:cs="Arial"/>
              </w:rPr>
              <w:t>-2 Búsqueda ágil</w:t>
            </w:r>
          </w:p>
        </w:tc>
        <w:tc>
          <w:tcPr>
            <w:tcW w:w="64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836823" w:rsidRDefault="001F7DCA">
            <w:pPr>
              <w:spacing w:after="0"/>
              <w:rPr>
                <w:rFonts w:ascii="Arial" w:hAnsi="Arial" w:cs="Arial"/>
              </w:rPr>
            </w:pPr>
            <w:r w:rsidRPr="00836823">
              <w:rPr>
                <w:rFonts w:ascii="Arial" w:hAnsi="Arial" w:cs="Arial"/>
              </w:rPr>
              <w:t>Búsqueda por nombre o código.</w:t>
            </w:r>
          </w:p>
        </w:tc>
      </w:tr>
      <w:tr w:rsidR="008131A5" w:rsidTr="00836823">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836823" w:rsidRDefault="004A6CC0">
            <w:pPr>
              <w:spacing w:after="0"/>
            </w:pPr>
            <w:r w:rsidRPr="00836823">
              <w:rPr>
                <w:rFonts w:ascii="Arial" w:hAnsi="Arial" w:cs="Arial"/>
              </w:rPr>
              <w:t>FE</w:t>
            </w:r>
            <w:r w:rsidR="003F6490" w:rsidRPr="00836823">
              <w:rPr>
                <w:rFonts w:ascii="Arial" w:hAnsi="Arial" w:cs="Arial"/>
              </w:rPr>
              <w:t>-3 Entradas de mercancía</w:t>
            </w:r>
          </w:p>
        </w:tc>
        <w:tc>
          <w:tcPr>
            <w:tcW w:w="64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836823" w:rsidRDefault="00836823">
            <w:pPr>
              <w:spacing w:after="0"/>
              <w:rPr>
                <w:rFonts w:ascii="Arial" w:hAnsi="Arial" w:cs="Arial"/>
              </w:rPr>
            </w:pPr>
            <w:r w:rsidRPr="00836823">
              <w:rPr>
                <w:rFonts w:ascii="Arial" w:hAnsi="Arial" w:cs="Arial"/>
              </w:rPr>
              <w:t>Captura manual de entradas con proveedor, costo y cantidad; suma al stock.</w:t>
            </w:r>
          </w:p>
        </w:tc>
      </w:tr>
      <w:tr w:rsidR="008131A5" w:rsidTr="00836823">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836823" w:rsidRDefault="004A6CC0">
            <w:pPr>
              <w:spacing w:after="0"/>
            </w:pPr>
            <w:r w:rsidRPr="00836823">
              <w:rPr>
                <w:rFonts w:ascii="Arial" w:hAnsi="Arial" w:cs="Arial"/>
              </w:rPr>
              <w:t>FE</w:t>
            </w:r>
            <w:r w:rsidR="003F6490" w:rsidRPr="00836823">
              <w:rPr>
                <w:rFonts w:ascii="Arial" w:hAnsi="Arial" w:cs="Arial"/>
              </w:rPr>
              <w:t>-4 Registro de ventas</w:t>
            </w:r>
          </w:p>
        </w:tc>
        <w:tc>
          <w:tcPr>
            <w:tcW w:w="64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Default="00836823">
            <w:pPr>
              <w:spacing w:after="0"/>
            </w:pPr>
            <w:r w:rsidRPr="00836823">
              <w:rPr>
                <w:rFonts w:ascii="Arial" w:hAnsi="Arial" w:cs="Arial"/>
              </w:rPr>
              <w:t>Captura de ventas con descuento automático de existencias</w:t>
            </w:r>
            <w:r>
              <w:t>.</w:t>
            </w:r>
          </w:p>
        </w:tc>
      </w:tr>
      <w:tr w:rsidR="008131A5" w:rsidTr="00836823">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836823" w:rsidRDefault="004A6CC0" w:rsidP="00836823">
            <w:pPr>
              <w:spacing w:after="0"/>
            </w:pPr>
            <w:r w:rsidRPr="00836823">
              <w:rPr>
                <w:rFonts w:ascii="Arial" w:hAnsi="Arial" w:cs="Arial"/>
              </w:rPr>
              <w:t>FE</w:t>
            </w:r>
            <w:r w:rsidR="003F6490" w:rsidRPr="00836823">
              <w:rPr>
                <w:rFonts w:ascii="Arial" w:hAnsi="Arial" w:cs="Arial"/>
              </w:rPr>
              <w:t xml:space="preserve">-5 </w:t>
            </w:r>
            <w:r w:rsidR="00836823" w:rsidRPr="00836823">
              <w:rPr>
                <w:rFonts w:ascii="Arial" w:hAnsi="Arial" w:cs="Arial"/>
              </w:rPr>
              <w:t>Abonos y cobranza</w:t>
            </w:r>
          </w:p>
        </w:tc>
        <w:tc>
          <w:tcPr>
            <w:tcW w:w="64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836823" w:rsidRDefault="00836823">
            <w:pPr>
              <w:spacing w:after="0"/>
              <w:rPr>
                <w:rFonts w:ascii="Arial" w:hAnsi="Arial" w:cs="Arial"/>
              </w:rPr>
            </w:pPr>
            <w:r w:rsidRPr="00836823">
              <w:rPr>
                <w:rFonts w:ascii="Arial" w:hAnsi="Arial" w:cs="Arial"/>
              </w:rPr>
              <w:t>Registro de abonos con monto, fecha y método de pago (tarjeta, efectivo, etc.); cálculo del saldo pendiente y estado de la venta (liquidada / pendiente).</w:t>
            </w:r>
          </w:p>
        </w:tc>
      </w:tr>
      <w:tr w:rsidR="008131A5" w:rsidTr="00836823">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836823" w:rsidRDefault="004A6CC0">
            <w:pPr>
              <w:spacing w:after="0"/>
            </w:pPr>
            <w:r w:rsidRPr="00836823">
              <w:rPr>
                <w:rFonts w:ascii="Arial" w:hAnsi="Arial" w:cs="Arial"/>
              </w:rPr>
              <w:t>FE</w:t>
            </w:r>
            <w:r w:rsidR="001F7DCA" w:rsidRPr="00836823">
              <w:rPr>
                <w:rFonts w:ascii="Arial" w:hAnsi="Arial" w:cs="Arial"/>
              </w:rPr>
              <w:t>-6</w:t>
            </w:r>
            <w:r w:rsidR="00836823" w:rsidRPr="00836823">
              <w:rPr>
                <w:rFonts w:ascii="Arial" w:hAnsi="Arial" w:cs="Arial"/>
              </w:rPr>
              <w:t xml:space="preserve"> Clientes</w:t>
            </w:r>
          </w:p>
        </w:tc>
        <w:tc>
          <w:tcPr>
            <w:tcW w:w="64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836823" w:rsidRDefault="00836823">
            <w:pPr>
              <w:spacing w:after="0"/>
              <w:rPr>
                <w:rFonts w:ascii="Arial" w:hAnsi="Arial" w:cs="Arial"/>
              </w:rPr>
            </w:pPr>
            <w:r w:rsidRPr="00836823">
              <w:rPr>
                <w:rFonts w:ascii="Arial" w:hAnsi="Arial" w:cs="Arial"/>
              </w:rPr>
              <w:t>Alta y consulta de clientes con su historial de compras y adeudos.</w:t>
            </w:r>
          </w:p>
        </w:tc>
      </w:tr>
      <w:tr w:rsidR="008131A5" w:rsidTr="00836823">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836823" w:rsidRDefault="004A6CC0">
            <w:pPr>
              <w:spacing w:after="0"/>
            </w:pPr>
            <w:r w:rsidRPr="00836823">
              <w:rPr>
                <w:rFonts w:ascii="Arial" w:hAnsi="Arial" w:cs="Arial"/>
              </w:rPr>
              <w:t>FE</w:t>
            </w:r>
            <w:r w:rsidR="001F7DCA" w:rsidRPr="00836823">
              <w:rPr>
                <w:rFonts w:ascii="Arial" w:hAnsi="Arial" w:cs="Arial"/>
              </w:rPr>
              <w:t>-7</w:t>
            </w:r>
            <w:r w:rsidR="00836823" w:rsidRPr="00836823">
              <w:rPr>
                <w:rFonts w:ascii="Arial" w:hAnsi="Arial" w:cs="Arial"/>
              </w:rPr>
              <w:t xml:space="preserve"> Marcas y proveedores</w:t>
            </w:r>
          </w:p>
        </w:tc>
        <w:tc>
          <w:tcPr>
            <w:tcW w:w="64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836823" w:rsidRDefault="00836823">
            <w:pPr>
              <w:spacing w:after="0"/>
              <w:rPr>
                <w:rFonts w:ascii="Arial" w:hAnsi="Arial" w:cs="Arial"/>
              </w:rPr>
            </w:pPr>
            <w:r w:rsidRPr="00836823">
              <w:rPr>
                <w:rFonts w:ascii="Arial" w:hAnsi="Arial" w:cs="Arial"/>
              </w:rPr>
              <w:t>Registro de marcas (en apartados independientes) y de proveedores, con los productos que manejan, sus precios y descuentos.</w:t>
            </w:r>
          </w:p>
        </w:tc>
      </w:tr>
      <w:tr w:rsidR="00836823" w:rsidTr="00836823">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36823" w:rsidRPr="00836823" w:rsidRDefault="00836823">
            <w:pPr>
              <w:spacing w:after="0"/>
              <w:rPr>
                <w:rFonts w:ascii="Arial" w:hAnsi="Arial" w:cs="Arial"/>
              </w:rPr>
            </w:pPr>
            <w:r w:rsidRPr="00836823">
              <w:rPr>
                <w:rFonts w:ascii="Arial" w:hAnsi="Arial" w:cs="Arial"/>
              </w:rPr>
              <w:t>FE-8 Alertas de existencia mínima</w:t>
            </w:r>
          </w:p>
        </w:tc>
        <w:tc>
          <w:tcPr>
            <w:tcW w:w="64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36823" w:rsidRPr="00836823" w:rsidRDefault="00836823">
            <w:pPr>
              <w:spacing w:after="0"/>
              <w:rPr>
                <w:rFonts w:ascii="Arial" w:hAnsi="Arial" w:cs="Arial"/>
              </w:rPr>
            </w:pPr>
            <w:r w:rsidRPr="00836823">
              <w:rPr>
                <w:rFonts w:ascii="Arial" w:hAnsi="Arial" w:cs="Arial"/>
              </w:rPr>
              <w:t>Aviso visible cuando un producto alcanza la existencia mínima fijada por el dueño.</w:t>
            </w:r>
          </w:p>
        </w:tc>
      </w:tr>
      <w:tr w:rsidR="00836823" w:rsidTr="00836823">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36823" w:rsidRPr="00836823" w:rsidRDefault="00836823">
            <w:pPr>
              <w:spacing w:after="0"/>
              <w:rPr>
                <w:rFonts w:ascii="Arial" w:hAnsi="Arial" w:cs="Arial"/>
              </w:rPr>
            </w:pPr>
            <w:r w:rsidRPr="00836823">
              <w:rPr>
                <w:rFonts w:ascii="Arial" w:hAnsi="Arial" w:cs="Arial"/>
              </w:rPr>
              <w:t>FE-9 Historial de movimientos</w:t>
            </w:r>
          </w:p>
        </w:tc>
        <w:tc>
          <w:tcPr>
            <w:tcW w:w="64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36823" w:rsidRPr="00836823" w:rsidRDefault="00836823">
            <w:pPr>
              <w:spacing w:after="0"/>
              <w:rPr>
                <w:rFonts w:ascii="Arial" w:hAnsi="Arial" w:cs="Arial"/>
              </w:rPr>
            </w:pPr>
            <w:r w:rsidRPr="00836823">
              <w:rPr>
                <w:rFonts w:ascii="Arial" w:hAnsi="Arial" w:cs="Arial"/>
              </w:rPr>
              <w:t>Historial por producto con entradas y ventas</w:t>
            </w:r>
            <w:r>
              <w:t>.</w:t>
            </w:r>
          </w:p>
        </w:tc>
      </w:tr>
      <w:tr w:rsidR="00836823" w:rsidTr="00836823">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36823" w:rsidRPr="00836823" w:rsidRDefault="00836823" w:rsidP="00836823">
            <w:pPr>
              <w:rPr>
                <w:rFonts w:ascii="Arial" w:hAnsi="Arial" w:cs="Arial"/>
              </w:rPr>
            </w:pPr>
            <w:r w:rsidRPr="00836823">
              <w:rPr>
                <w:rFonts w:ascii="Arial" w:hAnsi="Arial" w:cs="Arial"/>
              </w:rPr>
              <w:t>FE-10 Usuarios y roles</w:t>
            </w:r>
          </w:p>
        </w:tc>
        <w:tc>
          <w:tcPr>
            <w:tcW w:w="64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36823" w:rsidRPr="00836823" w:rsidRDefault="00836823" w:rsidP="00836823">
            <w:pPr>
              <w:rPr>
                <w:rFonts w:ascii="Arial" w:hAnsi="Arial" w:cs="Arial"/>
              </w:rPr>
            </w:pPr>
            <w:r w:rsidRPr="00836823">
              <w:rPr>
                <w:rFonts w:ascii="Arial" w:hAnsi="Arial" w:cs="Arial"/>
              </w:rPr>
              <w:t xml:space="preserve">Inicio de sesión y tres roles con permisos diferenciados: Administrativo, Cajero / encargado de ventas y Administrativo 2 / Súper </w:t>
            </w:r>
            <w:proofErr w:type="spellStart"/>
            <w:r w:rsidRPr="00836823">
              <w:rPr>
                <w:rFonts w:ascii="Arial" w:hAnsi="Arial" w:cs="Arial"/>
              </w:rPr>
              <w:t>admin</w:t>
            </w:r>
            <w:proofErr w:type="spellEnd"/>
            <w:r w:rsidRPr="00836823">
              <w:rPr>
                <w:rFonts w:ascii="Arial" w:hAnsi="Arial" w:cs="Arial"/>
              </w:rPr>
              <w:t>.</w:t>
            </w:r>
          </w:p>
        </w:tc>
      </w:tr>
    </w:tbl>
    <w:p w:rsidR="008131A5" w:rsidRDefault="008131A5">
      <w:pPr>
        <w:spacing w:after="60"/>
      </w:pPr>
    </w:p>
    <w:p w:rsidR="008131A5" w:rsidRPr="00836823" w:rsidRDefault="003F6490">
      <w:pPr>
        <w:keepNext/>
        <w:spacing w:before="200" w:after="100"/>
        <w:rPr>
          <w:sz w:val="24"/>
          <w:szCs w:val="24"/>
        </w:rPr>
      </w:pPr>
      <w:r w:rsidRPr="00836823">
        <w:rPr>
          <w:rFonts w:ascii="Arial" w:hAnsi="Arial" w:cs="Arial"/>
          <w:color w:val="77206D" w:themeColor="accent5" w:themeShade="BF"/>
          <w:sz w:val="24"/>
          <w:szCs w:val="24"/>
        </w:rPr>
        <w:lastRenderedPageBreak/>
        <w:t>2.3 Alcance de las Entregas Subsecuentes</w:t>
      </w:r>
    </w:p>
    <w:p w:rsidR="008131A5" w:rsidRDefault="003F6490">
      <w:pPr>
        <w:spacing w:after="120"/>
      </w:pPr>
      <w:r>
        <w:rPr>
          <w:rFonts w:ascii="Arial" w:hAnsi="Arial" w:cs="Arial"/>
        </w:rPr>
        <w:t>La siguiente distribución es tentativa y se ajustará con el cliente según lo que se acuerde.</w:t>
      </w:r>
    </w:p>
    <w:tbl>
      <w:tblPr>
        <w:tblW w:w="992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94"/>
        <w:gridCol w:w="7230"/>
      </w:tblGrid>
      <w:tr w:rsidR="00836823" w:rsidTr="00836823">
        <w:trPr>
          <w:cantSplit/>
          <w:tblHeader/>
        </w:trPr>
        <w:tc>
          <w:tcPr>
            <w:tcW w:w="2694" w:type="dxa"/>
            <w:tcBorders>
              <w:top w:val="single" w:sz="4" w:space="0" w:color="999999"/>
              <w:left w:val="single" w:sz="4" w:space="0" w:color="999999"/>
              <w:bottom w:val="single" w:sz="4" w:space="0" w:color="999999"/>
              <w:right w:val="single" w:sz="4" w:space="0" w:color="999999"/>
            </w:tcBorders>
            <w:shd w:val="clear" w:color="auto" w:fill="EBD9F0"/>
            <w:tcMar>
              <w:top w:w="60" w:type="dxa"/>
              <w:left w:w="100" w:type="dxa"/>
              <w:bottom w:w="60" w:type="dxa"/>
              <w:right w:w="100" w:type="dxa"/>
            </w:tcMar>
          </w:tcPr>
          <w:p w:rsidR="00836823" w:rsidRDefault="00836823">
            <w:pPr>
              <w:spacing w:after="0"/>
            </w:pPr>
            <w:r>
              <w:rPr>
                <w:rFonts w:ascii="Arial" w:hAnsi="Arial" w:cs="Arial"/>
                <w:b/>
                <w:bCs/>
                <w:sz w:val="20"/>
                <w:szCs w:val="20"/>
              </w:rPr>
              <w:t>Característica</w:t>
            </w:r>
          </w:p>
        </w:tc>
        <w:tc>
          <w:tcPr>
            <w:tcW w:w="7230" w:type="dxa"/>
            <w:tcBorders>
              <w:top w:val="single" w:sz="4" w:space="0" w:color="999999"/>
              <w:left w:val="single" w:sz="4" w:space="0" w:color="999999"/>
              <w:bottom w:val="single" w:sz="4" w:space="0" w:color="999999"/>
              <w:right w:val="single" w:sz="4" w:space="0" w:color="999999"/>
            </w:tcBorders>
            <w:shd w:val="clear" w:color="auto" w:fill="EBD9F0"/>
            <w:tcMar>
              <w:top w:w="60" w:type="dxa"/>
              <w:left w:w="100" w:type="dxa"/>
              <w:bottom w:w="60" w:type="dxa"/>
              <w:right w:w="100" w:type="dxa"/>
            </w:tcMar>
          </w:tcPr>
          <w:p w:rsidR="00836823" w:rsidRDefault="00836823">
            <w:pPr>
              <w:spacing w:after="0"/>
            </w:pPr>
            <w:r>
              <w:rPr>
                <w:rFonts w:ascii="Arial" w:hAnsi="Arial" w:cs="Arial"/>
                <w:b/>
                <w:bCs/>
                <w:sz w:val="20"/>
                <w:szCs w:val="20"/>
              </w:rPr>
              <w:t>Entrega 2</w:t>
            </w:r>
          </w:p>
        </w:tc>
      </w:tr>
      <w:tr w:rsidR="00836823" w:rsidTr="00836823">
        <w:trPr>
          <w:cantSplit/>
        </w:trPr>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836823" w:rsidRPr="00836823" w:rsidRDefault="00836823" w:rsidP="00836823">
            <w:pPr>
              <w:rPr>
                <w:rFonts w:ascii="Arial" w:hAnsi="Arial" w:cs="Arial"/>
              </w:rPr>
            </w:pPr>
            <w:r w:rsidRPr="00836823">
              <w:rPr>
                <w:rFonts w:ascii="Arial" w:hAnsi="Arial" w:cs="Arial"/>
              </w:rPr>
              <w:t>FE-11 Carga automática de facturas</w:t>
            </w:r>
          </w:p>
        </w:tc>
        <w:tc>
          <w:tcPr>
            <w:tcW w:w="72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836823" w:rsidRPr="00836823" w:rsidRDefault="00836823" w:rsidP="00836823">
            <w:pPr>
              <w:rPr>
                <w:rFonts w:ascii="Arial" w:hAnsi="Arial" w:cs="Arial"/>
              </w:rPr>
            </w:pPr>
            <w:r w:rsidRPr="00836823">
              <w:rPr>
                <w:rFonts w:ascii="Arial" w:hAnsi="Arial" w:cs="Arial"/>
              </w:rPr>
              <w:t>Lectura automática de facturas de proveedores (PDF, documento o nota de venta) que detecta productos, costo y existencia; si el producto ya estaba registrado, aumenta su inventario, y si no, lo da de alta. El usuario revisa lo detectado antes de confirmar.</w:t>
            </w:r>
          </w:p>
        </w:tc>
      </w:tr>
      <w:tr w:rsidR="00836823" w:rsidTr="00854E78">
        <w:trPr>
          <w:cantSplit/>
        </w:trPr>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836823" w:rsidRPr="00836823" w:rsidRDefault="00836823" w:rsidP="00836823">
            <w:pPr>
              <w:rPr>
                <w:rFonts w:ascii="Arial" w:hAnsi="Arial" w:cs="Arial"/>
              </w:rPr>
            </w:pPr>
            <w:r w:rsidRPr="00836823">
              <w:rPr>
                <w:rFonts w:ascii="Arial" w:hAnsi="Arial" w:cs="Arial"/>
              </w:rPr>
              <w:t>FE-12 Alertas de cobranza</w:t>
            </w:r>
          </w:p>
        </w:tc>
        <w:tc>
          <w:tcPr>
            <w:tcW w:w="72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836823" w:rsidRPr="00836823" w:rsidRDefault="00836823" w:rsidP="00836823">
            <w:pPr>
              <w:rPr>
                <w:rFonts w:ascii="Arial" w:hAnsi="Arial" w:cs="Arial"/>
              </w:rPr>
            </w:pPr>
            <w:r w:rsidRPr="00836823">
              <w:rPr>
                <w:rFonts w:ascii="Arial" w:hAnsi="Arial" w:cs="Arial"/>
              </w:rPr>
              <w:t>Envío de mensajes de alerta a clientes, por ejemplo cuando no se ha realizado ningún abono.</w:t>
            </w:r>
          </w:p>
        </w:tc>
      </w:tr>
      <w:tr w:rsidR="00836823" w:rsidTr="00522A63">
        <w:trPr>
          <w:cantSplit/>
        </w:trPr>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836823" w:rsidRPr="00836823" w:rsidRDefault="00836823" w:rsidP="00836823">
            <w:pPr>
              <w:rPr>
                <w:rFonts w:ascii="Arial" w:hAnsi="Arial" w:cs="Arial"/>
              </w:rPr>
            </w:pPr>
            <w:r w:rsidRPr="00836823">
              <w:rPr>
                <w:rFonts w:ascii="Arial" w:hAnsi="Arial" w:cs="Arial"/>
              </w:rPr>
              <w:t>FE-13 Cancelaciones y devoluciones</w:t>
            </w:r>
          </w:p>
        </w:tc>
        <w:tc>
          <w:tcPr>
            <w:tcW w:w="72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836823" w:rsidRPr="00836823" w:rsidRDefault="00836823" w:rsidP="00836823">
            <w:pPr>
              <w:rPr>
                <w:rFonts w:ascii="Arial" w:hAnsi="Arial" w:cs="Arial"/>
              </w:rPr>
            </w:pPr>
            <w:r w:rsidRPr="00836823">
              <w:rPr>
                <w:rFonts w:ascii="Arial" w:hAnsi="Arial" w:cs="Arial"/>
              </w:rPr>
              <w:t>Cancelación de ventas y devoluciones de producto con motivo, reintegrando la existencia y ajustando el saldo del cliente.</w:t>
            </w:r>
          </w:p>
        </w:tc>
      </w:tr>
      <w:tr w:rsidR="00836823" w:rsidTr="00100E22">
        <w:trPr>
          <w:cantSplit/>
        </w:trPr>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836823" w:rsidRPr="00836823" w:rsidRDefault="00836823" w:rsidP="00836823">
            <w:pPr>
              <w:rPr>
                <w:rFonts w:ascii="Arial" w:hAnsi="Arial" w:cs="Arial"/>
              </w:rPr>
            </w:pPr>
            <w:r w:rsidRPr="00836823">
              <w:rPr>
                <w:rFonts w:ascii="Arial" w:hAnsi="Arial" w:cs="Arial"/>
              </w:rPr>
              <w:t>FE-14 Conteos y ajustes de inventario</w:t>
            </w:r>
          </w:p>
        </w:tc>
        <w:tc>
          <w:tcPr>
            <w:tcW w:w="72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836823" w:rsidRPr="00836823" w:rsidRDefault="00836823" w:rsidP="00836823">
            <w:pPr>
              <w:rPr>
                <w:rFonts w:ascii="Arial" w:hAnsi="Arial" w:cs="Arial"/>
              </w:rPr>
            </w:pPr>
            <w:r w:rsidRPr="00836823">
              <w:rPr>
                <w:rFonts w:ascii="Arial" w:hAnsi="Arial" w:cs="Arial"/>
              </w:rPr>
              <w:t>Registro de conteos físicos y ajustes de existencias por merma o error, con su historial.</w:t>
            </w:r>
          </w:p>
        </w:tc>
      </w:tr>
      <w:tr w:rsidR="00836823" w:rsidTr="00100E22">
        <w:trPr>
          <w:cantSplit/>
        </w:trPr>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836823" w:rsidRPr="00836823" w:rsidRDefault="00836823" w:rsidP="00836823">
            <w:pPr>
              <w:rPr>
                <w:rFonts w:ascii="Arial" w:hAnsi="Arial" w:cs="Arial"/>
              </w:rPr>
            </w:pPr>
            <w:r w:rsidRPr="00836823">
              <w:rPr>
                <w:rFonts w:ascii="Arial" w:hAnsi="Arial" w:cs="Arial"/>
              </w:rPr>
              <w:t>FE-15 Búsqueda con filtros</w:t>
            </w:r>
          </w:p>
        </w:tc>
        <w:tc>
          <w:tcPr>
            <w:tcW w:w="72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836823" w:rsidRPr="00836823" w:rsidRDefault="00836823" w:rsidP="00836823">
            <w:pPr>
              <w:rPr>
                <w:rFonts w:ascii="Arial" w:hAnsi="Arial" w:cs="Arial"/>
              </w:rPr>
            </w:pPr>
            <w:r w:rsidRPr="00836823">
              <w:rPr>
                <w:rFonts w:ascii="Arial" w:hAnsi="Arial" w:cs="Arial"/>
              </w:rPr>
              <w:t>Filtros por marca, categoría, proveedor y estado de existencia.</w:t>
            </w:r>
          </w:p>
        </w:tc>
      </w:tr>
    </w:tbl>
    <w:p w:rsidR="008131A5" w:rsidRDefault="008131A5">
      <w:pPr>
        <w:spacing w:after="60"/>
      </w:pPr>
    </w:p>
    <w:p w:rsidR="008131A5" w:rsidRPr="00836823" w:rsidRDefault="003F6490">
      <w:pPr>
        <w:keepNext/>
        <w:spacing w:before="200" w:after="100"/>
        <w:rPr>
          <w:sz w:val="24"/>
          <w:szCs w:val="24"/>
        </w:rPr>
      </w:pPr>
      <w:r w:rsidRPr="00836823">
        <w:rPr>
          <w:rFonts w:ascii="Arial" w:hAnsi="Arial" w:cs="Arial"/>
          <w:color w:val="77206D" w:themeColor="accent5" w:themeShade="BF"/>
          <w:sz w:val="24"/>
          <w:szCs w:val="24"/>
        </w:rPr>
        <w:t>2.4 Limitaciones y Exclusiones</w:t>
      </w:r>
    </w:p>
    <w:p w:rsidR="008131A5" w:rsidRPr="00836823" w:rsidRDefault="003F6490">
      <w:pPr>
        <w:spacing w:after="120"/>
        <w:rPr>
          <w:rFonts w:ascii="Arial" w:hAnsi="Arial" w:cs="Arial"/>
        </w:rPr>
      </w:pPr>
      <w:r w:rsidRPr="00836823">
        <w:rPr>
          <w:rFonts w:ascii="Arial" w:hAnsi="Arial" w:cs="Arial"/>
          <w:b/>
          <w:bCs/>
          <w:color w:val="77206D" w:themeColor="accent5" w:themeShade="BF"/>
        </w:rPr>
        <w:t xml:space="preserve">LM-1: </w:t>
      </w:r>
      <w:r w:rsidR="00836823" w:rsidRPr="00836823">
        <w:rPr>
          <w:rFonts w:ascii="Arial" w:hAnsi="Arial" w:cs="Arial"/>
        </w:rPr>
        <w:t>L</w:t>
      </w:r>
      <w:r w:rsidR="00836823" w:rsidRPr="00836823">
        <w:rPr>
          <w:rFonts w:ascii="Arial" w:hAnsi="Arial" w:cs="Arial"/>
        </w:rPr>
        <w:t>os abonos se aplican sobre un costo final acordado, sin intereses ni recargos.</w:t>
      </w:r>
    </w:p>
    <w:p w:rsidR="008131A5" w:rsidRPr="00836823" w:rsidRDefault="003F6490">
      <w:pPr>
        <w:spacing w:after="120"/>
        <w:rPr>
          <w:rFonts w:ascii="Arial" w:hAnsi="Arial" w:cs="Arial"/>
        </w:rPr>
      </w:pPr>
      <w:r w:rsidRPr="00836823">
        <w:rPr>
          <w:rFonts w:ascii="Arial" w:hAnsi="Arial" w:cs="Arial"/>
          <w:b/>
          <w:bCs/>
          <w:color w:val="77206D" w:themeColor="accent5" w:themeShade="BF"/>
        </w:rPr>
        <w:t>LM-2</w:t>
      </w:r>
      <w:r w:rsidRPr="00836823">
        <w:rPr>
          <w:rFonts w:ascii="Arial" w:hAnsi="Arial" w:cs="Arial"/>
          <w:b/>
          <w:bCs/>
        </w:rPr>
        <w:t xml:space="preserve">: </w:t>
      </w:r>
      <w:r w:rsidR="00836823" w:rsidRPr="00836823">
        <w:rPr>
          <w:rFonts w:ascii="Arial" w:hAnsi="Arial" w:cs="Arial"/>
        </w:rPr>
        <w:t>L</w:t>
      </w:r>
      <w:r w:rsidR="00836823" w:rsidRPr="00836823">
        <w:rPr>
          <w:rFonts w:ascii="Arial" w:hAnsi="Arial" w:cs="Arial"/>
        </w:rPr>
        <w:t>a app registra entradas de mercancía, pero no genera ni envía pedidos.</w:t>
      </w:r>
    </w:p>
    <w:p w:rsidR="00251181" w:rsidRDefault="003F6490">
      <w:pPr>
        <w:spacing w:after="120"/>
        <w:rPr>
          <w:rFonts w:ascii="Arial" w:hAnsi="Arial" w:cs="Arial"/>
        </w:rPr>
      </w:pPr>
      <w:r w:rsidRPr="00251181">
        <w:rPr>
          <w:rFonts w:ascii="Arial" w:hAnsi="Arial" w:cs="Arial"/>
          <w:b/>
          <w:bCs/>
          <w:color w:val="77206D" w:themeColor="accent5" w:themeShade="BF"/>
        </w:rPr>
        <w:t>LM-3</w:t>
      </w:r>
      <w:r>
        <w:rPr>
          <w:rFonts w:ascii="Arial" w:hAnsi="Arial" w:cs="Arial"/>
          <w:b/>
          <w:bCs/>
        </w:rPr>
        <w:t xml:space="preserve">: </w:t>
      </w:r>
      <w:r>
        <w:rPr>
          <w:rFonts w:ascii="Arial" w:hAnsi="Arial" w:cs="Arial"/>
        </w:rPr>
        <w:t>El sistema no contempla facturación electrónica, c</w:t>
      </w:r>
      <w:r w:rsidR="00251181">
        <w:rPr>
          <w:rFonts w:ascii="Arial" w:hAnsi="Arial" w:cs="Arial"/>
        </w:rPr>
        <w:t>obro de pagos ni venta en línea.</w:t>
      </w:r>
    </w:p>
    <w:p w:rsidR="00251181" w:rsidRDefault="00251181">
      <w:pPr>
        <w:spacing w:after="120"/>
        <w:rPr>
          <w:rFonts w:ascii="Arial" w:hAnsi="Arial" w:cs="Arial"/>
        </w:rPr>
      </w:pPr>
      <w:r w:rsidRPr="00251181">
        <w:rPr>
          <w:rFonts w:ascii="Arial" w:hAnsi="Arial" w:cs="Arial"/>
          <w:b/>
          <w:color w:val="77206D" w:themeColor="accent5" w:themeShade="BF"/>
        </w:rPr>
        <w:t>LM-4:</w:t>
      </w:r>
      <w:r>
        <w:rPr>
          <w:rFonts w:ascii="Arial" w:hAnsi="Arial" w:cs="Arial"/>
          <w:b/>
          <w:color w:val="77206D" w:themeColor="accent5" w:themeShade="BF"/>
        </w:rPr>
        <w:t xml:space="preserve"> </w:t>
      </w:r>
      <w:r w:rsidRPr="00251181">
        <w:rPr>
          <w:rStyle w:val="Textoennegrita"/>
          <w:rFonts w:ascii="Arial" w:hAnsi="Arial" w:cs="Arial"/>
          <w:b w:val="0"/>
        </w:rPr>
        <w:t>Carga automática de facturas (Entrega 2):</w:t>
      </w:r>
      <w:r w:rsidRPr="00251181">
        <w:rPr>
          <w:rFonts w:ascii="Arial" w:hAnsi="Arial" w:cs="Arial"/>
        </w:rPr>
        <w:t xml:space="preserve"> la detección no será 100% exacta; el usuario deberá revisar lo detectado antes de confirmar, y puede requerir ajustes si un proveedor cambia su formato.</w:t>
      </w:r>
    </w:p>
    <w:p w:rsidR="00251181" w:rsidRDefault="00251181">
      <w:pPr>
        <w:spacing w:after="120"/>
      </w:pPr>
      <w:r w:rsidRPr="00251181">
        <w:rPr>
          <w:rFonts w:ascii="Arial" w:hAnsi="Arial" w:cs="Arial"/>
          <w:b/>
          <w:color w:val="77206D" w:themeColor="accent5" w:themeShade="BF"/>
        </w:rPr>
        <w:t xml:space="preserve">LM-5: </w:t>
      </w:r>
      <w:r w:rsidRPr="00251181">
        <w:rPr>
          <w:rFonts w:ascii="Arial" w:hAnsi="Arial" w:cs="Arial"/>
        </w:rPr>
        <w:t>L</w:t>
      </w:r>
      <w:r w:rsidRPr="00251181">
        <w:rPr>
          <w:rFonts w:ascii="Arial" w:hAnsi="Arial" w:cs="Arial"/>
        </w:rPr>
        <w:t>a app requiere conexión; no se contempla uso sin conexión</w:t>
      </w:r>
      <w:r>
        <w:t>.</w:t>
      </w:r>
    </w:p>
    <w:p w:rsidR="00251181" w:rsidRDefault="00251181">
      <w:pPr>
        <w:spacing w:after="120"/>
        <w:rPr>
          <w:rFonts w:ascii="Arial" w:hAnsi="Arial" w:cs="Arial"/>
        </w:rPr>
      </w:pPr>
      <w:r w:rsidRPr="00251181">
        <w:rPr>
          <w:b/>
          <w:color w:val="77206D" w:themeColor="accent5" w:themeShade="BF"/>
        </w:rPr>
        <w:t>LM-6:</w:t>
      </w:r>
      <w:r w:rsidRPr="00251181">
        <w:rPr>
          <w:color w:val="77206D" w:themeColor="accent5" w:themeShade="BF"/>
        </w:rPr>
        <w:t xml:space="preserve"> </w:t>
      </w:r>
      <w:r w:rsidRPr="00251181">
        <w:rPr>
          <w:rFonts w:ascii="Arial" w:hAnsi="Arial" w:cs="Arial"/>
        </w:rPr>
        <w:t>Lo</w:t>
      </w:r>
      <w:r w:rsidRPr="00251181">
        <w:rPr>
          <w:rFonts w:ascii="Arial" w:hAnsi="Arial" w:cs="Arial"/>
        </w:rPr>
        <w:t>s tres roles tienen permisos predefinidos; no se podrán crear roles personalizados.</w:t>
      </w:r>
    </w:p>
    <w:p w:rsidR="00251181" w:rsidRDefault="00251181">
      <w:pPr>
        <w:spacing w:after="120"/>
        <w:rPr>
          <w:rFonts w:ascii="Arial" w:hAnsi="Arial" w:cs="Arial"/>
        </w:rPr>
      </w:pPr>
      <w:r w:rsidRPr="00251181">
        <w:rPr>
          <w:rFonts w:ascii="Arial" w:hAnsi="Arial" w:cs="Arial"/>
          <w:b/>
          <w:color w:val="77206D" w:themeColor="accent5" w:themeShade="BF"/>
        </w:rPr>
        <w:t>LM-7:</w:t>
      </w:r>
      <w:r w:rsidRPr="00251181">
        <w:rPr>
          <w:rFonts w:ascii="Arial" w:hAnsi="Arial" w:cs="Arial"/>
          <w:color w:val="77206D" w:themeColor="accent5" w:themeShade="BF"/>
        </w:rPr>
        <w:t xml:space="preserve"> </w:t>
      </w:r>
      <w:r w:rsidRPr="00251181">
        <w:rPr>
          <w:rFonts w:ascii="Arial" w:hAnsi="Arial" w:cs="Arial"/>
        </w:rPr>
        <w:t>E</w:t>
      </w:r>
      <w:r w:rsidRPr="00251181">
        <w:rPr>
          <w:rFonts w:ascii="Arial" w:hAnsi="Arial" w:cs="Arial"/>
        </w:rPr>
        <w:t>l Cajero y el Administrativo 2 no pueden dar de baja información, por lo que ciertas correcciones solo las hará el Administrativo.</w:t>
      </w:r>
    </w:p>
    <w:p w:rsidR="00251181" w:rsidRDefault="00251181">
      <w:pPr>
        <w:spacing w:after="120"/>
        <w:rPr>
          <w:rFonts w:ascii="Arial" w:hAnsi="Arial" w:cs="Arial"/>
        </w:rPr>
      </w:pPr>
      <w:r w:rsidRPr="00251181">
        <w:rPr>
          <w:rFonts w:ascii="Arial" w:hAnsi="Arial" w:cs="Arial"/>
          <w:b/>
          <w:color w:val="77206D" w:themeColor="accent5" w:themeShade="BF"/>
        </w:rPr>
        <w:t>LM-8:</w:t>
      </w:r>
      <w:r w:rsidRPr="00251181">
        <w:rPr>
          <w:rFonts w:ascii="Arial" w:hAnsi="Arial" w:cs="Arial"/>
          <w:color w:val="77206D" w:themeColor="accent5" w:themeShade="BF"/>
        </w:rPr>
        <w:t xml:space="preserve"> </w:t>
      </w:r>
      <w:r w:rsidRPr="00251181">
        <w:rPr>
          <w:rFonts w:ascii="Arial" w:hAnsi="Arial" w:cs="Arial"/>
        </w:rPr>
        <w:t>E</w:t>
      </w:r>
      <w:r w:rsidRPr="00251181">
        <w:rPr>
          <w:rFonts w:ascii="Arial" w:hAnsi="Arial" w:cs="Arial"/>
        </w:rPr>
        <w:t>l catálogo y las existencias de arranque deben ser proporcionados por el cliente; la calidad del sistema depende de que esa información sea correcta.</w:t>
      </w:r>
    </w:p>
    <w:p w:rsidR="00251181" w:rsidRPr="00251181" w:rsidRDefault="00251181">
      <w:pPr>
        <w:spacing w:after="120"/>
        <w:rPr>
          <w:rFonts w:ascii="Arial" w:hAnsi="Arial" w:cs="Arial"/>
          <w:b/>
          <w:color w:val="77206D" w:themeColor="accent5" w:themeShade="BF"/>
        </w:rPr>
      </w:pPr>
      <w:r w:rsidRPr="00251181">
        <w:rPr>
          <w:rFonts w:ascii="Arial" w:hAnsi="Arial" w:cs="Arial"/>
          <w:b/>
          <w:color w:val="77206D" w:themeColor="accent5" w:themeShade="BF"/>
        </w:rPr>
        <w:t>LM-9:</w:t>
      </w:r>
      <w:r w:rsidRPr="00251181">
        <w:rPr>
          <w:rFonts w:ascii="Arial" w:hAnsi="Arial" w:cs="Arial"/>
          <w:color w:val="77206D" w:themeColor="accent5" w:themeShade="BF"/>
        </w:rPr>
        <w:t xml:space="preserve"> </w:t>
      </w:r>
      <w:r w:rsidRPr="00251181">
        <w:rPr>
          <w:rFonts w:ascii="Arial" w:hAnsi="Arial" w:cs="Arial"/>
        </w:rPr>
        <w:t>E</w:t>
      </w:r>
      <w:r w:rsidRPr="00251181">
        <w:rPr>
          <w:rFonts w:ascii="Arial" w:hAnsi="Arial" w:cs="Arial"/>
        </w:rPr>
        <w:t>l proyecto se ajusta al calendario y a la capacidad del equipo de desarrollo, por lo que cualquier cambio de alcance se evaluará y puede mover fechas.</w:t>
      </w:r>
    </w:p>
    <w:p w:rsidR="008131A5" w:rsidRPr="00251181" w:rsidRDefault="003F6490">
      <w:pPr>
        <w:keepNext/>
        <w:spacing w:before="280" w:after="120"/>
        <w:rPr>
          <w:b/>
        </w:rPr>
      </w:pPr>
      <w:r w:rsidRPr="00251181">
        <w:rPr>
          <w:rFonts w:ascii="Arial" w:hAnsi="Arial" w:cs="Arial"/>
          <w:b/>
          <w:color w:val="501549" w:themeColor="accent5" w:themeShade="80"/>
          <w:sz w:val="28"/>
          <w:szCs w:val="28"/>
        </w:rPr>
        <w:lastRenderedPageBreak/>
        <w:t>3. Contexto de Negocio</w:t>
      </w:r>
    </w:p>
    <w:p w:rsidR="008131A5" w:rsidRPr="00251181" w:rsidRDefault="003F6490">
      <w:pPr>
        <w:keepNext/>
        <w:spacing w:before="200" w:after="100"/>
        <w:rPr>
          <w:sz w:val="24"/>
          <w:szCs w:val="24"/>
        </w:rPr>
      </w:pPr>
      <w:r w:rsidRPr="00251181">
        <w:rPr>
          <w:rFonts w:ascii="Arial" w:hAnsi="Arial" w:cs="Arial"/>
          <w:color w:val="77206D" w:themeColor="accent5" w:themeShade="BF"/>
          <w:sz w:val="24"/>
          <w:szCs w:val="24"/>
        </w:rPr>
        <w:t>3.1 Perfiles de los Stakeholders</w:t>
      </w:r>
    </w:p>
    <w:tbl>
      <w:tblPr>
        <w:tblW w:w="11908" w:type="dxa"/>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2835"/>
        <w:gridCol w:w="2470"/>
        <w:gridCol w:w="2208"/>
        <w:gridCol w:w="2835"/>
      </w:tblGrid>
      <w:tr w:rsidR="008131A5" w:rsidTr="00FC1082">
        <w:trPr>
          <w:cantSplit/>
          <w:tblHeader/>
        </w:trPr>
        <w:tc>
          <w:tcPr>
            <w:tcW w:w="1560" w:type="dxa"/>
            <w:tcBorders>
              <w:top w:val="single" w:sz="4" w:space="0" w:color="999999"/>
              <w:left w:val="single" w:sz="4" w:space="0" w:color="999999"/>
              <w:bottom w:val="single" w:sz="4" w:space="0" w:color="999999"/>
              <w:right w:val="single" w:sz="4" w:space="0" w:color="999999"/>
            </w:tcBorders>
            <w:shd w:val="clear" w:color="auto" w:fill="EBD9F0"/>
            <w:tcMar>
              <w:top w:w="60" w:type="dxa"/>
              <w:left w:w="100" w:type="dxa"/>
              <w:bottom w:w="60" w:type="dxa"/>
              <w:right w:w="100" w:type="dxa"/>
            </w:tcMar>
          </w:tcPr>
          <w:p w:rsidR="008131A5" w:rsidRDefault="003F6490">
            <w:pPr>
              <w:spacing w:after="0"/>
            </w:pPr>
            <w:r>
              <w:rPr>
                <w:rFonts w:ascii="Arial" w:hAnsi="Arial" w:cs="Arial"/>
                <w:b/>
                <w:bCs/>
                <w:sz w:val="20"/>
                <w:szCs w:val="20"/>
              </w:rPr>
              <w:t>Nombre</w:t>
            </w:r>
          </w:p>
        </w:tc>
        <w:tc>
          <w:tcPr>
            <w:tcW w:w="2835" w:type="dxa"/>
            <w:tcBorders>
              <w:top w:val="single" w:sz="4" w:space="0" w:color="999999"/>
              <w:left w:val="single" w:sz="4" w:space="0" w:color="999999"/>
              <w:bottom w:val="single" w:sz="4" w:space="0" w:color="999999"/>
              <w:right w:val="single" w:sz="4" w:space="0" w:color="999999"/>
            </w:tcBorders>
            <w:shd w:val="clear" w:color="auto" w:fill="EBD9F0"/>
            <w:tcMar>
              <w:top w:w="60" w:type="dxa"/>
              <w:left w:w="100" w:type="dxa"/>
              <w:bottom w:w="60" w:type="dxa"/>
              <w:right w:w="100" w:type="dxa"/>
            </w:tcMar>
          </w:tcPr>
          <w:p w:rsidR="008131A5" w:rsidRDefault="003F6490">
            <w:pPr>
              <w:spacing w:after="0"/>
            </w:pPr>
            <w:r>
              <w:rPr>
                <w:rFonts w:ascii="Arial" w:hAnsi="Arial" w:cs="Arial"/>
                <w:b/>
                <w:bCs/>
                <w:sz w:val="20"/>
                <w:szCs w:val="20"/>
              </w:rPr>
              <w:t>Rol</w:t>
            </w:r>
          </w:p>
        </w:tc>
        <w:tc>
          <w:tcPr>
            <w:tcW w:w="2470" w:type="dxa"/>
            <w:tcBorders>
              <w:top w:val="single" w:sz="4" w:space="0" w:color="999999"/>
              <w:left w:val="single" w:sz="4" w:space="0" w:color="999999"/>
              <w:bottom w:val="single" w:sz="4" w:space="0" w:color="999999"/>
              <w:right w:val="single" w:sz="4" w:space="0" w:color="999999"/>
            </w:tcBorders>
            <w:shd w:val="clear" w:color="auto" w:fill="EBD9F0"/>
            <w:tcMar>
              <w:top w:w="60" w:type="dxa"/>
              <w:left w:w="100" w:type="dxa"/>
              <w:bottom w:w="60" w:type="dxa"/>
              <w:right w:w="100" w:type="dxa"/>
            </w:tcMar>
          </w:tcPr>
          <w:p w:rsidR="008131A5" w:rsidRDefault="003F6490">
            <w:pPr>
              <w:spacing w:after="0"/>
            </w:pPr>
            <w:r>
              <w:rPr>
                <w:rFonts w:ascii="Arial" w:hAnsi="Arial" w:cs="Arial"/>
                <w:b/>
                <w:bCs/>
                <w:sz w:val="20"/>
                <w:szCs w:val="20"/>
              </w:rPr>
              <w:t>Mayor valor</w:t>
            </w:r>
          </w:p>
        </w:tc>
        <w:tc>
          <w:tcPr>
            <w:tcW w:w="2208" w:type="dxa"/>
            <w:tcBorders>
              <w:top w:val="single" w:sz="4" w:space="0" w:color="999999"/>
              <w:left w:val="single" w:sz="4" w:space="0" w:color="999999"/>
              <w:bottom w:val="single" w:sz="4" w:space="0" w:color="999999"/>
              <w:right w:val="single" w:sz="4" w:space="0" w:color="999999"/>
            </w:tcBorders>
            <w:shd w:val="clear" w:color="auto" w:fill="EBD9F0"/>
            <w:tcMar>
              <w:top w:w="60" w:type="dxa"/>
              <w:left w:w="100" w:type="dxa"/>
              <w:bottom w:w="60" w:type="dxa"/>
              <w:right w:w="100" w:type="dxa"/>
            </w:tcMar>
          </w:tcPr>
          <w:p w:rsidR="008131A5" w:rsidRDefault="003F6490">
            <w:pPr>
              <w:spacing w:after="0"/>
            </w:pPr>
            <w:r>
              <w:rPr>
                <w:rFonts w:ascii="Arial" w:hAnsi="Arial" w:cs="Arial"/>
                <w:b/>
                <w:bCs/>
                <w:sz w:val="20"/>
                <w:szCs w:val="20"/>
              </w:rPr>
              <w:t>Intereses</w:t>
            </w:r>
          </w:p>
        </w:tc>
        <w:tc>
          <w:tcPr>
            <w:tcW w:w="2835" w:type="dxa"/>
            <w:tcBorders>
              <w:top w:val="single" w:sz="4" w:space="0" w:color="999999"/>
              <w:left w:val="single" w:sz="4" w:space="0" w:color="999999"/>
              <w:bottom w:val="single" w:sz="4" w:space="0" w:color="999999"/>
              <w:right w:val="single" w:sz="4" w:space="0" w:color="999999"/>
            </w:tcBorders>
            <w:shd w:val="clear" w:color="auto" w:fill="EBD9F0"/>
            <w:tcMar>
              <w:top w:w="60" w:type="dxa"/>
              <w:left w:w="100" w:type="dxa"/>
              <w:bottom w:w="60" w:type="dxa"/>
              <w:right w:w="100" w:type="dxa"/>
            </w:tcMar>
          </w:tcPr>
          <w:p w:rsidR="008131A5" w:rsidRDefault="003F6490">
            <w:pPr>
              <w:spacing w:after="0"/>
            </w:pPr>
            <w:r>
              <w:rPr>
                <w:rFonts w:ascii="Arial" w:hAnsi="Arial" w:cs="Arial"/>
                <w:b/>
                <w:bCs/>
                <w:sz w:val="20"/>
                <w:szCs w:val="20"/>
              </w:rPr>
              <w:t>Restricciones</w:t>
            </w:r>
          </w:p>
        </w:tc>
      </w:tr>
      <w:tr w:rsidR="008131A5" w:rsidTr="00FC1082">
        <w:trPr>
          <w:cantSplit/>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Default="003F6490">
            <w:pPr>
              <w:spacing w:after="0"/>
            </w:pPr>
            <w:r>
              <w:rPr>
                <w:rFonts w:ascii="Arial" w:hAnsi="Arial" w:cs="Arial"/>
                <w:sz w:val="20"/>
                <w:szCs w:val="20"/>
              </w:rPr>
              <w:t>Cliente (dueño / encargado)</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FC1082" w:rsidRDefault="00FC1082">
            <w:pPr>
              <w:spacing w:after="0"/>
              <w:rPr>
                <w:rFonts w:ascii="Arial" w:hAnsi="Arial" w:cs="Arial"/>
                <w:sz w:val="20"/>
                <w:szCs w:val="20"/>
              </w:rPr>
            </w:pPr>
            <w:r w:rsidRPr="00FC1082">
              <w:rPr>
                <w:rFonts w:ascii="Arial" w:hAnsi="Arial" w:cs="Arial"/>
                <w:sz w:val="20"/>
                <w:szCs w:val="20"/>
              </w:rPr>
              <w:t>Rol Administrativo. Administra la tienda: da de alta usuarios, ventas, productos y facturas; define precios y existencias mínimas; revisa reportes y cobranza.</w:t>
            </w:r>
          </w:p>
        </w:tc>
        <w:tc>
          <w:tcPr>
            <w:tcW w:w="2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Default="003F6490">
            <w:pPr>
              <w:spacing w:after="0"/>
            </w:pPr>
            <w:r>
              <w:rPr>
                <w:rFonts w:ascii="Arial" w:hAnsi="Arial" w:cs="Arial"/>
                <w:sz w:val="20"/>
                <w:szCs w:val="20"/>
              </w:rPr>
              <w:t xml:space="preserve">Ahorrar tiempo en los inventarios y evitar que se agoten </w:t>
            </w:r>
            <w:r w:rsidR="00FC1082">
              <w:rPr>
                <w:rFonts w:ascii="Arial" w:hAnsi="Arial" w:cs="Arial"/>
                <w:sz w:val="20"/>
                <w:szCs w:val="20"/>
              </w:rPr>
              <w:t>los productos que más se venden, saber qué clientes tienen saldo pendiente.</w:t>
            </w:r>
          </w:p>
        </w:tc>
        <w:tc>
          <w:tcPr>
            <w:tcW w:w="22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Default="003F6490" w:rsidP="00FC1082">
            <w:pPr>
              <w:spacing w:after="0"/>
            </w:pPr>
            <w:r>
              <w:rPr>
                <w:rFonts w:ascii="Arial" w:hAnsi="Arial" w:cs="Arial"/>
                <w:sz w:val="20"/>
                <w:szCs w:val="20"/>
              </w:rPr>
              <w:t>Una herramienta</w:t>
            </w:r>
            <w:r w:rsidR="00FC1082">
              <w:rPr>
                <w:rFonts w:ascii="Arial" w:hAnsi="Arial" w:cs="Arial"/>
                <w:sz w:val="20"/>
                <w:szCs w:val="20"/>
              </w:rPr>
              <w:t xml:space="preserve"> sencilla que ordene el negocio, controle los abonos y sirva para decidir compras.</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FC1082" w:rsidRDefault="00FC1082">
            <w:pPr>
              <w:spacing w:after="0"/>
              <w:rPr>
                <w:rFonts w:ascii="Arial" w:hAnsi="Arial" w:cs="Arial"/>
                <w:sz w:val="20"/>
                <w:szCs w:val="20"/>
              </w:rPr>
            </w:pPr>
            <w:r w:rsidRPr="00FC1082">
              <w:rPr>
                <w:rFonts w:ascii="Arial" w:hAnsi="Arial" w:cs="Arial"/>
                <w:sz w:val="20"/>
                <w:szCs w:val="20"/>
              </w:rPr>
              <w:t>Disponibilidad limitada para validar requisitos y probar el sistema; debe proporcionar el catálogo inicial y las facturas de ejemplo.</w:t>
            </w:r>
          </w:p>
        </w:tc>
      </w:tr>
      <w:tr w:rsidR="008131A5" w:rsidTr="00FC1082">
        <w:trPr>
          <w:cantSplit/>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FC1082" w:rsidRDefault="00FC1082">
            <w:pPr>
              <w:spacing w:after="0"/>
              <w:rPr>
                <w:rFonts w:ascii="Arial" w:hAnsi="Arial" w:cs="Arial"/>
                <w:sz w:val="20"/>
                <w:szCs w:val="20"/>
              </w:rPr>
            </w:pPr>
            <w:r w:rsidRPr="00FC1082">
              <w:rPr>
                <w:rFonts w:ascii="Arial" w:hAnsi="Arial" w:cs="Arial"/>
                <w:sz w:val="20"/>
                <w:szCs w:val="20"/>
              </w:rPr>
              <w:t>Cajero / encargado de ventas</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Default="00FC1082" w:rsidP="00FC1082">
            <w:pPr>
              <w:spacing w:after="0"/>
            </w:pPr>
            <w:r>
              <w:rPr>
                <w:rFonts w:ascii="Arial" w:hAnsi="Arial" w:cs="Arial"/>
                <w:sz w:val="20"/>
                <w:szCs w:val="20"/>
              </w:rPr>
              <w:t>Registra ventas, abonos, y clientes. Y consulta existencias.</w:t>
            </w:r>
          </w:p>
        </w:tc>
        <w:tc>
          <w:tcPr>
            <w:tcW w:w="2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Default="003F6490">
            <w:pPr>
              <w:spacing w:after="0"/>
            </w:pPr>
            <w:r>
              <w:rPr>
                <w:rFonts w:ascii="Arial" w:hAnsi="Arial" w:cs="Arial"/>
                <w:sz w:val="20"/>
                <w:szCs w:val="20"/>
              </w:rPr>
              <w:t xml:space="preserve">Capturar ventas y </w:t>
            </w:r>
            <w:r w:rsidR="00FC1082">
              <w:rPr>
                <w:rFonts w:ascii="Arial" w:hAnsi="Arial" w:cs="Arial"/>
                <w:sz w:val="20"/>
                <w:szCs w:val="20"/>
              </w:rPr>
              <w:t xml:space="preserve">abonos, </w:t>
            </w:r>
            <w:r>
              <w:rPr>
                <w:rFonts w:ascii="Arial" w:hAnsi="Arial" w:cs="Arial"/>
                <w:sz w:val="20"/>
                <w:szCs w:val="20"/>
              </w:rPr>
              <w:t>consultar la existencia de un producto con rapidez.</w:t>
            </w:r>
          </w:p>
        </w:tc>
        <w:tc>
          <w:tcPr>
            <w:tcW w:w="22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Default="003F6490">
            <w:pPr>
              <w:spacing w:after="0"/>
            </w:pPr>
            <w:r>
              <w:rPr>
                <w:rFonts w:ascii="Arial" w:hAnsi="Arial" w:cs="Arial"/>
                <w:sz w:val="20"/>
                <w:szCs w:val="20"/>
              </w:rPr>
              <w:t>Distinguir sin confusión modelos, tallas y colores.</w:t>
            </w:r>
            <w:r w:rsidR="00FC1082">
              <w:rPr>
                <w:rFonts w:ascii="Arial" w:hAnsi="Arial" w:cs="Arial"/>
                <w:sz w:val="20"/>
                <w:szCs w:val="20"/>
              </w:rPr>
              <w:t xml:space="preserve"> Y saber si una venta ya fue liquidada.</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FC1082" w:rsidRDefault="00FC1082" w:rsidP="00FC1082">
            <w:pPr>
              <w:spacing w:after="0"/>
              <w:rPr>
                <w:rFonts w:ascii="Arial" w:hAnsi="Arial" w:cs="Arial"/>
                <w:sz w:val="20"/>
                <w:szCs w:val="20"/>
              </w:rPr>
            </w:pPr>
            <w:r w:rsidRPr="00FC1082">
              <w:rPr>
                <w:rFonts w:ascii="Arial" w:hAnsi="Arial" w:cs="Arial"/>
                <w:sz w:val="20"/>
                <w:szCs w:val="20"/>
              </w:rPr>
              <w:t>No puede ingresar inventario, modificar ni eliminar productos o p</w:t>
            </w:r>
            <w:r>
              <w:rPr>
                <w:rFonts w:ascii="Arial" w:hAnsi="Arial" w:cs="Arial"/>
                <w:sz w:val="20"/>
                <w:szCs w:val="20"/>
              </w:rPr>
              <w:t>recios, ni dar de baja clientes.</w:t>
            </w:r>
          </w:p>
        </w:tc>
      </w:tr>
      <w:tr w:rsidR="008131A5" w:rsidTr="00FC1082">
        <w:trPr>
          <w:cantSplit/>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FC1082" w:rsidRDefault="00FC1082">
            <w:pPr>
              <w:spacing w:after="0"/>
              <w:rPr>
                <w:rFonts w:ascii="Arial" w:hAnsi="Arial" w:cs="Arial"/>
                <w:sz w:val="20"/>
                <w:szCs w:val="20"/>
              </w:rPr>
            </w:pPr>
            <w:r w:rsidRPr="00FC1082">
              <w:rPr>
                <w:rFonts w:ascii="Arial" w:hAnsi="Arial" w:cs="Arial"/>
                <w:sz w:val="20"/>
                <w:szCs w:val="20"/>
              </w:rPr>
              <w:t xml:space="preserve">Administrativo 2 / Súper </w:t>
            </w:r>
            <w:proofErr w:type="spellStart"/>
            <w:r w:rsidRPr="00FC1082">
              <w:rPr>
                <w:rFonts w:ascii="Arial" w:hAnsi="Arial" w:cs="Arial"/>
                <w:sz w:val="20"/>
                <w:szCs w:val="20"/>
              </w:rPr>
              <w:t>admin</w:t>
            </w:r>
            <w:proofErr w:type="spellEnd"/>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FC1082" w:rsidRDefault="00FC1082">
            <w:pPr>
              <w:spacing w:after="0"/>
              <w:rPr>
                <w:rFonts w:ascii="Arial" w:hAnsi="Arial" w:cs="Arial"/>
                <w:sz w:val="20"/>
                <w:szCs w:val="20"/>
              </w:rPr>
            </w:pPr>
            <w:r w:rsidRPr="00FC1082">
              <w:rPr>
                <w:rFonts w:ascii="Arial" w:hAnsi="Arial" w:cs="Arial"/>
                <w:sz w:val="20"/>
                <w:szCs w:val="20"/>
              </w:rPr>
              <w:t>Da de alta proveedores y agrega productos nuevos para entregar facturas.</w:t>
            </w:r>
          </w:p>
        </w:tc>
        <w:tc>
          <w:tcPr>
            <w:tcW w:w="2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FC1082" w:rsidRDefault="00FC1082">
            <w:pPr>
              <w:spacing w:after="0"/>
              <w:rPr>
                <w:rFonts w:ascii="Arial" w:hAnsi="Arial" w:cs="Arial"/>
                <w:sz w:val="20"/>
                <w:szCs w:val="20"/>
              </w:rPr>
            </w:pPr>
            <w:r w:rsidRPr="00FC1082">
              <w:rPr>
                <w:rFonts w:ascii="Arial" w:hAnsi="Arial" w:cs="Arial"/>
                <w:sz w:val="20"/>
                <w:szCs w:val="20"/>
              </w:rPr>
              <w:t>Mantener actualizados proveedores y catálogo sin depender del Administrativo</w:t>
            </w:r>
            <w:r w:rsidRPr="00FC1082">
              <w:rPr>
                <w:rFonts w:ascii="Arial" w:hAnsi="Arial" w:cs="Arial"/>
                <w:sz w:val="20"/>
                <w:szCs w:val="20"/>
              </w:rPr>
              <w:t>.</w:t>
            </w:r>
          </w:p>
        </w:tc>
        <w:tc>
          <w:tcPr>
            <w:tcW w:w="22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FC1082" w:rsidRDefault="00FC1082">
            <w:pPr>
              <w:spacing w:after="0"/>
              <w:rPr>
                <w:rFonts w:ascii="Arial" w:hAnsi="Arial" w:cs="Arial"/>
                <w:sz w:val="20"/>
                <w:szCs w:val="20"/>
              </w:rPr>
            </w:pPr>
            <w:r w:rsidRPr="00FC1082">
              <w:rPr>
                <w:rFonts w:ascii="Arial" w:hAnsi="Arial" w:cs="Arial"/>
                <w:sz w:val="20"/>
                <w:szCs w:val="20"/>
              </w:rPr>
              <w:t>Que las facturas de los proveedores se carguen de forma ágil y correcta.</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8131A5" w:rsidRPr="00FC1082" w:rsidRDefault="00FC1082">
            <w:pPr>
              <w:spacing w:after="0"/>
              <w:rPr>
                <w:rFonts w:ascii="Arial" w:hAnsi="Arial" w:cs="Arial"/>
                <w:sz w:val="20"/>
                <w:szCs w:val="20"/>
              </w:rPr>
            </w:pPr>
            <w:r w:rsidRPr="00FC1082">
              <w:rPr>
                <w:rFonts w:ascii="Arial" w:hAnsi="Arial" w:cs="Arial"/>
                <w:sz w:val="20"/>
                <w:szCs w:val="20"/>
              </w:rPr>
              <w:t>No puede dar accesos en la aplicación ni dar de baja información (clientes, ventas, proveedores, etc.).</w:t>
            </w:r>
          </w:p>
        </w:tc>
      </w:tr>
      <w:tr w:rsidR="00FC1082" w:rsidTr="008C39D2">
        <w:trPr>
          <w:cantSplit/>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C1082" w:rsidRPr="00FC1082" w:rsidRDefault="00FC1082" w:rsidP="00FC1082">
            <w:pPr>
              <w:spacing w:after="0"/>
              <w:rPr>
                <w:rFonts w:ascii="Arial" w:hAnsi="Arial" w:cs="Arial"/>
                <w:sz w:val="20"/>
                <w:szCs w:val="20"/>
              </w:rPr>
            </w:pPr>
            <w:r w:rsidRPr="00FC1082">
              <w:rPr>
                <w:rFonts w:ascii="Arial" w:hAnsi="Arial" w:cs="Arial"/>
                <w:sz w:val="20"/>
                <w:szCs w:val="20"/>
              </w:rPr>
              <w:t>Clientes compradores</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C1082" w:rsidRPr="00FC1082" w:rsidRDefault="00FC1082" w:rsidP="00FC1082">
            <w:pPr>
              <w:spacing w:after="0"/>
              <w:rPr>
                <w:rFonts w:ascii="Arial" w:hAnsi="Arial" w:cs="Arial"/>
                <w:sz w:val="20"/>
                <w:szCs w:val="20"/>
              </w:rPr>
            </w:pPr>
            <w:r w:rsidRPr="00FC1082">
              <w:rPr>
                <w:rFonts w:ascii="Arial" w:hAnsi="Arial" w:cs="Arial"/>
                <w:sz w:val="20"/>
                <w:szCs w:val="20"/>
              </w:rPr>
              <w:t>Compran artículos de pádel y pagan en abonos hasta liquidar la compra.</w:t>
            </w:r>
          </w:p>
        </w:tc>
        <w:tc>
          <w:tcPr>
            <w:tcW w:w="2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FC1082" w:rsidRPr="00FC1082" w:rsidRDefault="00FC1082" w:rsidP="00FC1082">
            <w:pPr>
              <w:rPr>
                <w:rFonts w:ascii="Arial" w:hAnsi="Arial" w:cs="Arial"/>
                <w:sz w:val="20"/>
                <w:szCs w:val="20"/>
              </w:rPr>
            </w:pPr>
            <w:r w:rsidRPr="00FC1082">
              <w:rPr>
                <w:rFonts w:ascii="Arial" w:hAnsi="Arial" w:cs="Arial"/>
                <w:sz w:val="20"/>
                <w:szCs w:val="20"/>
              </w:rPr>
              <w:t>Poder pagar por partes y conocer su saldo pendiente.</w:t>
            </w:r>
          </w:p>
        </w:tc>
        <w:tc>
          <w:tcPr>
            <w:tcW w:w="22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FC1082" w:rsidRPr="00FC1082" w:rsidRDefault="00FC1082" w:rsidP="00FC1082">
            <w:pPr>
              <w:rPr>
                <w:rFonts w:ascii="Arial" w:hAnsi="Arial" w:cs="Arial"/>
                <w:sz w:val="20"/>
                <w:szCs w:val="20"/>
              </w:rPr>
            </w:pPr>
            <w:r w:rsidRPr="00FC1082">
              <w:rPr>
                <w:rFonts w:ascii="Arial" w:hAnsi="Arial" w:cs="Arial"/>
                <w:sz w:val="20"/>
                <w:szCs w:val="20"/>
              </w:rPr>
              <w:t>Atención rápida y claridad sobre cuánto han pagado y cuánto falta.</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FC1082" w:rsidRPr="00FC1082" w:rsidRDefault="00FC1082" w:rsidP="00FC1082">
            <w:pPr>
              <w:rPr>
                <w:rFonts w:ascii="Arial" w:hAnsi="Arial" w:cs="Arial"/>
                <w:sz w:val="20"/>
                <w:szCs w:val="20"/>
              </w:rPr>
            </w:pPr>
            <w:r w:rsidRPr="00FC1082">
              <w:rPr>
                <w:rFonts w:ascii="Arial" w:hAnsi="Arial" w:cs="Arial"/>
                <w:sz w:val="20"/>
                <w:szCs w:val="20"/>
              </w:rPr>
              <w:t>Dependen de que el negocio registre correctamente sus abonos; reciben alertas de cobranza en la Entrega 2.</w:t>
            </w:r>
          </w:p>
        </w:tc>
      </w:tr>
      <w:tr w:rsidR="00FC1082" w:rsidTr="008F70E4">
        <w:trPr>
          <w:cantSplit/>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FC1082" w:rsidRPr="00FC1082" w:rsidRDefault="00FC1082" w:rsidP="00FC1082">
            <w:pPr>
              <w:rPr>
                <w:rFonts w:ascii="Arial" w:hAnsi="Arial" w:cs="Arial"/>
                <w:sz w:val="20"/>
                <w:szCs w:val="20"/>
              </w:rPr>
            </w:pPr>
            <w:r w:rsidRPr="00FC1082">
              <w:rPr>
                <w:rFonts w:ascii="Arial" w:hAnsi="Arial" w:cs="Arial"/>
                <w:sz w:val="20"/>
                <w:szCs w:val="20"/>
              </w:rPr>
              <w:t>Proveedores</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FC1082" w:rsidRPr="00FC1082" w:rsidRDefault="00FC1082" w:rsidP="00FC1082">
            <w:pPr>
              <w:rPr>
                <w:rFonts w:ascii="Arial" w:hAnsi="Arial" w:cs="Arial"/>
                <w:sz w:val="20"/>
                <w:szCs w:val="20"/>
              </w:rPr>
            </w:pPr>
            <w:r w:rsidRPr="00FC1082">
              <w:rPr>
                <w:rFonts w:ascii="Arial" w:hAnsi="Arial" w:cs="Arial"/>
                <w:sz w:val="20"/>
                <w:szCs w:val="20"/>
              </w:rPr>
              <w:t>Surten mercancía y envían facturas en PDF, documento o nota de venta.</w:t>
            </w:r>
          </w:p>
        </w:tc>
        <w:tc>
          <w:tcPr>
            <w:tcW w:w="2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FC1082" w:rsidRPr="00FC1082" w:rsidRDefault="00FC1082" w:rsidP="00FC1082">
            <w:pPr>
              <w:rPr>
                <w:rFonts w:ascii="Arial" w:hAnsi="Arial" w:cs="Arial"/>
                <w:sz w:val="20"/>
                <w:szCs w:val="20"/>
              </w:rPr>
            </w:pPr>
            <w:r w:rsidRPr="00FC1082">
              <w:rPr>
                <w:rFonts w:ascii="Arial" w:hAnsi="Arial" w:cs="Arial"/>
                <w:sz w:val="20"/>
                <w:szCs w:val="20"/>
              </w:rPr>
              <w:t>Que sus facturas se registren correctamente y se agilice el reabastecimiento.</w:t>
            </w:r>
          </w:p>
        </w:tc>
        <w:tc>
          <w:tcPr>
            <w:tcW w:w="22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FC1082" w:rsidRPr="00FC1082" w:rsidRDefault="00FC1082" w:rsidP="00FC1082">
            <w:pPr>
              <w:rPr>
                <w:rFonts w:ascii="Arial" w:hAnsi="Arial" w:cs="Arial"/>
                <w:sz w:val="20"/>
                <w:szCs w:val="20"/>
              </w:rPr>
            </w:pPr>
            <w:r w:rsidRPr="00FC1082">
              <w:rPr>
                <w:rFonts w:ascii="Arial" w:hAnsi="Arial" w:cs="Arial"/>
                <w:sz w:val="20"/>
                <w:szCs w:val="20"/>
              </w:rPr>
              <w:t>Mantener su formato de factura sin tener que adaptarlo.</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FC1082" w:rsidRPr="00FC1082" w:rsidRDefault="00FC1082" w:rsidP="00FC1082">
            <w:pPr>
              <w:rPr>
                <w:rFonts w:ascii="Arial" w:hAnsi="Arial" w:cs="Arial"/>
                <w:sz w:val="20"/>
                <w:szCs w:val="20"/>
              </w:rPr>
            </w:pPr>
            <w:r w:rsidRPr="00FC1082">
              <w:rPr>
                <w:rFonts w:ascii="Arial" w:hAnsi="Arial" w:cs="Arial"/>
                <w:sz w:val="20"/>
                <w:szCs w:val="20"/>
              </w:rPr>
              <w:t>Cada uno trabaja con un formato distinto; un cambio de formato afecta la carga automática.</w:t>
            </w:r>
          </w:p>
        </w:tc>
      </w:tr>
      <w:tr w:rsidR="00FC1082" w:rsidRPr="00FC1082" w:rsidTr="00FC1082">
        <w:trPr>
          <w:cantSplit/>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FC1082" w:rsidRPr="00FC1082" w:rsidRDefault="00FC1082" w:rsidP="00FC1082">
            <w:pPr>
              <w:rPr>
                <w:rFonts w:ascii="Arial" w:hAnsi="Arial" w:cs="Arial"/>
                <w:sz w:val="20"/>
                <w:szCs w:val="20"/>
              </w:rPr>
            </w:pPr>
            <w:r w:rsidRPr="00FC1082">
              <w:rPr>
                <w:rFonts w:ascii="Arial" w:hAnsi="Arial" w:cs="Arial"/>
                <w:sz w:val="20"/>
                <w:szCs w:val="20"/>
              </w:rPr>
              <w:t>Equipo de desarrollo</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FC1082" w:rsidRPr="00FC1082" w:rsidRDefault="00FC1082" w:rsidP="00FC1082">
            <w:pPr>
              <w:rPr>
                <w:rFonts w:ascii="Arial" w:hAnsi="Arial" w:cs="Arial"/>
                <w:sz w:val="20"/>
                <w:szCs w:val="20"/>
              </w:rPr>
            </w:pPr>
            <w:r w:rsidRPr="00FC1082">
              <w:rPr>
                <w:rFonts w:ascii="Arial" w:hAnsi="Arial" w:cs="Arial"/>
                <w:sz w:val="20"/>
                <w:szCs w:val="20"/>
              </w:rPr>
              <w:t>Diseñar y construir el sistema.</w:t>
            </w:r>
          </w:p>
        </w:tc>
        <w:tc>
          <w:tcPr>
            <w:tcW w:w="24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FC1082" w:rsidRPr="00FC1082" w:rsidRDefault="00FC1082" w:rsidP="00FC1082">
            <w:pPr>
              <w:rPr>
                <w:rFonts w:ascii="Arial" w:hAnsi="Arial" w:cs="Arial"/>
                <w:sz w:val="20"/>
                <w:szCs w:val="20"/>
              </w:rPr>
            </w:pPr>
            <w:r w:rsidRPr="00FC1082">
              <w:rPr>
                <w:rFonts w:ascii="Arial" w:hAnsi="Arial" w:cs="Arial"/>
                <w:sz w:val="20"/>
                <w:szCs w:val="20"/>
              </w:rPr>
              <w:t>Entregar una solución acorde con lo acordado.</w:t>
            </w:r>
          </w:p>
        </w:tc>
        <w:tc>
          <w:tcPr>
            <w:tcW w:w="22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FC1082" w:rsidRPr="00FC1082" w:rsidRDefault="00FC1082" w:rsidP="00FC1082">
            <w:pPr>
              <w:rPr>
                <w:rFonts w:ascii="Arial" w:hAnsi="Arial" w:cs="Arial"/>
                <w:sz w:val="20"/>
                <w:szCs w:val="20"/>
              </w:rPr>
            </w:pPr>
            <w:r w:rsidRPr="00FC1082">
              <w:rPr>
                <w:rFonts w:ascii="Arial" w:hAnsi="Arial" w:cs="Arial"/>
                <w:sz w:val="20"/>
                <w:szCs w:val="20"/>
              </w:rPr>
              <w:t>Requerimientos claros y precisos.</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FC1082" w:rsidRPr="00FC1082" w:rsidRDefault="00FC1082" w:rsidP="00FC1082">
            <w:pPr>
              <w:rPr>
                <w:rFonts w:ascii="Arial" w:hAnsi="Arial" w:cs="Arial"/>
                <w:sz w:val="20"/>
                <w:szCs w:val="20"/>
              </w:rPr>
            </w:pPr>
            <w:r w:rsidRPr="00FC1082">
              <w:rPr>
                <w:rFonts w:ascii="Arial" w:hAnsi="Arial" w:cs="Arial"/>
                <w:sz w:val="20"/>
                <w:szCs w:val="20"/>
              </w:rPr>
              <w:t>Tiempo disponible y tamaño del equipo (2 integrantes).</w:t>
            </w:r>
          </w:p>
        </w:tc>
      </w:tr>
    </w:tbl>
    <w:p w:rsidR="00FC1082" w:rsidRDefault="00FC1082">
      <w:pPr>
        <w:keepNext/>
        <w:spacing w:before="200" w:after="100"/>
        <w:rPr>
          <w:rFonts w:ascii="Arial" w:hAnsi="Arial" w:cs="Arial"/>
          <w:color w:val="77206D" w:themeColor="accent5" w:themeShade="BF"/>
        </w:rPr>
      </w:pPr>
    </w:p>
    <w:p w:rsidR="008131A5" w:rsidRPr="00FC1082" w:rsidRDefault="003F6490">
      <w:pPr>
        <w:keepNext/>
        <w:spacing w:before="200" w:after="100"/>
        <w:rPr>
          <w:sz w:val="24"/>
          <w:szCs w:val="24"/>
        </w:rPr>
      </w:pPr>
      <w:r w:rsidRPr="00FC1082">
        <w:rPr>
          <w:rFonts w:ascii="Arial" w:hAnsi="Arial" w:cs="Arial"/>
          <w:color w:val="77206D" w:themeColor="accent5" w:themeShade="BF"/>
          <w:sz w:val="24"/>
          <w:szCs w:val="24"/>
        </w:rPr>
        <w:t>3.2 Prioridades del Proyecto</w:t>
      </w:r>
    </w:p>
    <w:tbl>
      <w:tblPr>
        <w:tblW w:w="10774"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48"/>
        <w:gridCol w:w="2300"/>
        <w:gridCol w:w="5726"/>
      </w:tblGrid>
      <w:tr w:rsidR="008131A5" w:rsidTr="00455689">
        <w:trPr>
          <w:cantSplit/>
          <w:tblHeader/>
        </w:trPr>
        <w:tc>
          <w:tcPr>
            <w:tcW w:w="2748" w:type="dxa"/>
            <w:tcBorders>
              <w:top w:val="single" w:sz="4" w:space="0" w:color="999999"/>
              <w:left w:val="single" w:sz="4" w:space="0" w:color="999999"/>
              <w:bottom w:val="single" w:sz="4" w:space="0" w:color="999999"/>
              <w:right w:val="single" w:sz="4" w:space="0" w:color="999999"/>
            </w:tcBorders>
            <w:shd w:val="clear" w:color="auto" w:fill="EBD9F0"/>
            <w:tcMar>
              <w:top w:w="60" w:type="dxa"/>
              <w:left w:w="100" w:type="dxa"/>
              <w:bottom w:w="60" w:type="dxa"/>
              <w:right w:w="100" w:type="dxa"/>
            </w:tcMar>
          </w:tcPr>
          <w:p w:rsidR="008131A5" w:rsidRDefault="003F6490">
            <w:pPr>
              <w:spacing w:after="0"/>
            </w:pPr>
            <w:r>
              <w:rPr>
                <w:rFonts w:ascii="Arial" w:hAnsi="Arial" w:cs="Arial"/>
                <w:b/>
                <w:bCs/>
                <w:sz w:val="20"/>
                <w:szCs w:val="20"/>
              </w:rPr>
              <w:t>Dimensión</w:t>
            </w:r>
          </w:p>
        </w:tc>
        <w:tc>
          <w:tcPr>
            <w:tcW w:w="2300" w:type="dxa"/>
            <w:tcBorders>
              <w:top w:val="single" w:sz="4" w:space="0" w:color="999999"/>
              <w:left w:val="single" w:sz="4" w:space="0" w:color="999999"/>
              <w:bottom w:val="single" w:sz="4" w:space="0" w:color="999999"/>
              <w:right w:val="single" w:sz="4" w:space="0" w:color="999999"/>
            </w:tcBorders>
            <w:shd w:val="clear" w:color="auto" w:fill="EBD9F0"/>
            <w:tcMar>
              <w:top w:w="60" w:type="dxa"/>
              <w:left w:w="100" w:type="dxa"/>
              <w:bottom w:w="60" w:type="dxa"/>
              <w:right w:w="100" w:type="dxa"/>
            </w:tcMar>
          </w:tcPr>
          <w:p w:rsidR="008131A5" w:rsidRDefault="003F6490">
            <w:pPr>
              <w:spacing w:after="0"/>
            </w:pPr>
            <w:r>
              <w:rPr>
                <w:rFonts w:ascii="Arial" w:hAnsi="Arial" w:cs="Arial"/>
                <w:b/>
                <w:bCs/>
                <w:sz w:val="20"/>
                <w:szCs w:val="20"/>
              </w:rPr>
              <w:t>Clasificación</w:t>
            </w:r>
          </w:p>
        </w:tc>
        <w:tc>
          <w:tcPr>
            <w:tcW w:w="5726" w:type="dxa"/>
            <w:tcBorders>
              <w:top w:val="single" w:sz="4" w:space="0" w:color="999999"/>
              <w:left w:val="single" w:sz="4" w:space="0" w:color="999999"/>
              <w:bottom w:val="single" w:sz="4" w:space="0" w:color="999999"/>
              <w:right w:val="single" w:sz="4" w:space="0" w:color="999999"/>
            </w:tcBorders>
            <w:shd w:val="clear" w:color="auto" w:fill="EBD9F0"/>
            <w:tcMar>
              <w:top w:w="60" w:type="dxa"/>
              <w:left w:w="100" w:type="dxa"/>
              <w:bottom w:w="60" w:type="dxa"/>
              <w:right w:w="100" w:type="dxa"/>
            </w:tcMar>
          </w:tcPr>
          <w:p w:rsidR="008131A5" w:rsidRDefault="003F6490">
            <w:pPr>
              <w:spacing w:after="0"/>
            </w:pPr>
            <w:r>
              <w:rPr>
                <w:rFonts w:ascii="Arial" w:hAnsi="Arial" w:cs="Arial"/>
                <w:b/>
                <w:bCs/>
                <w:sz w:val="20"/>
                <w:szCs w:val="20"/>
              </w:rPr>
              <w:t>Descripción</w:t>
            </w:r>
          </w:p>
        </w:tc>
      </w:tr>
      <w:tr w:rsidR="00455689" w:rsidTr="00455689">
        <w:trPr>
          <w:cantSplit/>
          <w:trHeight w:val="911"/>
        </w:trPr>
        <w:tc>
          <w:tcPr>
            <w:tcW w:w="2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455689" w:rsidRPr="00455689" w:rsidRDefault="00455689" w:rsidP="00455689">
            <w:pPr>
              <w:rPr>
                <w:rFonts w:ascii="Arial" w:hAnsi="Arial" w:cs="Arial"/>
                <w:sz w:val="20"/>
                <w:szCs w:val="20"/>
              </w:rPr>
            </w:pPr>
            <w:r w:rsidRPr="00455689">
              <w:rPr>
                <w:rFonts w:ascii="Arial" w:hAnsi="Arial" w:cs="Arial"/>
                <w:sz w:val="20"/>
                <w:szCs w:val="20"/>
              </w:rPr>
              <w:t>Calidad</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455689" w:rsidRPr="00455689" w:rsidRDefault="00455689" w:rsidP="00455689">
            <w:pPr>
              <w:rPr>
                <w:rFonts w:ascii="Arial" w:hAnsi="Arial" w:cs="Arial"/>
                <w:sz w:val="20"/>
                <w:szCs w:val="20"/>
              </w:rPr>
            </w:pPr>
            <w:r w:rsidRPr="00455689">
              <w:rPr>
                <w:rFonts w:ascii="Arial" w:hAnsi="Arial" w:cs="Arial"/>
                <w:sz w:val="20"/>
                <w:szCs w:val="20"/>
              </w:rPr>
              <w:t>Impulsor (Driver)</w:t>
            </w:r>
          </w:p>
        </w:tc>
        <w:tc>
          <w:tcPr>
            <w:tcW w:w="5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455689" w:rsidRPr="00455689" w:rsidRDefault="00455689" w:rsidP="00455689">
            <w:pPr>
              <w:rPr>
                <w:rFonts w:ascii="Arial" w:hAnsi="Arial" w:cs="Arial"/>
                <w:sz w:val="20"/>
                <w:szCs w:val="20"/>
              </w:rPr>
            </w:pPr>
            <w:r w:rsidRPr="00455689">
              <w:rPr>
                <w:rFonts w:ascii="Arial" w:hAnsi="Arial" w:cs="Arial"/>
                <w:sz w:val="20"/>
                <w:szCs w:val="20"/>
              </w:rPr>
              <w:t>Las existencias, los movimientos, los abonos y los saldos deben ser exactos y confiables, y lo que se detecte en las facturas de proveedores debe poder revisarse antes de afectar el inventario.</w:t>
            </w:r>
          </w:p>
        </w:tc>
      </w:tr>
      <w:tr w:rsidR="00455689" w:rsidTr="009B1407">
        <w:trPr>
          <w:cantSplit/>
        </w:trPr>
        <w:tc>
          <w:tcPr>
            <w:tcW w:w="2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455689" w:rsidRPr="00455689" w:rsidRDefault="00455689" w:rsidP="00455689">
            <w:pPr>
              <w:rPr>
                <w:rFonts w:ascii="Arial" w:hAnsi="Arial" w:cs="Arial"/>
                <w:sz w:val="20"/>
                <w:szCs w:val="20"/>
              </w:rPr>
            </w:pPr>
            <w:r w:rsidRPr="00455689">
              <w:rPr>
                <w:rFonts w:ascii="Arial" w:hAnsi="Arial" w:cs="Arial"/>
                <w:sz w:val="20"/>
                <w:szCs w:val="20"/>
              </w:rPr>
              <w:t>Cronograma</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455689" w:rsidRPr="00455689" w:rsidRDefault="00455689" w:rsidP="00455689">
            <w:pPr>
              <w:rPr>
                <w:rFonts w:ascii="Arial" w:hAnsi="Arial" w:cs="Arial"/>
                <w:sz w:val="20"/>
                <w:szCs w:val="20"/>
              </w:rPr>
            </w:pPr>
            <w:r w:rsidRPr="00455689">
              <w:rPr>
                <w:rFonts w:ascii="Arial" w:hAnsi="Arial" w:cs="Arial"/>
                <w:sz w:val="20"/>
                <w:szCs w:val="20"/>
              </w:rPr>
              <w:t>Restricción (</w:t>
            </w:r>
            <w:proofErr w:type="spellStart"/>
            <w:r w:rsidRPr="00455689">
              <w:rPr>
                <w:rFonts w:ascii="Arial" w:hAnsi="Arial" w:cs="Arial"/>
                <w:sz w:val="20"/>
                <w:szCs w:val="20"/>
              </w:rPr>
              <w:t>Constraint</w:t>
            </w:r>
            <w:proofErr w:type="spellEnd"/>
            <w:r w:rsidRPr="00455689">
              <w:rPr>
                <w:rFonts w:ascii="Arial" w:hAnsi="Arial" w:cs="Arial"/>
                <w:sz w:val="20"/>
                <w:szCs w:val="20"/>
              </w:rPr>
              <w:t>)</w:t>
            </w:r>
          </w:p>
        </w:tc>
        <w:tc>
          <w:tcPr>
            <w:tcW w:w="5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455689" w:rsidRPr="00455689" w:rsidRDefault="00455689" w:rsidP="00455689">
            <w:pPr>
              <w:rPr>
                <w:rFonts w:ascii="Arial" w:hAnsi="Arial" w:cs="Arial"/>
                <w:sz w:val="20"/>
                <w:szCs w:val="20"/>
              </w:rPr>
            </w:pPr>
            <w:r w:rsidRPr="00455689">
              <w:rPr>
                <w:rFonts w:ascii="Arial" w:hAnsi="Arial" w:cs="Arial"/>
                <w:sz w:val="20"/>
                <w:szCs w:val="20"/>
              </w:rPr>
              <w:t>Hay que cumplir las fechas de entrega fijadas para la Entreg</w:t>
            </w:r>
            <w:r>
              <w:rPr>
                <w:rFonts w:ascii="Arial" w:hAnsi="Arial" w:cs="Arial"/>
                <w:sz w:val="20"/>
                <w:szCs w:val="20"/>
              </w:rPr>
              <w:t>a 1 y la Entrega 2 (por definir</w:t>
            </w:r>
            <w:r w:rsidRPr="00455689">
              <w:rPr>
                <w:rFonts w:ascii="Arial" w:hAnsi="Arial" w:cs="Arial"/>
                <w:sz w:val="20"/>
                <w:szCs w:val="20"/>
              </w:rPr>
              <w:t>).</w:t>
            </w:r>
          </w:p>
        </w:tc>
      </w:tr>
      <w:tr w:rsidR="00455689" w:rsidTr="00C02583">
        <w:trPr>
          <w:cantSplit/>
        </w:trPr>
        <w:tc>
          <w:tcPr>
            <w:tcW w:w="2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455689" w:rsidRPr="00455689" w:rsidRDefault="00455689" w:rsidP="00455689">
            <w:pPr>
              <w:rPr>
                <w:rFonts w:ascii="Arial" w:hAnsi="Arial" w:cs="Arial"/>
                <w:sz w:val="20"/>
                <w:szCs w:val="20"/>
              </w:rPr>
            </w:pPr>
            <w:r w:rsidRPr="00455689">
              <w:rPr>
                <w:rFonts w:ascii="Arial" w:hAnsi="Arial" w:cs="Arial"/>
                <w:sz w:val="20"/>
                <w:szCs w:val="20"/>
              </w:rPr>
              <w:lastRenderedPageBreak/>
              <w:t>Personal</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455689" w:rsidRPr="00455689" w:rsidRDefault="00455689" w:rsidP="00455689">
            <w:pPr>
              <w:rPr>
                <w:rFonts w:ascii="Arial" w:hAnsi="Arial" w:cs="Arial"/>
                <w:sz w:val="20"/>
                <w:szCs w:val="20"/>
              </w:rPr>
            </w:pPr>
            <w:r w:rsidRPr="00455689">
              <w:rPr>
                <w:rFonts w:ascii="Arial" w:hAnsi="Arial" w:cs="Arial"/>
                <w:sz w:val="20"/>
                <w:szCs w:val="20"/>
              </w:rPr>
              <w:t>Restricción (</w:t>
            </w:r>
            <w:proofErr w:type="spellStart"/>
            <w:r w:rsidRPr="00455689">
              <w:rPr>
                <w:rFonts w:ascii="Arial" w:hAnsi="Arial" w:cs="Arial"/>
                <w:sz w:val="20"/>
                <w:szCs w:val="20"/>
              </w:rPr>
              <w:t>Constraint</w:t>
            </w:r>
            <w:proofErr w:type="spellEnd"/>
            <w:r w:rsidRPr="00455689">
              <w:rPr>
                <w:rFonts w:ascii="Arial" w:hAnsi="Arial" w:cs="Arial"/>
                <w:sz w:val="20"/>
                <w:szCs w:val="20"/>
              </w:rPr>
              <w:t>)</w:t>
            </w:r>
          </w:p>
        </w:tc>
        <w:tc>
          <w:tcPr>
            <w:tcW w:w="5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455689" w:rsidRPr="00455689" w:rsidRDefault="00455689" w:rsidP="00455689">
            <w:pPr>
              <w:rPr>
                <w:rFonts w:ascii="Arial" w:hAnsi="Arial" w:cs="Arial"/>
                <w:sz w:val="20"/>
                <w:szCs w:val="20"/>
              </w:rPr>
            </w:pPr>
            <w:r w:rsidRPr="00455689">
              <w:rPr>
                <w:rFonts w:ascii="Arial" w:hAnsi="Arial" w:cs="Arial"/>
                <w:sz w:val="20"/>
                <w:szCs w:val="20"/>
              </w:rPr>
              <w:t>El equipo se limita a 2 integrantes.</w:t>
            </w:r>
          </w:p>
        </w:tc>
      </w:tr>
      <w:tr w:rsidR="00455689" w:rsidTr="00B56047">
        <w:trPr>
          <w:cantSplit/>
        </w:trPr>
        <w:tc>
          <w:tcPr>
            <w:tcW w:w="2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455689" w:rsidRPr="00455689" w:rsidRDefault="00455689" w:rsidP="00455689">
            <w:pPr>
              <w:rPr>
                <w:rFonts w:ascii="Arial" w:hAnsi="Arial" w:cs="Arial"/>
                <w:sz w:val="20"/>
                <w:szCs w:val="20"/>
              </w:rPr>
            </w:pPr>
            <w:r w:rsidRPr="00455689">
              <w:rPr>
                <w:rFonts w:ascii="Arial" w:hAnsi="Arial" w:cs="Arial"/>
                <w:sz w:val="20"/>
                <w:szCs w:val="20"/>
              </w:rPr>
              <w:t>Características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455689" w:rsidRPr="00455689" w:rsidRDefault="00455689" w:rsidP="00455689">
            <w:pPr>
              <w:rPr>
                <w:rFonts w:ascii="Arial" w:hAnsi="Arial" w:cs="Arial"/>
                <w:sz w:val="20"/>
                <w:szCs w:val="20"/>
              </w:rPr>
            </w:pPr>
            <w:r w:rsidRPr="00455689">
              <w:rPr>
                <w:rFonts w:ascii="Arial" w:hAnsi="Arial" w:cs="Arial"/>
                <w:sz w:val="20"/>
                <w:szCs w:val="20"/>
              </w:rPr>
              <w:t>Grado de libertad (</w:t>
            </w:r>
            <w:proofErr w:type="spellStart"/>
            <w:r w:rsidRPr="00455689">
              <w:rPr>
                <w:rFonts w:ascii="Arial" w:hAnsi="Arial" w:cs="Arial"/>
                <w:sz w:val="20"/>
                <w:szCs w:val="20"/>
              </w:rPr>
              <w:t>Degree</w:t>
            </w:r>
            <w:proofErr w:type="spellEnd"/>
            <w:r w:rsidRPr="00455689">
              <w:rPr>
                <w:rFonts w:ascii="Arial" w:hAnsi="Arial" w:cs="Arial"/>
                <w:sz w:val="20"/>
                <w:szCs w:val="20"/>
              </w:rPr>
              <w:t xml:space="preserve"> of </w:t>
            </w:r>
            <w:proofErr w:type="spellStart"/>
            <w:r w:rsidRPr="00455689">
              <w:rPr>
                <w:rFonts w:ascii="Arial" w:hAnsi="Arial" w:cs="Arial"/>
                <w:sz w:val="20"/>
                <w:szCs w:val="20"/>
              </w:rPr>
              <w:t>freedom</w:t>
            </w:r>
            <w:proofErr w:type="spellEnd"/>
            <w:r w:rsidRPr="00455689">
              <w:rPr>
                <w:rFonts w:ascii="Arial" w:hAnsi="Arial" w:cs="Arial"/>
                <w:sz w:val="20"/>
                <w:szCs w:val="20"/>
              </w:rPr>
              <w:t>)</w:t>
            </w:r>
          </w:p>
        </w:tc>
        <w:tc>
          <w:tcPr>
            <w:tcW w:w="5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455689" w:rsidRPr="00455689" w:rsidRDefault="00455689" w:rsidP="00455689">
            <w:pPr>
              <w:rPr>
                <w:rFonts w:ascii="Arial" w:hAnsi="Arial" w:cs="Arial"/>
                <w:sz w:val="20"/>
                <w:szCs w:val="20"/>
              </w:rPr>
            </w:pPr>
            <w:r w:rsidRPr="00455689">
              <w:rPr>
                <w:rFonts w:ascii="Arial" w:hAnsi="Arial" w:cs="Arial"/>
                <w:sz w:val="20"/>
                <w:szCs w:val="20"/>
              </w:rPr>
              <w:t>Las funciones de la Entrega 2 (carga automática de facturas, alertas de cobranza, cancelaciones y devoluciones, conteos y ajustes, y filtros de búsqueda) pueden pasar a una entrega posterior si el tiempo lo exige.</w:t>
            </w:r>
          </w:p>
        </w:tc>
      </w:tr>
      <w:tr w:rsidR="00455689" w:rsidTr="00E749AB">
        <w:trPr>
          <w:cantSplit/>
        </w:trPr>
        <w:tc>
          <w:tcPr>
            <w:tcW w:w="27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455689" w:rsidRPr="00455689" w:rsidRDefault="00455689" w:rsidP="00455689">
            <w:pPr>
              <w:rPr>
                <w:rFonts w:ascii="Arial" w:hAnsi="Arial" w:cs="Arial"/>
                <w:sz w:val="20"/>
                <w:szCs w:val="20"/>
              </w:rPr>
            </w:pPr>
            <w:r w:rsidRPr="00455689">
              <w:rPr>
                <w:rFonts w:ascii="Arial" w:hAnsi="Arial" w:cs="Arial"/>
                <w:sz w:val="20"/>
                <w:szCs w:val="20"/>
              </w:rPr>
              <w:t>Costo</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455689" w:rsidRPr="00455689" w:rsidRDefault="00455689" w:rsidP="00455689">
            <w:pPr>
              <w:rPr>
                <w:rFonts w:ascii="Arial" w:hAnsi="Arial" w:cs="Arial"/>
                <w:sz w:val="20"/>
                <w:szCs w:val="20"/>
              </w:rPr>
            </w:pPr>
            <w:r w:rsidRPr="00455689">
              <w:rPr>
                <w:rFonts w:ascii="Arial" w:hAnsi="Arial" w:cs="Arial"/>
                <w:sz w:val="20"/>
                <w:szCs w:val="20"/>
              </w:rPr>
              <w:t>Por definir</w:t>
            </w:r>
          </w:p>
        </w:tc>
        <w:tc>
          <w:tcPr>
            <w:tcW w:w="5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455689" w:rsidRPr="00455689" w:rsidRDefault="00455689" w:rsidP="00455689">
            <w:pPr>
              <w:rPr>
                <w:rFonts w:ascii="Arial" w:hAnsi="Arial" w:cs="Arial"/>
                <w:sz w:val="20"/>
                <w:szCs w:val="20"/>
              </w:rPr>
            </w:pPr>
            <w:r w:rsidRPr="00455689">
              <w:rPr>
                <w:rFonts w:ascii="Arial" w:hAnsi="Arial" w:cs="Arial"/>
                <w:sz w:val="20"/>
                <w:szCs w:val="20"/>
              </w:rPr>
              <w:t>El presupuesto y la infraestructura disponibles (alojamiento, respaldos y servicio de mensajería para las alertas) se acordarán con el cliente (ver PD-5).</w:t>
            </w:r>
          </w:p>
        </w:tc>
      </w:tr>
    </w:tbl>
    <w:p w:rsidR="008131A5" w:rsidRDefault="008131A5">
      <w:pPr>
        <w:spacing w:after="60"/>
      </w:pPr>
    </w:p>
    <w:p w:rsidR="008131A5" w:rsidRDefault="003F6490">
      <w:pPr>
        <w:keepNext/>
        <w:spacing w:before="200" w:after="100"/>
        <w:rPr>
          <w:rFonts w:ascii="Arial" w:hAnsi="Arial" w:cs="Arial"/>
          <w:color w:val="77206D" w:themeColor="accent5" w:themeShade="BF"/>
          <w:sz w:val="24"/>
          <w:szCs w:val="24"/>
        </w:rPr>
      </w:pPr>
      <w:r w:rsidRPr="00455689">
        <w:rPr>
          <w:rFonts w:ascii="Arial" w:hAnsi="Arial" w:cs="Arial"/>
          <w:color w:val="77206D" w:themeColor="accent5" w:themeShade="BF"/>
          <w:sz w:val="24"/>
          <w:szCs w:val="24"/>
        </w:rPr>
        <w:t xml:space="preserve">3.3 Consideraciones de </w:t>
      </w:r>
      <w:proofErr w:type="spellStart"/>
      <w:r w:rsidRPr="00455689">
        <w:rPr>
          <w:rFonts w:ascii="Arial" w:hAnsi="Arial" w:cs="Arial"/>
          <w:color w:val="77206D" w:themeColor="accent5" w:themeShade="BF"/>
          <w:sz w:val="24"/>
          <w:szCs w:val="24"/>
        </w:rPr>
        <w:t>Deployment</w:t>
      </w:r>
      <w:proofErr w:type="spellEnd"/>
    </w:p>
    <w:p w:rsidR="00455689" w:rsidRPr="00455689" w:rsidRDefault="00455689" w:rsidP="00455689">
      <w:pPr>
        <w:numPr>
          <w:ilvl w:val="0"/>
          <w:numId w:val="21"/>
        </w:numPr>
        <w:spacing w:before="100" w:beforeAutospacing="1" w:after="100" w:afterAutospacing="1" w:line="240" w:lineRule="auto"/>
        <w:rPr>
          <w:rFonts w:ascii="Arial" w:eastAsia="Times New Roman" w:hAnsi="Arial" w:cs="Arial"/>
          <w:kern w:val="0"/>
          <w:lang w:eastAsia="es-MX"/>
          <w14:ligatures w14:val="none"/>
        </w:rPr>
      </w:pPr>
      <w:r w:rsidRPr="00455689">
        <w:rPr>
          <w:rFonts w:ascii="Arial" w:eastAsia="Times New Roman" w:hAnsi="Arial" w:cs="Arial"/>
          <w:kern w:val="0"/>
          <w:lang w:eastAsia="es-MX"/>
          <w14:ligatures w14:val="none"/>
        </w:rPr>
        <w:t>Cargar los clientes con sus saldos pendientes o abonos previos, así como las marcas y los proveedores con sus productos, precios y descuentos.</w:t>
      </w:r>
    </w:p>
    <w:p w:rsidR="00455689" w:rsidRPr="00455689" w:rsidRDefault="00455689" w:rsidP="00455689">
      <w:pPr>
        <w:numPr>
          <w:ilvl w:val="0"/>
          <w:numId w:val="21"/>
        </w:numPr>
        <w:spacing w:before="100" w:beforeAutospacing="1" w:after="100" w:afterAutospacing="1" w:line="240" w:lineRule="auto"/>
        <w:rPr>
          <w:rFonts w:ascii="Arial" w:eastAsia="Times New Roman" w:hAnsi="Arial" w:cs="Arial"/>
          <w:kern w:val="0"/>
          <w:lang w:eastAsia="es-MX"/>
          <w14:ligatures w14:val="none"/>
        </w:rPr>
      </w:pPr>
      <w:r w:rsidRPr="00455689">
        <w:rPr>
          <w:rFonts w:ascii="Arial" w:eastAsia="Times New Roman" w:hAnsi="Arial" w:cs="Arial"/>
          <w:kern w:val="0"/>
          <w:lang w:eastAsia="es-MX"/>
          <w14:ligatures w14:val="none"/>
        </w:rPr>
        <w:t xml:space="preserve">Crear los usuarios y asignar a cada persona su rol (Administrativo, Cajero / encargado de ventas o Administrativo 2 / Súper </w:t>
      </w:r>
      <w:proofErr w:type="spellStart"/>
      <w:r w:rsidRPr="00455689">
        <w:rPr>
          <w:rFonts w:ascii="Arial" w:eastAsia="Times New Roman" w:hAnsi="Arial" w:cs="Arial"/>
          <w:kern w:val="0"/>
          <w:lang w:eastAsia="es-MX"/>
          <w14:ligatures w14:val="none"/>
        </w:rPr>
        <w:t>admin</w:t>
      </w:r>
      <w:proofErr w:type="spellEnd"/>
      <w:r w:rsidRPr="00455689">
        <w:rPr>
          <w:rFonts w:ascii="Arial" w:eastAsia="Times New Roman" w:hAnsi="Arial" w:cs="Arial"/>
          <w:kern w:val="0"/>
          <w:lang w:eastAsia="es-MX"/>
          <w14:ligatures w14:val="none"/>
        </w:rPr>
        <w:t>), un usuario por persona.</w:t>
      </w:r>
    </w:p>
    <w:p w:rsidR="00455689" w:rsidRPr="00455689" w:rsidRDefault="00455689" w:rsidP="00455689">
      <w:pPr>
        <w:numPr>
          <w:ilvl w:val="0"/>
          <w:numId w:val="21"/>
        </w:numPr>
        <w:spacing w:before="100" w:beforeAutospacing="1" w:after="100" w:afterAutospacing="1" w:line="240" w:lineRule="auto"/>
        <w:rPr>
          <w:rFonts w:ascii="Arial" w:eastAsia="Times New Roman" w:hAnsi="Arial" w:cs="Arial"/>
          <w:kern w:val="0"/>
          <w:lang w:eastAsia="es-MX"/>
          <w14:ligatures w14:val="none"/>
        </w:rPr>
      </w:pPr>
      <w:r w:rsidRPr="00455689">
        <w:rPr>
          <w:rFonts w:ascii="Arial" w:eastAsia="Times New Roman" w:hAnsi="Arial" w:cs="Arial"/>
          <w:kern w:val="0"/>
          <w:lang w:eastAsia="es-MX"/>
          <w14:ligatures w14:val="none"/>
        </w:rPr>
        <w:t>Comprobar que el sistema funcione en los dispositivos y con la conexión a internet que usa la tienda.</w:t>
      </w:r>
    </w:p>
    <w:p w:rsidR="00455689" w:rsidRPr="00455689" w:rsidRDefault="00455689" w:rsidP="00455689">
      <w:pPr>
        <w:numPr>
          <w:ilvl w:val="0"/>
          <w:numId w:val="21"/>
        </w:numPr>
        <w:spacing w:before="100" w:beforeAutospacing="1" w:after="100" w:afterAutospacing="1" w:line="240" w:lineRule="auto"/>
        <w:rPr>
          <w:rFonts w:ascii="Arial" w:eastAsia="Times New Roman" w:hAnsi="Arial" w:cs="Arial"/>
          <w:kern w:val="0"/>
          <w:lang w:eastAsia="es-MX"/>
          <w14:ligatures w14:val="none"/>
        </w:rPr>
      </w:pPr>
      <w:r w:rsidRPr="00455689">
        <w:rPr>
          <w:rFonts w:ascii="Arial" w:eastAsia="Times New Roman" w:hAnsi="Arial" w:cs="Arial"/>
          <w:kern w:val="0"/>
          <w:lang w:eastAsia="es-MX"/>
          <w14:ligatures w14:val="none"/>
        </w:rPr>
        <w:t>Configurar el alojamiento de la aplicación y los respaldos automáticos de la información.</w:t>
      </w:r>
    </w:p>
    <w:p w:rsidR="00455689" w:rsidRPr="00455689" w:rsidRDefault="00455689" w:rsidP="00455689">
      <w:pPr>
        <w:numPr>
          <w:ilvl w:val="0"/>
          <w:numId w:val="21"/>
        </w:numPr>
        <w:spacing w:before="100" w:beforeAutospacing="1" w:after="100" w:afterAutospacing="1" w:line="240" w:lineRule="auto"/>
        <w:rPr>
          <w:rFonts w:ascii="Arial" w:eastAsia="Times New Roman" w:hAnsi="Arial" w:cs="Arial"/>
          <w:kern w:val="0"/>
          <w:lang w:eastAsia="es-MX"/>
          <w14:ligatures w14:val="none"/>
        </w:rPr>
      </w:pPr>
      <w:r w:rsidRPr="00455689">
        <w:rPr>
          <w:rFonts w:ascii="Arial" w:eastAsia="Times New Roman" w:hAnsi="Arial" w:cs="Arial"/>
          <w:kern w:val="0"/>
          <w:lang w:eastAsia="es-MX"/>
          <w14:ligatures w14:val="none"/>
        </w:rPr>
        <w:t>Capacitar al personal en el uso del sistema según su rol: registro de ventas y abonos para el cajero, y gestión de productos, usuarios y proveedores para los perfiles administrativos.</w:t>
      </w:r>
    </w:p>
    <w:p w:rsidR="00455689" w:rsidRPr="00455689" w:rsidRDefault="00455689" w:rsidP="00455689">
      <w:pPr>
        <w:numPr>
          <w:ilvl w:val="0"/>
          <w:numId w:val="21"/>
        </w:numPr>
        <w:spacing w:before="100" w:beforeAutospacing="1" w:after="100" w:afterAutospacing="1" w:line="240" w:lineRule="auto"/>
        <w:rPr>
          <w:rFonts w:ascii="Arial" w:eastAsia="Times New Roman" w:hAnsi="Arial" w:cs="Arial"/>
          <w:kern w:val="0"/>
          <w:lang w:eastAsia="es-MX"/>
          <w14:ligatures w14:val="none"/>
        </w:rPr>
      </w:pPr>
      <w:r w:rsidRPr="00455689">
        <w:rPr>
          <w:rFonts w:ascii="Arial" w:eastAsia="Times New Roman" w:hAnsi="Arial" w:cs="Arial"/>
          <w:kern w:val="0"/>
          <w:lang w:eastAsia="es-MX"/>
          <w14:ligatures w14:val="none"/>
        </w:rPr>
        <w:t>Probar la carga automática de facturas con ejemplos reales de cada proveedor antes de liberarla (Entrega 2).</w:t>
      </w:r>
    </w:p>
    <w:p w:rsidR="00455689" w:rsidRPr="00455689" w:rsidRDefault="00455689" w:rsidP="00455689">
      <w:pPr>
        <w:numPr>
          <w:ilvl w:val="0"/>
          <w:numId w:val="21"/>
        </w:numPr>
        <w:spacing w:before="100" w:beforeAutospacing="1" w:after="100" w:afterAutospacing="1" w:line="240" w:lineRule="auto"/>
        <w:rPr>
          <w:rFonts w:ascii="Arial" w:eastAsia="Times New Roman" w:hAnsi="Arial" w:cs="Arial"/>
          <w:kern w:val="0"/>
          <w:lang w:eastAsia="es-MX"/>
          <w14:ligatures w14:val="none"/>
        </w:rPr>
      </w:pPr>
      <w:r w:rsidRPr="00455689">
        <w:rPr>
          <w:rFonts w:ascii="Arial" w:eastAsia="Times New Roman" w:hAnsi="Arial" w:cs="Arial"/>
          <w:kern w:val="0"/>
          <w:lang w:eastAsia="es-MX"/>
          <w14:ligatures w14:val="none"/>
        </w:rPr>
        <w:t>Realizar una etapa de acompañamiento después del arranque para resolver dudas y corregir errores detectados en el uso diario.</w:t>
      </w:r>
    </w:p>
    <w:p w:rsidR="00455689" w:rsidRPr="00455689" w:rsidRDefault="00455689" w:rsidP="00455689">
      <w:pPr>
        <w:numPr>
          <w:ilvl w:val="0"/>
          <w:numId w:val="21"/>
        </w:numPr>
        <w:spacing w:before="100" w:beforeAutospacing="1" w:after="100" w:afterAutospacing="1" w:line="240" w:lineRule="auto"/>
        <w:rPr>
          <w:rFonts w:ascii="Arial" w:eastAsia="Times New Roman" w:hAnsi="Arial" w:cs="Arial"/>
          <w:kern w:val="0"/>
          <w:lang w:eastAsia="es-MX"/>
          <w14:ligatures w14:val="none"/>
        </w:rPr>
      </w:pPr>
      <w:r w:rsidRPr="00455689">
        <w:rPr>
          <w:rFonts w:ascii="Arial" w:eastAsia="Times New Roman" w:hAnsi="Arial" w:cs="Arial"/>
          <w:kern w:val="0"/>
          <w:lang w:eastAsia="es-MX"/>
          <w14:ligatures w14:val="none"/>
        </w:rPr>
        <w:t>Configurar el servicio de mensajería y verificar los datos de contacto de los clientes antes de activar las alertas de cobranza (Entrega 2).</w:t>
      </w:r>
    </w:p>
    <w:p w:rsidR="004A6CC0" w:rsidRPr="00455689" w:rsidRDefault="00455689" w:rsidP="00455689">
      <w:pPr>
        <w:keepNext/>
        <w:spacing w:before="280" w:after="120"/>
        <w:rPr>
          <w:b/>
        </w:rPr>
      </w:pPr>
      <w:r>
        <w:rPr>
          <w:rFonts w:ascii="Arial" w:hAnsi="Arial" w:cs="Arial"/>
          <w:b/>
          <w:color w:val="501549" w:themeColor="accent5" w:themeShade="80"/>
          <w:sz w:val="28"/>
          <w:szCs w:val="28"/>
        </w:rPr>
        <w:t>4. Anexo</w:t>
      </w:r>
    </w:p>
    <w:p w:rsidR="008131A5" w:rsidRPr="00455689" w:rsidRDefault="00455689">
      <w:pPr>
        <w:keepNext/>
        <w:spacing w:before="200" w:after="100"/>
        <w:rPr>
          <w:sz w:val="24"/>
          <w:szCs w:val="24"/>
        </w:rPr>
      </w:pPr>
      <w:r>
        <w:rPr>
          <w:rFonts w:ascii="Arial" w:hAnsi="Arial" w:cs="Arial"/>
          <w:color w:val="77206D" w:themeColor="accent5" w:themeShade="BF"/>
          <w:sz w:val="24"/>
          <w:szCs w:val="24"/>
        </w:rPr>
        <w:t>4.1</w:t>
      </w:r>
      <w:r w:rsidR="004A6CC0" w:rsidRPr="00455689">
        <w:rPr>
          <w:rFonts w:ascii="Arial" w:hAnsi="Arial" w:cs="Arial"/>
          <w:color w:val="77206D" w:themeColor="accent5" w:themeShade="BF"/>
          <w:sz w:val="24"/>
          <w:szCs w:val="24"/>
        </w:rPr>
        <w:t xml:space="preserve"> Modelo de Objetivos de Negocio</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300"/>
        <w:gridCol w:w="1700"/>
        <w:gridCol w:w="3038"/>
      </w:tblGrid>
      <w:tr w:rsidR="008131A5">
        <w:trPr>
          <w:cantSplit/>
          <w:tblHeader/>
        </w:trPr>
        <w:tc>
          <w:tcPr>
            <w:tcW w:w="2800" w:type="dxa"/>
            <w:tcBorders>
              <w:top w:val="single" w:sz="4" w:space="0" w:color="999999"/>
              <w:left w:val="single" w:sz="4" w:space="0" w:color="999999"/>
              <w:bottom w:val="single" w:sz="4" w:space="0" w:color="999999"/>
              <w:right w:val="single" w:sz="4" w:space="0" w:color="999999"/>
            </w:tcBorders>
            <w:shd w:val="clear" w:color="auto" w:fill="EBD9F0"/>
            <w:tcMar>
              <w:top w:w="60" w:type="dxa"/>
              <w:left w:w="100" w:type="dxa"/>
              <w:bottom w:w="60" w:type="dxa"/>
              <w:right w:w="100" w:type="dxa"/>
            </w:tcMar>
          </w:tcPr>
          <w:p w:rsidR="008131A5" w:rsidRDefault="003F6490">
            <w:pPr>
              <w:spacing w:after="0"/>
            </w:pPr>
            <w:r>
              <w:rPr>
                <w:rFonts w:ascii="Arial" w:hAnsi="Arial" w:cs="Arial"/>
                <w:b/>
                <w:bCs/>
                <w:sz w:val="20"/>
                <w:szCs w:val="20"/>
              </w:rPr>
              <w:t>Problema</w:t>
            </w:r>
          </w:p>
        </w:tc>
        <w:tc>
          <w:tcPr>
            <w:tcW w:w="1300" w:type="dxa"/>
            <w:tcBorders>
              <w:top w:val="single" w:sz="4" w:space="0" w:color="999999"/>
              <w:left w:val="single" w:sz="4" w:space="0" w:color="999999"/>
              <w:bottom w:val="single" w:sz="4" w:space="0" w:color="999999"/>
              <w:right w:val="single" w:sz="4" w:space="0" w:color="999999"/>
            </w:tcBorders>
            <w:shd w:val="clear" w:color="auto" w:fill="EBD9F0"/>
            <w:tcMar>
              <w:top w:w="60" w:type="dxa"/>
              <w:left w:w="100" w:type="dxa"/>
              <w:bottom w:w="60" w:type="dxa"/>
              <w:right w:w="100" w:type="dxa"/>
            </w:tcMar>
          </w:tcPr>
          <w:p w:rsidR="008131A5" w:rsidRDefault="003F6490">
            <w:pPr>
              <w:spacing w:after="0"/>
            </w:pPr>
            <w:r>
              <w:rPr>
                <w:rFonts w:ascii="Arial" w:hAnsi="Arial" w:cs="Arial"/>
                <w:b/>
                <w:bCs/>
                <w:sz w:val="20"/>
                <w:szCs w:val="20"/>
              </w:rPr>
              <w:t>Objetivo</w:t>
            </w:r>
          </w:p>
        </w:tc>
        <w:tc>
          <w:tcPr>
            <w:tcW w:w="1700" w:type="dxa"/>
            <w:tcBorders>
              <w:top w:val="single" w:sz="4" w:space="0" w:color="999999"/>
              <w:left w:val="single" w:sz="4" w:space="0" w:color="999999"/>
              <w:bottom w:val="single" w:sz="4" w:space="0" w:color="999999"/>
              <w:right w:val="single" w:sz="4" w:space="0" w:color="999999"/>
            </w:tcBorders>
            <w:shd w:val="clear" w:color="auto" w:fill="EBD9F0"/>
            <w:tcMar>
              <w:top w:w="60" w:type="dxa"/>
              <w:left w:w="100" w:type="dxa"/>
              <w:bottom w:w="60" w:type="dxa"/>
              <w:right w:w="100" w:type="dxa"/>
            </w:tcMar>
          </w:tcPr>
          <w:p w:rsidR="008131A5" w:rsidRDefault="003F6490">
            <w:pPr>
              <w:spacing w:after="0"/>
            </w:pPr>
            <w:r>
              <w:rPr>
                <w:rFonts w:ascii="Arial" w:hAnsi="Arial" w:cs="Arial"/>
                <w:b/>
                <w:bCs/>
                <w:sz w:val="20"/>
                <w:szCs w:val="20"/>
              </w:rPr>
              <w:t>Métrica</w:t>
            </w:r>
          </w:p>
        </w:tc>
        <w:tc>
          <w:tcPr>
            <w:tcW w:w="3038" w:type="dxa"/>
            <w:tcBorders>
              <w:top w:val="single" w:sz="4" w:space="0" w:color="999999"/>
              <w:left w:val="single" w:sz="4" w:space="0" w:color="999999"/>
              <w:bottom w:val="single" w:sz="4" w:space="0" w:color="999999"/>
              <w:right w:val="single" w:sz="4" w:space="0" w:color="999999"/>
            </w:tcBorders>
            <w:shd w:val="clear" w:color="auto" w:fill="EBD9F0"/>
            <w:tcMar>
              <w:top w:w="60" w:type="dxa"/>
              <w:left w:w="100" w:type="dxa"/>
              <w:bottom w:w="60" w:type="dxa"/>
              <w:right w:w="100" w:type="dxa"/>
            </w:tcMar>
          </w:tcPr>
          <w:p w:rsidR="008131A5" w:rsidRDefault="003F6490">
            <w:pPr>
              <w:spacing w:after="0"/>
            </w:pPr>
            <w:r>
              <w:rPr>
                <w:rFonts w:ascii="Arial" w:hAnsi="Arial" w:cs="Arial"/>
                <w:b/>
                <w:bCs/>
                <w:sz w:val="20"/>
                <w:szCs w:val="20"/>
              </w:rPr>
              <w:t>Características</w:t>
            </w:r>
          </w:p>
        </w:tc>
      </w:tr>
      <w:tr w:rsidR="001B08CA" w:rsidRPr="001B08CA" w:rsidTr="006E5BA6">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1B08CA" w:rsidRPr="001B08CA" w:rsidRDefault="001B08CA" w:rsidP="001B08CA">
            <w:pPr>
              <w:rPr>
                <w:rFonts w:ascii="Arial" w:hAnsi="Arial" w:cs="Arial"/>
              </w:rPr>
            </w:pPr>
            <w:r w:rsidRPr="001B08CA">
              <w:rPr>
                <w:rFonts w:ascii="Arial" w:hAnsi="Arial" w:cs="Arial"/>
              </w:rPr>
              <w:t>P-1: control impreciso de existencias (desabasto, diferencias y conteos manuales con errores).</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1B08CA" w:rsidRPr="001B08CA" w:rsidRDefault="001B08CA" w:rsidP="001B08CA">
            <w:pPr>
              <w:rPr>
                <w:rFonts w:ascii="Arial" w:hAnsi="Arial" w:cs="Arial"/>
              </w:rPr>
            </w:pPr>
            <w:r w:rsidRPr="001B08CA">
              <w:rPr>
                <w:rFonts w:ascii="Arial" w:hAnsi="Arial" w:cs="Arial"/>
              </w:rPr>
              <w:t>ON-1, ON-3</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1B08CA" w:rsidRPr="001B08CA" w:rsidRDefault="001B08CA" w:rsidP="001B08CA">
            <w:pPr>
              <w:rPr>
                <w:rFonts w:ascii="Arial" w:hAnsi="Arial" w:cs="Arial"/>
              </w:rPr>
            </w:pPr>
            <w:r w:rsidRPr="001B08CA">
              <w:rPr>
                <w:rFonts w:ascii="Arial" w:hAnsi="Arial" w:cs="Arial"/>
              </w:rPr>
              <w:t>ME-1, ME-2</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1B08CA" w:rsidRPr="001B08CA" w:rsidRDefault="001B08CA" w:rsidP="001B08CA">
            <w:pPr>
              <w:rPr>
                <w:rFonts w:ascii="Arial" w:hAnsi="Arial" w:cs="Arial"/>
                <w:lang w:val="en-US"/>
              </w:rPr>
            </w:pPr>
            <w:r w:rsidRPr="001B08CA">
              <w:rPr>
                <w:rFonts w:ascii="Arial" w:hAnsi="Arial" w:cs="Arial"/>
                <w:lang w:val="en-US"/>
              </w:rPr>
              <w:t>FE-1, FE-2, FE-3, FE-4, FE-8, FE-9, FE-14, FE-15</w:t>
            </w:r>
          </w:p>
        </w:tc>
      </w:tr>
      <w:tr w:rsidR="001B08CA" w:rsidRPr="001B08CA" w:rsidTr="006E5BA6">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1B08CA" w:rsidRPr="001B08CA" w:rsidRDefault="001B08CA" w:rsidP="001B08CA">
            <w:pPr>
              <w:rPr>
                <w:rFonts w:ascii="Arial" w:hAnsi="Arial" w:cs="Arial"/>
              </w:rPr>
            </w:pPr>
            <w:r w:rsidRPr="001B08CA">
              <w:rPr>
                <w:rFonts w:ascii="Arial" w:hAnsi="Arial" w:cs="Arial"/>
              </w:rPr>
              <w:lastRenderedPageBreak/>
              <w:t>P-2: información dispersa y sin registro (ventas, características del producto, precios y reabastecimientos).</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1B08CA" w:rsidRPr="001B08CA" w:rsidRDefault="001B08CA" w:rsidP="001B08CA">
            <w:pPr>
              <w:rPr>
                <w:rFonts w:ascii="Arial" w:hAnsi="Arial" w:cs="Arial"/>
              </w:rPr>
            </w:pPr>
            <w:r w:rsidRPr="001B08CA">
              <w:rPr>
                <w:rFonts w:ascii="Arial" w:hAnsi="Arial" w:cs="Arial"/>
              </w:rPr>
              <w:t>ON-2, ON-5</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1B08CA" w:rsidRPr="001B08CA" w:rsidRDefault="001B08CA" w:rsidP="001B08CA">
            <w:pPr>
              <w:rPr>
                <w:rFonts w:ascii="Arial" w:hAnsi="Arial" w:cs="Arial"/>
              </w:rPr>
            </w:pPr>
            <w:r w:rsidRPr="001B08CA">
              <w:rPr>
                <w:rFonts w:ascii="Arial" w:hAnsi="Arial" w:cs="Arial"/>
              </w:rPr>
              <w:t>ME-4</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1B08CA" w:rsidRPr="001B08CA" w:rsidRDefault="001B08CA" w:rsidP="001B08CA">
            <w:pPr>
              <w:rPr>
                <w:rFonts w:ascii="Arial" w:hAnsi="Arial" w:cs="Arial"/>
                <w:lang w:val="en-US"/>
              </w:rPr>
            </w:pPr>
            <w:r w:rsidRPr="001B08CA">
              <w:rPr>
                <w:rFonts w:ascii="Arial" w:hAnsi="Arial" w:cs="Arial"/>
                <w:lang w:val="en-US"/>
              </w:rPr>
              <w:t>FE-1, FE-2, FE-7, FE-9, FE-15</w:t>
            </w:r>
          </w:p>
        </w:tc>
      </w:tr>
      <w:tr w:rsidR="001B08CA" w:rsidRPr="001B08CA" w:rsidTr="006E5BA6">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1B08CA" w:rsidRPr="001B08CA" w:rsidRDefault="001B08CA" w:rsidP="001B08CA">
            <w:pPr>
              <w:rPr>
                <w:rFonts w:ascii="Arial" w:hAnsi="Arial" w:cs="Arial"/>
              </w:rPr>
            </w:pPr>
            <w:r w:rsidRPr="001B08CA">
              <w:rPr>
                <w:rFonts w:ascii="Arial" w:hAnsi="Arial" w:cs="Arial"/>
              </w:rPr>
              <w:t>P-3: sin registro de abonos y pagos de los clientes (no se sabe cuánto ha pagado cada uno ni si la venta se liquidó).</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1B08CA" w:rsidRPr="001B08CA" w:rsidRDefault="001B08CA" w:rsidP="001B08CA">
            <w:pPr>
              <w:rPr>
                <w:rFonts w:ascii="Arial" w:hAnsi="Arial" w:cs="Arial"/>
              </w:rPr>
            </w:pPr>
            <w:r w:rsidRPr="001B08CA">
              <w:rPr>
                <w:rFonts w:ascii="Arial" w:hAnsi="Arial" w:cs="Arial"/>
              </w:rPr>
              <w:t>ON-4</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1B08CA" w:rsidRPr="001B08CA" w:rsidRDefault="001B08CA" w:rsidP="001B08CA">
            <w:pPr>
              <w:rPr>
                <w:rFonts w:ascii="Arial" w:hAnsi="Arial" w:cs="Arial"/>
              </w:rPr>
            </w:pPr>
            <w:r w:rsidRPr="001B08CA">
              <w:rPr>
                <w:rFonts w:ascii="Arial" w:hAnsi="Arial" w:cs="Arial"/>
              </w:rPr>
              <w:t>ME-3</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1B08CA" w:rsidRPr="001B08CA" w:rsidRDefault="001B08CA" w:rsidP="001B08CA">
            <w:pPr>
              <w:rPr>
                <w:rFonts w:ascii="Arial" w:hAnsi="Arial" w:cs="Arial"/>
                <w:lang w:val="en-US"/>
              </w:rPr>
            </w:pPr>
            <w:r w:rsidRPr="001B08CA">
              <w:rPr>
                <w:rFonts w:ascii="Arial" w:hAnsi="Arial" w:cs="Arial"/>
                <w:lang w:val="en-US"/>
              </w:rPr>
              <w:t>FE-4, FE-5, FE-6, FE-12, FE-13</w:t>
            </w:r>
          </w:p>
        </w:tc>
      </w:tr>
      <w:tr w:rsidR="001B08CA" w:rsidRPr="001B08CA" w:rsidTr="006E5BA6">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1B08CA" w:rsidRPr="001B08CA" w:rsidRDefault="001B08CA" w:rsidP="001B08CA">
            <w:pPr>
              <w:rPr>
                <w:rFonts w:ascii="Arial" w:hAnsi="Arial" w:cs="Arial"/>
              </w:rPr>
            </w:pPr>
            <w:r w:rsidRPr="001B08CA">
              <w:rPr>
                <w:rFonts w:ascii="Arial" w:hAnsi="Arial" w:cs="Arial"/>
              </w:rPr>
              <w:t>P-4: facturas de proveedores en formatos distintos, con captura manual lenta y propensa a errores.</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1B08CA" w:rsidRPr="001B08CA" w:rsidRDefault="001B08CA" w:rsidP="001B08CA">
            <w:pPr>
              <w:rPr>
                <w:rFonts w:ascii="Arial" w:hAnsi="Arial" w:cs="Arial"/>
              </w:rPr>
            </w:pPr>
            <w:r w:rsidRPr="001B08CA">
              <w:rPr>
                <w:rFonts w:ascii="Arial" w:hAnsi="Arial" w:cs="Arial"/>
              </w:rPr>
              <w:t>ON-6</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1B08CA" w:rsidRPr="001B08CA" w:rsidRDefault="001B08CA" w:rsidP="001B08CA">
            <w:pPr>
              <w:rPr>
                <w:rFonts w:ascii="Arial" w:hAnsi="Arial" w:cs="Arial"/>
              </w:rPr>
            </w:pPr>
            <w:r w:rsidRPr="001B08CA">
              <w:rPr>
                <w:rFonts w:ascii="Arial" w:hAnsi="Arial" w:cs="Arial"/>
              </w:rPr>
              <w:t>ME-5</w:t>
            </w:r>
          </w:p>
        </w:tc>
        <w:tc>
          <w:tcPr>
            <w:tcW w:w="3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1B08CA" w:rsidRPr="001B08CA" w:rsidRDefault="001B08CA" w:rsidP="001B08CA">
            <w:pPr>
              <w:rPr>
                <w:rFonts w:ascii="Arial" w:hAnsi="Arial" w:cs="Arial"/>
              </w:rPr>
            </w:pPr>
            <w:r w:rsidRPr="001B08CA">
              <w:rPr>
                <w:rFonts w:ascii="Arial" w:hAnsi="Arial" w:cs="Arial"/>
              </w:rPr>
              <w:t>FE-3, FE-7, FE-11</w:t>
            </w:r>
          </w:p>
        </w:tc>
      </w:tr>
    </w:tbl>
    <w:p w:rsidR="008131A5" w:rsidRPr="001B08CA" w:rsidRDefault="008131A5">
      <w:pPr>
        <w:spacing w:after="60"/>
        <w:rPr>
          <w:lang w:val="en-US"/>
        </w:rPr>
      </w:pPr>
    </w:p>
    <w:p w:rsidR="004A6CC0" w:rsidRPr="001B08CA" w:rsidRDefault="004A6CC0">
      <w:pPr>
        <w:spacing w:after="60"/>
        <w:rPr>
          <w:lang w:val="en-US"/>
        </w:rPr>
      </w:pPr>
    </w:p>
    <w:p w:rsidR="004A6CC0" w:rsidRPr="001B08CA" w:rsidRDefault="004A6CC0">
      <w:pPr>
        <w:spacing w:after="60"/>
        <w:rPr>
          <w:lang w:val="en-US"/>
        </w:rPr>
      </w:pPr>
    </w:p>
    <w:sectPr w:rsidR="004A6CC0" w:rsidRPr="001B08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84C85"/>
    <w:multiLevelType w:val="multilevel"/>
    <w:tmpl w:val="96C0B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C18DE"/>
    <w:multiLevelType w:val="hybridMultilevel"/>
    <w:tmpl w:val="51164C6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1561637E"/>
    <w:multiLevelType w:val="multilevel"/>
    <w:tmpl w:val="3F60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04B4D"/>
    <w:multiLevelType w:val="multilevel"/>
    <w:tmpl w:val="04A69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9375F"/>
    <w:multiLevelType w:val="multilevel"/>
    <w:tmpl w:val="03DC5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A18DA"/>
    <w:multiLevelType w:val="multilevel"/>
    <w:tmpl w:val="460C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66DCA"/>
    <w:multiLevelType w:val="hybridMultilevel"/>
    <w:tmpl w:val="3B0216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FDB1DFF"/>
    <w:multiLevelType w:val="multilevel"/>
    <w:tmpl w:val="CA72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D3198"/>
    <w:multiLevelType w:val="multilevel"/>
    <w:tmpl w:val="B084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074D4"/>
    <w:multiLevelType w:val="multilevel"/>
    <w:tmpl w:val="51464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F06170"/>
    <w:multiLevelType w:val="multilevel"/>
    <w:tmpl w:val="8FCAA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B248D4"/>
    <w:multiLevelType w:val="multilevel"/>
    <w:tmpl w:val="3C10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A65616"/>
    <w:multiLevelType w:val="multilevel"/>
    <w:tmpl w:val="BE1A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E66F2B"/>
    <w:multiLevelType w:val="multilevel"/>
    <w:tmpl w:val="0CD48C6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7881F47"/>
    <w:multiLevelType w:val="multilevel"/>
    <w:tmpl w:val="33C2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F207C"/>
    <w:multiLevelType w:val="multilevel"/>
    <w:tmpl w:val="DBD4F47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8D337DD"/>
    <w:multiLevelType w:val="multilevel"/>
    <w:tmpl w:val="BCD4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CD1DDA"/>
    <w:multiLevelType w:val="multilevel"/>
    <w:tmpl w:val="E182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71B16"/>
    <w:multiLevelType w:val="multilevel"/>
    <w:tmpl w:val="B916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13209E"/>
    <w:multiLevelType w:val="multilevel"/>
    <w:tmpl w:val="EFDE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9E1AE8"/>
    <w:multiLevelType w:val="multilevel"/>
    <w:tmpl w:val="D4821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20"/>
  </w:num>
  <w:num w:numId="3">
    <w:abstractNumId w:val="0"/>
  </w:num>
  <w:num w:numId="4">
    <w:abstractNumId w:val="10"/>
  </w:num>
  <w:num w:numId="5">
    <w:abstractNumId w:val="12"/>
  </w:num>
  <w:num w:numId="6">
    <w:abstractNumId w:val="9"/>
  </w:num>
  <w:num w:numId="7">
    <w:abstractNumId w:val="3"/>
  </w:num>
  <w:num w:numId="8">
    <w:abstractNumId w:val="4"/>
  </w:num>
  <w:num w:numId="9">
    <w:abstractNumId w:val="16"/>
  </w:num>
  <w:num w:numId="10">
    <w:abstractNumId w:val="14"/>
  </w:num>
  <w:num w:numId="11">
    <w:abstractNumId w:val="8"/>
  </w:num>
  <w:num w:numId="12">
    <w:abstractNumId w:val="15"/>
  </w:num>
  <w:num w:numId="13">
    <w:abstractNumId w:val="7"/>
  </w:num>
  <w:num w:numId="14">
    <w:abstractNumId w:val="19"/>
  </w:num>
  <w:num w:numId="15">
    <w:abstractNumId w:val="11"/>
  </w:num>
  <w:num w:numId="16">
    <w:abstractNumId w:val="17"/>
  </w:num>
  <w:num w:numId="17">
    <w:abstractNumId w:val="1"/>
  </w:num>
  <w:num w:numId="18">
    <w:abstractNumId w:val="6"/>
  </w:num>
  <w:num w:numId="19">
    <w:abstractNumId w:val="13"/>
  </w:num>
  <w:num w:numId="20">
    <w:abstractNumId w:val="5"/>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D89"/>
    <w:rsid w:val="001B08CA"/>
    <w:rsid w:val="001F7DCA"/>
    <w:rsid w:val="00251181"/>
    <w:rsid w:val="003C3AF6"/>
    <w:rsid w:val="003F6490"/>
    <w:rsid w:val="00430CEF"/>
    <w:rsid w:val="00455689"/>
    <w:rsid w:val="004A6CC0"/>
    <w:rsid w:val="005B525A"/>
    <w:rsid w:val="00665D89"/>
    <w:rsid w:val="00723471"/>
    <w:rsid w:val="008131A5"/>
    <w:rsid w:val="00836823"/>
    <w:rsid w:val="008D39E4"/>
    <w:rsid w:val="009003AF"/>
    <w:rsid w:val="00946ABC"/>
    <w:rsid w:val="00B4105E"/>
    <w:rsid w:val="00D97DAC"/>
    <w:rsid w:val="00DD5E82"/>
    <w:rsid w:val="00DE72C7"/>
    <w:rsid w:val="00E70732"/>
    <w:rsid w:val="00FC10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A85F5"/>
  <w15:chartTrackingRefBased/>
  <w15:docId w15:val="{3EA4D13A-BB7F-4445-90D1-4D958F7D4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65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5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5D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5D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5D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5D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5D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5D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5D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5D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5D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5D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5D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5D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5D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5D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5D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5D89"/>
    <w:rPr>
      <w:rFonts w:eastAsiaTheme="majorEastAsia" w:cstheme="majorBidi"/>
      <w:color w:val="272727" w:themeColor="text1" w:themeTint="D8"/>
    </w:rPr>
  </w:style>
  <w:style w:type="paragraph" w:styleId="Ttulo">
    <w:name w:val="Title"/>
    <w:basedOn w:val="Normal"/>
    <w:next w:val="Normal"/>
    <w:link w:val="TtuloCar"/>
    <w:uiPriority w:val="10"/>
    <w:qFormat/>
    <w:rsid w:val="00665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5D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5D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5D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5D89"/>
    <w:pPr>
      <w:spacing w:before="160"/>
      <w:jc w:val="center"/>
    </w:pPr>
    <w:rPr>
      <w:i/>
      <w:iCs/>
      <w:color w:val="404040" w:themeColor="text1" w:themeTint="BF"/>
    </w:rPr>
  </w:style>
  <w:style w:type="character" w:customStyle="1" w:styleId="CitaCar">
    <w:name w:val="Cita Car"/>
    <w:basedOn w:val="Fuentedeprrafopredeter"/>
    <w:link w:val="Cita"/>
    <w:uiPriority w:val="29"/>
    <w:rsid w:val="00665D89"/>
    <w:rPr>
      <w:i/>
      <w:iCs/>
      <w:color w:val="404040" w:themeColor="text1" w:themeTint="BF"/>
    </w:rPr>
  </w:style>
  <w:style w:type="paragraph" w:styleId="Prrafodelista">
    <w:name w:val="List Paragraph"/>
    <w:basedOn w:val="Normal"/>
    <w:uiPriority w:val="34"/>
    <w:qFormat/>
    <w:rsid w:val="00665D89"/>
    <w:pPr>
      <w:ind w:left="720"/>
      <w:contextualSpacing/>
    </w:pPr>
  </w:style>
  <w:style w:type="character" w:styleId="nfasisintenso">
    <w:name w:val="Intense Emphasis"/>
    <w:basedOn w:val="Fuentedeprrafopredeter"/>
    <w:uiPriority w:val="21"/>
    <w:qFormat/>
    <w:rsid w:val="00665D89"/>
    <w:rPr>
      <w:i/>
      <w:iCs/>
      <w:color w:val="0F4761" w:themeColor="accent1" w:themeShade="BF"/>
    </w:rPr>
  </w:style>
  <w:style w:type="paragraph" w:styleId="Citadestacada">
    <w:name w:val="Intense Quote"/>
    <w:basedOn w:val="Normal"/>
    <w:next w:val="Normal"/>
    <w:link w:val="CitadestacadaCar"/>
    <w:uiPriority w:val="30"/>
    <w:qFormat/>
    <w:rsid w:val="00665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5D89"/>
    <w:rPr>
      <w:i/>
      <w:iCs/>
      <w:color w:val="0F4761" w:themeColor="accent1" w:themeShade="BF"/>
    </w:rPr>
  </w:style>
  <w:style w:type="character" w:styleId="Referenciaintensa">
    <w:name w:val="Intense Reference"/>
    <w:basedOn w:val="Fuentedeprrafopredeter"/>
    <w:uiPriority w:val="32"/>
    <w:qFormat/>
    <w:rsid w:val="00665D89"/>
    <w:rPr>
      <w:b/>
      <w:bCs/>
      <w:smallCaps/>
      <w:color w:val="0F4761" w:themeColor="accent1" w:themeShade="BF"/>
      <w:spacing w:val="5"/>
    </w:rPr>
  </w:style>
  <w:style w:type="paragraph" w:styleId="NormalWeb">
    <w:name w:val="Normal (Web)"/>
    <w:basedOn w:val="Normal"/>
    <w:uiPriority w:val="99"/>
    <w:unhideWhenUsed/>
    <w:rsid w:val="00430CEF"/>
    <w:rPr>
      <w:rFonts w:ascii="Times New Roman" w:hAnsi="Times New Roman" w:cs="Times New Roman"/>
      <w:sz w:val="24"/>
      <w:szCs w:val="24"/>
    </w:rPr>
  </w:style>
  <w:style w:type="character" w:styleId="Textodelmarcadordeposicin">
    <w:name w:val="Placeholder Text"/>
    <w:basedOn w:val="Fuentedeprrafopredeter"/>
    <w:uiPriority w:val="99"/>
    <w:semiHidden/>
    <w:rsid w:val="003C3AF6"/>
    <w:rPr>
      <w:color w:val="666666"/>
    </w:rPr>
  </w:style>
  <w:style w:type="character" w:styleId="Textoennegrita">
    <w:name w:val="Strong"/>
    <w:basedOn w:val="Fuentedeprrafopredeter"/>
    <w:uiPriority w:val="22"/>
    <w:qFormat/>
    <w:rsid w:val="00D97DAC"/>
    <w:rPr>
      <w:b/>
      <w:bCs/>
    </w:rPr>
  </w:style>
  <w:style w:type="character" w:styleId="nfasis">
    <w:name w:val="Emphasis"/>
    <w:basedOn w:val="Fuentedeprrafopredeter"/>
    <w:uiPriority w:val="20"/>
    <w:qFormat/>
    <w:rsid w:val="00946A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24">
      <w:bodyDiv w:val="1"/>
      <w:marLeft w:val="0"/>
      <w:marRight w:val="0"/>
      <w:marTop w:val="0"/>
      <w:marBottom w:val="0"/>
      <w:divBdr>
        <w:top w:val="none" w:sz="0" w:space="0" w:color="auto"/>
        <w:left w:val="none" w:sz="0" w:space="0" w:color="auto"/>
        <w:bottom w:val="none" w:sz="0" w:space="0" w:color="auto"/>
        <w:right w:val="none" w:sz="0" w:space="0" w:color="auto"/>
      </w:divBdr>
    </w:div>
    <w:div w:id="90518927">
      <w:bodyDiv w:val="1"/>
      <w:marLeft w:val="0"/>
      <w:marRight w:val="0"/>
      <w:marTop w:val="0"/>
      <w:marBottom w:val="0"/>
      <w:divBdr>
        <w:top w:val="none" w:sz="0" w:space="0" w:color="auto"/>
        <w:left w:val="none" w:sz="0" w:space="0" w:color="auto"/>
        <w:bottom w:val="none" w:sz="0" w:space="0" w:color="auto"/>
        <w:right w:val="none" w:sz="0" w:space="0" w:color="auto"/>
      </w:divBdr>
    </w:div>
    <w:div w:id="207649638">
      <w:bodyDiv w:val="1"/>
      <w:marLeft w:val="0"/>
      <w:marRight w:val="0"/>
      <w:marTop w:val="0"/>
      <w:marBottom w:val="0"/>
      <w:divBdr>
        <w:top w:val="none" w:sz="0" w:space="0" w:color="auto"/>
        <w:left w:val="none" w:sz="0" w:space="0" w:color="auto"/>
        <w:bottom w:val="none" w:sz="0" w:space="0" w:color="auto"/>
        <w:right w:val="none" w:sz="0" w:space="0" w:color="auto"/>
      </w:divBdr>
    </w:div>
    <w:div w:id="286591238">
      <w:bodyDiv w:val="1"/>
      <w:marLeft w:val="0"/>
      <w:marRight w:val="0"/>
      <w:marTop w:val="0"/>
      <w:marBottom w:val="0"/>
      <w:divBdr>
        <w:top w:val="none" w:sz="0" w:space="0" w:color="auto"/>
        <w:left w:val="none" w:sz="0" w:space="0" w:color="auto"/>
        <w:bottom w:val="none" w:sz="0" w:space="0" w:color="auto"/>
        <w:right w:val="none" w:sz="0" w:space="0" w:color="auto"/>
      </w:divBdr>
    </w:div>
    <w:div w:id="382414006">
      <w:bodyDiv w:val="1"/>
      <w:marLeft w:val="0"/>
      <w:marRight w:val="0"/>
      <w:marTop w:val="0"/>
      <w:marBottom w:val="0"/>
      <w:divBdr>
        <w:top w:val="none" w:sz="0" w:space="0" w:color="auto"/>
        <w:left w:val="none" w:sz="0" w:space="0" w:color="auto"/>
        <w:bottom w:val="none" w:sz="0" w:space="0" w:color="auto"/>
        <w:right w:val="none" w:sz="0" w:space="0" w:color="auto"/>
      </w:divBdr>
    </w:div>
    <w:div w:id="410583264">
      <w:bodyDiv w:val="1"/>
      <w:marLeft w:val="0"/>
      <w:marRight w:val="0"/>
      <w:marTop w:val="0"/>
      <w:marBottom w:val="0"/>
      <w:divBdr>
        <w:top w:val="none" w:sz="0" w:space="0" w:color="auto"/>
        <w:left w:val="none" w:sz="0" w:space="0" w:color="auto"/>
        <w:bottom w:val="none" w:sz="0" w:space="0" w:color="auto"/>
        <w:right w:val="none" w:sz="0" w:space="0" w:color="auto"/>
      </w:divBdr>
    </w:div>
    <w:div w:id="564872670">
      <w:bodyDiv w:val="1"/>
      <w:marLeft w:val="0"/>
      <w:marRight w:val="0"/>
      <w:marTop w:val="0"/>
      <w:marBottom w:val="0"/>
      <w:divBdr>
        <w:top w:val="none" w:sz="0" w:space="0" w:color="auto"/>
        <w:left w:val="none" w:sz="0" w:space="0" w:color="auto"/>
        <w:bottom w:val="none" w:sz="0" w:space="0" w:color="auto"/>
        <w:right w:val="none" w:sz="0" w:space="0" w:color="auto"/>
      </w:divBdr>
    </w:div>
    <w:div w:id="611790094">
      <w:bodyDiv w:val="1"/>
      <w:marLeft w:val="0"/>
      <w:marRight w:val="0"/>
      <w:marTop w:val="0"/>
      <w:marBottom w:val="0"/>
      <w:divBdr>
        <w:top w:val="none" w:sz="0" w:space="0" w:color="auto"/>
        <w:left w:val="none" w:sz="0" w:space="0" w:color="auto"/>
        <w:bottom w:val="none" w:sz="0" w:space="0" w:color="auto"/>
        <w:right w:val="none" w:sz="0" w:space="0" w:color="auto"/>
      </w:divBdr>
    </w:div>
    <w:div w:id="792674067">
      <w:bodyDiv w:val="1"/>
      <w:marLeft w:val="0"/>
      <w:marRight w:val="0"/>
      <w:marTop w:val="0"/>
      <w:marBottom w:val="0"/>
      <w:divBdr>
        <w:top w:val="none" w:sz="0" w:space="0" w:color="auto"/>
        <w:left w:val="none" w:sz="0" w:space="0" w:color="auto"/>
        <w:bottom w:val="none" w:sz="0" w:space="0" w:color="auto"/>
        <w:right w:val="none" w:sz="0" w:space="0" w:color="auto"/>
      </w:divBdr>
    </w:div>
    <w:div w:id="906958943">
      <w:bodyDiv w:val="1"/>
      <w:marLeft w:val="0"/>
      <w:marRight w:val="0"/>
      <w:marTop w:val="0"/>
      <w:marBottom w:val="0"/>
      <w:divBdr>
        <w:top w:val="none" w:sz="0" w:space="0" w:color="auto"/>
        <w:left w:val="none" w:sz="0" w:space="0" w:color="auto"/>
        <w:bottom w:val="none" w:sz="0" w:space="0" w:color="auto"/>
        <w:right w:val="none" w:sz="0" w:space="0" w:color="auto"/>
      </w:divBdr>
    </w:div>
    <w:div w:id="1064911656">
      <w:bodyDiv w:val="1"/>
      <w:marLeft w:val="0"/>
      <w:marRight w:val="0"/>
      <w:marTop w:val="0"/>
      <w:marBottom w:val="0"/>
      <w:divBdr>
        <w:top w:val="none" w:sz="0" w:space="0" w:color="auto"/>
        <w:left w:val="none" w:sz="0" w:space="0" w:color="auto"/>
        <w:bottom w:val="none" w:sz="0" w:space="0" w:color="auto"/>
        <w:right w:val="none" w:sz="0" w:space="0" w:color="auto"/>
      </w:divBdr>
    </w:div>
    <w:div w:id="1139568198">
      <w:bodyDiv w:val="1"/>
      <w:marLeft w:val="0"/>
      <w:marRight w:val="0"/>
      <w:marTop w:val="0"/>
      <w:marBottom w:val="0"/>
      <w:divBdr>
        <w:top w:val="none" w:sz="0" w:space="0" w:color="auto"/>
        <w:left w:val="none" w:sz="0" w:space="0" w:color="auto"/>
        <w:bottom w:val="none" w:sz="0" w:space="0" w:color="auto"/>
        <w:right w:val="none" w:sz="0" w:space="0" w:color="auto"/>
      </w:divBdr>
    </w:div>
    <w:div w:id="1172182916">
      <w:bodyDiv w:val="1"/>
      <w:marLeft w:val="0"/>
      <w:marRight w:val="0"/>
      <w:marTop w:val="0"/>
      <w:marBottom w:val="0"/>
      <w:divBdr>
        <w:top w:val="none" w:sz="0" w:space="0" w:color="auto"/>
        <w:left w:val="none" w:sz="0" w:space="0" w:color="auto"/>
        <w:bottom w:val="none" w:sz="0" w:space="0" w:color="auto"/>
        <w:right w:val="none" w:sz="0" w:space="0" w:color="auto"/>
      </w:divBdr>
    </w:div>
    <w:div w:id="1192568578">
      <w:bodyDiv w:val="1"/>
      <w:marLeft w:val="0"/>
      <w:marRight w:val="0"/>
      <w:marTop w:val="0"/>
      <w:marBottom w:val="0"/>
      <w:divBdr>
        <w:top w:val="none" w:sz="0" w:space="0" w:color="auto"/>
        <w:left w:val="none" w:sz="0" w:space="0" w:color="auto"/>
        <w:bottom w:val="none" w:sz="0" w:space="0" w:color="auto"/>
        <w:right w:val="none" w:sz="0" w:space="0" w:color="auto"/>
      </w:divBdr>
    </w:div>
    <w:div w:id="1444417018">
      <w:bodyDiv w:val="1"/>
      <w:marLeft w:val="0"/>
      <w:marRight w:val="0"/>
      <w:marTop w:val="0"/>
      <w:marBottom w:val="0"/>
      <w:divBdr>
        <w:top w:val="none" w:sz="0" w:space="0" w:color="auto"/>
        <w:left w:val="none" w:sz="0" w:space="0" w:color="auto"/>
        <w:bottom w:val="none" w:sz="0" w:space="0" w:color="auto"/>
        <w:right w:val="none" w:sz="0" w:space="0" w:color="auto"/>
      </w:divBdr>
    </w:div>
    <w:div w:id="1463695439">
      <w:bodyDiv w:val="1"/>
      <w:marLeft w:val="0"/>
      <w:marRight w:val="0"/>
      <w:marTop w:val="0"/>
      <w:marBottom w:val="0"/>
      <w:divBdr>
        <w:top w:val="none" w:sz="0" w:space="0" w:color="auto"/>
        <w:left w:val="none" w:sz="0" w:space="0" w:color="auto"/>
        <w:bottom w:val="none" w:sz="0" w:space="0" w:color="auto"/>
        <w:right w:val="none" w:sz="0" w:space="0" w:color="auto"/>
      </w:divBdr>
    </w:div>
    <w:div w:id="1597245191">
      <w:bodyDiv w:val="1"/>
      <w:marLeft w:val="0"/>
      <w:marRight w:val="0"/>
      <w:marTop w:val="0"/>
      <w:marBottom w:val="0"/>
      <w:divBdr>
        <w:top w:val="none" w:sz="0" w:space="0" w:color="auto"/>
        <w:left w:val="none" w:sz="0" w:space="0" w:color="auto"/>
        <w:bottom w:val="none" w:sz="0" w:space="0" w:color="auto"/>
        <w:right w:val="none" w:sz="0" w:space="0" w:color="auto"/>
      </w:divBdr>
    </w:div>
    <w:div w:id="1731732591">
      <w:bodyDiv w:val="1"/>
      <w:marLeft w:val="0"/>
      <w:marRight w:val="0"/>
      <w:marTop w:val="0"/>
      <w:marBottom w:val="0"/>
      <w:divBdr>
        <w:top w:val="none" w:sz="0" w:space="0" w:color="auto"/>
        <w:left w:val="none" w:sz="0" w:space="0" w:color="auto"/>
        <w:bottom w:val="none" w:sz="0" w:space="0" w:color="auto"/>
        <w:right w:val="none" w:sz="0" w:space="0" w:color="auto"/>
      </w:divBdr>
    </w:div>
    <w:div w:id="1742747353">
      <w:bodyDiv w:val="1"/>
      <w:marLeft w:val="0"/>
      <w:marRight w:val="0"/>
      <w:marTop w:val="0"/>
      <w:marBottom w:val="0"/>
      <w:divBdr>
        <w:top w:val="none" w:sz="0" w:space="0" w:color="auto"/>
        <w:left w:val="none" w:sz="0" w:space="0" w:color="auto"/>
        <w:bottom w:val="none" w:sz="0" w:space="0" w:color="auto"/>
        <w:right w:val="none" w:sz="0" w:space="0" w:color="auto"/>
      </w:divBdr>
    </w:div>
    <w:div w:id="1947691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06FA1-7348-4060-B09B-55110F1DA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2523</Words>
  <Characters>13882</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castillo de la rosa</dc:creator>
  <cp:keywords/>
  <dc:description/>
  <cp:lastModifiedBy>HP</cp:lastModifiedBy>
  <cp:revision>3</cp:revision>
  <dcterms:created xsi:type="dcterms:W3CDTF">2026-10-19T00:49:00Z</dcterms:created>
  <dcterms:modified xsi:type="dcterms:W3CDTF">2026-10-19T00:55:00Z</dcterms:modified>
</cp:coreProperties>
</file>