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1CF0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6ABF5" wp14:editId="01953C42">
            <wp:extent cx="2952750" cy="1552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5AB2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Área Académica de Ingeniería Física</w:t>
      </w:r>
    </w:p>
    <w:p w14:paraId="1DE1E419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C6D95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B6A84" w14:textId="2BD4AAE2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Física Computacional I</w:t>
      </w:r>
    </w:p>
    <w:p w14:paraId="292FDA41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9A473E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ADC2E" w14:textId="29F49990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Tarea 1</w:t>
      </w:r>
    </w:p>
    <w:p w14:paraId="27B3F824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905A7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A2A58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Estudiante:</w:t>
      </w:r>
    </w:p>
    <w:p w14:paraId="2B63404B" w14:textId="3E4333DA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Ever Ortega Calderón</w:t>
      </w:r>
    </w:p>
    <w:p w14:paraId="33290392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995B9" w14:textId="6511CA86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35B4E" w14:textId="3AB07BC8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Fecha de entrega:</w:t>
      </w:r>
    </w:p>
    <w:p w14:paraId="1F898326" w14:textId="477AB58E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4 de marzo de 2021</w:t>
      </w:r>
    </w:p>
    <w:p w14:paraId="4993E74C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9BF8DE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EC8E9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Profesores:</w:t>
      </w:r>
    </w:p>
    <w:p w14:paraId="67DE4429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Álvaro Amador Jara</w:t>
      </w:r>
    </w:p>
    <w:p w14:paraId="459E423E" w14:textId="4A1D18DD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Jose Esteban Pérez Hidalgo</w:t>
      </w:r>
    </w:p>
    <w:p w14:paraId="594FB059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1335A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3A7B6" w14:textId="77777777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I Semestre 2021</w:t>
      </w:r>
    </w:p>
    <w:p w14:paraId="68D66F15" w14:textId="67919666" w:rsidR="00C52659" w:rsidRPr="00DE5329" w:rsidRDefault="00C52659" w:rsidP="00C5265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br w:type="page"/>
      </w:r>
    </w:p>
    <w:p w14:paraId="7A89FEE0" w14:textId="2660C0F0" w:rsidR="00FA41E7" w:rsidRPr="00DE5329" w:rsidRDefault="004E3F3B">
      <w:pPr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lastRenderedPageBreak/>
        <w:t>1)</w:t>
      </w:r>
    </w:p>
    <w:p w14:paraId="1B03C632" w14:textId="77777777" w:rsidR="00FA41E7" w:rsidRPr="00DE5329" w:rsidRDefault="00FA41E7">
      <w:pPr>
        <w:rPr>
          <w:rFonts w:ascii="Times New Roman" w:hAnsi="Times New Roman" w:cs="Times New Roman"/>
          <w:sz w:val="24"/>
          <w:szCs w:val="24"/>
        </w:rPr>
      </w:pPr>
    </w:p>
    <w:p w14:paraId="7AD73883" w14:textId="612D2CE8" w:rsidR="00FA41E7" w:rsidRPr="00DE5329" w:rsidRDefault="004E3F3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Pseudocódigo para regla integral de Newton-Cotes, en este caso Simpson:</w:t>
      </w:r>
    </w:p>
    <w:p w14:paraId="55C0F071" w14:textId="77777777" w:rsidR="00DE5329" w:rsidRPr="00DE5329" w:rsidRDefault="00DE5329" w:rsidP="00C52659">
      <w:pPr>
        <w:rPr>
          <w:rFonts w:ascii="Times New Roman" w:hAnsi="Times New Roman" w:cs="Times New Roman"/>
          <w:sz w:val="24"/>
          <w:szCs w:val="24"/>
        </w:rPr>
      </w:pPr>
    </w:p>
    <w:p w14:paraId="1D20B3AC" w14:textId="5F71B58C" w:rsidR="00C52659" w:rsidRPr="00DE5329" w:rsidRDefault="00C52659" w:rsidP="00DE53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 xml:space="preserve">Se deberá </w:t>
      </w:r>
      <w:r w:rsidR="00DE5329">
        <w:rPr>
          <w:rFonts w:ascii="Times New Roman" w:hAnsi="Times New Roman" w:cs="Times New Roman"/>
          <w:sz w:val="24"/>
          <w:szCs w:val="24"/>
        </w:rPr>
        <w:t>importa</w:t>
      </w:r>
      <w:r w:rsidRPr="00DE5329">
        <w:rPr>
          <w:rFonts w:ascii="Times New Roman" w:hAnsi="Times New Roman" w:cs="Times New Roman"/>
          <w:sz w:val="24"/>
          <w:szCs w:val="24"/>
        </w:rPr>
        <w:t>r a las bibliotecas numpy (para crear los puntos en el intervalo respectivo) y sympy (para trabajar con variables simbólicas).</w:t>
      </w:r>
    </w:p>
    <w:p w14:paraId="1166A7A5" w14:textId="77777777" w:rsidR="00C52659" w:rsidRPr="00DE5329" w:rsidRDefault="00C52659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B5493" w14:textId="2A3A1725" w:rsidR="00C52659" w:rsidRPr="00DE5329" w:rsidRDefault="00C52659" w:rsidP="00DE53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Se deberá preguntar todos los datos del problema al usuario, esto podría generar errores de no meter los datos como están esperados, por ende, revisar con try y except que no existan errores de tipo de dato, además de usar un ciclo, para que si el usuario se equivoca pueda volver a ingresar los datos.</w:t>
      </w:r>
    </w:p>
    <w:p w14:paraId="7882FA3D" w14:textId="77777777" w:rsidR="00C52659" w:rsidRPr="00DE5329" w:rsidRDefault="00C52659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FFD51" w14:textId="4788903B" w:rsidR="00FA41E7" w:rsidRPr="00DE5329" w:rsidRDefault="004E3F3B" w:rsidP="00DE53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 xml:space="preserve">Definir la función </w:t>
      </w:r>
      <w:r w:rsidR="007C59C2" w:rsidRPr="00DE5329">
        <w:rPr>
          <w:rFonts w:ascii="Times New Roman" w:hAnsi="Times New Roman" w:cs="Times New Roman"/>
          <w:sz w:val="24"/>
          <w:szCs w:val="24"/>
        </w:rPr>
        <w:t>“crear_funcion”</w:t>
      </w:r>
      <w:r w:rsidR="00C52659" w:rsidRPr="00DE5329">
        <w:rPr>
          <w:rFonts w:ascii="Times New Roman" w:hAnsi="Times New Roman" w:cs="Times New Roman"/>
          <w:sz w:val="24"/>
          <w:szCs w:val="24"/>
        </w:rPr>
        <w:t xml:space="preserve">, la cual será una línea recta, por ende usar los datos que usó el usuario para </w:t>
      </w:r>
      <w:r w:rsidR="007C59C2" w:rsidRPr="00DE5329">
        <w:rPr>
          <w:rFonts w:ascii="Times New Roman" w:hAnsi="Times New Roman" w:cs="Times New Roman"/>
          <w:sz w:val="24"/>
          <w:szCs w:val="24"/>
        </w:rPr>
        <w:t xml:space="preserve">calcular la pendiente y la intersección con el eje de las abscisas, que la función me devuelva la ecuación de la recta con la x de forma simbólica. </w:t>
      </w:r>
    </w:p>
    <w:p w14:paraId="5D11F5CF" w14:textId="77777777" w:rsidR="007C59C2" w:rsidRPr="00DE5329" w:rsidRDefault="007C59C2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5CC7D" w14:textId="4629D79D" w:rsidR="00FA41E7" w:rsidRPr="00DE5329" w:rsidRDefault="004E3F3B" w:rsidP="00DE53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 xml:space="preserve">Se debe definir el intervalo [a,b] que abarca la integral, es decir, los límites de la integral, </w:t>
      </w:r>
      <w:r w:rsidR="007C59C2" w:rsidRPr="00DE5329">
        <w:rPr>
          <w:rFonts w:ascii="Times New Roman" w:hAnsi="Times New Roman" w:cs="Times New Roman"/>
          <w:sz w:val="24"/>
          <w:szCs w:val="24"/>
        </w:rPr>
        <w:t xml:space="preserve">que irán relacionados a el tiempo inicial y final que ingresó el usuario, si están al revés la integral puede dar negativa, por ende revisar con un if si el a es menor que el b, </w:t>
      </w:r>
      <w:r w:rsidRPr="00DE5329">
        <w:rPr>
          <w:rFonts w:ascii="Times New Roman" w:hAnsi="Times New Roman" w:cs="Times New Roman"/>
          <w:sz w:val="24"/>
          <w:szCs w:val="24"/>
        </w:rPr>
        <w:t>así como la cantidad de puntos deseados y considera que el N debe ser impar para que el método funcione</w:t>
      </w:r>
      <w:r w:rsidR="007C59C2" w:rsidRPr="00DE5329">
        <w:rPr>
          <w:rFonts w:ascii="Times New Roman" w:hAnsi="Times New Roman" w:cs="Times New Roman"/>
          <w:sz w:val="24"/>
          <w:szCs w:val="24"/>
        </w:rPr>
        <w:t>, igualmente hacer las excepciones si el usuario mete un tipo de dato que no es el esperado</w:t>
      </w:r>
      <w:r w:rsidRPr="00DE5329">
        <w:rPr>
          <w:rFonts w:ascii="Times New Roman" w:hAnsi="Times New Roman" w:cs="Times New Roman"/>
          <w:sz w:val="24"/>
          <w:szCs w:val="24"/>
        </w:rPr>
        <w:t>.</w:t>
      </w:r>
    </w:p>
    <w:p w14:paraId="4E418910" w14:textId="77777777" w:rsidR="007C59C2" w:rsidRPr="00DE5329" w:rsidRDefault="007C59C2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2BCDD" w14:textId="4333FB49" w:rsidR="00FA41E7" w:rsidRPr="00DE5329" w:rsidRDefault="004E3F3B" w:rsidP="00DE53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Calcular el valor h que corresponde al espaciamiento como (b-a)/(N-1)</w:t>
      </w:r>
    </w:p>
    <w:p w14:paraId="3C3BFC82" w14:textId="77777777" w:rsidR="007C59C2" w:rsidRPr="00DE5329" w:rsidRDefault="007C59C2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44207" w14:textId="55858B2E" w:rsidR="00FA41E7" w:rsidRPr="00DE5329" w:rsidRDefault="004E3F3B" w:rsidP="00DE53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 xml:space="preserve">Crear el arreglo “preimágenes” de puntos de x, que consiste en </w:t>
      </w:r>
      <w:r w:rsidR="00DE5329" w:rsidRPr="00DE5329">
        <w:rPr>
          <w:rFonts w:ascii="Times New Roman" w:hAnsi="Times New Roman" w:cs="Times New Roman"/>
          <w:sz w:val="24"/>
          <w:szCs w:val="24"/>
        </w:rPr>
        <w:t xml:space="preserve">a, </w:t>
      </w:r>
      <w:r w:rsidRPr="00DE5329">
        <w:rPr>
          <w:rFonts w:ascii="Times New Roman" w:hAnsi="Times New Roman" w:cs="Times New Roman"/>
          <w:sz w:val="24"/>
          <w:szCs w:val="24"/>
        </w:rPr>
        <w:t>a+h, a+2h… hasta llegar a b</w:t>
      </w:r>
      <w:r w:rsidR="007C59C2" w:rsidRPr="00DE5329">
        <w:rPr>
          <w:rFonts w:ascii="Times New Roman" w:hAnsi="Times New Roman" w:cs="Times New Roman"/>
          <w:sz w:val="24"/>
          <w:szCs w:val="24"/>
        </w:rPr>
        <w:t>, esto con la función linspace de numpy</w:t>
      </w:r>
      <w:r w:rsidR="00DE5329" w:rsidRPr="00DE5329">
        <w:rPr>
          <w:rFonts w:ascii="Times New Roman" w:hAnsi="Times New Roman" w:cs="Times New Roman"/>
          <w:sz w:val="24"/>
          <w:szCs w:val="24"/>
        </w:rPr>
        <w:t>.</w:t>
      </w:r>
    </w:p>
    <w:p w14:paraId="5735A184" w14:textId="77777777" w:rsidR="007C59C2" w:rsidRPr="00DE5329" w:rsidRDefault="007C59C2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5D4EC" w14:textId="44885EA9" w:rsidR="00FA41E7" w:rsidRPr="00DE5329" w:rsidRDefault="004E3F3B" w:rsidP="00DE53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 xml:space="preserve">Crear un </w:t>
      </w:r>
      <w:r w:rsidR="00DE5329" w:rsidRPr="00DE5329">
        <w:rPr>
          <w:rFonts w:ascii="Times New Roman" w:hAnsi="Times New Roman" w:cs="Times New Roman"/>
          <w:sz w:val="24"/>
          <w:szCs w:val="24"/>
        </w:rPr>
        <w:t>arreglo “</w:t>
      </w:r>
      <w:r w:rsidRPr="00DE5329">
        <w:rPr>
          <w:rFonts w:ascii="Times New Roman" w:hAnsi="Times New Roman" w:cs="Times New Roman"/>
          <w:sz w:val="24"/>
          <w:szCs w:val="24"/>
        </w:rPr>
        <w:t>imágenes” que serían las imágenes del arreglo “preimágenes” bajo la función</w:t>
      </w:r>
      <w:r w:rsidR="007C59C2" w:rsidRPr="00DE5329">
        <w:rPr>
          <w:rFonts w:ascii="Times New Roman" w:hAnsi="Times New Roman" w:cs="Times New Roman"/>
          <w:sz w:val="24"/>
          <w:szCs w:val="24"/>
        </w:rPr>
        <w:t>, esto con un for y usando la función “creacion_funcion”</w:t>
      </w:r>
    </w:p>
    <w:p w14:paraId="7E823C4D" w14:textId="77777777" w:rsidR="007C59C2" w:rsidRPr="00DE5329" w:rsidRDefault="007C59C2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61510" w14:textId="77777777" w:rsidR="00FA41E7" w:rsidRPr="00DE5329" w:rsidRDefault="004E3F3B" w:rsidP="00DE532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Emplear h y el arreglo “imágenes”, además de la fórmula de Simpson para calcular el valor de la integral respectiva</w:t>
      </w:r>
      <m:oMath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14:paraId="5612CA8C" w14:textId="10AAD038" w:rsidR="00FA41E7" w:rsidRPr="00DE5329" w:rsidRDefault="004E3F3B" w:rsidP="00DE5329">
      <w:pPr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3D3AE4" wp14:editId="07563137">
            <wp:extent cx="5730875" cy="74295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b="24996"/>
                    <a:stretch/>
                  </pic:blipFill>
                  <pic:spPr bwMode="auto">
                    <a:xfrm>
                      <a:off x="0" y="0"/>
                      <a:ext cx="5731200" cy="742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2A188" w14:textId="1781C1DA" w:rsidR="007C59C2" w:rsidRPr="00DE5329" w:rsidRDefault="007C59C2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68E07" w14:textId="6B3BF567" w:rsidR="007C59C2" w:rsidRDefault="007C59C2" w:rsidP="00DE53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Mostrar el resultado de la integral</w:t>
      </w:r>
      <w:r w:rsidR="00DE5329">
        <w:rPr>
          <w:rFonts w:ascii="Times New Roman" w:hAnsi="Times New Roman" w:cs="Times New Roman"/>
          <w:sz w:val="24"/>
          <w:szCs w:val="24"/>
        </w:rPr>
        <w:t>.</w:t>
      </w:r>
    </w:p>
    <w:p w14:paraId="41C46B46" w14:textId="4576B047" w:rsidR="00DE5329" w:rsidRDefault="00DE5329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5604B" w14:textId="26651695" w:rsidR="004E1755" w:rsidRPr="004E1755" w:rsidRDefault="00FE4F5A" w:rsidP="004E175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Códigos generados se encuentran en:  </w:t>
      </w:r>
      <w:hyperlink r:id="rId7" w:history="1">
        <w:r w:rsidRPr="00CE62ED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https://github.com/ever2706/FCI-Tarea1.git</w:t>
        </w:r>
      </w:hyperlink>
    </w:p>
    <w:p w14:paraId="17FF9F4C" w14:textId="77777777" w:rsidR="004E1755" w:rsidRPr="004E1755" w:rsidRDefault="004E1755" w:rsidP="004E1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96447" w14:textId="7EFA5C0A" w:rsidR="00DE5329" w:rsidRDefault="00DE5329" w:rsidP="00DE53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E5329" w14:paraId="7661F88C" w14:textId="77777777" w:rsidTr="00DE5329">
        <w:tc>
          <w:tcPr>
            <w:tcW w:w="4509" w:type="dxa"/>
          </w:tcPr>
          <w:p w14:paraId="719FB278" w14:textId="7C269290" w:rsidR="00DE5329" w:rsidRDefault="00DE5329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puntos</w:t>
            </w:r>
          </w:p>
        </w:tc>
        <w:tc>
          <w:tcPr>
            <w:tcW w:w="4510" w:type="dxa"/>
          </w:tcPr>
          <w:p w14:paraId="168E911E" w14:textId="1A805500" w:rsidR="00DE5329" w:rsidRDefault="00DE5329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que genera</w:t>
            </w:r>
          </w:p>
        </w:tc>
      </w:tr>
      <w:tr w:rsidR="00DE5329" w14:paraId="0CE89C59" w14:textId="77777777" w:rsidTr="00DE5329">
        <w:tc>
          <w:tcPr>
            <w:tcW w:w="4509" w:type="dxa"/>
          </w:tcPr>
          <w:p w14:paraId="27890C18" w14:textId="484991DA" w:rsidR="00DE5329" w:rsidRDefault="00DE5329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10" w:type="dxa"/>
          </w:tcPr>
          <w:p w14:paraId="4FA1CAA9" w14:textId="36AD7800" w:rsidR="00DE5329" w:rsidRDefault="000D61BD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</w:tr>
      <w:tr w:rsidR="00DE5329" w14:paraId="663DBB41" w14:textId="77777777" w:rsidTr="00DE5329">
        <w:tc>
          <w:tcPr>
            <w:tcW w:w="4509" w:type="dxa"/>
          </w:tcPr>
          <w:p w14:paraId="52C2CBD6" w14:textId="5DC34C8E" w:rsidR="00DE5329" w:rsidRDefault="00DE5329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510" w:type="dxa"/>
          </w:tcPr>
          <w:p w14:paraId="1612B1DA" w14:textId="73E73E99" w:rsidR="00DE5329" w:rsidRDefault="000D61BD" w:rsidP="00DE5329">
            <w:pPr>
              <w:tabs>
                <w:tab w:val="left" w:pos="26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1BD">
              <w:rPr>
                <w:rFonts w:ascii="Times New Roman" w:hAnsi="Times New Roman" w:cs="Times New Roman"/>
                <w:sz w:val="24"/>
                <w:szCs w:val="24"/>
              </w:rPr>
              <w:t>75.00000000000001</w:t>
            </w:r>
          </w:p>
        </w:tc>
      </w:tr>
      <w:tr w:rsidR="00DE5329" w14:paraId="40452023" w14:textId="77777777" w:rsidTr="00DE5329">
        <w:tc>
          <w:tcPr>
            <w:tcW w:w="4509" w:type="dxa"/>
          </w:tcPr>
          <w:p w14:paraId="69459C41" w14:textId="56325D89" w:rsidR="00DE5329" w:rsidRDefault="000D61BD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10" w:type="dxa"/>
          </w:tcPr>
          <w:p w14:paraId="2E885C2E" w14:textId="0F2B4482" w:rsidR="00DE5329" w:rsidRDefault="000D61BD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</w:tr>
      <w:tr w:rsidR="00DE5329" w14:paraId="048CAC2C" w14:textId="77777777" w:rsidTr="00DE5329">
        <w:tc>
          <w:tcPr>
            <w:tcW w:w="4509" w:type="dxa"/>
          </w:tcPr>
          <w:p w14:paraId="36EEA6DF" w14:textId="5F10DED7" w:rsidR="00DE5329" w:rsidRDefault="000D61BD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10" w:type="dxa"/>
          </w:tcPr>
          <w:p w14:paraId="7C848FC6" w14:textId="49A2BFB2" w:rsidR="00DE5329" w:rsidRDefault="000D61BD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</w:tr>
      <w:tr w:rsidR="00DE5329" w14:paraId="5FA69092" w14:textId="77777777" w:rsidTr="00DE5329">
        <w:tc>
          <w:tcPr>
            <w:tcW w:w="4509" w:type="dxa"/>
          </w:tcPr>
          <w:p w14:paraId="3669D470" w14:textId="40D2B93A" w:rsidR="00DE5329" w:rsidRDefault="000D61BD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10" w:type="dxa"/>
          </w:tcPr>
          <w:p w14:paraId="150799DE" w14:textId="6D587043" w:rsidR="00DE5329" w:rsidRDefault="000D61BD" w:rsidP="00DE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1BD">
              <w:rPr>
                <w:rFonts w:ascii="Times New Roman" w:hAnsi="Times New Roman" w:cs="Times New Roman"/>
                <w:sz w:val="24"/>
                <w:szCs w:val="24"/>
              </w:rPr>
              <w:t>75.00000000000001</w:t>
            </w:r>
          </w:p>
        </w:tc>
      </w:tr>
    </w:tbl>
    <w:p w14:paraId="65A9D61B" w14:textId="71FC449F" w:rsidR="00DE5329" w:rsidRDefault="00DE5329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18C4F" w14:textId="604170B7" w:rsidR="00DE5329" w:rsidRDefault="00DE5329" w:rsidP="00DE53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tiene un caso de MRUA, empleando la ecuación cinemática:</w:t>
      </w:r>
    </w:p>
    <w:p w14:paraId="498E16C3" w14:textId="615D67B7" w:rsidR="00DE5329" w:rsidRPr="00DE5329" w:rsidRDefault="00DE5329" w:rsidP="00DE5329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*t</m:t>
          </m:r>
        </m:oMath>
      </m:oMathPara>
    </w:p>
    <w:p w14:paraId="556B8651" w14:textId="77777777" w:rsidR="008164C9" w:rsidRDefault="00DE5329" w:rsidP="008164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los datos respectivos, se obtiene que x=75 m, así que con una incertidumbre de </w:t>
      </w:r>
      <w:r w:rsidR="00296621">
        <w:rPr>
          <w:rFonts w:ascii="Times New Roman" w:hAnsi="Times New Roman" w:cs="Times New Roman"/>
          <w:sz w:val="24"/>
          <w:szCs w:val="24"/>
        </w:rPr>
        <w:t xml:space="preserve">1% el dato a encontrar mediante la aproximación sería x=(75 ± 0.75)m se </w:t>
      </w:r>
      <w:r w:rsidR="000D61BD">
        <w:rPr>
          <w:rFonts w:ascii="Times New Roman" w:hAnsi="Times New Roman" w:cs="Times New Roman"/>
          <w:sz w:val="24"/>
          <w:szCs w:val="24"/>
        </w:rPr>
        <w:t>observa que desde que se hace la primera iteración con 5 puntos se ve que el resultado es sumamente parecido al dato exacto, esto se puede deber a que el programa muestra una cantidad de ceros y después algún número extra, como en 13 puntos, por ende lo toma como 75.0</w:t>
      </w:r>
      <w:r w:rsidR="008164C9">
        <w:rPr>
          <w:rFonts w:ascii="Times New Roman" w:hAnsi="Times New Roman" w:cs="Times New Roman"/>
          <w:sz w:val="24"/>
          <w:szCs w:val="24"/>
        </w:rPr>
        <w:t>.</w:t>
      </w:r>
    </w:p>
    <w:p w14:paraId="16A89AA7" w14:textId="77777777" w:rsidR="008164C9" w:rsidRDefault="008164C9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13E7E" w14:textId="160915BB" w:rsidR="00FA41E7" w:rsidRPr="00DE5329" w:rsidRDefault="008164C9" w:rsidP="008164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</w:t>
      </w:r>
      <w:r w:rsidR="000D61BD">
        <w:rPr>
          <w:rFonts w:ascii="Times New Roman" w:hAnsi="Times New Roman" w:cs="Times New Roman"/>
          <w:sz w:val="24"/>
          <w:szCs w:val="24"/>
        </w:rPr>
        <w:t xml:space="preserve"> se ve que el método converge sumamente rápido, esto se puede deber a la simpleza de la función que se trató, pues se habla de una recta cuyo incremento en las ordenadas </w:t>
      </w:r>
      <w:r>
        <w:rPr>
          <w:rFonts w:ascii="Times New Roman" w:hAnsi="Times New Roman" w:cs="Times New Roman"/>
          <w:sz w:val="24"/>
          <w:szCs w:val="24"/>
        </w:rPr>
        <w:t>es de tan solo 0.5 en el intervalo de análisis, por lo cual el método a pesar de ser una aproximación al valor real consigue llegar a este de forma o al menos a una aproximación exacta muy rápida.</w:t>
      </w:r>
    </w:p>
    <w:p w14:paraId="1663BB8D" w14:textId="77777777" w:rsidR="00296621" w:rsidRDefault="00296621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73540" w14:textId="34615E19" w:rsidR="00FA41E7" w:rsidRPr="00DE5329" w:rsidRDefault="004E3F3B" w:rsidP="00DE5329">
      <w:pPr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2)</w:t>
      </w:r>
    </w:p>
    <w:p w14:paraId="74C2AB0B" w14:textId="77777777" w:rsidR="00FA41E7" w:rsidRPr="00DE5329" w:rsidRDefault="00FA41E7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8BA2E" w14:textId="1AC0C2D4" w:rsidR="00FA41E7" w:rsidRPr="00DE5329" w:rsidRDefault="004E3F3B" w:rsidP="00DE53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Pseudocódigo para Newton-Raphson:</w:t>
      </w:r>
    </w:p>
    <w:p w14:paraId="08B6E1A6" w14:textId="77777777" w:rsidR="007C59C2" w:rsidRPr="00DE5329" w:rsidRDefault="007C59C2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B7A37" w14:textId="5C849B35" w:rsidR="00FA41E7" w:rsidRPr="00DE5329" w:rsidRDefault="004E3F3B" w:rsidP="007929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 xml:space="preserve">Definir la función F </w:t>
      </w:r>
      <w:r w:rsidR="007C59C2" w:rsidRPr="00DE5329">
        <w:rPr>
          <w:rFonts w:ascii="Times New Roman" w:hAnsi="Times New Roman" w:cs="Times New Roman"/>
          <w:sz w:val="24"/>
          <w:szCs w:val="24"/>
        </w:rPr>
        <w:t>a trabajar mediante una función que devuelva la función F, esto ayudará a la hora de crear las imágenes y la derivada.</w:t>
      </w:r>
    </w:p>
    <w:p w14:paraId="45C10512" w14:textId="77777777" w:rsidR="007C59C2" w:rsidRPr="00DE5329" w:rsidRDefault="007C59C2" w:rsidP="007929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42BFA9" w14:textId="66431AC4" w:rsidR="00FA41E7" w:rsidRPr="00DE5329" w:rsidRDefault="004E3F3B" w:rsidP="007929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Solicitar la aproximación inicial x0 deseada</w:t>
      </w:r>
      <w:r w:rsidR="007C59C2" w:rsidRPr="00DE5329">
        <w:rPr>
          <w:rFonts w:ascii="Times New Roman" w:hAnsi="Times New Roman" w:cs="Times New Roman"/>
          <w:sz w:val="24"/>
          <w:szCs w:val="24"/>
        </w:rPr>
        <w:t>, así como el valor de h que se desea para el cálculo de la integral numérica, revisar que el tipo de dato ingresado sea el adecuado.</w:t>
      </w:r>
    </w:p>
    <w:p w14:paraId="3766BB3A" w14:textId="7B297ABB" w:rsidR="007C59C2" w:rsidRPr="00DE5329" w:rsidRDefault="007C59C2" w:rsidP="007929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564FE6" w14:textId="1D006407" w:rsidR="007C59C2" w:rsidRPr="00DE5329" w:rsidRDefault="007C59C2" w:rsidP="007929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 xml:space="preserve">El procedimiento se debe repetir una cantidad determinada de veces, por ende darle la opción al usuario de ver qué cantidad de iteraciones desea, revisar que efectivamente ingrese un número natural. </w:t>
      </w:r>
    </w:p>
    <w:p w14:paraId="2BBF90FC" w14:textId="330A1EBC" w:rsidR="00FA41E7" w:rsidRPr="00DE5329" w:rsidRDefault="00FA41E7" w:rsidP="007929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29DE2C" w14:textId="154AA249" w:rsidR="00FA41E7" w:rsidRPr="00DE5329" w:rsidRDefault="004E3F3B" w:rsidP="007929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En un ciclo que se repita la cantidad de iteraciones ingresadas: calcular la imagen de x0 bajo f, la imagen de x0 bajo la derivada de F</w:t>
      </w:r>
      <w:r w:rsidR="007C59C2" w:rsidRPr="00DE5329">
        <w:rPr>
          <w:rFonts w:ascii="Times New Roman" w:hAnsi="Times New Roman" w:cs="Times New Roman"/>
          <w:sz w:val="24"/>
          <w:szCs w:val="24"/>
        </w:rPr>
        <w:t>, para esto usar la definición de la derivada numérica centrada</w:t>
      </w:r>
      <w:r w:rsidRPr="00DE5329">
        <w:rPr>
          <w:rFonts w:ascii="Times New Roman" w:hAnsi="Times New Roman" w:cs="Times New Roman"/>
          <w:sz w:val="24"/>
          <w:szCs w:val="24"/>
        </w:rPr>
        <w:t>, calcular la nueva aproximación como x0-(F(x0)/ F’(x0)) y definir este cálculo como la nueva raíz</w:t>
      </w:r>
      <w:r w:rsidR="00DE5329" w:rsidRPr="00DE5329">
        <w:rPr>
          <w:rFonts w:ascii="Times New Roman" w:hAnsi="Times New Roman" w:cs="Times New Roman"/>
          <w:sz w:val="24"/>
          <w:szCs w:val="24"/>
        </w:rPr>
        <w:t>.</w:t>
      </w:r>
    </w:p>
    <w:p w14:paraId="6B4074B4" w14:textId="22CA0159" w:rsidR="00DE5329" w:rsidRPr="00DE5329" w:rsidRDefault="00DE5329" w:rsidP="007929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F699351" w14:textId="39CD1317" w:rsidR="00DE5329" w:rsidRDefault="00DE5329" w:rsidP="007929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E5329">
        <w:rPr>
          <w:rFonts w:ascii="Times New Roman" w:hAnsi="Times New Roman" w:cs="Times New Roman"/>
          <w:sz w:val="24"/>
          <w:szCs w:val="24"/>
        </w:rPr>
        <w:t>Mostrar al usuario la aproximación de la raíz.</w:t>
      </w:r>
    </w:p>
    <w:p w14:paraId="0B623D17" w14:textId="52CE45C4" w:rsidR="00296621" w:rsidRDefault="00296621" w:rsidP="00DE53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5742B3" w14:textId="3F0B1733" w:rsidR="00296621" w:rsidRDefault="00FE4F5A" w:rsidP="004E175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Códigos generados se encuentran en: </w:t>
      </w:r>
      <w:hyperlink r:id="rId8" w:history="1">
        <w:r w:rsidRPr="00CE62ED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https://github.com/ever2706/FCI-Tarea1.git</w:t>
        </w:r>
      </w:hyperlink>
    </w:p>
    <w:p w14:paraId="065E881B" w14:textId="77777777" w:rsidR="004E1755" w:rsidRPr="004E1755" w:rsidRDefault="004E1755" w:rsidP="004E17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3A9C0" w14:textId="7DD4175B" w:rsidR="004E1755" w:rsidRDefault="004E1755" w:rsidP="007118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0F618" w14:textId="0E6B5024" w:rsidR="004E1755" w:rsidRDefault="004E1755" w:rsidP="007118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14:paraId="6AF0C512" w14:textId="31C52D44" w:rsidR="007118AC" w:rsidRDefault="007118AC" w:rsidP="007118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664891" w14:textId="3E609A7E" w:rsidR="007118AC" w:rsidRDefault="007118AC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función por trabajar es:</w:t>
      </w:r>
    </w:p>
    <w:p w14:paraId="1B13A081" w14:textId="0E1E2E12" w:rsidR="007118AC" w:rsidRPr="007118AC" w:rsidRDefault="007118AC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x=0.005*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-5</m:t>
          </m:r>
        </m:oMath>
      </m:oMathPara>
    </w:p>
    <w:p w14:paraId="6A9C2112" w14:textId="65CD9F03" w:rsidR="007118AC" w:rsidRDefault="007118AC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cual es una cuadrática que al hacer su x=0 y resolver la ecuación, la solución positiva (pues buscamos un valor de tiempo y el resultado negativo no tendría sentido físico) es 31.6227766, con lo cual una incertidumbre el 1% representa (31.6227766±0.316227766) s</w:t>
      </w:r>
    </w:p>
    <w:p w14:paraId="46FD22A9" w14:textId="77777777" w:rsidR="00792901" w:rsidRDefault="00792901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C5A1DF1" w14:textId="78278B20" w:rsidR="007118AC" w:rsidRDefault="007118AC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llegar a este valor con un h=0.0001 y una aproximación inicial de 1</w:t>
      </w:r>
      <w:r w:rsidR="00614586">
        <w:rPr>
          <w:rFonts w:ascii="Times New Roman" w:hAnsi="Times New Roman" w:cs="Times New Roman"/>
          <w:sz w:val="24"/>
          <w:szCs w:val="24"/>
        </w:rPr>
        <w:t xml:space="preserve">, se requieren más de 5 iteraciones, pues con estos valores da una raíz de </w:t>
      </w:r>
      <w:r w:rsidR="00614586" w:rsidRPr="00614586">
        <w:rPr>
          <w:rFonts w:ascii="Times New Roman" w:hAnsi="Times New Roman" w:cs="Times New Roman"/>
          <w:sz w:val="24"/>
          <w:szCs w:val="24"/>
        </w:rPr>
        <w:t>41.24542607136558</w:t>
      </w:r>
      <w:r w:rsidR="00614586">
        <w:rPr>
          <w:rFonts w:ascii="Times New Roman" w:hAnsi="Times New Roman" w:cs="Times New Roman"/>
          <w:sz w:val="24"/>
          <w:szCs w:val="24"/>
        </w:rPr>
        <w:t xml:space="preserve">, mientras que con 6 iteraciones da </w:t>
      </w:r>
      <w:r w:rsidR="00614586" w:rsidRPr="00614586">
        <w:rPr>
          <w:rFonts w:ascii="Times New Roman" w:hAnsi="Times New Roman" w:cs="Times New Roman"/>
          <w:sz w:val="24"/>
          <w:szCs w:val="24"/>
        </w:rPr>
        <w:t>31.64201586868082</w:t>
      </w:r>
      <w:r w:rsidR="00614586">
        <w:rPr>
          <w:rFonts w:ascii="Times New Roman" w:hAnsi="Times New Roman" w:cs="Times New Roman"/>
          <w:sz w:val="24"/>
          <w:szCs w:val="24"/>
        </w:rPr>
        <w:t>.</w:t>
      </w:r>
    </w:p>
    <w:p w14:paraId="201153BF" w14:textId="53C68972" w:rsidR="00792901" w:rsidRDefault="00792901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293CA10" w14:textId="6C3A5697" w:rsidR="00792901" w:rsidRDefault="00792901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Sumamente importante considerar el valor de h que se asigna para el respectivo cálculo de la derivada y la aproximación inicial, pues esto varía el resultado que la máquina brinda, a menor h y mejor la aproximación con respecto al valor real, el método convergerá de forma más rápida.</w:t>
      </w:r>
    </w:p>
    <w:p w14:paraId="142D7A9C" w14:textId="77777777" w:rsidR="00792901" w:rsidRDefault="00792901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E26644" w14:textId="77777777" w:rsidR="004E1755" w:rsidRDefault="004E1755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16D263" w14:textId="77777777" w:rsidR="007118AC" w:rsidRPr="007118AC" w:rsidRDefault="007118AC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E8C3C" w14:textId="5ACAD4F5" w:rsidR="00DE5329" w:rsidRDefault="004E1755" w:rsidP="00C11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3258B391" w14:textId="77777777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BC98B" w14:textId="4A401407" w:rsidR="004E1755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  <w:r w:rsidRPr="00C1126B">
        <w:rPr>
          <w:rFonts w:ascii="Times New Roman" w:hAnsi="Times New Roman" w:cs="Times New Roman"/>
          <w:sz w:val="24"/>
          <w:szCs w:val="24"/>
        </w:rPr>
        <w:t>¿Cuáles son las complicaciones que considera que tiene la preparación de cada código?</w:t>
      </w:r>
    </w:p>
    <w:p w14:paraId="174D3FAA" w14:textId="09901E8C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0A6C4" w14:textId="7D542B1D" w:rsidR="00C1126B" w:rsidRDefault="00C1126B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mayor complicación que considero es la comprensión de los métodos a aplicar, es decir, la buena aplicación de la fórmula de Simpson en el código, asimismo como la correcta ejecución de Newton-Raphson, pues si se entiende bien esto, entonces programarlo será seguir el algoritmo.</w:t>
      </w:r>
    </w:p>
    <w:p w14:paraId="2106EB60" w14:textId="218094D3" w:rsidR="00C1126B" w:rsidRDefault="00C1126B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DA190D" w14:textId="1DD7E3B5" w:rsidR="00C1126B" w:rsidRDefault="00C1126B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la comprensión del fenómeno físico a programar podría ser la segunda complicación, debido a que si esto no se tiene con claridad entonces el código no sería capaz de cumplir los objetivos a cabalidad</w:t>
      </w:r>
      <w:r w:rsidR="00792901">
        <w:rPr>
          <w:rFonts w:ascii="Times New Roman" w:hAnsi="Times New Roman" w:cs="Times New Roman"/>
          <w:sz w:val="24"/>
          <w:szCs w:val="24"/>
        </w:rPr>
        <w:t>, ni de darle la correcta interpretación a los resultados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881114" w14:textId="36457953" w:rsidR="00C1126B" w:rsidRDefault="00C1126B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4C412B" w14:textId="553555D1" w:rsidR="00C1126B" w:rsidRDefault="00C1126B" w:rsidP="00C112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por último el manejo de excepciones, pues al intervenir con cálculos numéricos pueden existir procedimientos que den error si no se tienen en cuenta dichos errores o bien que se ingrese un dato incorrecto que altere los resultados.</w:t>
      </w:r>
    </w:p>
    <w:p w14:paraId="511A6397" w14:textId="77777777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A9E3B" w14:textId="1200C858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  <w:r w:rsidRPr="00C1126B">
        <w:rPr>
          <w:rFonts w:ascii="Times New Roman" w:hAnsi="Times New Roman" w:cs="Times New Roman"/>
          <w:sz w:val="24"/>
          <w:szCs w:val="24"/>
        </w:rPr>
        <w:t>¿Cuán difícil es lograr la precisión indicada?</w:t>
      </w:r>
    </w:p>
    <w:p w14:paraId="22144395" w14:textId="34EC8DEC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D57D8" w14:textId="4A68D367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la integración se hace sumamente rápido, </w:t>
      </w:r>
      <w:r w:rsidR="008164C9">
        <w:rPr>
          <w:rFonts w:ascii="Times New Roman" w:hAnsi="Times New Roman" w:cs="Times New Roman"/>
          <w:sz w:val="24"/>
          <w:szCs w:val="24"/>
        </w:rPr>
        <w:t>pues como se mencionó antes en este documento la forma de la función y la eficiencia del método logran que con pocos puntos se llegue a un valor aceptado de forma rápida.</w:t>
      </w:r>
    </w:p>
    <w:p w14:paraId="4396A297" w14:textId="04E85496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1B27E" w14:textId="59B7113B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el proceso de la raíz el método converge muy rápido con los parámetros indicados anteriormente en este texto, </w:t>
      </w:r>
      <w:r w:rsidR="008164C9">
        <w:rPr>
          <w:rFonts w:ascii="Times New Roman" w:hAnsi="Times New Roman" w:cs="Times New Roman"/>
          <w:sz w:val="24"/>
          <w:szCs w:val="24"/>
        </w:rPr>
        <w:t xml:space="preserve">pero un poco más lento que como se evidencio en el caso de la integral, </w:t>
      </w:r>
      <w:r>
        <w:rPr>
          <w:rFonts w:ascii="Times New Roman" w:hAnsi="Times New Roman" w:cs="Times New Roman"/>
          <w:sz w:val="24"/>
          <w:szCs w:val="24"/>
        </w:rPr>
        <w:t>a la sexta iteración ya se consigue una incertidumbre menor al 1%.</w:t>
      </w:r>
    </w:p>
    <w:p w14:paraId="79C7EE53" w14:textId="060EE768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04100" w14:textId="7B023BC3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  <w:r w:rsidRPr="00C1126B">
        <w:rPr>
          <w:rFonts w:ascii="Times New Roman" w:hAnsi="Times New Roman" w:cs="Times New Roman"/>
          <w:sz w:val="24"/>
          <w:szCs w:val="24"/>
        </w:rPr>
        <w:t>¿Existen funciones en bibliotecas de Python que permitirían realizar los cálculos solicitados? ¿Cuáles?</w:t>
      </w:r>
    </w:p>
    <w:p w14:paraId="1FBBA93E" w14:textId="7D587DAC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DA1AA2" w14:textId="12849997" w:rsidR="00C1126B" w:rsidRDefault="00C1126B" w:rsidP="00C11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 existen.</w:t>
      </w:r>
    </w:p>
    <w:p w14:paraId="0404F6E6" w14:textId="77777777" w:rsidR="00FE4F5A" w:rsidRDefault="00FE4F5A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80446" w14:textId="08B7BD82" w:rsidR="00FE4F5A" w:rsidRDefault="00FE4F5A" w:rsidP="00C112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librería de SciPy ofrece la función quad para integración y más específicamente en las reglas de Newton Cotes ofrece simps que ejecuta la regla se Simpson.</w:t>
      </w:r>
    </w:p>
    <w:p w14:paraId="0BEDCF77" w14:textId="3D3CB44A" w:rsidR="00FE4F5A" w:rsidRDefault="00FE4F5A" w:rsidP="00C112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4ADD0" w14:textId="44FB4F47" w:rsidR="00FE4F5A" w:rsidRPr="00FE4F5A" w:rsidRDefault="00FE4F5A" w:rsidP="00FE4F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Newton- Raphson tambien SciPy ofrece optimimize el cual ejecuta newton, es decir optimize.newton y usa el método de Newton Raphson para encontrar un cero, es decir una raíz.</w:t>
      </w:r>
    </w:p>
    <w:sectPr w:rsidR="00FE4F5A" w:rsidRPr="00FE4F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42C49"/>
    <w:multiLevelType w:val="multilevel"/>
    <w:tmpl w:val="5AA28F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13095"/>
    <w:multiLevelType w:val="multilevel"/>
    <w:tmpl w:val="E8CEEDA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1E7"/>
    <w:rsid w:val="000D61BD"/>
    <w:rsid w:val="00296621"/>
    <w:rsid w:val="004E1755"/>
    <w:rsid w:val="004E3F3B"/>
    <w:rsid w:val="00614586"/>
    <w:rsid w:val="007118AC"/>
    <w:rsid w:val="00792901"/>
    <w:rsid w:val="007C59C2"/>
    <w:rsid w:val="008164C9"/>
    <w:rsid w:val="00C1126B"/>
    <w:rsid w:val="00C52659"/>
    <w:rsid w:val="00DE5329"/>
    <w:rsid w:val="00FA41E7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AD9382"/>
  <w15:docId w15:val="{8DEEFED8-4E07-40A7-91C8-EBB8F005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C59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53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E53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E175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175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61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r2706/FCI-Tarea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ver2706/FCI-Tarea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1057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Ever Ortega Calderón</dc:creator>
  <cp:lastModifiedBy>ORTEGA CALDERON EVER JESUS</cp:lastModifiedBy>
  <cp:revision>8</cp:revision>
  <cp:lastPrinted>2021-03-03T08:06:00Z</cp:lastPrinted>
  <dcterms:created xsi:type="dcterms:W3CDTF">2021-03-03T06:43:00Z</dcterms:created>
  <dcterms:modified xsi:type="dcterms:W3CDTF">2021-03-04T23:53:00Z</dcterms:modified>
</cp:coreProperties>
</file>