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Artigo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5q2dsxmfr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Testador: O Perfil de um Chato necessário!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sabemos, o mundo está cada vez mais dependente da tecnologia. Sistemas cada vez mais complexos estão sendo desenvolvidos, e junto desse crescimento está a demanda por profissionais qualificados para desenvolvimento, gerencias, análises e etc.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existe um papel fundamental para o sucesso e expansão dos negócios em TI.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Chuck Norris? Não, o testador! Um chato necessário!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nós sabemos que, para manter-se no mercado, a qualidade não é mais um diferencial e sim um pré-requisito, exigindo assim profissionais da qualidade "</w:t>
      </w:r>
      <w:r w:rsidDel="00000000" w:rsidR="00000000" w:rsidRPr="00000000">
        <w:rPr>
          <w:b w:val="1"/>
          <w:rtl w:val="0"/>
        </w:rPr>
        <w:t xml:space="preserve">de qualidade"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 vez, ouvi a seguinte frase: “Qualidade certamente é importante, mas qualquer um pode tornar-se testador, diferentemente do desenvolvedor que deve nascer curioso e deve ter a lógica de programação no sangue”.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daí me questionei sobre o perfil do testador, e o que as empresas esperam deste profissional. Talvez um polvo? 8 braços capazes de realizar 1001 testes ao mesmo tempo; ou quem sabe um testador automatizado, aquele que é programado para testar exatamente o que está descrito no escopo, sem questionar. Afinal, por que procurar chifre em cabeça de cavalo?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Pois bem, vamos lá!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neqkvrd1r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Check list do testador: Características básicas do chato de plantão!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Ser o Sherlock Holmes da TI: </w:t>
      </w:r>
      <w:r w:rsidDel="00000000" w:rsidR="00000000" w:rsidRPr="00000000">
        <w:rPr>
          <w:rtl w:val="0"/>
        </w:rPr>
        <w:t xml:space="preserve">investigativo, o testador deve ser um profissional curioso, aquele que procura nas combinações mais absurdas erros que podem comprometer o sistema. Aquele que investiga os comportamentos do software além do que a documentação descreve, tentando compreender o erro a fim de criar novos casos de testes para descobrir novos defeitos.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Usar de sensatez:</w:t>
      </w:r>
      <w:r w:rsidDel="00000000" w:rsidR="00000000" w:rsidRPr="00000000">
        <w:rPr>
          <w:rtl w:val="0"/>
        </w:rPr>
        <w:t xml:space="preserve"> fazer uso do bom senso é uma das principais características de um profissional da qualidade, afinal é este profissional que mensurará o nível de qualidade do sistema. Saber diferenciar a severidade de um erro básico na interface da severidade de um problema na integridade dos dados de um determinado software é um ponto positivo e essencial para o testador.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Ser o negociador: </w:t>
      </w:r>
      <w:r w:rsidDel="00000000" w:rsidR="00000000" w:rsidRPr="00000000">
        <w:rPr>
          <w:rtl w:val="0"/>
        </w:rPr>
        <w:t xml:space="preserve">assim como os vendedores do Grand Bazaar em Istanbul, que tem a capacidade de convencer um cliente a comprar um produto que nunca será usado, o testador deve usar a sua capacidade de negociação e persuasão a favor da qualidade, sugerindo melhorias e possíveis soluções. Convencer o desenvolvedor de que a lógica empregada está errada nem sempre é uma tarefa fácil, principalmente em projetos que não tenham documentações técnicas e funcionais bem detalhadas.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31mxj4aom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Fatos…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Obviamente ninguém gosta de ter seus erros apontados, mas no contexto de TI, defeitos descobertos devem ser vistos como pontos positivos. Segundo Murphy, se tudo sempre está indo bem, é porque você não olhou direito!</w:t>
      </w:r>
      <w:r w:rsidDel="00000000" w:rsidR="00000000" w:rsidRPr="00000000">
        <w:rPr/>
        <w:drawing>
          <wp:inline distB="114300" distT="114300" distL="114300" distR="114300">
            <wp:extent cx="1219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para você, sim, você mesmo que acredita que os testadores conspiram contra você, e que somente acham defeitos para desmoralizá-lo, sorria! Sim, sorria, pois a descoberta e solução de erros são exercícios de aprendizagem.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não tenha recebido nenhum retorno de inconformidade ou melhoria…. Você deve ser um ótimo programador, mas só por precaução capriche nos testes unitários! E lembre-se, é muito melhor ter um testador chato qualificado no seu pé, do que um cliente não satisfeito do outro lado da linha.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Lembrando que a qualidade do produto depende de todos os envolvidos, sejam eles desenvolvedores, gerentes ou analistas.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Sendo assim, opine, sugira e mostre o chato necessário que existe em você! Todos a favor da qualidade!                                                                      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 Ivan 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