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649" w:rsidRDefault="00F45E7F">
      <w:r>
        <w:t>会议注册流程</w:t>
      </w:r>
    </w:p>
    <w:p w:rsidR="00F45E7F" w:rsidRDefault="00F45E7F" w:rsidP="00F45E7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点击【</w:t>
      </w:r>
      <w:r>
        <w:rPr>
          <w:rFonts w:hint="eastAsia"/>
        </w:rPr>
        <w:t>在线注册</w:t>
      </w:r>
      <w:r>
        <w:rPr>
          <w:rFonts w:hint="eastAsia"/>
        </w:rPr>
        <w:t>】按钮，进入注册页面；</w:t>
      </w:r>
    </w:p>
    <w:p w:rsidR="00F45E7F" w:rsidRDefault="00F45E7F" w:rsidP="00F45E7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认真阅读【注册页面】相关信息，点击右侧【会议注册】按钮，</w:t>
      </w:r>
      <w:r w:rsidR="00BE27BE">
        <w:rPr>
          <w:rFonts w:hint="eastAsia"/>
        </w:rPr>
        <w:t>填写相关信息</w:t>
      </w:r>
      <w:r>
        <w:rPr>
          <w:rFonts w:hint="eastAsia"/>
        </w:rPr>
        <w:t>注册</w:t>
      </w:r>
      <w:r w:rsidR="00BE27BE">
        <w:rPr>
          <w:rFonts w:hint="eastAsia"/>
        </w:rPr>
        <w:t>个人会议账户（如为广东省化学学会会员，则需用会员邮箱和密码登录，才可进行会议注册）；</w:t>
      </w:r>
    </w:p>
    <w:p w:rsidR="00F45E7F" w:rsidRDefault="00F45E7F" w:rsidP="00F45E7F">
      <w:r>
        <w:rPr>
          <w:noProof/>
        </w:rPr>
        <w:drawing>
          <wp:inline distT="0" distB="0" distL="0" distR="0" wp14:anchorId="24D42746" wp14:editId="786B263E">
            <wp:extent cx="5274310" cy="21717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7BE" w:rsidRDefault="00F45E7F" w:rsidP="00BE27BE">
      <w:r>
        <w:rPr>
          <w:noProof/>
        </w:rPr>
        <w:drawing>
          <wp:inline distT="0" distB="0" distL="0" distR="0" wp14:anchorId="18345F52" wp14:editId="78F0F3A3">
            <wp:extent cx="5274310" cy="33000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7BE" w:rsidRDefault="00BE27BE" w:rsidP="00BE27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点击右侧【立即报名】按钮进入报名页面，核对参会信息，选择门票类型即参会人员类别，核对报名费用。</w:t>
      </w:r>
    </w:p>
    <w:p w:rsidR="00BE27BE" w:rsidRDefault="00BE27BE" w:rsidP="00BE27BE">
      <w:r>
        <w:rPr>
          <w:noProof/>
        </w:rPr>
        <w:lastRenderedPageBreak/>
        <w:drawing>
          <wp:inline distT="0" distB="0" distL="0" distR="0" wp14:anchorId="73705EAC" wp14:editId="0FEA6744">
            <wp:extent cx="5274310" cy="26784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7BE" w:rsidRDefault="00BE27BE" w:rsidP="00BE27BE">
      <w:r>
        <w:rPr>
          <w:noProof/>
        </w:rPr>
        <w:drawing>
          <wp:inline distT="0" distB="0" distL="0" distR="0" wp14:anchorId="1304C3E1" wp14:editId="56739623">
            <wp:extent cx="5274310" cy="41236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714" w:rsidRDefault="00BE27BE" w:rsidP="0039571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填写发票信息。此栏为注册费发票信息填写，选择发票种类后点击新增发票，填写相关信息（</w:t>
      </w:r>
      <w:r w:rsidR="00395714">
        <w:rPr>
          <w:rFonts w:hint="eastAsia"/>
        </w:rPr>
        <w:t>发票抬头和纳税人识别码必须填写，否则无法开具发票</w:t>
      </w:r>
      <w:r>
        <w:rPr>
          <w:rFonts w:hint="eastAsia"/>
        </w:rPr>
        <w:t>）</w:t>
      </w:r>
      <w:r w:rsidR="00395714">
        <w:rPr>
          <w:rFonts w:hint="eastAsia"/>
        </w:rPr>
        <w:t>，纸质发票将于报到当天发放，电子发票将于报到后发送至相关邮箱；</w:t>
      </w:r>
    </w:p>
    <w:p w:rsidR="00395714" w:rsidRDefault="00BE27BE" w:rsidP="00BE27BE">
      <w:r>
        <w:rPr>
          <w:noProof/>
        </w:rPr>
        <w:lastRenderedPageBreak/>
        <w:drawing>
          <wp:inline distT="0" distB="0" distL="0" distR="0" wp14:anchorId="7BA09EBA" wp14:editId="79A4D2FD">
            <wp:extent cx="5274310" cy="14738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714" w:rsidRDefault="00395714" w:rsidP="003957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填写住宿信息。选择所要入住的房间类型，填写入住人、房间数、入住日期、入住天数；</w:t>
      </w:r>
    </w:p>
    <w:p w:rsidR="00395714" w:rsidRDefault="00395714" w:rsidP="00395714">
      <w:r>
        <w:rPr>
          <w:noProof/>
        </w:rPr>
        <w:drawing>
          <wp:inline distT="0" distB="0" distL="0" distR="0" wp14:anchorId="6086E793" wp14:editId="6C866C25">
            <wp:extent cx="5274310" cy="18364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714" w:rsidRDefault="00912C02" w:rsidP="003957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填写</w:t>
      </w:r>
      <w:proofErr w:type="gramStart"/>
      <w:r>
        <w:rPr>
          <w:rFonts w:hint="eastAsia"/>
        </w:rPr>
        <w:t>完相关</w:t>
      </w:r>
      <w:proofErr w:type="gramEnd"/>
      <w:r>
        <w:rPr>
          <w:rFonts w:hint="eastAsia"/>
        </w:rPr>
        <w:t>注册信息后，选择一种注册费【</w:t>
      </w:r>
      <w:r>
        <w:rPr>
          <w:rFonts w:hint="eastAsia"/>
        </w:rPr>
        <w:t>支付方式</w:t>
      </w:r>
      <w:r>
        <w:rPr>
          <w:rFonts w:hint="eastAsia"/>
        </w:rPr>
        <w:t>】进行支付即可【</w:t>
      </w:r>
      <w:r>
        <w:rPr>
          <w:rFonts w:hint="eastAsia"/>
        </w:rPr>
        <w:t>确认提交</w:t>
      </w:r>
      <w:r>
        <w:rPr>
          <w:rFonts w:hint="eastAsia"/>
        </w:rPr>
        <w:t>】。</w:t>
      </w:r>
    </w:p>
    <w:p w:rsidR="00912C02" w:rsidRDefault="00912C02" w:rsidP="00912C02">
      <w:r>
        <w:rPr>
          <w:noProof/>
        </w:rPr>
        <w:drawing>
          <wp:inline distT="0" distB="0" distL="0" distR="0" wp14:anchorId="74FE39BD" wp14:editId="36CE4AE6">
            <wp:extent cx="5274310" cy="15240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169" w:rsidRDefault="00153169" w:rsidP="001531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会议注册成功后，可使用注册的邮箱账号和密码进行【</w:t>
      </w:r>
      <w:r>
        <w:rPr>
          <w:rFonts w:hint="eastAsia"/>
        </w:rPr>
        <w:t>会议登录</w:t>
      </w:r>
      <w:r>
        <w:rPr>
          <w:rFonts w:hint="eastAsia"/>
        </w:rPr>
        <w:t>】，进行报名信息的查看。</w:t>
      </w:r>
    </w:p>
    <w:p w:rsidR="00153169" w:rsidRDefault="00153169" w:rsidP="00153169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2B860075" wp14:editId="484428E3">
            <wp:extent cx="5274310" cy="12757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531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9B7308"/>
    <w:multiLevelType w:val="hybridMultilevel"/>
    <w:tmpl w:val="73B8F7C4"/>
    <w:lvl w:ilvl="0" w:tplc="E6B08B3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AC7"/>
    <w:rsid w:val="00153169"/>
    <w:rsid w:val="00395714"/>
    <w:rsid w:val="005A4649"/>
    <w:rsid w:val="00912C02"/>
    <w:rsid w:val="00BE27BE"/>
    <w:rsid w:val="00DF7AC7"/>
    <w:rsid w:val="00F4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3EB83C-6509-4793-A620-1969C8C80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5E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赵国芳</dc:creator>
  <cp:keywords/>
  <dc:description/>
  <cp:lastModifiedBy>赵国芳</cp:lastModifiedBy>
  <cp:revision>3</cp:revision>
  <dcterms:created xsi:type="dcterms:W3CDTF">2019-01-25T07:21:00Z</dcterms:created>
  <dcterms:modified xsi:type="dcterms:W3CDTF">2019-01-25T08:04:00Z</dcterms:modified>
</cp:coreProperties>
</file>