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png" ContentType="image/png"/>
  <Override PartName="/word/media/image7.png" ContentType="image/png"/>
  <Override PartName="/word/media/image8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60"/>
        <w:rPr>
          <w:lang w:val="ru-RU"/>
        </w:rPr>
      </w:pPr>
      <w:r>
        <w:rPr>
          <w:lang w:val="ru-RU"/>
        </w:rPr>
        <w:t>Отчет НИР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4"/>
        <w:bidi w:val="0"/>
        <w:rPr>
          <w:lang w:val="ru-RU"/>
        </w:rPr>
      </w:pPr>
      <w:r>
        <w:rPr>
          <w:lang w:val="ru-RU"/>
        </w:rPr>
        <w:t>Дискретизаторы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  <w:t>Описание экспериментов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Для проверки чистого влияния дискретизации числовых признаков на качество модели была проведена серия экспериментов, в которых числовые признаки преобразовывалиь в категориальные с помощью одного из дискретизаторов, после чего массив данных  состоящий полностью из категориальных признаков передавался в </w:t>
      </w:r>
      <w:r>
        <w:rPr>
          <w:lang w:val="en-US"/>
        </w:rPr>
        <w:t xml:space="preserve">TrxEncoder, </w:t>
      </w:r>
      <w:r>
        <w:rPr>
          <w:lang w:val="ru-RU"/>
        </w:rPr>
        <w:t xml:space="preserve">где кодировался с помощью </w:t>
      </w:r>
      <w:r>
        <w:rPr>
          <w:lang w:val="en-US"/>
        </w:rPr>
        <w:t xml:space="preserve">NoisyEmbedding - baseline </w:t>
      </w:r>
      <w:r>
        <w:rPr>
          <w:lang w:val="ru-RU"/>
        </w:rPr>
        <w:t xml:space="preserve">эмбеддингами, использующимися в модели </w:t>
      </w:r>
      <w:r>
        <w:rPr>
          <w:lang w:val="en-US"/>
        </w:rPr>
        <w:t xml:space="preserve">CoLES </w:t>
      </w:r>
      <w:r>
        <w:rPr>
          <w:lang w:val="ru-RU"/>
        </w:rPr>
        <w:t xml:space="preserve">в данный момент. 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После кодирования над эмбеддингами применялась одна из агрегирующих функций - </w:t>
      </w:r>
      <w:r>
        <w:rPr>
          <w:lang w:val="en-US"/>
        </w:rPr>
        <w:t>CAT (</w:t>
      </w:r>
      <w:r>
        <w:rPr>
          <w:lang w:val="ru-RU"/>
        </w:rPr>
        <w:t>конкатенация</w:t>
      </w:r>
      <w:r>
        <w:rPr>
          <w:lang w:val="en-US"/>
        </w:rPr>
        <w:t xml:space="preserve"> </w:t>
      </w:r>
      <w:r>
        <w:rPr>
          <w:lang w:val="ru-RU"/>
        </w:rPr>
        <w:t>эмбеддингов)</w:t>
      </w:r>
      <w:r>
        <w:rPr>
          <w:lang w:val="en-US"/>
        </w:rPr>
        <w:t>, MEAN</w:t>
      </w:r>
      <w:r>
        <w:rPr>
          <w:lang w:val="ru-RU"/>
        </w:rPr>
        <w:t xml:space="preserve"> (среднее эмбеддинов)</w:t>
      </w:r>
      <w:r>
        <w:rPr>
          <w:lang w:val="en-US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 xml:space="preserve">SUM </w:t>
      </w:r>
      <w:r>
        <w:rPr>
          <w:lang w:val="ru-RU"/>
        </w:rPr>
        <w:t xml:space="preserve"> (сумма эмбеддинов) и результат передавался в </w:t>
      </w:r>
      <w:r>
        <w:rPr>
          <w:lang w:val="en-US"/>
        </w:rPr>
        <w:t>SeqEncoder (</w:t>
      </w:r>
      <w:r>
        <w:rPr>
          <w:lang w:val="ru-RU"/>
        </w:rPr>
        <w:t xml:space="preserve">исп. </w:t>
      </w:r>
      <w:r>
        <w:rPr>
          <w:lang w:val="en-US"/>
        </w:rPr>
        <w:t xml:space="preserve">GRU, </w:t>
      </w:r>
      <w:r>
        <w:rPr>
          <w:lang w:val="ru-RU"/>
        </w:rPr>
        <w:t xml:space="preserve">как и в предыдущих экспериментах).  Веса  </w:t>
      </w:r>
      <w:r>
        <w:rPr>
          <w:lang w:val="en-US"/>
        </w:rPr>
        <w:t>NoisyEmbedding</w:t>
      </w:r>
      <w:r>
        <w:rPr>
          <w:lang w:val="ru-RU"/>
        </w:rPr>
        <w:t xml:space="preserve"> не замораживались на время обучения. 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экспериментах</w:t>
      </w:r>
      <w:r>
        <w:rPr>
          <w:lang w:val="ru-RU"/>
        </w:rPr>
        <w:t xml:space="preserve"> использовались следующие дискретизаторы</w:t>
      </w:r>
      <w:r>
        <w:rPr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Quant20, Quant100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Разбивает числовой признак поквантильно, на 20 и 100 бинов соответственно. Этот дискретайзер использовался в ранних экспериментах с </w:t>
      </w:r>
      <w:r>
        <w:rPr>
          <w:lang w:val="en-US"/>
        </w:rPr>
        <w:t>glove-</w:t>
      </w:r>
      <w:r>
        <w:rPr>
          <w:lang w:val="ru-RU"/>
        </w:rPr>
        <w:t xml:space="preserve">эмбеддингами в качестве базового. 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Uni20, Uni100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ru-RU"/>
        </w:rPr>
        <w:t>Разбивает числовой признак равномерно, на 20 и 100 бинов соответственно.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KMeans20, Kmeans100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ru-RU"/>
        </w:rPr>
        <w:t>Проводит 1</w:t>
      </w:r>
      <w:r>
        <w:rPr>
          <w:lang w:val="en-US"/>
        </w:rPr>
        <w:t>d-</w:t>
      </w:r>
      <w:r>
        <w:rPr>
          <w:lang w:val="ru-RU"/>
        </w:rPr>
        <w:t xml:space="preserve">кластеризацию и разбивает числовой признак по центрам кластеров (каждое числовое значение кодируется </w:t>
      </w:r>
      <w:r>
        <w:rPr>
          <w:lang w:val="en-US"/>
        </w:rPr>
        <w:t xml:space="preserve">id </w:t>
      </w:r>
      <w:r>
        <w:rPr>
          <w:lang w:val="ru-RU"/>
        </w:rPr>
        <w:t>кластера, в который оно попало. Разбивает на 20 и 100 бинов соответственно.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SingleTree</w:t>
      </w:r>
      <w:r>
        <w:rPr>
          <w:lang w:val="ru-RU"/>
        </w:rPr>
        <w:t>20</w:t>
      </w:r>
      <w:r>
        <w:rPr>
          <w:lang w:val="en-US"/>
        </w:rPr>
        <w:t>, SingleTree10</w:t>
      </w:r>
      <w:r>
        <w:rPr>
          <w:lang w:val="ru-RU"/>
        </w:rPr>
        <w:t>0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Архитектура этих дискретизаторов была взята из статьи </w:t>
      </w:r>
      <w:hyperlink r:id="rId2">
        <w:r>
          <w:rPr>
            <w:rStyle w:val="Hyperlink"/>
            <w:lang w:val="ru-RU"/>
          </w:rPr>
          <w:t>https://ai.stanford.edu/~ronnyk/disc2.pdf.</w:t>
        </w:r>
      </w:hyperlink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Данный дискретизатор является </w:t>
      </w:r>
      <w:r>
        <w:rPr>
          <w:lang w:val="en-US"/>
        </w:rPr>
        <w:t xml:space="preserve">target-aware: </w:t>
      </w:r>
      <w:r>
        <w:rPr>
          <w:lang w:val="ru-RU"/>
        </w:rPr>
        <w:t xml:space="preserve">для каждого числового признака строится решающее дерево с помощью алгоритма </w:t>
      </w:r>
      <w:r>
        <w:rPr>
          <w:lang w:val="en-US"/>
        </w:rPr>
        <w:t>CART (</w:t>
      </w:r>
      <w:r>
        <w:rPr>
          <w:lang w:val="ru-RU"/>
        </w:rPr>
        <w:t xml:space="preserve">в статье использовался </w:t>
      </w:r>
      <w:r>
        <w:rPr>
          <w:lang w:val="en-US"/>
        </w:rPr>
        <w:t xml:space="preserve">C4.5, </w:t>
      </w:r>
      <w:r>
        <w:rPr>
          <w:lang w:val="ru-RU"/>
        </w:rPr>
        <w:t xml:space="preserve">но я решил заменить его на </w:t>
      </w:r>
      <w:r>
        <w:rPr>
          <w:lang w:val="en-US"/>
        </w:rPr>
        <w:t xml:space="preserve">CART, </w:t>
      </w:r>
      <w:r>
        <w:rPr>
          <w:lang w:val="ru-RU"/>
        </w:rPr>
        <w:t xml:space="preserve">т к для него есть хорошо оптимизированная реализация в </w:t>
      </w:r>
      <w:r>
        <w:rPr>
          <w:lang w:val="en-US"/>
        </w:rPr>
        <w:t xml:space="preserve">sklearn). </w:t>
      </w:r>
      <w:r>
        <w:rPr>
          <w:lang w:val="ru-RU"/>
        </w:rPr>
        <w:t xml:space="preserve">В качестве </w:t>
      </w:r>
      <w:r>
        <w:rPr>
          <w:lang w:val="en-US"/>
        </w:rPr>
        <w:t xml:space="preserve">target </w:t>
      </w:r>
      <w:r>
        <w:rPr>
          <w:lang w:val="ru-RU"/>
        </w:rPr>
        <w:t xml:space="preserve">берется </w:t>
      </w:r>
      <w:r>
        <w:rPr>
          <w:lang w:val="en-US"/>
        </w:rPr>
        <w:t xml:space="preserve">target </w:t>
      </w:r>
      <w:r>
        <w:rPr>
          <w:lang w:val="ru-RU"/>
        </w:rPr>
        <w:t xml:space="preserve">из исходного датасета транзакций. После построения дерева проводится прунинг, чтобы исключить наименее значимые узлы. Параметры для алгоритма прунинга подбираются таким образом, чтобы приблизить число бинов к указанному (т е в </w:t>
      </w:r>
      <w:r>
        <w:rPr>
          <w:lang w:val="en-US"/>
        </w:rPr>
        <w:t>SingleTree</w:t>
      </w:r>
      <w:r>
        <w:rPr>
          <w:lang w:val="ru-RU"/>
        </w:rPr>
        <w:t xml:space="preserve">20 </w:t>
      </w:r>
      <w:r>
        <w:rPr>
          <w:lang w:val="en-US"/>
        </w:rPr>
        <w:t xml:space="preserve">~20 </w:t>
      </w:r>
      <w:r>
        <w:rPr>
          <w:lang w:val="ru-RU"/>
        </w:rPr>
        <w:t xml:space="preserve">бинов).  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DeepTLF3, DeepTLF6, DeepTLF9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>Дискретизатор, принцип работы которого основан на обучении ансамблей деревьев (3</w:t>
      </w:r>
      <w:r>
        <w:rPr>
          <w:lang w:val="en-US"/>
        </w:rPr>
        <w:t xml:space="preserve">, 6, 9 - </w:t>
      </w:r>
      <w:r>
        <w:rPr>
          <w:lang w:val="ru-RU"/>
        </w:rPr>
        <w:t xml:space="preserve">число деревьев в ансамбле) на регрессивную задачу предсказания самих значений исходных признаков. Подробнее писан в предыдущем отчете. Его использование дало хорошие результаты в связке с </w:t>
      </w:r>
      <w:r>
        <w:rPr>
          <w:lang w:val="en-US"/>
        </w:rPr>
        <w:t>glove-</w:t>
      </w:r>
      <w:r>
        <w:rPr>
          <w:lang w:val="ru-RU"/>
        </w:rPr>
        <w:t xml:space="preserve">эмбеддингами. Гипотетически должен превосходить по качеству другие энкодеры, поэтому далее будем именовать первые четыре дискретизатора как </w:t>
      </w:r>
      <w:r>
        <w:rPr>
          <w:lang w:val="en-US"/>
        </w:rPr>
        <w:t>baseline discretizers.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ru-RU"/>
        </w:rPr>
        <w:t xml:space="preserve">Дополнительно, вместе с экспериментами, описанными выше был опробовал альтернативный подход к кодированию числовых признаков - вместо дискретизации + </w:t>
      </w:r>
      <w:r>
        <w:rPr>
          <w:lang w:val="en-US"/>
        </w:rPr>
        <w:t xml:space="preserve">general embedding (NoisyEmbedding </w:t>
      </w:r>
      <w:r>
        <w:rPr>
          <w:lang w:val="ru-RU"/>
        </w:rPr>
        <w:t xml:space="preserve">или </w:t>
      </w:r>
      <w:r>
        <w:rPr>
          <w:lang w:val="en-US"/>
        </w:rPr>
        <w:t xml:space="preserve">Glove) </w:t>
      </w:r>
      <w:r>
        <w:rPr>
          <w:lang w:val="ru-RU"/>
        </w:rPr>
        <w:t xml:space="preserve">использовалось </w:t>
      </w:r>
      <w:r>
        <w:rPr>
          <w:lang w:val="en-US"/>
        </w:rPr>
        <w:t>PLE</w:t>
      </w:r>
      <w:r>
        <w:rPr>
          <w:lang w:val="ru-RU"/>
        </w:rPr>
        <w:t xml:space="preserve"> над числовыми признаками в эмбеддинг размерности эмбеддингов над категориальными. 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/>
        <w:drawing>
          <wp:inline distT="0" distB="0" distL="0" distR="0">
            <wp:extent cx="2150110" cy="901065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Размер такого эмбддинга задавался через количество бинов. Этот альтернативный способ кодирования был опробован для всех дискретизаторов. 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b/>
          <w:bCs/>
          <w:lang w:val="ru-RU"/>
        </w:rPr>
      </w:pPr>
      <w:r>
        <w:rPr>
          <w:b/>
          <w:bCs/>
          <w:lang w:val="ru-RU"/>
        </w:rPr>
        <w:t>Анализ дискретизаций</w:t>
      </w:r>
    </w:p>
    <w:p>
      <w:pPr>
        <w:pStyle w:val="Normal"/>
        <w:numPr>
          <w:ilvl w:val="0"/>
          <w:numId w:val="0"/>
        </w:numPr>
        <w:ind w:hanging="0" w:left="0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ноутбуке coles_discretizer_analysis.ipynb проведен анализ дискретизаций, полученных при использовании различных дискретизаторов над числовым признаком amount_rur </w:t>
      </w:r>
      <w:r>
        <w:rPr>
          <w:b w:val="false"/>
          <w:bCs w:val="false"/>
          <w:lang w:val="ru-RU"/>
        </w:rPr>
        <w:t>(объем транзакции)</w:t>
      </w:r>
      <w:r>
        <w:rPr>
          <w:b w:val="false"/>
          <w:bCs w:val="false"/>
          <w:lang w:val="ru-RU"/>
        </w:rPr>
        <w:t xml:space="preserve"> в age_bins датасете и amount </w:t>
      </w:r>
      <w:r>
        <w:rPr>
          <w:b w:val="false"/>
          <w:bCs w:val="false"/>
          <w:lang w:val="ru-RU"/>
        </w:rPr>
        <w:t>(объем транзакции со знаком)</w:t>
      </w:r>
      <w:r>
        <w:rPr>
          <w:b w:val="false"/>
          <w:bCs w:val="false"/>
          <w:lang w:val="ru-RU"/>
        </w:rPr>
        <w:t xml:space="preserve"> в gender датасете. </w:t>
      </w:r>
      <w:r>
        <w:rPr>
          <w:b w:val="false"/>
          <w:bCs w:val="false"/>
          <w:lang w:val="ru-RU"/>
        </w:rPr>
        <w:t xml:space="preserve">Рассмотрено распределение границ бинов (в линейных и логарифмических координатах), а так же распределение по ним числовых значений. 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целом, можно отметить, что наиболее удачными оказались дискретизаторы с сбалансированным распределением внутри бинов: </w:t>
      </w:r>
      <w:r>
        <w:rPr>
          <w:b w:val="false"/>
          <w:bCs w:val="false"/>
          <w:lang w:val="ru-RU"/>
        </w:rPr>
        <w:t xml:space="preserve">поэтому выпадают Kmens и Uniform, где, несмотря на большое количество бинов, большая часть значений сконцентрирована в нескольких, это отражено и в </w:t>
      </w:r>
      <w:r>
        <w:rPr>
          <w:b w:val="false"/>
          <w:bCs w:val="false"/>
          <w:lang w:val="ru-RU"/>
        </w:rPr>
        <w:t xml:space="preserve">распределением разделителей — у </w:t>
      </w:r>
      <w:r>
        <w:rPr>
          <w:b w:val="false"/>
          <w:bCs w:val="false"/>
          <w:lang w:val="ru-RU"/>
        </w:rPr>
        <w:t xml:space="preserve">Quant, SingleTree и DeepTLF основная масса разделителей смещена в зону с наибольшим количеством элементов выборки, а не растянута по всему числовому диапазону. 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P. S.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дальнейшем разделе с результатами экспериментов будем наблюдать, что качество моделей содержащих в своей архитектуре DeepTLF деградировало на gender датасете, относительно Quant — на графиках распределения значений по бинам видно, что на датасете gender, даже на DeepTLF9, получилось довольно малое количество бинов, содержащих значимое количество элементов выборки. 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Это говорит о том, что DeepTLF подход не особо стабилен и на разных данных может потребоваться больше или меньше деревьев для получения достаточного количества значимых трешхолдов ( в основном это зависит от общего кол-ва признаков, полагаю, т к каждое дерево в ансамбле строится на основе всего массива признаков, значит чем больше признаков, тем меньше шанс что разбиение произойдет по дискретизируемому)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b/>
          <w:bCs/>
          <w:lang w:val="ru-RU"/>
        </w:rPr>
      </w:pPr>
      <w:r>
        <w:rPr>
          <w:b/>
          <w:bCs/>
          <w:lang w:val="ru-RU"/>
        </w:rPr>
        <w:t>Обучение и тестирование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* Все эксперименты проводились с эмбеддингами размера 16. (в предыдущих экспериментах я брал 24, тут решил взять поменьше чтобы ускорить процесс обучения, исследование касательно влияния размера эмбеддинга на качество модели будет описано во втором разделе). 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* Во избежании переобучения </w:t>
      </w:r>
      <w:r>
        <w:rPr>
          <w:lang w:val="en-US"/>
        </w:rPr>
        <w:t>/</w:t>
      </w:r>
      <w:r>
        <w:rPr>
          <w:lang w:val="ru-RU"/>
        </w:rPr>
        <w:t xml:space="preserve"> недообучения использовался</w:t>
      </w:r>
      <w:r>
        <w:rPr>
          <w:lang w:val="en-US"/>
        </w:rPr>
        <w:t xml:space="preserve"> </w:t>
      </w:r>
      <w:r>
        <w:rPr>
          <w:lang w:val="ru-RU"/>
        </w:rPr>
        <w:t xml:space="preserve">алгоритм </w:t>
      </w:r>
      <w:r>
        <w:rPr>
          <w:lang w:val="en-US"/>
        </w:rPr>
        <w:t>early-stopping</w:t>
      </w:r>
      <w:r>
        <w:rPr>
          <w:lang w:val="ru-RU"/>
        </w:rPr>
        <w:t xml:space="preserve"> на валидационную метрику </w:t>
      </w:r>
      <w:r>
        <w:rPr>
          <w:lang w:val="en-US"/>
        </w:rPr>
        <w:t>recall_top_k</w:t>
      </w:r>
      <w:r>
        <w:rPr>
          <w:lang w:val="ru-RU"/>
        </w:rPr>
        <w:t xml:space="preserve">, количество эпох варьировалось от 5-6 до 22-24. 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>* Для оценки качества модели использовались три метрики</w:t>
      </w:r>
      <w:r>
        <w:rPr>
          <w:lang w:val="en-US"/>
        </w:rPr>
        <w:t>: recall_top_k</w:t>
      </w:r>
      <w:r>
        <w:rPr>
          <w:lang w:val="ru-RU"/>
        </w:rPr>
        <w:t xml:space="preserve"> (</w:t>
      </w:r>
      <w:r>
        <w:rPr>
          <w:lang w:val="en-US"/>
        </w:rPr>
        <w:t>k = 5), accuracy</w:t>
      </w:r>
      <w:r>
        <w:rPr>
          <w:lang w:val="ru-RU"/>
        </w:rPr>
        <w:t xml:space="preserve"> (средн. на 5 обученных моделях) на задаче классификации для </w:t>
      </w:r>
      <w:r>
        <w:rPr>
          <w:lang w:val="en-US"/>
        </w:rPr>
        <w:t>sklearn.RandomForestClassifier</w:t>
      </w:r>
      <w:r>
        <w:rPr>
          <w:lang w:val="ru-RU"/>
        </w:rPr>
        <w:t xml:space="preserve"> (</w:t>
      </w:r>
      <w:r>
        <w:rPr>
          <w:lang w:val="en-US"/>
        </w:rPr>
        <w:t xml:space="preserve">acc_random_forest) </w:t>
      </w:r>
      <w:r>
        <w:rPr>
          <w:lang w:val="ru-RU"/>
        </w:rPr>
        <w:t>и точность на задаче классификации для</w:t>
      </w:r>
      <w:r>
        <w:rPr>
          <w:lang w:val="en-US"/>
        </w:rPr>
        <w:t xml:space="preserve"> lightgbm.LGBMClassifier (acc_boosting). </w:t>
      </w:r>
      <w:r>
        <w:rPr>
          <w:lang w:val="ru-RU"/>
        </w:rPr>
        <w:t xml:space="preserve">Предыдущие модели оценивались только с помощью метрики </w:t>
      </w:r>
      <w:r>
        <w:rPr>
          <w:lang w:val="en-US"/>
        </w:rPr>
        <w:t>acc_random_forest</w:t>
      </w:r>
      <w:r>
        <w:rPr>
          <w:lang w:val="ru-RU"/>
        </w:rPr>
        <w:t xml:space="preserve">, поэтому я пересчитал новые метрики для ряда старых моделей с </w:t>
      </w:r>
      <w:r>
        <w:rPr>
          <w:lang w:val="en-US"/>
        </w:rPr>
        <w:t xml:space="preserve">glove </w:t>
      </w:r>
      <w:r>
        <w:rPr>
          <w:lang w:val="ru-RU"/>
        </w:rPr>
        <w:t xml:space="preserve">и </w:t>
      </w:r>
      <w:r>
        <w:rPr>
          <w:lang w:val="en-US"/>
        </w:rPr>
        <w:t>baseline-</w:t>
      </w:r>
      <w:r>
        <w:rPr>
          <w:lang w:val="ru-RU"/>
        </w:rPr>
        <w:t xml:space="preserve">подхода -  подробнее в разделе </w:t>
      </w:r>
      <w:r>
        <w:rPr>
          <w:lang w:val="en-US"/>
        </w:rPr>
        <w:t>‘</w:t>
      </w:r>
      <w:r>
        <w:rPr>
          <w:lang w:val="ru-RU"/>
        </w:rPr>
        <w:t>результаты</w:t>
      </w:r>
      <w:r>
        <w:rPr>
          <w:lang w:val="en-US"/>
        </w:rPr>
        <w:t>’</w:t>
      </w:r>
      <w:r>
        <w:rPr>
          <w:lang w:val="ru-RU"/>
        </w:rPr>
        <w:t>.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 xml:space="preserve">* </w:t>
      </w:r>
      <w:r>
        <w:rPr>
          <w:lang w:val="ru-RU"/>
        </w:rPr>
        <w:t xml:space="preserve">Полная серия экспериментов проводилась на датасете </w:t>
      </w:r>
      <w:r>
        <w:rPr>
          <w:lang w:val="en-US"/>
        </w:rPr>
        <w:t xml:space="preserve">age_bins, </w:t>
      </w:r>
      <w:r>
        <w:rPr>
          <w:lang w:val="ru-RU"/>
        </w:rPr>
        <w:t xml:space="preserve">так же для проверки стабильности, лучшие модели из каждой подгруппы были проверены на датасете </w:t>
      </w:r>
      <w:r>
        <w:rPr>
          <w:lang w:val="en-US"/>
        </w:rPr>
        <w:t xml:space="preserve">gender. 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0"/>
        <w:rPr>
          <w:b/>
          <w:bCs/>
          <w:lang w:val="ru-RU"/>
        </w:rPr>
      </w:pPr>
      <w:r>
        <w:rPr>
          <w:b/>
          <w:bCs/>
          <w:lang w:val="ru-RU"/>
        </w:rPr>
        <w:t>Результаты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  <w:drawing>
          <wp:inline distT="0" distB="0" distL="0" distR="0">
            <wp:extent cx="5932170" cy="2678430"/>
            <wp:effectExtent l="0" t="0" r="0" b="0"/>
            <wp:docPr id="2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Результаты</w:t>
      </w:r>
      <w:r>
        <w:rPr>
          <w:lang w:val="ru-RU"/>
        </w:rPr>
        <w:t xml:space="preserve"> для датасета </w:t>
      </w:r>
      <w:r>
        <w:rPr>
          <w:lang w:val="en-US"/>
        </w:rPr>
        <w:t>age_bins (age_bins_metrics.xlsx</w:t>
      </w:r>
      <w:r>
        <w:rPr>
          <w:lang w:val="ru-RU"/>
        </w:rPr>
        <w:t xml:space="preserve"> в репозитории</w:t>
      </w:r>
      <w:r>
        <w:rPr>
          <w:lang w:val="en-US"/>
        </w:rPr>
        <w:t>)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ru-RU"/>
        </w:rPr>
        <w:t>Эксперименты разбиты по типу агрегации и подгруппам определенным спецификой используемого подхода</w:t>
      </w:r>
      <w:r>
        <w:rPr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ru-RU"/>
        </w:rPr>
        <w:t>Первая подгруппа</w:t>
      </w:r>
      <w:r>
        <w:rPr>
          <w:lang w:val="en-US"/>
        </w:rPr>
        <w:t>: agg_func(NoisyEmbedding</w:t>
      </w:r>
      <w:r>
        <w:rPr>
          <w:lang w:val="ru-RU"/>
        </w:rPr>
        <w:t>(</w:t>
      </w:r>
      <w:r>
        <w:rPr>
          <w:lang w:val="en-US"/>
        </w:rPr>
        <w:t>DeepTLF(numerical), categorical</w:t>
      </w:r>
      <w:r>
        <w:rPr>
          <w:lang w:val="ru-RU"/>
        </w:rPr>
        <w:t>)</w:t>
      </w:r>
      <w:r>
        <w:rPr>
          <w:lang w:val="en-US"/>
        </w:rPr>
        <w:t>)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ru-RU"/>
        </w:rPr>
        <w:t>Вторая подгруппа</w:t>
      </w:r>
      <w:r>
        <w:rPr>
          <w:lang w:val="en-US"/>
        </w:rPr>
        <w:t>: agg_func(NoisyEmbedding</w:t>
      </w:r>
      <w:r>
        <w:rPr>
          <w:lang w:val="ru-RU"/>
        </w:rPr>
        <w:t>(</w:t>
      </w:r>
      <w:r>
        <w:rPr>
          <w:lang w:val="en-US"/>
        </w:rPr>
        <w:t>baseline_disc20bins(numerical), categorical)</w:t>
      </w:r>
      <w:r>
        <w:rPr>
          <w:lang w:val="ru-RU"/>
        </w:rPr>
        <w:t>)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ru-RU"/>
        </w:rPr>
        <w:t>Третья подгруппа</w:t>
      </w:r>
      <w:r>
        <w:rPr>
          <w:lang w:val="en-US"/>
        </w:rPr>
        <w:t>: agg_func(NoisyEmbedding</w:t>
      </w:r>
      <w:r>
        <w:rPr>
          <w:lang w:val="ru-RU"/>
        </w:rPr>
        <w:t>(</w:t>
      </w:r>
      <w:r>
        <w:rPr>
          <w:lang w:val="en-US"/>
        </w:rPr>
        <w:t>baseline_disc</w:t>
      </w:r>
      <w:r>
        <w:rPr>
          <w:lang w:val="ru-RU"/>
        </w:rPr>
        <w:t>10</w:t>
      </w:r>
      <w:r>
        <w:rPr>
          <w:lang w:val="en-US"/>
        </w:rPr>
        <w:t>0bins(numerical), categorical)</w:t>
      </w:r>
      <w:r>
        <w:rPr>
          <w:lang w:val="ru-RU"/>
        </w:rPr>
        <w:t>)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ru-RU"/>
        </w:rPr>
        <w:t>Четвертая подгруппа</w:t>
      </w:r>
      <w:r>
        <w:rPr>
          <w:lang w:val="en-US"/>
        </w:rPr>
        <w:t>: agg_func(PLE(DeepTLF(numerical)), NoisyEmbedding</w:t>
      </w:r>
      <w:r>
        <w:rPr>
          <w:lang w:val="ru-RU"/>
        </w:rPr>
        <w:t>(</w:t>
      </w:r>
      <w:r>
        <w:rPr>
          <w:lang w:val="en-US"/>
        </w:rPr>
        <w:t>categorical)</w:t>
      </w:r>
      <w:r>
        <w:rPr>
          <w:lang w:val="ru-RU"/>
        </w:rPr>
        <w:t>)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ru-RU"/>
        </w:rPr>
        <w:t>Пятая подгруппа</w:t>
      </w:r>
      <w:r>
        <w:rPr>
          <w:lang w:val="en-US"/>
        </w:rPr>
        <w:t>: agg_func(PLE(baseline_disc(numerical)), NoisyEmbedding</w:t>
      </w:r>
      <w:r>
        <w:rPr>
          <w:lang w:val="ru-RU"/>
        </w:rPr>
        <w:t>(</w:t>
      </w:r>
      <w:r>
        <w:rPr>
          <w:lang w:val="en-US"/>
        </w:rPr>
        <w:t>categorical)</w:t>
      </w:r>
      <w:r>
        <w:rPr>
          <w:lang w:val="ru-RU"/>
        </w:rPr>
        <w:t>)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По итогам, при </w:t>
      </w:r>
      <w:r>
        <w:rPr>
          <w:lang w:val="en-US"/>
        </w:rPr>
        <w:t xml:space="preserve">CAT </w:t>
      </w:r>
      <w:r>
        <w:rPr>
          <w:lang w:val="ru-RU"/>
        </w:rPr>
        <w:t xml:space="preserve">агрегации эмбеддингов лучше всего себя показал </w:t>
      </w:r>
      <w:r>
        <w:rPr>
          <w:lang w:val="en-US"/>
        </w:rPr>
        <w:t xml:space="preserve">DeepTLF9 </w:t>
      </w:r>
      <w:r>
        <w:rPr>
          <w:lang w:val="ru-RU"/>
        </w:rPr>
        <w:t xml:space="preserve">с кодированием всех признаков через </w:t>
      </w:r>
      <w:r>
        <w:rPr>
          <w:lang w:val="en-US"/>
        </w:rPr>
        <w:t>NoisyEmbedding</w:t>
      </w:r>
      <w:r>
        <w:rPr>
          <w:lang w:val="ru-RU"/>
        </w:rPr>
        <w:t xml:space="preserve">. </w:t>
      </w:r>
      <w:r>
        <w:rPr>
          <w:lang w:val="en-US"/>
        </w:rPr>
        <w:t xml:space="preserve">SingleTree20 </w:t>
      </w:r>
      <w:r>
        <w:rPr>
          <w:lang w:val="ru-RU"/>
        </w:rPr>
        <w:t xml:space="preserve">тоже показал довольно хорошие результаты, особенно учитывая мале количество бинов при дискретизации. Модели с </w:t>
      </w:r>
      <w:r>
        <w:rPr>
          <w:lang w:val="en-US"/>
        </w:rPr>
        <w:t>PLE</w:t>
      </w:r>
      <w:r>
        <w:rPr>
          <w:lang w:val="ru-RU"/>
        </w:rPr>
        <w:t>-</w:t>
      </w:r>
      <w:r>
        <w:rPr>
          <w:lang w:val="en-US"/>
        </w:rPr>
        <w:t xml:space="preserve">based </w:t>
      </w:r>
      <w:r>
        <w:rPr>
          <w:lang w:val="ru-RU"/>
        </w:rPr>
        <w:t>эмбеддингами над числовыми признаками напротив оказались не особо удачным</w:t>
      </w:r>
      <w:r>
        <w:rPr>
          <w:lang w:val="en-US"/>
        </w:rPr>
        <w:t xml:space="preserve">: </w:t>
      </w:r>
      <w:r>
        <w:rPr>
          <w:lang w:val="ru-RU"/>
        </w:rPr>
        <w:t xml:space="preserve">можно отметить только </w:t>
      </w:r>
      <w:r>
        <w:rPr>
          <w:lang w:val="en-US"/>
        </w:rPr>
        <w:t xml:space="preserve">SingleTree </w:t>
      </w:r>
      <w:r>
        <w:rPr>
          <w:lang w:val="ru-RU"/>
        </w:rPr>
        <w:t xml:space="preserve">с довольно неплохим качеством. Так или иначе в среднем обучаемые эмбеддинги оказались эффективнее </w:t>
      </w:r>
      <w:r>
        <w:rPr>
          <w:lang w:val="en-US"/>
        </w:rPr>
        <w:t>PLE</w:t>
      </w:r>
      <w:r>
        <w:rPr>
          <w:lang w:val="ru-RU"/>
        </w:rPr>
        <w:t xml:space="preserve"> кодирования. 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MEAN</w:t>
      </w:r>
      <w:r>
        <w:rPr>
          <w:lang w:val="ru-RU"/>
        </w:rPr>
        <w:t xml:space="preserve"> и</w:t>
      </w:r>
      <w:r>
        <w:rPr>
          <w:lang w:val="en-US"/>
        </w:rPr>
        <w:t xml:space="preserve"> SUM</w:t>
      </w:r>
      <w:r>
        <w:rPr>
          <w:lang w:val="ru-RU"/>
        </w:rPr>
        <w:t xml:space="preserve"> агрегаций </w:t>
      </w:r>
      <w:r>
        <w:rPr>
          <w:lang w:val="en-US"/>
        </w:rPr>
        <w:t>DeepTLF</w:t>
      </w:r>
      <w:r>
        <w:rPr>
          <w:lang w:val="ru-RU"/>
        </w:rPr>
        <w:t xml:space="preserve"> уступает обычной </w:t>
      </w:r>
      <w:r>
        <w:rPr>
          <w:lang w:val="en-US"/>
        </w:rPr>
        <w:t xml:space="preserve">Quantile100 </w:t>
      </w:r>
      <w:r>
        <w:rPr>
          <w:lang w:val="ru-RU"/>
        </w:rPr>
        <w:t xml:space="preserve">дискретизации. Так же важно отметить, что </w:t>
      </w:r>
      <w:r>
        <w:rPr>
          <w:lang w:val="en-US"/>
        </w:rPr>
        <w:t>MEAN</w:t>
      </w:r>
      <w:r>
        <w:rPr>
          <w:lang w:val="ru-RU"/>
        </w:rPr>
        <w:t xml:space="preserve"> и</w:t>
      </w:r>
      <w:r>
        <w:rPr>
          <w:lang w:val="en-US"/>
        </w:rPr>
        <w:t xml:space="preserve"> SUM </w:t>
      </w:r>
      <w:r>
        <w:rPr>
          <w:lang w:val="ru-RU"/>
        </w:rPr>
        <w:t xml:space="preserve">агрегации практически не просаживают качество в такой реализации, что достаточно важно, так как такие агрегации сильно снижают размер итогового представления, которое поступает на вход </w:t>
      </w:r>
      <w:r>
        <w:rPr>
          <w:lang w:val="en-US"/>
        </w:rPr>
        <w:t>SeqEncoder.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  <w:drawing>
          <wp:inline distT="0" distB="0" distL="0" distR="0">
            <wp:extent cx="3858895" cy="2882900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Результаты</w:t>
      </w:r>
      <w:r>
        <w:rPr>
          <w:lang w:val="ru-RU"/>
        </w:rPr>
        <w:t xml:space="preserve"> для датасета </w:t>
      </w:r>
      <w:r>
        <w:rPr>
          <w:lang w:val="en-US"/>
        </w:rPr>
        <w:t>gender (gender_metrics.xlsx</w:t>
      </w:r>
      <w:r>
        <w:rPr>
          <w:lang w:val="ru-RU"/>
        </w:rPr>
        <w:t xml:space="preserve"> в репозитории</w:t>
      </w:r>
      <w:r>
        <w:rPr>
          <w:lang w:val="en-US"/>
        </w:rPr>
        <w:t>)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  <w:t xml:space="preserve">На датасете </w:t>
      </w:r>
      <w:r>
        <w:rPr>
          <w:lang w:val="en-US"/>
        </w:rPr>
        <w:t>gender</w:t>
      </w:r>
      <w:r>
        <w:rPr>
          <w:lang w:val="ru-RU"/>
        </w:rPr>
        <w:t xml:space="preserve"> эксперименты проводились только для моделей показавших хорошее качество на</w:t>
      </w:r>
      <w:r>
        <w:rPr>
          <w:lang w:val="en-US"/>
        </w:rPr>
        <w:t xml:space="preserve"> age_bins. </w:t>
      </w:r>
      <w:r>
        <w:rPr>
          <w:lang w:val="ru-RU"/>
        </w:rPr>
        <w:t xml:space="preserve">Метрики </w:t>
      </w:r>
      <w:r>
        <w:rPr>
          <w:lang w:val="en-US"/>
        </w:rPr>
        <w:t xml:space="preserve">accuracy </w:t>
      </w:r>
      <w:r>
        <w:rPr>
          <w:lang w:val="ru-RU"/>
        </w:rPr>
        <w:t xml:space="preserve">оказались не особо показательными на этих данных - их значения варьируются в пределах +-0.015 п, поэтому разумно будет считать ключевой </w:t>
      </w:r>
      <w:r>
        <w:rPr>
          <w:lang w:val="en-US"/>
        </w:rPr>
        <w:t xml:space="preserve">recall_top_k. </w:t>
      </w:r>
      <w:r>
        <w:rPr>
          <w:lang w:val="ru-RU"/>
        </w:rPr>
        <w:t xml:space="preserve">По ней наилучший результат показала модель с </w:t>
      </w:r>
      <w:r>
        <w:rPr>
          <w:lang w:val="en-US"/>
        </w:rPr>
        <w:t xml:space="preserve">quantile100 </w:t>
      </w:r>
      <w:r>
        <w:rPr>
          <w:lang w:val="ru-RU"/>
        </w:rPr>
        <w:t xml:space="preserve">дискретизатором на всех типах агрегаций. На </w:t>
      </w:r>
      <w:r>
        <w:rPr>
          <w:lang w:val="en-US"/>
        </w:rPr>
        <w:t>age_bins DeepTLF</w:t>
      </w:r>
      <w:r>
        <w:rPr>
          <w:lang w:val="ru-RU"/>
        </w:rPr>
        <w:t xml:space="preserve"> показывал лучший результат, но там разница была менее  0.01 п + по другим метрикам был лучше </w:t>
      </w:r>
      <w:r>
        <w:rPr>
          <w:lang w:val="en-US"/>
        </w:rPr>
        <w:t xml:space="preserve">Quantile100. </w:t>
      </w:r>
      <w:r>
        <w:rPr>
          <w:lang w:val="ru-RU"/>
        </w:rPr>
        <w:t xml:space="preserve">Из этого можно сделать вывод, что </w:t>
      </w:r>
      <w:r>
        <w:rPr>
          <w:lang w:val="en-US"/>
        </w:rPr>
        <w:t>Quantile100</w:t>
      </w:r>
      <w:r>
        <w:rPr>
          <w:lang w:val="ru-RU"/>
        </w:rPr>
        <w:t xml:space="preserve"> лучше </w:t>
      </w:r>
      <w:r>
        <w:rPr>
          <w:lang w:val="en-US"/>
        </w:rPr>
        <w:t>DeepTLF</w:t>
      </w:r>
      <w:r>
        <w:rPr>
          <w:lang w:val="ru-RU"/>
        </w:rPr>
        <w:t>, в моделях с</w:t>
      </w:r>
      <w:r>
        <w:rPr>
          <w:lang w:val="en-US"/>
        </w:rPr>
        <w:t xml:space="preserve"> NoisyEmbedding + </w:t>
      </w:r>
      <w:r>
        <w:rPr>
          <w:lang w:val="ru-RU"/>
        </w:rPr>
        <w:t>дискретизация.</w:t>
      </w:r>
    </w:p>
    <w:p>
      <w:pPr>
        <w:pStyle w:val="Normal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ru-RU"/>
        </w:rPr>
        <w:t xml:space="preserve">Так же интересно было сравнить вышеописанные модели с моделями, использующими </w:t>
      </w:r>
      <w:r>
        <w:rPr>
          <w:lang w:val="en-US"/>
        </w:rPr>
        <w:t xml:space="preserve">glove </w:t>
      </w:r>
      <w:r>
        <w:rPr>
          <w:lang w:val="ru-RU"/>
        </w:rPr>
        <w:t xml:space="preserve">эмбеддинги для кодирования категориальных и дискретизированных числовых признаков, опираясь на новые метрики. В таблицах ниже результаты для ряда моделей с </w:t>
      </w:r>
      <w:r>
        <w:rPr>
          <w:lang w:val="en-US"/>
        </w:rPr>
        <w:t>glove-based trx_encoder</w:t>
      </w:r>
      <w:r>
        <w:rPr>
          <w:lang w:val="ru-RU"/>
        </w:rPr>
        <w:t xml:space="preserve"> на обоих датасетах</w:t>
      </w:r>
      <w:r>
        <w:rPr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Age_bins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  <w:drawing>
          <wp:inline distT="0" distB="0" distL="0" distR="0">
            <wp:extent cx="5828030" cy="954405"/>
            <wp:effectExtent l="0" t="0" r="0" b="0"/>
            <wp:docPr id="4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>
          <w:lang w:val="en-US"/>
        </w:rPr>
        <w:t>Gender</w:t>
      </w:r>
    </w:p>
    <w:p>
      <w:pPr>
        <w:pStyle w:val="Normal"/>
        <w:numPr>
          <w:ilvl w:val="0"/>
          <w:numId w:val="0"/>
        </w:numPr>
        <w:ind w:hanging="0" w:left="0"/>
        <w:rPr>
          <w:lang w:val="en-US"/>
        </w:rPr>
      </w:pPr>
      <w:r>
        <w:rPr/>
        <w:drawing>
          <wp:inline distT="0" distB="0" distL="0" distR="0">
            <wp:extent cx="5267325" cy="765810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По результатам видно, что хотя в частных случаях (для</w:t>
      </w:r>
      <w:r>
        <w:rPr>
          <w:lang w:val="en-US"/>
        </w:rPr>
        <w:t xml:space="preserve"> </w:t>
      </w:r>
      <w:r>
        <w:rPr>
          <w:lang w:val="ru-RU"/>
        </w:rPr>
        <w:t xml:space="preserve">агрегации </w:t>
      </w:r>
      <w:r>
        <w:rPr>
          <w:lang w:val="en-US"/>
        </w:rPr>
        <w:t>cat) glove</w:t>
      </w:r>
      <w:r>
        <w:rPr>
          <w:lang w:val="ru-RU"/>
        </w:rPr>
        <w:t>-</w:t>
      </w:r>
      <w:r>
        <w:rPr>
          <w:lang w:val="en-US"/>
        </w:rPr>
        <w:t xml:space="preserve">based </w:t>
      </w:r>
      <w:r>
        <w:rPr>
          <w:lang w:val="ru-RU"/>
        </w:rPr>
        <w:t>подход показывает лучшие результаты, качество моделей</w:t>
      </w:r>
      <w:r>
        <w:rPr>
          <w:lang w:val="en-US"/>
        </w:rPr>
        <w:t xml:space="preserve"> </w:t>
      </w:r>
      <w:r>
        <w:rPr>
          <w:lang w:val="ru-RU"/>
        </w:rPr>
        <w:t xml:space="preserve">очень сильно падает для агрегаций </w:t>
      </w:r>
      <w:r>
        <w:rPr>
          <w:lang w:val="en-US"/>
        </w:rPr>
        <w:t xml:space="preserve">mean </w:t>
      </w:r>
      <w:r>
        <w:rPr>
          <w:lang w:val="ru-RU"/>
        </w:rPr>
        <w:t xml:space="preserve"> и </w:t>
      </w:r>
      <w:r>
        <w:rPr>
          <w:lang w:val="en-US"/>
        </w:rPr>
        <w:t>sum</w:t>
      </w:r>
      <w:r>
        <w:rPr>
          <w:lang w:val="ru-RU"/>
        </w:rPr>
        <w:t xml:space="preserve">, ценность использования которых заключается в малом размере итоговых представлений, принимающих участие в обучении нейронной сети. Кроме того, </w:t>
      </w:r>
      <w:r>
        <w:rPr>
          <w:lang w:val="ru-RU"/>
        </w:rPr>
        <w:t>glove подход требует предобучения эмбеддингов и использования замороженных вестов в процессе обучения, в то время как NoisyEmbedding встроен в общую архитектуру модели.</w:t>
      </w:r>
    </w:p>
    <w:p>
      <w:pPr>
        <w:pStyle w:val="Heading4"/>
        <w:bidi w:val="0"/>
        <w:rPr>
          <w:lang w:val="en-US"/>
        </w:rPr>
      </w:pPr>
      <w:r>
        <w:rPr>
          <w:lang w:val="ru-RU"/>
        </w:rPr>
        <w:t>Эмбеддинги</w:t>
      </w:r>
    </w:p>
    <w:p>
      <w:pPr>
        <w:pStyle w:val="Normal"/>
        <w:bidi w:val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b/>
          <w:bCs/>
          <w:lang w:val="ru-RU"/>
        </w:rPr>
      </w:pPr>
      <w:r>
        <w:rPr>
          <w:b/>
          <w:bCs/>
          <w:lang w:val="ru-RU"/>
        </w:rPr>
        <w:t>Анализ чувствительности модели к размеру эмбеддинга</w:t>
      </w:r>
    </w:p>
    <w:p>
      <w:pPr>
        <w:pStyle w:val="Normal"/>
        <w:numPr>
          <w:ilvl w:val="0"/>
          <w:numId w:val="0"/>
        </w:numPr>
        <w:ind w:hanging="0" w:left="0"/>
        <w:rPr>
          <w:b/>
          <w:bCs/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29845</wp:posOffset>
            </wp:positionH>
            <wp:positionV relativeFrom="paragraph">
              <wp:posOffset>81280</wp:posOffset>
            </wp:positionV>
            <wp:extent cx="4369435" cy="432244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 xml:space="preserve">Был проведен ряд экспериментов включающих изменение размера эмбеддинга от 8 до 100 для двух лучших моделей glove и их вариаций с разными функциями агрегации эмбеддингов. 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 xml:space="preserve">В целом, на датасете age_bins DeepTLF-based модели показывают результат стабильно лучше, при этом Серьезное изменение качества происходит только для SUM и MEAN агрегаций. После увеличения размера эмбеддинга с 40-50 до 100 улучшение качества минимально для всех моделей. 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 xml:space="preserve">Так же можно отметить, что метрика recall_top_k, показывающая непосредственное качество эмбеддинга, как представления транзакции (т е отвечающая критерию  близости эмбеддингов транзакций одного клиента друг к другу) – наиболее чувствительна к размеру эмбеддинга для всех типов агрегаций. 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/>
          <w:bCs/>
        </w:rPr>
      </w:pPr>
      <w:r>
        <w:rPr>
          <w:b/>
          <w:bCs/>
        </w:rPr>
        <w:t>Альтернативный эмбеддинг</w:t>
      </w:r>
    </w:p>
    <w:p>
      <w:pPr>
        <w:pStyle w:val="Normal"/>
        <w:numPr>
          <w:ilvl w:val="0"/>
          <w:numId w:val="0"/>
        </w:numPr>
        <w:ind w:hanging="0" w:left="0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 xml:space="preserve">Проведены эксперименты с альтернативным подходом к построению эмбеддингов и кодированию признаков. Он оказался неудачным, но я все же решил включить его в отчет. 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>
          <w:b w:val="false"/>
          <w:bCs w:val="false"/>
        </w:rPr>
        <w:t xml:space="preserve">В качестве основы метода брался подход из статьи </w:t>
      </w:r>
      <w:hyperlink r:id="rId10">
        <w:r>
          <w:rPr>
            <w:rStyle w:val="Hyperlink"/>
            <w:b w:val="false"/>
            <w:bCs w:val="false"/>
          </w:rPr>
          <w:t>https://arxiv.org/pdf/2412.18287</w:t>
        </w:r>
      </w:hyperlink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>В чистом виде категориальные признаки кодировались следующим образом: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29845</wp:posOffset>
            </wp:positionH>
            <wp:positionV relativeFrom="paragraph">
              <wp:posOffset>78105</wp:posOffset>
            </wp:positionV>
            <wp:extent cx="2633980" cy="64833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 xml:space="preserve">Где размерность эмбеддинга  = размерности всего массива признаков (например, у нас 2 категориальных, один числовой – значит размерность эмбеддинга – 3). Далее x_cat_i суммировались друг с другом и с базовым массивом признаков (включающим как числовые, так и категориальные), после чего сумма передавалась в seq_encoder. 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858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Результаты экспериментов на датасете age_bins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>Я попробовал ряд своих модификаций, совместив идеи из статьи с элементами предыдущих подходов: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>1) original no-disc: подход из статьи в числом виде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>2) original DeepTLF/Quant100: дискретизация числовых признаков + подход из статьи (т е nn.Embedding + MLP → сумма + сумма с исходным массивом)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 w:left="0"/>
        <w:rPr>
          <w:b w:val="false"/>
          <w:bCs w:val="false"/>
        </w:rPr>
      </w:pPr>
      <w:r>
        <w:rPr>
          <w:b w:val="false"/>
          <w:bCs w:val="false"/>
        </w:rPr>
        <w:t xml:space="preserve">в classic экспериментах я пробовал брать эмбеддинг побольше и просто использовать архитектуру embedding + MLP в рамках старых архитектур trx_encoder  </w:t>
      </w:r>
    </w:p>
    <w:p>
      <w:pPr>
        <w:pStyle w:val="Normal"/>
        <w:ind w:hanging="0" w:lef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>3) classic no disc cat: числовые признаки не дискретизируются, категориальные преобразуются через embedding + MLP блок, после чего конкатинируются друг с другом и с числовыми</w:t>
      </w:r>
    </w:p>
    <w:p>
      <w:pPr>
        <w:pStyle w:val="Normal"/>
        <w:numPr>
          <w:ilvl w:val="0"/>
          <w:numId w:val="0"/>
        </w:numPr>
        <w:ind w:hanging="0" w:left="0"/>
        <w:rPr>
          <w:b w:val="false"/>
          <w:bCs w:val="false"/>
        </w:rPr>
      </w:pPr>
      <w:r>
        <w:rPr>
          <w:b w:val="false"/>
          <w:bCs w:val="false"/>
        </w:rPr>
        <w:t>4) classic DeepTLF/Quant100 cat и sum: числовые признаки дискретизируются и вместе с категориальными преобразуются через embedding + MLP блок, после чего конкатинируются или суммируются друг с другом.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3"/>
  <w:embedSystemFonts/>
  <w:defaultTabStop w:val="708"/>
  <w:autoHyphenation w:val="true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i.stanford.edu/~ronnyk/disc2.pdf.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png"/><Relationship Id="rId9" Type="http://schemas.openxmlformats.org/officeDocument/2006/relationships/hyperlink" Target="https://arxiv.org/pdf/2412.18287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7.png"/><Relationship Id="rId12" Type="http://schemas.openxmlformats.org/officeDocument/2006/relationships/image" Target="media/image8.emf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LibreOffice/24.2.5.2$Linux_X86_64 LibreOffice_project/420$Build-2</Application>
  <AppVersion>15.0000</AppVersion>
  <Pages>7</Pages>
  <Words>1369</Words>
  <Characters>9464</Characters>
  <CharactersWithSpaces>10797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2025-02-09T13:00:00Z</dcterms:created>
  <dc:creator>peter</dc:creator>
  <dc:description/>
  <dc:language>ru-RU</dc:language>
  <cp:lastModifiedBy/>
  <dcterms:modified xsi:type="dcterms:W3CDTF">2025-02-10T13:15:50Z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0A2AB97706094AB1897DF1443FDFA24F_11</vt:lpwstr>
  </property>
  <property fmtid="{D5CDD505-2E9C-101B-9397-08002B2CF9AE}" pid="3" name="KSOProductBuildVer">
    <vt:lpwstr>1049-12.2.0.19805</vt:lpwstr>
  </property>
</Properties>
</file>