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27" w:rsidRDefault="00386227" w:rsidP="00386227">
      <w:pPr>
        <w:ind w:right="-900"/>
        <w:jc w:val="center"/>
        <w:rPr>
          <w:rFonts w:ascii="Cambria" w:hAnsi="Cambria"/>
          <w:sz w:val="28"/>
        </w:rPr>
      </w:pPr>
      <w:bookmarkStart w:id="0" w:name="_GoBack"/>
      <w:bookmarkEnd w:id="0"/>
      <w:r w:rsidRPr="0047192F">
        <w:rPr>
          <w:rFonts w:ascii="Cambria" w:hAnsi="Cambria"/>
          <w:sz w:val="28"/>
        </w:rPr>
        <w:t xml:space="preserve">Attachment A </w:t>
      </w:r>
      <w:r>
        <w:rPr>
          <w:rFonts w:ascii="Cambria" w:hAnsi="Cambria"/>
          <w:sz w:val="28"/>
        </w:rPr>
        <w:t>–</w:t>
      </w:r>
      <w:r w:rsidRPr="0047192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Substance Use Disorder Service/Privilege</w:t>
      </w:r>
      <w:r w:rsidRPr="0047192F">
        <w:rPr>
          <w:rFonts w:ascii="Cambria" w:hAnsi="Cambria"/>
          <w:sz w:val="28"/>
        </w:rPr>
        <w:t xml:space="preserve"> Request</w:t>
      </w:r>
    </w:p>
    <w:p w:rsidR="00386227" w:rsidRPr="002C5E86" w:rsidRDefault="00386227" w:rsidP="00386227">
      <w:pPr>
        <w:spacing w:after="0"/>
        <w:ind w:hanging="1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 to </w:t>
      </w:r>
      <w:hyperlink r:id="rId7" w:history="1">
        <w:r w:rsidRPr="002C5E86">
          <w:rPr>
            <w:rStyle w:val="Hyperlink"/>
            <w:rFonts w:asciiTheme="majorHAnsi" w:hAnsiTheme="majorHAnsi"/>
          </w:rPr>
          <w:t>MDHHS Michigan PIHP/CMHSP Provider Qualifications per Medicaid Services</w:t>
        </w:r>
      </w:hyperlink>
      <w:r>
        <w:rPr>
          <w:rFonts w:asciiTheme="majorHAnsi" w:hAnsiTheme="majorHAnsi"/>
        </w:rPr>
        <w:t xml:space="preserve"> for Provider/Staff Qualifications</w:t>
      </w:r>
    </w:p>
    <w:tbl>
      <w:tblPr>
        <w:tblStyle w:val="TableGrid"/>
        <w:tblW w:w="10890" w:type="dxa"/>
        <w:jc w:val="center"/>
        <w:tblLayout w:type="fixed"/>
        <w:tblLook w:val="04A0" w:firstRow="1" w:lastRow="0" w:firstColumn="1" w:lastColumn="0" w:noHBand="0" w:noVBand="1"/>
      </w:tblPr>
      <w:tblGrid>
        <w:gridCol w:w="4410"/>
        <w:gridCol w:w="900"/>
        <w:gridCol w:w="135"/>
        <w:gridCol w:w="675"/>
        <w:gridCol w:w="810"/>
        <w:gridCol w:w="720"/>
        <w:gridCol w:w="810"/>
        <w:gridCol w:w="720"/>
        <w:gridCol w:w="810"/>
        <w:gridCol w:w="900"/>
      </w:tblGrid>
      <w:tr w:rsidR="00386227" w:rsidTr="00386227">
        <w:trPr>
          <w:jc w:val="center"/>
        </w:trPr>
        <w:tc>
          <w:tcPr>
            <w:tcW w:w="10890" w:type="dxa"/>
            <w:gridSpan w:val="10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86227" w:rsidRPr="007C0383" w:rsidRDefault="00386227" w:rsidP="00A5433A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u w:val="single"/>
              </w:rPr>
              <w:br w:type="page"/>
            </w:r>
            <w:r>
              <w:rPr>
                <w:rFonts w:asciiTheme="majorHAnsi" w:hAnsiTheme="majorHAnsi"/>
                <w:u w:val="single"/>
              </w:rPr>
              <w:br w:type="page"/>
            </w:r>
            <w:r w:rsidRPr="007C0383">
              <w:rPr>
                <w:rFonts w:asciiTheme="majorHAnsi" w:hAnsiTheme="majorHAnsi"/>
                <w:b/>
                <w:color w:val="FFFFFF" w:themeColor="background1"/>
              </w:rPr>
              <w:t>Indicate with a checkmark below the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 services and</w:t>
            </w:r>
            <w:r w:rsidRPr="007C0383">
              <w:rPr>
                <w:rFonts w:asciiTheme="majorHAnsi" w:hAnsiTheme="majorHAnsi"/>
                <w:b/>
                <w:color w:val="FFFFFF" w:themeColor="background1"/>
              </w:rPr>
              <w:t xml:space="preserve"> population(s) for which you are requesting </w:t>
            </w:r>
            <w:r>
              <w:rPr>
                <w:rFonts w:asciiTheme="majorHAnsi" w:hAnsiTheme="majorHAnsi"/>
                <w:b/>
                <w:color w:val="FFFFFF" w:themeColor="background1"/>
              </w:rPr>
              <w:t>to provide</w:t>
            </w:r>
            <w:r w:rsidRPr="007C0383">
              <w:rPr>
                <w:rFonts w:asciiTheme="majorHAnsi" w:hAnsiTheme="majorHAnsi"/>
                <w:b/>
                <w:color w:val="FFFFFF" w:themeColor="background1"/>
              </w:rPr>
              <w:t xml:space="preserve"> in the Mi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d-State Health </w:t>
            </w:r>
            <w:r w:rsidRPr="007C0383">
              <w:rPr>
                <w:rFonts w:asciiTheme="majorHAnsi" w:hAnsiTheme="majorHAnsi"/>
                <w:b/>
                <w:color w:val="FFFFFF" w:themeColor="background1"/>
              </w:rPr>
              <w:t xml:space="preserve">Network. </w:t>
            </w:r>
            <w:r>
              <w:rPr>
                <w:rFonts w:asciiTheme="majorHAnsi" w:hAnsiTheme="majorHAnsi"/>
                <w:b/>
                <w:color w:val="FFFFFF" w:themeColor="background1"/>
              </w:rPr>
              <w:t xml:space="preserve"> Please check all that apply.  </w:t>
            </w:r>
          </w:p>
        </w:tc>
      </w:tr>
      <w:tr w:rsidR="00386227" w:rsidRPr="00903634" w:rsidTr="00386227">
        <w:trPr>
          <w:jc w:val="center"/>
        </w:trPr>
        <w:tc>
          <w:tcPr>
            <w:tcW w:w="544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>C/A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 xml:space="preserve"> – Child/Adolescent (&lt;18 years old)</w:t>
            </w:r>
          </w:p>
        </w:tc>
        <w:tc>
          <w:tcPr>
            <w:tcW w:w="544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>MO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 xml:space="preserve"> – Men Only</w:t>
            </w:r>
          </w:p>
        </w:tc>
      </w:tr>
      <w:tr w:rsidR="00386227" w:rsidRPr="00903634" w:rsidTr="00386227">
        <w:trPr>
          <w:jc w:val="center"/>
        </w:trPr>
        <w:tc>
          <w:tcPr>
            <w:tcW w:w="5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>A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 xml:space="preserve"> – Adult population (18 - 65 years old)</w:t>
            </w:r>
          </w:p>
        </w:tc>
        <w:tc>
          <w:tcPr>
            <w:tcW w:w="544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>WO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 xml:space="preserve"> – Women Only</w:t>
            </w:r>
          </w:p>
        </w:tc>
      </w:tr>
      <w:tr w:rsidR="00386227" w:rsidRPr="00903634" w:rsidTr="00386227">
        <w:trPr>
          <w:jc w:val="center"/>
        </w:trPr>
        <w:tc>
          <w:tcPr>
            <w:tcW w:w="5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 xml:space="preserve">OA 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>– Older adult population (&gt;65  years old)</w:t>
            </w:r>
          </w:p>
        </w:tc>
        <w:tc>
          <w:tcPr>
            <w:tcW w:w="544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 xml:space="preserve">WS 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>– Women’s Specialty Designated Services</w:t>
            </w:r>
          </w:p>
        </w:tc>
      </w:tr>
      <w:tr w:rsidR="00386227" w:rsidRPr="00903634" w:rsidTr="00386227">
        <w:trPr>
          <w:jc w:val="center"/>
        </w:trPr>
        <w:tc>
          <w:tcPr>
            <w:tcW w:w="544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 xml:space="preserve">SP 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>– Special Populations (Please specify in Attachment)</w:t>
            </w:r>
          </w:p>
        </w:tc>
        <w:tc>
          <w:tcPr>
            <w:tcW w:w="544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227" w:rsidRPr="00CE4606" w:rsidRDefault="00386227" w:rsidP="00A5433A">
            <w:pPr>
              <w:rPr>
                <w:rFonts w:asciiTheme="majorHAnsi" w:hAnsiTheme="majorHAnsi"/>
                <w:sz w:val="18"/>
                <w:szCs w:val="16"/>
              </w:rPr>
            </w:pPr>
            <w:r w:rsidRPr="00CE4606">
              <w:rPr>
                <w:rFonts w:asciiTheme="majorHAnsi" w:hAnsiTheme="majorHAnsi"/>
                <w:b/>
                <w:sz w:val="18"/>
                <w:szCs w:val="16"/>
              </w:rPr>
              <w:t>PR</w:t>
            </w:r>
            <w:r w:rsidRPr="00CE4606">
              <w:rPr>
                <w:rFonts w:asciiTheme="majorHAnsi" w:hAnsiTheme="majorHAnsi"/>
                <w:sz w:val="18"/>
                <w:szCs w:val="16"/>
              </w:rPr>
              <w:t xml:space="preserve"> – Prison Resident – Jail or Prison Based Services</w:t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86227" w:rsidRDefault="00386227" w:rsidP="00A5433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F115C6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F115C6">
              <w:rPr>
                <w:rFonts w:asciiTheme="majorHAnsi" w:hAnsiTheme="majorHAnsi"/>
                <w:b/>
                <w:sz w:val="18"/>
              </w:rPr>
              <w:t>C/A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F115C6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F115C6">
              <w:rPr>
                <w:rFonts w:asciiTheme="majorHAnsi" w:hAnsiTheme="majorHAnsi"/>
                <w:b/>
                <w:sz w:val="18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F115C6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F115C6">
              <w:rPr>
                <w:rFonts w:asciiTheme="majorHAnsi" w:hAnsiTheme="majorHAnsi"/>
                <w:b/>
                <w:sz w:val="18"/>
              </w:rPr>
              <w:t>OA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F115C6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SP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026A3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WO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026A3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MO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227" w:rsidRPr="00026A3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WS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6227" w:rsidRPr="00026A3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PR</w:t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026A30">
              <w:rPr>
                <w:rFonts w:asciiTheme="majorHAnsi" w:hAnsiTheme="majorHAnsi"/>
                <w:b/>
                <w:sz w:val="20"/>
                <w:szCs w:val="20"/>
              </w:rPr>
              <w:t xml:space="preserve">Crisis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Intervention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Case Management (Refer/Link/Coordination)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Detox/Withdrawal Monitoring</w:t>
            </w:r>
            <w:r w:rsidRPr="00026A30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E20CC4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2D25B0">
              <w:rPr>
                <w:rFonts w:asciiTheme="majorHAnsi" w:hAnsiTheme="majorHAnsi"/>
                <w:sz w:val="20"/>
                <w:szCs w:val="20"/>
              </w:rPr>
              <w:t xml:space="preserve">Ambulatory Detox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2D25B0">
              <w:rPr>
                <w:rFonts w:asciiTheme="majorHAnsi" w:hAnsiTheme="majorHAnsi"/>
                <w:sz w:val="20"/>
                <w:szCs w:val="20"/>
              </w:rPr>
              <w:t>Clinically Managed Detoxification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2D25B0">
              <w:rPr>
                <w:rFonts w:asciiTheme="majorHAnsi" w:hAnsiTheme="majorHAnsi"/>
                <w:sz w:val="20"/>
                <w:szCs w:val="20"/>
              </w:rPr>
              <w:t>Medically Managed Detoxification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E20CC4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2D25B0">
              <w:rPr>
                <w:rFonts w:asciiTheme="majorHAnsi" w:hAnsiTheme="majorHAnsi"/>
                <w:sz w:val="20"/>
                <w:szCs w:val="20"/>
              </w:rPr>
              <w:t>Residential Detox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Early Intervention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861A23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A23" w:rsidRDefault="00861A23" w:rsidP="00861A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Integrated Treatment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A23" w:rsidRPr="00AC2EB0" w:rsidRDefault="00861A23" w:rsidP="00861A2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Medication Assisted Treatment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Methadone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Vivitrol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Suboxone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Medically Managed Supports</w:t>
            </w:r>
          </w:p>
        </w:tc>
        <w:tc>
          <w:tcPr>
            <w:tcW w:w="64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Established Patient Medication Review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Lab Tests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Medication Compliance Monitoring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Patient Medication Review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b/>
                <w:sz w:val="20"/>
                <w:szCs w:val="20"/>
              </w:rPr>
            </w:pPr>
            <w:r w:rsidRPr="008F4665">
              <w:rPr>
                <w:rFonts w:asciiTheme="majorHAnsi" w:hAnsiTheme="majorHAnsi"/>
                <w:sz w:val="20"/>
                <w:szCs w:val="20"/>
              </w:rPr>
              <w:t>Nursing Services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Physical Examination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Physician Encounters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Pr="00E20CC4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TB Skin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Default="00386227" w:rsidP="00A5433A">
            <w:pPr>
              <w:rPr>
                <w:rFonts w:asciiTheme="majorHAnsi" w:hAnsiTheme="majorHAnsi"/>
                <w:sz w:val="20"/>
                <w:szCs w:val="20"/>
              </w:rPr>
            </w:pPr>
            <w:r w:rsidRPr="008F4665">
              <w:rPr>
                <w:rFonts w:asciiTheme="majorHAnsi" w:hAnsiTheme="majorHAnsi"/>
                <w:b/>
                <w:sz w:val="20"/>
                <w:szCs w:val="20"/>
              </w:rPr>
              <w:t xml:space="preserve">Non-Medication Assisted Outpatient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Outpatient/Ambulatory Care</w:t>
            </w:r>
          </w:p>
        </w:tc>
        <w:tc>
          <w:tcPr>
            <w:tcW w:w="64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Family Assessment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Family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Therapy</w:t>
            </w:r>
            <w:r w:rsidRPr="00026A3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Group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Therapy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Individual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261D2B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Individual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Therapy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Peer Recovery, Recovery Coaching and Support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Default="00386227" w:rsidP="00A543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Prevention Services</w:t>
            </w:r>
          </w:p>
        </w:tc>
        <w:tc>
          <w:tcPr>
            <w:tcW w:w="64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  <w:b/>
                <w:sz w:val="18"/>
                <w:szCs w:val="20"/>
              </w:rPr>
              <w:instrText xml:space="preserve"> </w:instrText>
            </w:r>
            <w:bookmarkStart w:id="1" w:name="Check60"/>
            <w:r>
              <w:rPr>
                <w:rFonts w:asciiTheme="majorHAnsi" w:hAnsiTheme="majorHAnsi"/>
                <w:b/>
                <w:sz w:val="18"/>
                <w:szCs w:val="20"/>
              </w:rPr>
              <w:instrText xml:space="preserve">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  <w:bookmarkEnd w:id="1"/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Residential (Facility Based) Services</w:t>
            </w:r>
          </w:p>
        </w:tc>
        <w:tc>
          <w:tcPr>
            <w:tcW w:w="64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Clinically Managed High Intensity (ASAM 111.5)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Pr="00026A30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Clinically Managed Medium (ASAM 111.3)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Clinically Managed Low (ASAM 111.1)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Special Assessment Services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Health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Psychiatric Evaluation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Psychological Testing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  <w:tr w:rsidR="00386227" w:rsidTr="00386227">
        <w:trPr>
          <w:jc w:val="center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227" w:rsidRDefault="00386227" w:rsidP="00A5433A">
            <w:pPr>
              <w:ind w:left="252"/>
              <w:rPr>
                <w:rFonts w:asciiTheme="majorHAnsi" w:hAnsiTheme="majorHAnsi"/>
                <w:sz w:val="20"/>
                <w:szCs w:val="20"/>
              </w:rPr>
            </w:pPr>
            <w:r w:rsidRPr="00026A30">
              <w:rPr>
                <w:rFonts w:asciiTheme="majorHAnsi" w:hAnsiTheme="majorHAnsi"/>
                <w:sz w:val="20"/>
                <w:szCs w:val="20"/>
              </w:rPr>
              <w:t>Other Assessments, Tests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27" w:rsidRPr="00AC2EB0" w:rsidRDefault="00386227" w:rsidP="00A5433A">
            <w:pPr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instrText xml:space="preserve"> FORMCHECKBOX </w:instrText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</w:r>
            <w:r w:rsidR="00C65C2D">
              <w:rPr>
                <w:rFonts w:asciiTheme="majorHAnsi" w:hAnsiTheme="majorHAnsi"/>
                <w:b/>
                <w:sz w:val="18"/>
                <w:szCs w:val="20"/>
              </w:rPr>
              <w:fldChar w:fldCharType="separate"/>
            </w:r>
            <w:r w:rsidRPr="00AC2EB0">
              <w:rPr>
                <w:rFonts w:asciiTheme="majorHAnsi" w:hAnsiTheme="majorHAnsi"/>
                <w:b/>
                <w:sz w:val="18"/>
                <w:szCs w:val="20"/>
              </w:rPr>
              <w:fldChar w:fldCharType="end"/>
            </w:r>
          </w:p>
        </w:tc>
      </w:tr>
    </w:tbl>
    <w:p w:rsidR="00861A23" w:rsidRDefault="00861A23" w:rsidP="00386227">
      <w:pPr>
        <w:ind w:left="-360"/>
        <w:rPr>
          <w:rFonts w:asciiTheme="majorHAnsi" w:hAnsiTheme="majorHAnsi"/>
          <w:b/>
        </w:rPr>
      </w:pPr>
    </w:p>
    <w:p w:rsidR="00333FAE" w:rsidRDefault="00386227" w:rsidP="00386227">
      <w:pPr>
        <w:ind w:left="-360"/>
      </w:pPr>
      <w:r>
        <w:rPr>
          <w:rFonts w:asciiTheme="majorHAnsi" w:hAnsiTheme="majorHAnsi"/>
          <w:b/>
        </w:rPr>
        <w:t>Authorized A</w:t>
      </w:r>
      <w:r w:rsidRPr="005669DC">
        <w:rPr>
          <w:rFonts w:asciiTheme="majorHAnsi" w:hAnsiTheme="majorHAnsi"/>
          <w:b/>
        </w:rPr>
        <w:t xml:space="preserve">pplicant Signature: </w:t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</w:rPr>
        <w:tab/>
        <w:t>Date:</w:t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  <w:r w:rsidRPr="005669DC">
        <w:rPr>
          <w:rFonts w:asciiTheme="majorHAnsi" w:hAnsiTheme="majorHAnsi"/>
          <w:b/>
          <w:u w:val="single"/>
        </w:rPr>
        <w:tab/>
      </w:r>
    </w:p>
    <w:sectPr w:rsidR="00333FAE" w:rsidSect="00861A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08" w:bottom="540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2D" w:rsidRDefault="00C65C2D" w:rsidP="00386227">
      <w:pPr>
        <w:spacing w:after="0" w:line="240" w:lineRule="auto"/>
      </w:pPr>
      <w:r>
        <w:separator/>
      </w:r>
    </w:p>
  </w:endnote>
  <w:endnote w:type="continuationSeparator" w:id="0">
    <w:p w:rsidR="00C65C2D" w:rsidRDefault="00C65C2D" w:rsidP="0038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227" w:rsidRPr="00386227" w:rsidRDefault="00386227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227" w:rsidRPr="00386227" w:rsidRDefault="00386227" w:rsidP="00386227">
    <w:pPr>
      <w:pStyle w:val="Footer"/>
      <w:jc w:val="center"/>
      <w:rPr>
        <w:rFonts w:asciiTheme="majorHAnsi" w:hAnsiTheme="majorHAnsi"/>
        <w:color w:val="7F7F7F" w:themeColor="text1" w:themeTint="80"/>
        <w:sz w:val="20"/>
      </w:rPr>
    </w:pPr>
    <w:r w:rsidRPr="00386227">
      <w:rPr>
        <w:rFonts w:asciiTheme="majorHAnsi" w:hAnsiTheme="majorHAnsi"/>
        <w:color w:val="7F7F7F" w:themeColor="text1" w:themeTint="80"/>
        <w:sz w:val="20"/>
      </w:rPr>
      <w:t>Return to Carolyn.Watters@MidStateHealthNetwork.org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227" w:rsidRDefault="003862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2D" w:rsidRDefault="00C65C2D" w:rsidP="00386227">
      <w:pPr>
        <w:spacing w:after="0" w:line="240" w:lineRule="auto"/>
      </w:pPr>
      <w:r>
        <w:separator/>
      </w:r>
    </w:p>
  </w:footnote>
  <w:footnote w:type="continuationSeparator" w:id="0">
    <w:p w:rsidR="00C65C2D" w:rsidRDefault="00C65C2D" w:rsidP="0038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227" w:rsidRDefault="003862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227" w:rsidRPr="00386227" w:rsidRDefault="00386227" w:rsidP="00386227">
    <w:pPr>
      <w:pStyle w:val="Header"/>
      <w:rPr>
        <w:rFonts w:asciiTheme="majorHAnsi" w:hAnsiTheme="majorHAnsi"/>
        <w:color w:val="7F7F7F" w:themeColor="text1" w:themeTint="80"/>
        <w:sz w:val="20"/>
      </w:rPr>
    </w:pPr>
    <w:r w:rsidRPr="00386227">
      <w:rPr>
        <w:rFonts w:asciiTheme="majorHAnsi" w:hAnsiTheme="majorHAnsi"/>
        <w:noProof/>
        <w:color w:val="7F7F7F" w:themeColor="text1" w:themeTint="80"/>
        <w:sz w:val="20"/>
      </w:rPr>
      <w:drawing>
        <wp:inline distT="0" distB="0" distL="0" distR="0" wp14:anchorId="2C18DBF7" wp14:editId="50BB6813">
          <wp:extent cx="1638300" cy="585920"/>
          <wp:effectExtent l="0" t="0" r="0" b="5080"/>
          <wp:docPr id="5" name="Picture 5" descr="C:\Users\carolyn.watters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yn.watters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146" cy="588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227" w:rsidRDefault="003862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B2B"/>
    <w:multiLevelType w:val="hybridMultilevel"/>
    <w:tmpl w:val="F4CE4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E4D28"/>
    <w:multiLevelType w:val="hybridMultilevel"/>
    <w:tmpl w:val="C4B621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96912"/>
    <w:multiLevelType w:val="hybridMultilevel"/>
    <w:tmpl w:val="C61A823E"/>
    <w:lvl w:ilvl="0" w:tplc="75304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0071E"/>
    <w:multiLevelType w:val="hybridMultilevel"/>
    <w:tmpl w:val="8CE25F12"/>
    <w:lvl w:ilvl="0" w:tplc="0384456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8A7"/>
    <w:multiLevelType w:val="hybridMultilevel"/>
    <w:tmpl w:val="B880BA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B5663"/>
    <w:multiLevelType w:val="hybridMultilevel"/>
    <w:tmpl w:val="C0B45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A7251"/>
    <w:multiLevelType w:val="hybridMultilevel"/>
    <w:tmpl w:val="A2447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C4588"/>
    <w:multiLevelType w:val="hybridMultilevel"/>
    <w:tmpl w:val="78D0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D0F7D"/>
    <w:multiLevelType w:val="hybridMultilevel"/>
    <w:tmpl w:val="C5142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55D2C"/>
    <w:multiLevelType w:val="hybridMultilevel"/>
    <w:tmpl w:val="1F240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6C5BB4"/>
    <w:multiLevelType w:val="hybridMultilevel"/>
    <w:tmpl w:val="7B44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44A7"/>
    <w:multiLevelType w:val="hybridMultilevel"/>
    <w:tmpl w:val="C4B62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20480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3E4A0E"/>
    <w:multiLevelType w:val="hybridMultilevel"/>
    <w:tmpl w:val="9DD6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27EB0"/>
    <w:multiLevelType w:val="hybridMultilevel"/>
    <w:tmpl w:val="FBA69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3F57"/>
    <w:multiLevelType w:val="hybridMultilevel"/>
    <w:tmpl w:val="E0F603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0448F"/>
    <w:multiLevelType w:val="hybridMultilevel"/>
    <w:tmpl w:val="796ED16C"/>
    <w:lvl w:ilvl="0" w:tplc="F89E7B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120916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12"/>
  </w:num>
  <w:num w:numId="7">
    <w:abstractNumId w:val="1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4"/>
  </w:num>
  <w:num w:numId="13">
    <w:abstractNumId w:val="6"/>
  </w:num>
  <w:num w:numId="14">
    <w:abstractNumId w:val="10"/>
  </w:num>
  <w:num w:numId="15">
    <w:abstractNumId w:val="7"/>
  </w:num>
  <w:num w:numId="16">
    <w:abstractNumId w:val="16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27"/>
    <w:rsid w:val="00333FAE"/>
    <w:rsid w:val="00386227"/>
    <w:rsid w:val="00721999"/>
    <w:rsid w:val="00861A23"/>
    <w:rsid w:val="00906948"/>
    <w:rsid w:val="00C6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B8A29-120E-4DB3-BC62-8FAFEF40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27"/>
  </w:style>
  <w:style w:type="paragraph" w:styleId="Footer">
    <w:name w:val="footer"/>
    <w:basedOn w:val="Normal"/>
    <w:link w:val="FooterChar"/>
    <w:uiPriority w:val="99"/>
    <w:unhideWhenUsed/>
    <w:rsid w:val="00386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27"/>
  </w:style>
  <w:style w:type="table" w:styleId="TableGrid">
    <w:name w:val="Table Grid"/>
    <w:basedOn w:val="TableNormal"/>
    <w:uiPriority w:val="39"/>
    <w:rsid w:val="0038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2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622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86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62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ichigan.gov/documents/mdch/PIHP-MHSP_Provider_Qualifications_219874_7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Watters</dc:creator>
  <cp:keywords/>
  <dc:description/>
  <cp:lastModifiedBy>Merre Ashley</cp:lastModifiedBy>
  <cp:revision>2</cp:revision>
  <dcterms:created xsi:type="dcterms:W3CDTF">2015-09-22T18:37:00Z</dcterms:created>
  <dcterms:modified xsi:type="dcterms:W3CDTF">2015-09-22T18:37:00Z</dcterms:modified>
</cp:coreProperties>
</file>