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2F99" w14:textId="77777777" w:rsidR="009A0260" w:rsidRPr="002440F6" w:rsidRDefault="002440F6">
      <w:pPr>
        <w:rPr>
          <w:b/>
        </w:rPr>
      </w:pPr>
      <w:r w:rsidRPr="002440F6">
        <w:rPr>
          <w:b/>
        </w:rPr>
        <w:t xml:space="preserve">Statistical analysis for the </w:t>
      </w:r>
      <w:r w:rsidR="002755D9">
        <w:rPr>
          <w:b/>
        </w:rPr>
        <w:t>auxin transport d</w:t>
      </w:r>
      <w:r w:rsidRPr="002440F6">
        <w:rPr>
          <w:b/>
        </w:rPr>
        <w:t>ata</w:t>
      </w:r>
      <w:r w:rsidR="002755D9">
        <w:rPr>
          <w:b/>
        </w:rPr>
        <w:t xml:space="preserve"> in two geo-climatically diverged populations of </w:t>
      </w:r>
      <w:r w:rsidR="002755D9">
        <w:rPr>
          <w:i/>
        </w:rPr>
        <w:t>A. ly</w:t>
      </w:r>
      <w:r w:rsidR="002755D9" w:rsidRPr="002755D9">
        <w:rPr>
          <w:i/>
        </w:rPr>
        <w:t>rata</w:t>
      </w:r>
      <w:r w:rsidRPr="002440F6">
        <w:rPr>
          <w:b/>
        </w:rPr>
        <w:t>:</w:t>
      </w:r>
    </w:p>
    <w:p w14:paraId="1DEF3B13" w14:textId="24D9E595" w:rsidR="002440F6" w:rsidRDefault="002440F6">
      <w:r>
        <w:t>Experiments and data collection by Bishwa</w:t>
      </w:r>
    </w:p>
    <w:p w14:paraId="7DB9F8AD" w14:textId="77777777" w:rsidR="002755D9" w:rsidRDefault="002755D9" w:rsidP="00993A43">
      <w:pPr>
        <w:pStyle w:val="ListParagraph"/>
        <w:ind w:left="360"/>
      </w:pPr>
      <w:r>
        <w:t>Two different geo-climatically diverge population</w:t>
      </w:r>
      <w:r w:rsidR="00993A43">
        <w:t>s</w:t>
      </w:r>
      <w:r>
        <w:t xml:space="preserve"> of </w:t>
      </w:r>
      <w:r w:rsidRPr="00993A43">
        <w:rPr>
          <w:i/>
        </w:rPr>
        <w:t>A. lyrata</w:t>
      </w:r>
      <w:r>
        <w:t xml:space="preserve"> are used in this study. NC population – </w:t>
      </w:r>
      <w:r w:rsidRPr="002755D9">
        <w:rPr>
          <w:i/>
        </w:rPr>
        <w:t>A. lyrata</w:t>
      </w:r>
      <w:r>
        <w:t xml:space="preserve"> ssp. </w:t>
      </w:r>
      <w:r w:rsidRPr="002755D9">
        <w:rPr>
          <w:i/>
        </w:rPr>
        <w:t>lyrata</w:t>
      </w:r>
      <w:r w:rsidR="00993A43">
        <w:t xml:space="preserve"> (represents population from </w:t>
      </w:r>
      <w:r>
        <w:t xml:space="preserve">average warmer climate with short winter) and Norwegian population – </w:t>
      </w:r>
      <w:r w:rsidRPr="002755D9">
        <w:rPr>
          <w:i/>
        </w:rPr>
        <w:t>A. lyrata</w:t>
      </w:r>
      <w:r>
        <w:t xml:space="preserve"> ssp. </w:t>
      </w:r>
      <w:proofErr w:type="spellStart"/>
      <w:r>
        <w:rPr>
          <w:i/>
        </w:rPr>
        <w:t>petrea</w:t>
      </w:r>
      <w:proofErr w:type="spellEnd"/>
      <w:r>
        <w:rPr>
          <w:i/>
        </w:rPr>
        <w:t xml:space="preserve"> </w:t>
      </w:r>
      <w:r w:rsidR="00993A43">
        <w:t>(represents population from a</w:t>
      </w:r>
      <w:r w:rsidRPr="002755D9">
        <w:t>verage cooler climate with long winter)</w:t>
      </w:r>
      <w:r>
        <w:t>. Despite being diverged these two sub species/population can still cross pollinate and establish a viable offspring which makes them a suitable model organisms for evolutionary biology and QTL analyses.</w:t>
      </w:r>
    </w:p>
    <w:p w14:paraId="62860E90" w14:textId="77777777" w:rsidR="00993A43" w:rsidRPr="002755D9" w:rsidRDefault="00993A43" w:rsidP="00993A43">
      <w:pPr>
        <w:pStyle w:val="ListParagraph"/>
        <w:ind w:left="360"/>
      </w:pPr>
    </w:p>
    <w:p w14:paraId="4BE9A51F" w14:textId="77777777" w:rsidR="002440F6" w:rsidRDefault="002440F6" w:rsidP="002440F6">
      <w:pPr>
        <w:pStyle w:val="ListParagraph"/>
        <w:numPr>
          <w:ilvl w:val="0"/>
          <w:numId w:val="1"/>
        </w:numPr>
        <w:ind w:left="360"/>
      </w:pPr>
      <w:r>
        <w:t>We used 3 different individual</w:t>
      </w:r>
      <w:r w:rsidR="00706192">
        <w:t>s</w:t>
      </w:r>
      <w:r>
        <w:t xml:space="preserve"> from </w:t>
      </w:r>
      <w:r w:rsidR="00706192">
        <w:t xml:space="preserve">each of the </w:t>
      </w:r>
      <w:r>
        <w:t xml:space="preserve">2 </w:t>
      </w:r>
      <w:r w:rsidR="002755D9">
        <w:t>populations</w:t>
      </w:r>
      <w:r>
        <w:t xml:space="preserve"> (Mayodan – MY, a North </w:t>
      </w:r>
      <w:r w:rsidR="007E5F2F">
        <w:t>Carolinian</w:t>
      </w:r>
      <w:r>
        <w:t xml:space="preserve"> population</w:t>
      </w:r>
      <w:r w:rsidR="00706192">
        <w:t>;</w:t>
      </w:r>
      <w:r>
        <w:t xml:space="preserve"> and Spiterstulen – SP, a population from Spiterstulen, Norway).</w:t>
      </w:r>
    </w:p>
    <w:p w14:paraId="5D7064EF" w14:textId="77777777" w:rsidR="002440F6" w:rsidRDefault="002440F6" w:rsidP="002440F6">
      <w:pPr>
        <w:pStyle w:val="ListParagraph"/>
        <w:numPr>
          <w:ilvl w:val="0"/>
          <w:numId w:val="1"/>
        </w:numPr>
        <w:ind w:left="360"/>
      </w:pPr>
      <w:r>
        <w:t>Auxin transport was carried out on 6 different inflorescence</w:t>
      </w:r>
      <w:r w:rsidR="007E5F2F">
        <w:t xml:space="preserve"> </w:t>
      </w:r>
      <w:r w:rsidR="00DF3C53">
        <w:t>samples</w:t>
      </w:r>
      <w:r w:rsidR="007E5F2F">
        <w:t xml:space="preserve"> (3.5</w:t>
      </w:r>
      <w:r w:rsidR="00706192">
        <w:t>-4 cm inflorescence stem</w:t>
      </w:r>
      <w:r w:rsidR="00DF3C53">
        <w:t xml:space="preserve"> around mid-point along the </w:t>
      </w:r>
      <w:r w:rsidR="007E5F2F">
        <w:t>stem)</w:t>
      </w:r>
      <w:r>
        <w:t xml:space="preserve"> from each individual. </w:t>
      </w:r>
      <w:r w:rsidRPr="00DF3C53">
        <w:rPr>
          <w:b/>
        </w:rPr>
        <w:t>Please follow the excel sheet for data.</w:t>
      </w:r>
    </w:p>
    <w:p w14:paraId="3BDD1A63" w14:textId="77777777" w:rsidR="002440F6" w:rsidRDefault="007E5F2F" w:rsidP="002440F6">
      <w:pPr>
        <w:pStyle w:val="ListParagraph"/>
        <w:numPr>
          <w:ilvl w:val="0"/>
          <w:numId w:val="1"/>
        </w:numPr>
        <w:ind w:left="360"/>
      </w:pPr>
      <w:r>
        <w:t xml:space="preserve">4ul of 3H-IAA was used at 25 Ci/mmol  in  1 ml of agar (1.25% </w:t>
      </w:r>
      <w:proofErr w:type="spellStart"/>
      <w:r>
        <w:t>wt</w:t>
      </w:r>
      <w:proofErr w:type="spellEnd"/>
      <w:r>
        <w:t xml:space="preserve">/vol) to yield a 100 </w:t>
      </w:r>
      <w:proofErr w:type="spellStart"/>
      <w:r>
        <w:t>nMol</w:t>
      </w:r>
      <w:proofErr w:type="spellEnd"/>
      <w:r>
        <w:t xml:space="preserve"> solution.</w:t>
      </w:r>
    </w:p>
    <w:p w14:paraId="2C4A2195" w14:textId="77777777" w:rsidR="007E5F2F" w:rsidRDefault="005D6AE8" w:rsidP="002440F6">
      <w:pPr>
        <w:pStyle w:val="ListParagraph"/>
        <w:numPr>
          <w:ilvl w:val="0"/>
          <w:numId w:val="1"/>
        </w:numPr>
        <w:ind w:left="360"/>
      </w:pPr>
      <w:r>
        <w:t xml:space="preserve">5ul of </w:t>
      </w:r>
      <w:r w:rsidR="002755D9">
        <w:t xml:space="preserve">the prepared </w:t>
      </w:r>
      <w:r>
        <w:t xml:space="preserve">solution at 100 </w:t>
      </w:r>
      <w:proofErr w:type="spellStart"/>
      <w:r>
        <w:t>nMol</w:t>
      </w:r>
      <w:proofErr w:type="spellEnd"/>
      <w:r>
        <w:t xml:space="preserve"> </w:t>
      </w:r>
      <w:r w:rsidR="00DF3C53">
        <w:t>concentration</w:t>
      </w:r>
      <w:r>
        <w:t xml:space="preserve"> was then transferred at the bottom of 1.5 mL</w:t>
      </w:r>
      <w:r w:rsidR="002755D9">
        <w:t xml:space="preserve"> centrifuge tube (6*6 = 36 centrifuge tubes</w:t>
      </w:r>
      <w:r w:rsidR="00993A43">
        <w:t xml:space="preserve"> and samples</w:t>
      </w:r>
      <w:r w:rsidR="002755D9">
        <w:t xml:space="preserve"> in total were used).</w:t>
      </w:r>
    </w:p>
    <w:p w14:paraId="32F70DE6" w14:textId="77777777" w:rsidR="005D6AE8" w:rsidRDefault="005D6AE8" w:rsidP="002440F6">
      <w:pPr>
        <w:pStyle w:val="ListParagraph"/>
        <w:numPr>
          <w:ilvl w:val="0"/>
          <w:numId w:val="1"/>
        </w:numPr>
        <w:ind w:left="360"/>
      </w:pPr>
      <w:r>
        <w:t xml:space="preserve">Each collected inflorescence sample was then transferred to the prepared centrifuge tube with apical end of the </w:t>
      </w:r>
      <w:r w:rsidR="00DF3C53">
        <w:t xml:space="preserve">sample </w:t>
      </w:r>
      <w:r>
        <w:t>submerged in the auxin solution.</w:t>
      </w:r>
    </w:p>
    <w:p w14:paraId="4ADCEFF2" w14:textId="77777777" w:rsidR="002440F6" w:rsidRDefault="002440F6" w:rsidP="002440F6">
      <w:pPr>
        <w:pStyle w:val="ListParagraph"/>
        <w:numPr>
          <w:ilvl w:val="0"/>
          <w:numId w:val="1"/>
        </w:numPr>
        <w:ind w:left="360"/>
      </w:pPr>
      <w:r>
        <w:t xml:space="preserve">The auxin transport assay was run for 6 hours (approx.) for each sample </w:t>
      </w:r>
      <w:r w:rsidR="007E5F2F">
        <w:t xml:space="preserve">which </w:t>
      </w:r>
      <w:r w:rsidR="005D6AE8">
        <w:t>was</w:t>
      </w:r>
      <w:r w:rsidR="00706192">
        <w:t xml:space="preserve"> then transferred to</w:t>
      </w:r>
      <w:r w:rsidR="007E5F2F">
        <w:t xml:space="preserve"> scintillation vial </w:t>
      </w:r>
      <w:r w:rsidR="00121DA5" w:rsidRPr="00706192">
        <w:rPr>
          <w:i/>
        </w:rPr>
        <w:t xml:space="preserve">(after clipping the apical 1 cm </w:t>
      </w:r>
      <w:r w:rsidR="00706192" w:rsidRPr="00706192">
        <w:rPr>
          <w:i/>
        </w:rPr>
        <w:t xml:space="preserve">part </w:t>
      </w:r>
      <w:r w:rsidR="00121DA5" w:rsidRPr="00706192">
        <w:rPr>
          <w:i/>
        </w:rPr>
        <w:t>of the sample touching the auxin droplet</w:t>
      </w:r>
      <w:r w:rsidR="00706192" w:rsidRPr="00706192">
        <w:rPr>
          <w:i/>
        </w:rPr>
        <w:t xml:space="preserve">, </w:t>
      </w:r>
      <w:r w:rsidR="00121DA5" w:rsidRPr="00706192">
        <w:rPr>
          <w:i/>
        </w:rPr>
        <w:t xml:space="preserve">retaining </w:t>
      </w:r>
      <w:r w:rsidR="00706192" w:rsidRPr="00706192">
        <w:rPr>
          <w:i/>
        </w:rPr>
        <w:t xml:space="preserve">the </w:t>
      </w:r>
      <w:r w:rsidR="00121DA5" w:rsidRPr="00706192">
        <w:rPr>
          <w:i/>
        </w:rPr>
        <w:t>2 cm of the sample length</w:t>
      </w:r>
      <w:r w:rsidR="00706192" w:rsidRPr="00706192">
        <w:rPr>
          <w:i/>
        </w:rPr>
        <w:t xml:space="preserve"> and discarding the remaining distal part of the sample</w:t>
      </w:r>
      <w:r w:rsidR="00121DA5" w:rsidRPr="00706192">
        <w:rPr>
          <w:i/>
        </w:rPr>
        <w:t>)</w:t>
      </w:r>
      <w:r w:rsidR="00121DA5">
        <w:t xml:space="preserve"> </w:t>
      </w:r>
      <w:r w:rsidR="007E5F2F">
        <w:t>containing 3 ml of scintillation fluid.</w:t>
      </w:r>
    </w:p>
    <w:p w14:paraId="18EDE405" w14:textId="77777777" w:rsidR="007E5F2F" w:rsidRDefault="005D6AE8" w:rsidP="002440F6">
      <w:pPr>
        <w:pStyle w:val="ListParagraph"/>
        <w:numPr>
          <w:ilvl w:val="0"/>
          <w:numId w:val="1"/>
        </w:numPr>
        <w:ind w:left="360"/>
      </w:pPr>
      <w:r>
        <w:t xml:space="preserve">Instructions </w:t>
      </w:r>
      <w:r w:rsidR="00DF3C53">
        <w:t>(</w:t>
      </w:r>
      <w:r w:rsidR="00706192">
        <w:t>for transport assay in</w:t>
      </w:r>
      <w:r w:rsidR="00DF3C53">
        <w:t xml:space="preserve"> inflorescence) </w:t>
      </w:r>
      <w:r>
        <w:t xml:space="preserve">were followed from the protocol (Lewis &amp; </w:t>
      </w:r>
      <w:proofErr w:type="spellStart"/>
      <w:r>
        <w:t>Muday</w:t>
      </w:r>
      <w:proofErr w:type="spellEnd"/>
      <w:r>
        <w:t>, 2009) – Box 1 and Procedure 9 B.</w:t>
      </w:r>
    </w:p>
    <w:p w14:paraId="795143C4" w14:textId="77777777" w:rsidR="00121DA5" w:rsidRDefault="00121DA5" w:rsidP="002440F6">
      <w:pPr>
        <w:pStyle w:val="ListParagraph"/>
        <w:numPr>
          <w:ilvl w:val="0"/>
          <w:numId w:val="1"/>
        </w:numPr>
        <w:ind w:left="360"/>
      </w:pPr>
      <w:r w:rsidRPr="00121DA5">
        <w:rPr>
          <w:b/>
        </w:rPr>
        <w:t>DPM</w:t>
      </w:r>
      <w:r>
        <w:t xml:space="preserve"> (Disintegrations</w:t>
      </w:r>
      <w:r w:rsidR="00706192">
        <w:t xml:space="preserve"> per minute) values were measured for quantitative analysis of</w:t>
      </w:r>
      <w:r>
        <w:t xml:space="preserve"> auxin transport.</w:t>
      </w:r>
    </w:p>
    <w:p w14:paraId="3DA1BFFF" w14:textId="77777777" w:rsidR="005D6AE8" w:rsidRDefault="005D6AE8" w:rsidP="005D6AE8"/>
    <w:p w14:paraId="014F74FA" w14:textId="77777777" w:rsidR="00F90634" w:rsidRDefault="00F90634">
      <w:pPr>
        <w:rPr>
          <w:b/>
        </w:rPr>
      </w:pPr>
      <w:r>
        <w:rPr>
          <w:b/>
        </w:rPr>
        <w:br w:type="page"/>
      </w:r>
    </w:p>
    <w:p w14:paraId="60475E67" w14:textId="77777777" w:rsidR="001031F6" w:rsidRPr="00925EEE" w:rsidRDefault="001031F6" w:rsidP="005D6AE8">
      <w:pPr>
        <w:rPr>
          <w:b/>
          <w:sz w:val="30"/>
        </w:rPr>
      </w:pPr>
      <w:r w:rsidRPr="00925EEE">
        <w:rPr>
          <w:b/>
          <w:sz w:val="30"/>
        </w:rPr>
        <w:lastRenderedPageBreak/>
        <w:t>Statistical Analysis (in R-studio)</w:t>
      </w:r>
      <w:r w:rsidR="00F90634" w:rsidRPr="00925EEE">
        <w:rPr>
          <w:noProof/>
          <w:sz w:val="30"/>
        </w:rPr>
        <w:t xml:space="preserve"> </w:t>
      </w:r>
    </w:p>
    <w:p w14:paraId="2CFD8F7B" w14:textId="77777777" w:rsidR="005D6AE8" w:rsidRDefault="00EC2D78" w:rsidP="005D6AE8">
      <w:r>
        <w:rPr>
          <w:noProof/>
        </w:rPr>
        <w:drawing>
          <wp:anchor distT="0" distB="0" distL="114300" distR="114300" simplePos="0" relativeHeight="251660288" behindDoc="1" locked="0" layoutInCell="1" allowOverlap="1" wp14:anchorId="3E0ABF8A" wp14:editId="3D62E893">
            <wp:simplePos x="0" y="0"/>
            <wp:positionH relativeFrom="column">
              <wp:posOffset>4002405</wp:posOffset>
            </wp:positionH>
            <wp:positionV relativeFrom="paragraph">
              <wp:posOffset>177800</wp:posOffset>
            </wp:positionV>
            <wp:extent cx="2634615" cy="1695450"/>
            <wp:effectExtent l="0" t="0" r="0" b="0"/>
            <wp:wrapTight wrapText="bothSides">
              <wp:wrapPolygon edited="0">
                <wp:start x="0" y="0"/>
                <wp:lineTo x="0" y="21357"/>
                <wp:lineTo x="21397" y="21357"/>
                <wp:lineTo x="21397" y="0"/>
                <wp:lineTo x="0" y="0"/>
              </wp:wrapPolygon>
            </wp:wrapTight>
            <wp:docPr id="6" name="Picture 6" descr="C:\Users\Giri\Desktop\Auxin_data\Statistical Analysis\DPM by 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ri\Desktop\Auxin_data\Statistical Analysis\DPM by Popul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093" t="6575" r="6383" b="14026"/>
                    <a:stretch/>
                  </pic:blipFill>
                  <pic:spPr bwMode="auto">
                    <a:xfrm>
                      <a:off x="0" y="0"/>
                      <a:ext cx="2634615" cy="1695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6812845" wp14:editId="73F2A2E0">
            <wp:simplePos x="0" y="0"/>
            <wp:positionH relativeFrom="column">
              <wp:posOffset>-200660</wp:posOffset>
            </wp:positionH>
            <wp:positionV relativeFrom="paragraph">
              <wp:posOffset>29210</wp:posOffset>
            </wp:positionV>
            <wp:extent cx="3743325" cy="2390775"/>
            <wp:effectExtent l="0" t="0" r="9525" b="9525"/>
            <wp:wrapTight wrapText="bothSides">
              <wp:wrapPolygon edited="0">
                <wp:start x="0" y="0"/>
                <wp:lineTo x="0" y="21514"/>
                <wp:lineTo x="21545" y="21514"/>
                <wp:lineTo x="21545" y="0"/>
                <wp:lineTo x="0" y="0"/>
              </wp:wrapPolygon>
            </wp:wrapTight>
            <wp:docPr id="3" name="Picture 3" descr="C:\Users\Giri\Desktop\Auxin_data\Statistical Analysis\Distribution of D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ri\Desktop\Auxin_data\Statistical Analysis\Distribution of D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761C81" w14:textId="77777777" w:rsidR="002440F6" w:rsidRDefault="002440F6" w:rsidP="002440F6"/>
    <w:p w14:paraId="4C304AE4" w14:textId="77777777" w:rsidR="002440F6" w:rsidRDefault="002440F6" w:rsidP="002440F6">
      <w:pPr>
        <w:pStyle w:val="ListParagraph"/>
        <w:ind w:left="360"/>
      </w:pPr>
    </w:p>
    <w:p w14:paraId="73B5F859" w14:textId="77777777" w:rsidR="00925EEE" w:rsidRDefault="00925EEE" w:rsidP="002440F6">
      <w:pPr>
        <w:pStyle w:val="ListParagraph"/>
        <w:ind w:left="360"/>
      </w:pPr>
    </w:p>
    <w:p w14:paraId="27056146" w14:textId="77777777" w:rsidR="003A2979" w:rsidRDefault="003A2979" w:rsidP="002440F6">
      <w:pPr>
        <w:pStyle w:val="ListParagraph"/>
        <w:ind w:left="360"/>
      </w:pPr>
    </w:p>
    <w:p w14:paraId="1471867C" w14:textId="77777777" w:rsidR="003A2979" w:rsidRDefault="003A2979" w:rsidP="002440F6">
      <w:pPr>
        <w:pStyle w:val="ListParagraph"/>
        <w:ind w:left="360"/>
      </w:pPr>
    </w:p>
    <w:p w14:paraId="62410488" w14:textId="77777777" w:rsidR="003A2979" w:rsidRDefault="003A2979" w:rsidP="002440F6">
      <w:pPr>
        <w:pStyle w:val="ListParagraph"/>
        <w:ind w:left="360"/>
      </w:pPr>
    </w:p>
    <w:p w14:paraId="7357CC2A" w14:textId="77777777" w:rsidR="003A2979" w:rsidRDefault="003A2979" w:rsidP="002440F6">
      <w:pPr>
        <w:pStyle w:val="ListParagraph"/>
        <w:ind w:left="360"/>
      </w:pPr>
    </w:p>
    <w:p w14:paraId="0A4063A4" w14:textId="77777777" w:rsidR="003A2979" w:rsidRDefault="003A2979" w:rsidP="002440F6">
      <w:pPr>
        <w:pStyle w:val="ListParagraph"/>
        <w:ind w:left="360"/>
      </w:pPr>
    </w:p>
    <w:p w14:paraId="633B5222" w14:textId="77777777" w:rsidR="003A2979" w:rsidRDefault="003A2979" w:rsidP="002440F6">
      <w:pPr>
        <w:pStyle w:val="ListParagraph"/>
        <w:ind w:left="360"/>
      </w:pPr>
    </w:p>
    <w:p w14:paraId="75CACE18" w14:textId="77777777" w:rsidR="003A2979" w:rsidRDefault="003A2979" w:rsidP="002440F6">
      <w:pPr>
        <w:pStyle w:val="ListParagraph"/>
        <w:ind w:left="360"/>
      </w:pPr>
    </w:p>
    <w:p w14:paraId="00517691" w14:textId="77777777" w:rsidR="00EC2D78" w:rsidRDefault="00F94A89" w:rsidP="002440F6">
      <w:pPr>
        <w:pStyle w:val="ListParagraph"/>
        <w:ind w:left="360"/>
      </w:pPr>
      <w:r>
        <w:rPr>
          <w:noProof/>
        </w:rPr>
        <w:drawing>
          <wp:anchor distT="0" distB="0" distL="114300" distR="114300" simplePos="0" relativeHeight="251661312" behindDoc="1" locked="0" layoutInCell="1" allowOverlap="1" wp14:anchorId="3E5F53FA" wp14:editId="6A25672C">
            <wp:simplePos x="0" y="0"/>
            <wp:positionH relativeFrom="column">
              <wp:posOffset>4059555</wp:posOffset>
            </wp:positionH>
            <wp:positionV relativeFrom="paragraph">
              <wp:posOffset>128905</wp:posOffset>
            </wp:positionV>
            <wp:extent cx="2580005" cy="1648460"/>
            <wp:effectExtent l="0" t="0" r="0" b="8890"/>
            <wp:wrapTight wrapText="bothSides">
              <wp:wrapPolygon edited="0">
                <wp:start x="0" y="0"/>
                <wp:lineTo x="0" y="21467"/>
                <wp:lineTo x="21371" y="21467"/>
                <wp:lineTo x="21371" y="0"/>
                <wp:lineTo x="0" y="0"/>
              </wp:wrapPolygon>
            </wp:wrapTight>
            <wp:docPr id="7" name="Picture 7" descr="C:\Users\Giri\Desktop\Auxin_data\Statistical Analysis\DPM my 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ri\Desktop\Auxin_data\Statistical Analysis\DPM my Individua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127" t="6953" r="6601" b="14438"/>
                    <a:stretch/>
                  </pic:blipFill>
                  <pic:spPr bwMode="auto">
                    <a:xfrm>
                      <a:off x="0" y="0"/>
                      <a:ext cx="2580005" cy="1648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3E584A" w14:textId="77777777" w:rsidR="00925EEE" w:rsidRDefault="00925EEE" w:rsidP="002440F6">
      <w:pPr>
        <w:pStyle w:val="ListParagraph"/>
        <w:ind w:left="360"/>
      </w:pPr>
      <w:r>
        <w:t>Histogram plot (data pooled for both the p</w:t>
      </w:r>
      <w:r w:rsidR="003A2979">
        <w:t>opulation) shows that the combined distribution of DPM is equivalent to normal. Looking at the box plot (</w:t>
      </w:r>
      <w:r w:rsidR="00DD7430" w:rsidRPr="00DD7430">
        <w:rPr>
          <w:i/>
        </w:rPr>
        <w:t xml:space="preserve">DPM </w:t>
      </w:r>
      <w:r w:rsidR="003A2979" w:rsidRPr="00DD7430">
        <w:rPr>
          <w:i/>
        </w:rPr>
        <w:t>by Population</w:t>
      </w:r>
      <w:r w:rsidR="003A2979">
        <w:t>) the distribution seems more normal (red diamond = mean, black horizontal line = median, for the distribution)</w:t>
      </w:r>
      <w:r w:rsidR="00DD7430">
        <w:t xml:space="preserve"> in both the population</w:t>
      </w:r>
      <w:r w:rsidR="003A2979">
        <w:t xml:space="preserve">. However, the boxplot (by individual) shows that DPM data is not normally distributed for all the individuals which might be due to smaller sample size with in each individual (6 per individual), </w:t>
      </w:r>
      <w:r w:rsidR="00F23880">
        <w:t>with some extreme observation</w:t>
      </w:r>
      <w:r w:rsidR="00DD7430">
        <w:t>s</w:t>
      </w:r>
      <w:r w:rsidR="00F23880">
        <w:t xml:space="preserve"> in</w:t>
      </w:r>
      <w:r w:rsidR="003A2979">
        <w:t xml:space="preserve"> individuals MY2 and SP1.</w:t>
      </w:r>
    </w:p>
    <w:p w14:paraId="02CDF0E5" w14:textId="77777777" w:rsidR="003A2979" w:rsidRDefault="003A2979" w:rsidP="002440F6">
      <w:pPr>
        <w:pStyle w:val="ListParagraph"/>
        <w:ind w:left="360"/>
      </w:pPr>
    </w:p>
    <w:p w14:paraId="319F332B" w14:textId="77777777" w:rsidR="00F94A89" w:rsidRDefault="00F94A89" w:rsidP="002440F6">
      <w:pPr>
        <w:pStyle w:val="ListParagraph"/>
        <w:ind w:left="360"/>
        <w:rPr>
          <w:b/>
          <w:sz w:val="26"/>
        </w:rPr>
      </w:pPr>
    </w:p>
    <w:p w14:paraId="437AD862" w14:textId="77777777" w:rsidR="003A2979" w:rsidRDefault="003A2979" w:rsidP="002440F6">
      <w:pPr>
        <w:pStyle w:val="ListParagraph"/>
        <w:ind w:left="360"/>
        <w:rPr>
          <w:b/>
          <w:sz w:val="26"/>
        </w:rPr>
      </w:pPr>
      <w:r>
        <w:rPr>
          <w:b/>
          <w:sz w:val="26"/>
        </w:rPr>
        <w:t>Analysis of Variance:</w:t>
      </w:r>
    </w:p>
    <w:p w14:paraId="5ACBF753" w14:textId="77777777" w:rsidR="009502B6" w:rsidRDefault="009502B6" w:rsidP="009502B6">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var.test</w:t>
      </w:r>
      <w:proofErr w:type="spellEnd"/>
      <w:r>
        <w:rPr>
          <w:rStyle w:val="gnvmtomchab"/>
          <w:rFonts w:ascii="Lucida Console" w:hAnsi="Lucida Console"/>
          <w:color w:val="0000FF"/>
          <w:shd w:val="clear" w:color="auto" w:fill="E1E2E5"/>
        </w:rPr>
        <w:t>(DPM~POPULATION, data=auxin, alternative = "</w:t>
      </w:r>
      <w:proofErr w:type="spellStart"/>
      <w:r>
        <w:rPr>
          <w:rStyle w:val="gnvmtomchab"/>
          <w:rFonts w:ascii="Lucida Console" w:hAnsi="Lucida Console"/>
          <w:color w:val="0000FF"/>
          <w:shd w:val="clear" w:color="auto" w:fill="E1E2E5"/>
        </w:rPr>
        <w:t>two.sided</w:t>
      </w:r>
      <w:proofErr w:type="spellEnd"/>
      <w:r>
        <w:rPr>
          <w:rStyle w:val="gnvmtomchab"/>
          <w:rFonts w:ascii="Lucida Console" w:hAnsi="Lucida Console"/>
          <w:color w:val="0000FF"/>
          <w:shd w:val="clear" w:color="auto" w:fill="E1E2E5"/>
        </w:rPr>
        <w:t xml:space="preserve">", </w:t>
      </w:r>
      <w:proofErr w:type="spellStart"/>
      <w:r>
        <w:rPr>
          <w:rStyle w:val="gnvmtomchab"/>
          <w:rFonts w:ascii="Lucida Console" w:hAnsi="Lucida Console"/>
          <w:color w:val="0000FF"/>
          <w:shd w:val="clear" w:color="auto" w:fill="E1E2E5"/>
        </w:rPr>
        <w:t>conf.level</w:t>
      </w:r>
      <w:proofErr w:type="spellEnd"/>
      <w:r>
        <w:rPr>
          <w:rStyle w:val="gnvmtomchab"/>
          <w:rFonts w:ascii="Lucida Console" w:hAnsi="Lucida Console"/>
          <w:color w:val="0000FF"/>
          <w:shd w:val="clear" w:color="auto" w:fill="E1E2E5"/>
        </w:rPr>
        <w:t xml:space="preserve"> = 0.95)</w:t>
      </w:r>
    </w:p>
    <w:p w14:paraId="5DDC0F2E" w14:textId="77777777" w:rsidR="009502B6" w:rsidRDefault="009502B6" w:rsidP="009502B6">
      <w:pPr>
        <w:pStyle w:val="HTMLPreformatted"/>
        <w:rPr>
          <w:rFonts w:ascii="Lucida Console" w:hAnsi="Lucida Console"/>
          <w:color w:val="000000"/>
          <w:shd w:val="clear" w:color="auto" w:fill="E1E2E5"/>
        </w:rPr>
      </w:pPr>
    </w:p>
    <w:p w14:paraId="5E3F445B" w14:textId="77777777" w:rsidR="009502B6" w:rsidRPr="000C44E1" w:rsidRDefault="009502B6" w:rsidP="009502B6">
      <w:pPr>
        <w:pStyle w:val="HTMLPreformatted"/>
        <w:rPr>
          <w:rFonts w:ascii="Lucida Console" w:hAnsi="Lucida Console"/>
          <w:b/>
          <w:color w:val="000000"/>
          <w:shd w:val="clear" w:color="auto" w:fill="E1E2E5"/>
        </w:rPr>
      </w:pPr>
      <w:r>
        <w:rPr>
          <w:rFonts w:ascii="Lucida Console" w:hAnsi="Lucida Console"/>
          <w:color w:val="000000"/>
          <w:shd w:val="clear" w:color="auto" w:fill="E1E2E5"/>
        </w:rPr>
        <w:tab/>
      </w:r>
      <w:r w:rsidR="00811D30" w:rsidRPr="00811D30">
        <w:rPr>
          <w:rFonts w:ascii="Lucida Console" w:hAnsi="Lucida Console"/>
          <w:b/>
          <w:color w:val="000000"/>
          <w:highlight w:val="yellow"/>
          <w:shd w:val="clear" w:color="auto" w:fill="E1E2E5"/>
        </w:rPr>
        <w:t>F test to compare</w:t>
      </w:r>
      <w:r w:rsidRPr="00811D30">
        <w:rPr>
          <w:rFonts w:ascii="Lucida Console" w:hAnsi="Lucida Console"/>
          <w:b/>
          <w:color w:val="000000"/>
          <w:highlight w:val="yellow"/>
          <w:shd w:val="clear" w:color="auto" w:fill="E1E2E5"/>
        </w:rPr>
        <w:t xml:space="preserve"> variances</w:t>
      </w:r>
      <w:r w:rsidR="00811D30" w:rsidRPr="00811D30">
        <w:rPr>
          <w:rFonts w:ascii="Lucida Console" w:hAnsi="Lucida Console"/>
          <w:b/>
          <w:color w:val="000000"/>
          <w:highlight w:val="yellow"/>
          <w:shd w:val="clear" w:color="auto" w:fill="E1E2E5"/>
        </w:rPr>
        <w:t xml:space="preserve"> between data from MY and SP</w:t>
      </w:r>
    </w:p>
    <w:p w14:paraId="3C2E3F6F" w14:textId="77777777" w:rsidR="009502B6" w:rsidRDefault="009502B6" w:rsidP="009502B6">
      <w:pPr>
        <w:pStyle w:val="HTMLPreformatted"/>
        <w:rPr>
          <w:rFonts w:ascii="Lucida Console" w:hAnsi="Lucida Console"/>
          <w:color w:val="000000"/>
          <w:shd w:val="clear" w:color="auto" w:fill="E1E2E5"/>
        </w:rPr>
      </w:pPr>
    </w:p>
    <w:p w14:paraId="55446023" w14:textId="77777777" w:rsidR="009502B6" w:rsidRDefault="009502B6" w:rsidP="009502B6">
      <w:pPr>
        <w:pStyle w:val="HTMLPreformatted"/>
        <w:rPr>
          <w:rFonts w:ascii="Lucida Console" w:hAnsi="Lucida Console"/>
          <w:color w:val="000000"/>
          <w:shd w:val="clear" w:color="auto" w:fill="E1E2E5"/>
        </w:rPr>
      </w:pPr>
      <w:r>
        <w:rPr>
          <w:rFonts w:ascii="Lucida Console" w:hAnsi="Lucida Console"/>
          <w:color w:val="000000"/>
          <w:shd w:val="clear" w:color="auto" w:fill="E1E2E5"/>
        </w:rPr>
        <w:t>data:  DPM by POPULATION</w:t>
      </w:r>
    </w:p>
    <w:p w14:paraId="3B28FE40" w14:textId="77777777" w:rsidR="009502B6" w:rsidRPr="000C44E1" w:rsidRDefault="009502B6" w:rsidP="009502B6">
      <w:pPr>
        <w:pStyle w:val="HTMLPreformatted"/>
        <w:rPr>
          <w:rFonts w:ascii="Lucida Console" w:hAnsi="Lucida Console"/>
          <w:b/>
          <w:color w:val="000000"/>
          <w:shd w:val="clear" w:color="auto" w:fill="E1E2E5"/>
        </w:rPr>
      </w:pPr>
      <w:r>
        <w:rPr>
          <w:rFonts w:ascii="Lucida Console" w:hAnsi="Lucida Console"/>
          <w:color w:val="000000"/>
          <w:shd w:val="clear" w:color="auto" w:fill="E1E2E5"/>
        </w:rPr>
        <w:t xml:space="preserve">F = 1.7542, num df = 17, </w:t>
      </w:r>
      <w:proofErr w:type="spellStart"/>
      <w:r>
        <w:rPr>
          <w:rFonts w:ascii="Lucida Console" w:hAnsi="Lucida Console"/>
          <w:color w:val="000000"/>
          <w:shd w:val="clear" w:color="auto" w:fill="E1E2E5"/>
        </w:rPr>
        <w:t>denom</w:t>
      </w:r>
      <w:proofErr w:type="spellEnd"/>
      <w:r>
        <w:rPr>
          <w:rFonts w:ascii="Lucida Console" w:hAnsi="Lucida Console"/>
          <w:color w:val="000000"/>
          <w:shd w:val="clear" w:color="auto" w:fill="E1E2E5"/>
        </w:rPr>
        <w:t xml:space="preserve"> df = 17, </w:t>
      </w:r>
      <w:r w:rsidRPr="000C44E1">
        <w:rPr>
          <w:rFonts w:ascii="Lucida Console" w:hAnsi="Lucida Console"/>
          <w:b/>
          <w:color w:val="000000"/>
          <w:shd w:val="clear" w:color="auto" w:fill="E1E2E5"/>
        </w:rPr>
        <w:t>p-value = 0.2566</w:t>
      </w:r>
    </w:p>
    <w:p w14:paraId="2EAEA76E" w14:textId="77777777" w:rsidR="009502B6" w:rsidRDefault="009502B6" w:rsidP="009502B6">
      <w:pPr>
        <w:pStyle w:val="HTMLPreformatted"/>
        <w:rPr>
          <w:rFonts w:ascii="Lucida Console" w:hAnsi="Lucida Console"/>
          <w:color w:val="000000"/>
          <w:shd w:val="clear" w:color="auto" w:fill="E1E2E5"/>
        </w:rPr>
      </w:pPr>
      <w:r>
        <w:rPr>
          <w:rFonts w:ascii="Lucida Console" w:hAnsi="Lucida Console"/>
          <w:color w:val="000000"/>
          <w:shd w:val="clear" w:color="auto" w:fill="E1E2E5"/>
        </w:rPr>
        <w:t>alternative hypothesis: true ratio of variances is not equal to 1</w:t>
      </w:r>
    </w:p>
    <w:p w14:paraId="7D59FA0E" w14:textId="77777777" w:rsidR="009502B6" w:rsidRDefault="009502B6" w:rsidP="009502B6">
      <w:pPr>
        <w:pStyle w:val="HTMLPreformatted"/>
        <w:rPr>
          <w:rFonts w:ascii="Lucida Console" w:hAnsi="Lucida Console"/>
          <w:color w:val="000000"/>
          <w:shd w:val="clear" w:color="auto" w:fill="E1E2E5"/>
        </w:rPr>
      </w:pPr>
      <w:r>
        <w:rPr>
          <w:rFonts w:ascii="Lucida Console" w:hAnsi="Lucida Console"/>
          <w:color w:val="000000"/>
          <w:shd w:val="clear" w:color="auto" w:fill="E1E2E5"/>
        </w:rPr>
        <w:t>95 percent confidence interval:</w:t>
      </w:r>
    </w:p>
    <w:p w14:paraId="7FDAD5C8" w14:textId="77777777" w:rsidR="009502B6" w:rsidRDefault="009502B6" w:rsidP="009502B6">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0.6561778 4.6893975</w:t>
      </w:r>
    </w:p>
    <w:p w14:paraId="09484CAD" w14:textId="77777777" w:rsidR="009502B6" w:rsidRDefault="009502B6" w:rsidP="009502B6">
      <w:pPr>
        <w:pStyle w:val="HTMLPreformatted"/>
        <w:rPr>
          <w:rFonts w:ascii="Lucida Console" w:hAnsi="Lucida Console"/>
          <w:color w:val="000000"/>
          <w:shd w:val="clear" w:color="auto" w:fill="E1E2E5"/>
        </w:rPr>
      </w:pPr>
      <w:r>
        <w:rPr>
          <w:rFonts w:ascii="Lucida Console" w:hAnsi="Lucida Console"/>
          <w:color w:val="000000"/>
          <w:shd w:val="clear" w:color="auto" w:fill="E1E2E5"/>
        </w:rPr>
        <w:t>sample estimates:</w:t>
      </w:r>
    </w:p>
    <w:p w14:paraId="35B2356E" w14:textId="77777777" w:rsidR="009502B6" w:rsidRDefault="009502B6" w:rsidP="009502B6">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ratio of variances </w:t>
      </w:r>
    </w:p>
    <w:p w14:paraId="10B899BA" w14:textId="77777777" w:rsidR="009502B6" w:rsidRDefault="009502B6" w:rsidP="009502B6">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1.75416 </w:t>
      </w:r>
    </w:p>
    <w:p w14:paraId="14EE231B" w14:textId="77777777" w:rsidR="009502B6" w:rsidRDefault="009502B6" w:rsidP="002440F6">
      <w:pPr>
        <w:pStyle w:val="ListParagraph"/>
        <w:ind w:left="360"/>
        <w:rPr>
          <w:b/>
          <w:sz w:val="26"/>
        </w:rPr>
      </w:pPr>
    </w:p>
    <w:p w14:paraId="0EC56E92" w14:textId="77777777" w:rsidR="009502B6" w:rsidRPr="000C44E1" w:rsidRDefault="009502B6" w:rsidP="002440F6">
      <w:pPr>
        <w:pStyle w:val="ListParagraph"/>
        <w:ind w:left="360"/>
        <w:rPr>
          <w:b/>
        </w:rPr>
      </w:pPr>
      <w:r>
        <w:t>F-test to compare the variation of the distribution by population revealed no evidence of difference. (p-value=</w:t>
      </w:r>
      <w:r w:rsidR="000C44E1">
        <w:t xml:space="preserve">0.25566) with </w:t>
      </w:r>
      <w:r w:rsidR="000C44E1" w:rsidRPr="000C44E1">
        <w:rPr>
          <w:b/>
        </w:rPr>
        <w:t xml:space="preserve">ratio </w:t>
      </w:r>
      <w:r w:rsidR="00DD7430">
        <w:rPr>
          <w:b/>
        </w:rPr>
        <w:t xml:space="preserve">of </w:t>
      </w:r>
      <w:r w:rsidR="000C44E1" w:rsidRPr="000C44E1">
        <w:rPr>
          <w:b/>
        </w:rPr>
        <w:t>variance</w:t>
      </w:r>
      <w:r w:rsidR="00DD7430">
        <w:rPr>
          <w:b/>
        </w:rPr>
        <w:t xml:space="preserve"> =</w:t>
      </w:r>
      <w:r w:rsidR="000C44E1" w:rsidRPr="000C44E1">
        <w:rPr>
          <w:b/>
        </w:rPr>
        <w:t xml:space="preserve"> var.MY/</w:t>
      </w:r>
      <w:proofErr w:type="spellStart"/>
      <w:r w:rsidR="000C44E1" w:rsidRPr="000C44E1">
        <w:rPr>
          <w:b/>
        </w:rPr>
        <w:t>var.SP</w:t>
      </w:r>
      <w:proofErr w:type="spellEnd"/>
      <w:r w:rsidR="000C44E1" w:rsidRPr="000C44E1">
        <w:rPr>
          <w:b/>
        </w:rPr>
        <w:t xml:space="preserve"> = 1.75416 (95% CI:</w:t>
      </w:r>
      <w:r w:rsidR="00DD7430">
        <w:rPr>
          <w:b/>
        </w:rPr>
        <w:t xml:space="preserve"> 0.656 – 4.689</w:t>
      </w:r>
      <w:r w:rsidR="000C44E1" w:rsidRPr="000C44E1">
        <w:rPr>
          <w:b/>
        </w:rPr>
        <w:t>)</w:t>
      </w:r>
    </w:p>
    <w:p w14:paraId="472F8D83" w14:textId="77777777" w:rsidR="00F94A89" w:rsidRDefault="00F94A89">
      <w:pPr>
        <w:rPr>
          <w:b/>
          <w:sz w:val="26"/>
        </w:rPr>
      </w:pPr>
      <w:r>
        <w:rPr>
          <w:b/>
          <w:sz w:val="26"/>
        </w:rPr>
        <w:br w:type="page"/>
      </w:r>
    </w:p>
    <w:p w14:paraId="0654B675" w14:textId="77777777" w:rsidR="00C46633" w:rsidRDefault="00B72E15" w:rsidP="00DD7430">
      <w:pPr>
        <w:pStyle w:val="ListParagraph"/>
        <w:ind w:left="0"/>
        <w:rPr>
          <w:sz w:val="26"/>
        </w:rPr>
      </w:pPr>
      <w:r>
        <w:rPr>
          <w:b/>
          <w:sz w:val="26"/>
        </w:rPr>
        <w:lastRenderedPageBreak/>
        <w:t>*****</w:t>
      </w:r>
      <w:r w:rsidR="000C44E1">
        <w:rPr>
          <w:b/>
          <w:sz w:val="26"/>
        </w:rPr>
        <w:t>ANOVA</w:t>
      </w:r>
      <w:r w:rsidR="00C46633">
        <w:rPr>
          <w:b/>
          <w:sz w:val="26"/>
        </w:rPr>
        <w:t xml:space="preserve"> Tests</w:t>
      </w:r>
    </w:p>
    <w:p w14:paraId="7AE84E23" w14:textId="77777777" w:rsidR="00F63546" w:rsidRPr="00C46633" w:rsidRDefault="00F63546" w:rsidP="00F63546">
      <w:pPr>
        <w:pStyle w:val="HTMLPreformatted"/>
        <w:rPr>
          <w:rStyle w:val="gnvmtomchab"/>
          <w:rFonts w:ascii="Lucida Console" w:hAnsi="Lucida Console"/>
          <w:b/>
          <w:color w:val="0000FF"/>
          <w:shd w:val="clear" w:color="auto" w:fill="E1E2E5"/>
        </w:rPr>
      </w:pPr>
      <w:r w:rsidRPr="00C46633">
        <w:rPr>
          <w:rStyle w:val="gnvmtomcdbb"/>
          <w:rFonts w:ascii="Lucida Console" w:hAnsi="Lucida Console"/>
          <w:b/>
          <w:color w:val="0000FF"/>
          <w:shd w:val="clear" w:color="auto" w:fill="E1E2E5"/>
        </w:rPr>
        <w:t xml:space="preserve">&gt; </w:t>
      </w:r>
      <w:r w:rsidRPr="00C46633">
        <w:rPr>
          <w:rStyle w:val="gnvmtomchab"/>
          <w:rFonts w:ascii="Lucida Console" w:hAnsi="Lucida Console"/>
          <w:b/>
          <w:color w:val="0000FF"/>
          <w:shd w:val="clear" w:color="auto" w:fill="E1E2E5"/>
        </w:rPr>
        <w:t>#ANOVA test for individual level difference for auxin transport or/ DPM</w:t>
      </w:r>
    </w:p>
    <w:p w14:paraId="3D0A984A" w14:textId="77777777" w:rsidR="00F63546" w:rsidRDefault="00F63546" w:rsidP="00F63546">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fitID</w:t>
      </w:r>
      <w:proofErr w:type="spellEnd"/>
      <w:r>
        <w:rPr>
          <w:rStyle w:val="gnvmtomchab"/>
          <w:rFonts w:ascii="Lucida Console" w:hAnsi="Lucida Console"/>
          <w:color w:val="0000FF"/>
          <w:shd w:val="clear" w:color="auto" w:fill="E1E2E5"/>
        </w:rPr>
        <w:t xml:space="preserve"> &lt;- </w:t>
      </w:r>
      <w:proofErr w:type="spellStart"/>
      <w:r>
        <w:rPr>
          <w:rStyle w:val="gnvmtomchab"/>
          <w:rFonts w:ascii="Lucida Console" w:hAnsi="Lucida Console"/>
          <w:color w:val="0000FF"/>
          <w:shd w:val="clear" w:color="auto" w:fill="E1E2E5"/>
        </w:rPr>
        <w:t>aov</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DPM~Individual</w:t>
      </w:r>
      <w:proofErr w:type="spellEnd"/>
      <w:r>
        <w:rPr>
          <w:rStyle w:val="gnvmtomchab"/>
          <w:rFonts w:ascii="Lucida Console" w:hAnsi="Lucida Console"/>
          <w:color w:val="0000FF"/>
          <w:shd w:val="clear" w:color="auto" w:fill="E1E2E5"/>
        </w:rPr>
        <w:t>, data=auxin)</w:t>
      </w:r>
    </w:p>
    <w:p w14:paraId="5A812739" w14:textId="77777777" w:rsidR="00F63546" w:rsidRDefault="00F63546" w:rsidP="00F63546">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summary(</w:t>
      </w:r>
      <w:proofErr w:type="spellStart"/>
      <w:r>
        <w:rPr>
          <w:rStyle w:val="gnvmtomchab"/>
          <w:rFonts w:ascii="Lucida Console" w:hAnsi="Lucida Console"/>
          <w:color w:val="0000FF"/>
          <w:shd w:val="clear" w:color="auto" w:fill="E1E2E5"/>
        </w:rPr>
        <w:t>fitID</w:t>
      </w:r>
      <w:proofErr w:type="spellEnd"/>
      <w:r>
        <w:rPr>
          <w:rStyle w:val="gnvmtomchab"/>
          <w:rFonts w:ascii="Lucida Console" w:hAnsi="Lucida Console"/>
          <w:color w:val="0000FF"/>
          <w:shd w:val="clear" w:color="auto" w:fill="E1E2E5"/>
        </w:rPr>
        <w:t>)</w:t>
      </w:r>
    </w:p>
    <w:p w14:paraId="27CA9578" w14:textId="77777777" w:rsidR="00F63546" w:rsidRDefault="00F63546" w:rsidP="00F63546">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Df    Sum Sq  Mean Sq F </w:t>
      </w:r>
      <w:proofErr w:type="gramStart"/>
      <w:r>
        <w:rPr>
          <w:rFonts w:ascii="Lucida Console" w:hAnsi="Lucida Console"/>
          <w:color w:val="000000"/>
          <w:shd w:val="clear" w:color="auto" w:fill="E1E2E5"/>
        </w:rPr>
        <w:t>value</w:t>
      </w:r>
      <w:proofErr w:type="gramEnd"/>
      <w:r>
        <w:rPr>
          <w:rFonts w:ascii="Lucida Console" w:hAnsi="Lucida Console"/>
          <w:color w:val="000000"/>
          <w:shd w:val="clear" w:color="auto" w:fill="E1E2E5"/>
        </w:rPr>
        <w:t xml:space="preserve"> </w:t>
      </w:r>
      <w:proofErr w:type="spellStart"/>
      <w:r w:rsidRPr="00F63546">
        <w:rPr>
          <w:rFonts w:ascii="Lucida Console" w:hAnsi="Lucida Console"/>
          <w:b/>
          <w:color w:val="000000"/>
          <w:highlight w:val="yellow"/>
          <w:shd w:val="clear" w:color="auto" w:fill="E1E2E5"/>
        </w:rPr>
        <w:t>Pr</w:t>
      </w:r>
      <w:proofErr w:type="spellEnd"/>
      <w:r w:rsidRPr="00F63546">
        <w:rPr>
          <w:rFonts w:ascii="Lucida Console" w:hAnsi="Lucida Console"/>
          <w:b/>
          <w:color w:val="000000"/>
          <w:highlight w:val="yellow"/>
          <w:shd w:val="clear" w:color="auto" w:fill="E1E2E5"/>
        </w:rPr>
        <w:t>(&gt;F)</w:t>
      </w:r>
      <w:r w:rsidRPr="00F63546">
        <w:rPr>
          <w:rFonts w:ascii="Lucida Console" w:hAnsi="Lucida Console"/>
          <w:b/>
          <w:color w:val="000000"/>
          <w:shd w:val="clear" w:color="auto" w:fill="E1E2E5"/>
        </w:rPr>
        <w:t xml:space="preserve">  </w:t>
      </w:r>
    </w:p>
    <w:p w14:paraId="21D4D551" w14:textId="77777777" w:rsidR="00F63546" w:rsidRDefault="00F63546" w:rsidP="00F63546">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Individual   5 177629504 35525901   2.576 </w:t>
      </w:r>
      <w:r w:rsidRPr="00F63546">
        <w:rPr>
          <w:rFonts w:ascii="Lucida Console" w:hAnsi="Lucida Console"/>
          <w:b/>
          <w:color w:val="0070C0"/>
          <w:u w:val="single"/>
          <w:shd w:val="clear" w:color="auto" w:fill="E1E2E5"/>
        </w:rPr>
        <w:t>0.0471</w:t>
      </w:r>
      <w:r w:rsidRPr="00F63546">
        <w:rPr>
          <w:rFonts w:ascii="Lucida Console" w:hAnsi="Lucida Console"/>
          <w:color w:val="0070C0"/>
          <w:shd w:val="clear" w:color="auto" w:fill="E1E2E5"/>
        </w:rPr>
        <w:t xml:space="preserve"> </w:t>
      </w:r>
      <w:r>
        <w:rPr>
          <w:rFonts w:ascii="Lucida Console" w:hAnsi="Lucida Console"/>
          <w:color w:val="000000"/>
          <w:shd w:val="clear" w:color="auto" w:fill="E1E2E5"/>
        </w:rPr>
        <w:t>*</w:t>
      </w:r>
    </w:p>
    <w:p w14:paraId="7D084B28" w14:textId="77777777" w:rsidR="00F63546" w:rsidRDefault="00F63546" w:rsidP="00F63546">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Residuals   30 413695601 13789853                 </w:t>
      </w:r>
    </w:p>
    <w:p w14:paraId="4238295A" w14:textId="77777777" w:rsidR="00F63546" w:rsidRDefault="00F63546" w:rsidP="00F63546">
      <w:pPr>
        <w:pStyle w:val="HTMLPreformatted"/>
        <w:rPr>
          <w:rFonts w:ascii="Lucida Console" w:hAnsi="Lucida Console"/>
          <w:color w:val="000000"/>
          <w:shd w:val="clear" w:color="auto" w:fill="E1E2E5"/>
        </w:rPr>
      </w:pPr>
      <w:r>
        <w:rPr>
          <w:rFonts w:ascii="Lucida Console" w:hAnsi="Lucida Console"/>
          <w:color w:val="000000"/>
          <w:shd w:val="clear" w:color="auto" w:fill="E1E2E5"/>
        </w:rPr>
        <w:t>---</w:t>
      </w:r>
    </w:p>
    <w:p w14:paraId="7F974A37" w14:textId="77777777" w:rsidR="00F63546" w:rsidRDefault="00F63546" w:rsidP="00F63546">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codes:  0 ‘***’ 0.001 ‘**’ 0.01 ‘*’ 0.05 ‘.’ 0.1 ‘ ’ 1</w:t>
      </w:r>
    </w:p>
    <w:p w14:paraId="6A072F17" w14:textId="77777777" w:rsidR="00F63546" w:rsidRDefault="00F63546" w:rsidP="00755460">
      <w:pPr>
        <w:pStyle w:val="ListParagraph"/>
        <w:ind w:left="360"/>
      </w:pPr>
    </w:p>
    <w:p w14:paraId="30A68329" w14:textId="77777777" w:rsidR="00755460" w:rsidRPr="00F63546" w:rsidRDefault="00F63546" w:rsidP="0075174A">
      <w:pPr>
        <w:pStyle w:val="ListParagraph"/>
        <w:spacing w:line="240" w:lineRule="auto"/>
        <w:ind w:left="360"/>
        <w:rPr>
          <w:b/>
        </w:rPr>
      </w:pPr>
      <w:r w:rsidRPr="00F23880">
        <w:t>Effects at individual level</w:t>
      </w:r>
      <w:r w:rsidR="00F23880" w:rsidRPr="00F23880">
        <w:t xml:space="preserve">s are significant (at least between two </w:t>
      </w:r>
      <w:r w:rsidRPr="00F23880">
        <w:t>or more individuals</w:t>
      </w:r>
      <w:r w:rsidR="00C46633" w:rsidRPr="00F23880">
        <w:t>,</w:t>
      </w:r>
      <w:r w:rsidR="00C46633">
        <w:rPr>
          <w:b/>
        </w:rPr>
        <w:t xml:space="preserve"> p-value =</w:t>
      </w:r>
      <w:r w:rsidR="00F23880">
        <w:rPr>
          <w:b/>
        </w:rPr>
        <w:t xml:space="preserve"> 0.0471</w:t>
      </w:r>
      <w:r w:rsidR="00C46633">
        <w:rPr>
          <w:b/>
        </w:rPr>
        <w:t xml:space="preserve"> </w:t>
      </w:r>
      <w:r w:rsidRPr="00F63546">
        <w:rPr>
          <w:b/>
        </w:rPr>
        <w:t>).</w:t>
      </w:r>
    </w:p>
    <w:p w14:paraId="7F0294C2" w14:textId="77777777" w:rsidR="00B71343" w:rsidRDefault="00B71343" w:rsidP="00C46633">
      <w:pPr>
        <w:pStyle w:val="ListParagraph"/>
        <w:spacing w:after="0" w:line="240" w:lineRule="auto"/>
        <w:ind w:left="0"/>
        <w:rPr>
          <w:b/>
          <w:sz w:val="24"/>
        </w:rPr>
      </w:pPr>
    </w:p>
    <w:p w14:paraId="2111C0A7" w14:textId="77777777" w:rsidR="00B71343" w:rsidRDefault="00B71343" w:rsidP="00C46633">
      <w:pPr>
        <w:pStyle w:val="ListParagraph"/>
        <w:spacing w:after="0" w:line="240" w:lineRule="auto"/>
        <w:ind w:left="0"/>
        <w:rPr>
          <w:b/>
          <w:sz w:val="24"/>
        </w:rPr>
      </w:pPr>
    </w:p>
    <w:p w14:paraId="411888FB" w14:textId="77777777" w:rsidR="00755460" w:rsidRPr="00C46633" w:rsidRDefault="00755460" w:rsidP="00C46633">
      <w:pPr>
        <w:pStyle w:val="ListParagraph"/>
        <w:spacing w:after="0" w:line="240" w:lineRule="auto"/>
        <w:ind w:left="0"/>
        <w:rPr>
          <w:b/>
          <w:sz w:val="24"/>
        </w:rPr>
      </w:pPr>
      <w:r w:rsidRPr="00C46633">
        <w:rPr>
          <w:b/>
          <w:sz w:val="24"/>
        </w:rPr>
        <w:t xml:space="preserve">ANOVA test to compare population level effect (with </w:t>
      </w:r>
      <w:r w:rsidRPr="00EC2D78">
        <w:rPr>
          <w:i/>
          <w:color w:val="0070C0"/>
          <w:sz w:val="24"/>
          <w:highlight w:val="yellow"/>
          <w:u w:val="single"/>
        </w:rPr>
        <w:t>individuals nested within the population</w:t>
      </w:r>
      <w:r w:rsidRPr="00C46633">
        <w:rPr>
          <w:b/>
          <w:sz w:val="24"/>
        </w:rPr>
        <w:t>)</w:t>
      </w:r>
    </w:p>
    <w:p w14:paraId="654BD581" w14:textId="77777777" w:rsidR="00755460" w:rsidRDefault="00755460" w:rsidP="0075546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plot(DPM~SAMPLE, data=auxin, main="Scatter plot: DPM (MY+SP)")</w:t>
      </w:r>
    </w:p>
    <w:p w14:paraId="294AAB47" w14:textId="77777777" w:rsidR="00755460" w:rsidRDefault="00755460" w:rsidP="0075546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fit2 &lt;- </w:t>
      </w:r>
      <w:proofErr w:type="spellStart"/>
      <w:r>
        <w:rPr>
          <w:rStyle w:val="gnvmtomchab"/>
          <w:rFonts w:ascii="Lucida Console" w:hAnsi="Lucida Console"/>
          <w:color w:val="0000FF"/>
          <w:shd w:val="clear" w:color="auto" w:fill="E1E2E5"/>
        </w:rPr>
        <w:t>aov</w:t>
      </w:r>
      <w:proofErr w:type="spellEnd"/>
      <w:r>
        <w:rPr>
          <w:rStyle w:val="gnvmtomchab"/>
          <w:rFonts w:ascii="Lucida Console" w:hAnsi="Lucida Console"/>
          <w:color w:val="0000FF"/>
          <w:shd w:val="clear" w:color="auto" w:fill="E1E2E5"/>
        </w:rPr>
        <w:t>(DPM~POPULATION/Individual, data=auxin)</w:t>
      </w:r>
    </w:p>
    <w:p w14:paraId="30998E79" w14:textId="77777777" w:rsidR="00755460" w:rsidRDefault="00755460" w:rsidP="0075546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summary(fit2)</w:t>
      </w:r>
    </w:p>
    <w:p w14:paraId="0DFB7CF8" w14:textId="77777777" w:rsidR="00755460" w:rsidRDefault="00755460" w:rsidP="007554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Df    Sum Sq  Mean Sq F </w:t>
      </w:r>
      <w:proofErr w:type="gramStart"/>
      <w:r>
        <w:rPr>
          <w:rFonts w:ascii="Lucida Console" w:hAnsi="Lucida Console"/>
          <w:color w:val="000000"/>
          <w:shd w:val="clear" w:color="auto" w:fill="E1E2E5"/>
        </w:rPr>
        <w:t>value</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 xml:space="preserve">(&gt;F)  </w:t>
      </w:r>
    </w:p>
    <w:p w14:paraId="03F5F4BD" w14:textId="77777777" w:rsidR="00755460" w:rsidRDefault="00755460" w:rsidP="007554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POPULATION             1  31415128 31415128   2.278 </w:t>
      </w:r>
      <w:r w:rsidRPr="00755460">
        <w:rPr>
          <w:rFonts w:ascii="Lucida Console" w:hAnsi="Lucida Console"/>
          <w:b/>
          <w:color w:val="0070C0"/>
          <w:u w:val="single"/>
          <w:shd w:val="clear" w:color="auto" w:fill="E1E2E5"/>
        </w:rPr>
        <w:t>0.1417</w:t>
      </w:r>
      <w:r w:rsidRPr="00755460">
        <w:rPr>
          <w:rFonts w:ascii="Lucida Console" w:hAnsi="Lucida Console"/>
          <w:color w:val="0070C0"/>
          <w:shd w:val="clear" w:color="auto" w:fill="E1E2E5"/>
        </w:rPr>
        <w:t xml:space="preserve">  </w:t>
      </w:r>
    </w:p>
    <w:p w14:paraId="0DBAA472" w14:textId="77777777" w:rsidR="00755460" w:rsidRDefault="00755460" w:rsidP="0075546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POPULATION:Individual</w:t>
      </w:r>
      <w:proofErr w:type="spellEnd"/>
      <w:r>
        <w:rPr>
          <w:rFonts w:ascii="Lucida Console" w:hAnsi="Lucida Console"/>
          <w:color w:val="000000"/>
          <w:shd w:val="clear" w:color="auto" w:fill="E1E2E5"/>
        </w:rPr>
        <w:t xml:space="preserve">  4 146214375 36553594   2.651 </w:t>
      </w:r>
      <w:r w:rsidRPr="00755460">
        <w:rPr>
          <w:rFonts w:ascii="Lucida Console" w:hAnsi="Lucida Console"/>
          <w:b/>
          <w:color w:val="0070C0"/>
          <w:u w:val="single"/>
          <w:shd w:val="clear" w:color="auto" w:fill="E1E2E5"/>
        </w:rPr>
        <w:t>0.0525</w:t>
      </w:r>
      <w:r w:rsidRPr="00755460">
        <w:rPr>
          <w:rFonts w:ascii="Lucida Console" w:hAnsi="Lucida Console"/>
          <w:color w:val="0070C0"/>
          <w:shd w:val="clear" w:color="auto" w:fill="E1E2E5"/>
        </w:rPr>
        <w:t xml:space="preserve"> </w:t>
      </w:r>
      <w:r>
        <w:rPr>
          <w:rFonts w:ascii="Lucida Console" w:hAnsi="Lucida Console"/>
          <w:color w:val="000000"/>
          <w:shd w:val="clear" w:color="auto" w:fill="E1E2E5"/>
        </w:rPr>
        <w:t>.</w:t>
      </w:r>
    </w:p>
    <w:p w14:paraId="4C435C37" w14:textId="77777777" w:rsidR="00755460" w:rsidRDefault="00755460" w:rsidP="007554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Residuals             30 413695601 13789853                 </w:t>
      </w:r>
    </w:p>
    <w:p w14:paraId="4F3589AA" w14:textId="77777777" w:rsidR="00755460" w:rsidRDefault="00755460" w:rsidP="00755460">
      <w:pPr>
        <w:pStyle w:val="HTMLPreformatted"/>
        <w:rPr>
          <w:rFonts w:ascii="Lucida Console" w:hAnsi="Lucida Console"/>
          <w:color w:val="000000"/>
          <w:shd w:val="clear" w:color="auto" w:fill="E1E2E5"/>
        </w:rPr>
      </w:pPr>
      <w:r>
        <w:rPr>
          <w:rFonts w:ascii="Lucida Console" w:hAnsi="Lucida Console"/>
          <w:color w:val="000000"/>
          <w:shd w:val="clear" w:color="auto" w:fill="E1E2E5"/>
        </w:rPr>
        <w:t>---</w:t>
      </w:r>
    </w:p>
    <w:p w14:paraId="53EF16DF" w14:textId="77777777" w:rsidR="00755460" w:rsidRDefault="00755460" w:rsidP="0075546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codes:  0 ‘***’ 0.001 ‘**’ 0.01 ‘*’ 0.05 ‘.’ 0.1 ‘ ’ 1</w:t>
      </w:r>
    </w:p>
    <w:p w14:paraId="164D5A3B" w14:textId="77777777" w:rsidR="00B71343" w:rsidRDefault="00B71343" w:rsidP="00755460"/>
    <w:p w14:paraId="308B4E85" w14:textId="77777777" w:rsidR="00755460" w:rsidRDefault="00755460" w:rsidP="00B71343">
      <w:pPr>
        <w:spacing w:after="0" w:line="240" w:lineRule="auto"/>
      </w:pPr>
      <w:proofErr w:type="spellStart"/>
      <w:r>
        <w:t>Anova</w:t>
      </w:r>
      <w:proofErr w:type="spellEnd"/>
      <w:r>
        <w:t xml:space="preserve"> test (population effects with individuals nested within population) showed no significant evidence of difference (or say </w:t>
      </w:r>
      <w:r w:rsidRPr="00755460">
        <w:rPr>
          <w:b/>
        </w:rPr>
        <w:t>weak evidence of difference</w:t>
      </w:r>
      <w:r>
        <w:t xml:space="preserve">) between population; </w:t>
      </w:r>
      <w:r w:rsidRPr="00755460">
        <w:rPr>
          <w:b/>
        </w:rPr>
        <w:t>p-value = 0.141</w:t>
      </w:r>
      <w:r>
        <w:t xml:space="preserve">. </w:t>
      </w:r>
      <w:r w:rsidR="00811D30">
        <w:t>Where</w:t>
      </w:r>
      <w:r>
        <w:t>as</w:t>
      </w:r>
      <w:r w:rsidR="00811D30">
        <w:t xml:space="preserve"> there exists</w:t>
      </w:r>
      <w:r>
        <w:t xml:space="preserve"> </w:t>
      </w:r>
      <w:r w:rsidRPr="00755460">
        <w:rPr>
          <w:b/>
        </w:rPr>
        <w:t>fair evidence of difference</w:t>
      </w:r>
      <w:r w:rsidR="00811D30">
        <w:rPr>
          <w:b/>
        </w:rPr>
        <w:t xml:space="preserve"> (</w:t>
      </w:r>
      <w:r w:rsidR="00811D30">
        <w:t>almost significant</w:t>
      </w:r>
      <w:r w:rsidR="00811D30" w:rsidRPr="003B11B9">
        <w:rPr>
          <w:b/>
        </w:rPr>
        <w:t>)</w:t>
      </w:r>
      <w:r>
        <w:t xml:space="preserve"> in auxin transport between individuals within the population </w:t>
      </w:r>
      <w:r w:rsidRPr="00755460">
        <w:rPr>
          <w:b/>
        </w:rPr>
        <w:t>(p-value = 0.0525</w:t>
      </w:r>
      <w:r>
        <w:t>).</w:t>
      </w:r>
    </w:p>
    <w:p w14:paraId="6B5009EC" w14:textId="77777777" w:rsidR="00A440B5" w:rsidRDefault="00A440B5">
      <w:pPr>
        <w:rPr>
          <w:b/>
        </w:rPr>
      </w:pPr>
      <w:r>
        <w:rPr>
          <w:b/>
        </w:rPr>
        <w:br w:type="page"/>
      </w:r>
    </w:p>
    <w:p w14:paraId="7899991E" w14:textId="77777777" w:rsidR="00211F04" w:rsidRPr="00A440B5" w:rsidRDefault="009A0260" w:rsidP="00A440B5">
      <w:pPr>
        <w:spacing w:line="240" w:lineRule="auto"/>
        <w:rPr>
          <w:b/>
        </w:rPr>
      </w:pPr>
      <w:r w:rsidRPr="00A440B5">
        <w:rPr>
          <w:b/>
        </w:rPr>
        <w:lastRenderedPageBreak/>
        <w:t>##******Analysis with the outlier removed*******###</w:t>
      </w:r>
      <w:r w:rsidR="00161E24" w:rsidRPr="00A440B5">
        <w:rPr>
          <w:b/>
        </w:rPr>
        <w:t xml:space="preserve">  </w:t>
      </w:r>
    </w:p>
    <w:p w14:paraId="379413CD" w14:textId="77777777" w:rsidR="00A440B5" w:rsidRDefault="00FB0C5F" w:rsidP="00A440B5">
      <w:pPr>
        <w:spacing w:line="240" w:lineRule="auto"/>
      </w:pPr>
      <w:r w:rsidRPr="00A440B5">
        <w:t xml:space="preserve">We observed that the </w:t>
      </w:r>
      <w:r w:rsidR="00161E24" w:rsidRPr="00A440B5">
        <w:t xml:space="preserve">observation (MY2 sample #7) </w:t>
      </w:r>
      <w:r w:rsidR="00A440B5">
        <w:t>is extreme</w:t>
      </w:r>
      <w:r w:rsidRPr="00A440B5">
        <w:t xml:space="preserve">. </w:t>
      </w:r>
      <w:r w:rsidR="00A440B5">
        <w:t xml:space="preserve">We can see </w:t>
      </w:r>
      <w:r w:rsidR="00BC7990">
        <w:t xml:space="preserve">for that particular sample </w:t>
      </w:r>
      <w:r w:rsidR="00A440B5">
        <w:t xml:space="preserve">the </w:t>
      </w:r>
      <w:r w:rsidR="00161E24" w:rsidRPr="00A440B5">
        <w:t>error %</w:t>
      </w:r>
      <w:r w:rsidR="00A440B5">
        <w:t xml:space="preserve"> for C.E</w:t>
      </w:r>
      <w:r w:rsidR="00161E24" w:rsidRPr="00A440B5">
        <w:t xml:space="preserve"> </w:t>
      </w:r>
      <w:r w:rsidRPr="00A440B5">
        <w:t xml:space="preserve">is quite high </w:t>
      </w:r>
      <w:proofErr w:type="spellStart"/>
      <w:r w:rsidRPr="00A440B5">
        <w:t>i.e</w:t>
      </w:r>
      <w:proofErr w:type="spellEnd"/>
      <w:r w:rsidR="00A440B5">
        <w:t xml:space="preserve"> 20.1,</w:t>
      </w:r>
      <w:r w:rsidR="00161E24" w:rsidRPr="00A440B5">
        <w:t xml:space="preserve"> DPM count of 123.1 </w:t>
      </w:r>
      <w:r w:rsidRPr="00A440B5">
        <w:t>is equivalen</w:t>
      </w:r>
      <w:r w:rsidR="00A440B5">
        <w:t>t to</w:t>
      </w:r>
      <w:r w:rsidR="00BC7990">
        <w:t xml:space="preserve"> the background counts (#H) and</w:t>
      </w:r>
      <w:r w:rsidR="00161E24" w:rsidRPr="00A440B5">
        <w:t xml:space="preserve"> lumex of 0.11. </w:t>
      </w:r>
      <w:r w:rsidR="00A440B5">
        <w:t xml:space="preserve">Thus we suspect that the </w:t>
      </w:r>
      <w:r w:rsidR="00161E24" w:rsidRPr="00A440B5">
        <w:t>observation (</w:t>
      </w:r>
      <w:r w:rsidR="003B11B9" w:rsidRPr="00A440B5">
        <w:t xml:space="preserve">extreme </w:t>
      </w:r>
      <w:r w:rsidR="00161E24" w:rsidRPr="00A440B5">
        <w:t xml:space="preserve">low value of DPM </w:t>
      </w:r>
      <w:r w:rsidR="00A440B5" w:rsidRPr="00A440B5">
        <w:t>= 123.1</w:t>
      </w:r>
      <w:r w:rsidR="003B11B9" w:rsidRPr="00A440B5">
        <w:t>, throughout the distribution</w:t>
      </w:r>
      <w:r w:rsidR="00161E24" w:rsidRPr="00A440B5">
        <w:t xml:space="preserve">) </w:t>
      </w:r>
      <w:r w:rsidR="00A440B5">
        <w:t>should be a failure, possibly</w:t>
      </w:r>
      <w:r w:rsidR="00161E24" w:rsidRPr="00A440B5">
        <w:t xml:space="preserve"> due to distal end of inflorescence sample being </w:t>
      </w:r>
      <w:r w:rsidRPr="00A440B5">
        <w:t xml:space="preserve">dipped </w:t>
      </w:r>
      <w:r w:rsidR="00A440B5">
        <w:t xml:space="preserve">in auxin droplet. So, the </w:t>
      </w:r>
      <w:r w:rsidR="00161E24" w:rsidRPr="00A440B5">
        <w:t>f</w:t>
      </w:r>
      <w:r w:rsidRPr="00A440B5">
        <w:t xml:space="preserve">urther analysis </w:t>
      </w:r>
      <w:r w:rsidR="00A440B5">
        <w:t>is done</w:t>
      </w:r>
      <w:r w:rsidR="00161E24" w:rsidRPr="00A440B5">
        <w:t xml:space="preserve"> by removing this </w:t>
      </w:r>
      <w:r w:rsidRPr="00A440B5">
        <w:t>observation</w:t>
      </w:r>
      <w:r w:rsidR="00A440B5">
        <w:t>.</w:t>
      </w:r>
    </w:p>
    <w:p w14:paraId="46C87BB6" w14:textId="77777777" w:rsidR="00A440B5" w:rsidRDefault="00A440B5" w:rsidP="003B11B9">
      <w:pPr>
        <w:rPr>
          <w:rStyle w:val="gnvmtomcdbb"/>
          <w:rFonts w:ascii="Lucida Console" w:hAnsi="Lucida Console"/>
          <w:color w:val="0000FF"/>
          <w:shd w:val="clear" w:color="auto" w:fill="E1E2E5"/>
        </w:rPr>
      </w:pPr>
      <w:r>
        <w:rPr>
          <w:rFonts w:ascii="Lucida Console" w:hAnsi="Lucida Console"/>
          <w:noProof/>
          <w:color w:val="0000FF"/>
          <w:shd w:val="clear" w:color="auto" w:fill="E1E2E5"/>
        </w:rPr>
        <w:drawing>
          <wp:anchor distT="0" distB="0" distL="114300" distR="114300" simplePos="0" relativeHeight="251666432" behindDoc="1" locked="0" layoutInCell="1" allowOverlap="1" wp14:anchorId="37F3FC85" wp14:editId="262B459F">
            <wp:simplePos x="0" y="0"/>
            <wp:positionH relativeFrom="column">
              <wp:posOffset>3452495</wp:posOffset>
            </wp:positionH>
            <wp:positionV relativeFrom="paragraph">
              <wp:posOffset>7620</wp:posOffset>
            </wp:positionV>
            <wp:extent cx="2800350" cy="1971675"/>
            <wp:effectExtent l="0" t="0" r="0" b="9525"/>
            <wp:wrapTight wrapText="bothSides">
              <wp:wrapPolygon edited="0">
                <wp:start x="0" y="0"/>
                <wp:lineTo x="0" y="21496"/>
                <wp:lineTo x="21453" y="21496"/>
                <wp:lineTo x="21453" y="0"/>
                <wp:lineTo x="0" y="0"/>
              </wp:wrapPolygon>
            </wp:wrapTight>
            <wp:docPr id="14" name="Picture 14" descr="C:\Users\Giri\Desktop\Auxin_data\Statistical Analysis\Truncated data\DPM by 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ri\Desktop\Auxin_data\Statistical Analysis\Truncated data\DPM by Individua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915" t="5828" r="5674" b="13287"/>
                    <a:stretch/>
                  </pic:blipFill>
                  <pic:spPr bwMode="auto">
                    <a:xfrm>
                      <a:off x="0" y="0"/>
                      <a:ext cx="2800350"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Lucida Console" w:hAnsi="Lucida Console"/>
          <w:noProof/>
          <w:color w:val="0000FF"/>
          <w:shd w:val="clear" w:color="auto" w:fill="E1E2E5"/>
        </w:rPr>
        <w:drawing>
          <wp:anchor distT="0" distB="0" distL="114300" distR="114300" simplePos="0" relativeHeight="251667456" behindDoc="1" locked="0" layoutInCell="1" allowOverlap="1" wp14:anchorId="651AAD4A" wp14:editId="4B76E97E">
            <wp:simplePos x="0" y="0"/>
            <wp:positionH relativeFrom="column">
              <wp:posOffset>85090</wp:posOffset>
            </wp:positionH>
            <wp:positionV relativeFrom="paragraph">
              <wp:posOffset>9525</wp:posOffset>
            </wp:positionV>
            <wp:extent cx="2818765" cy="1997710"/>
            <wp:effectExtent l="0" t="0" r="635" b="2540"/>
            <wp:wrapTight wrapText="bothSides">
              <wp:wrapPolygon edited="0">
                <wp:start x="0" y="0"/>
                <wp:lineTo x="0" y="21421"/>
                <wp:lineTo x="21459" y="21421"/>
                <wp:lineTo x="21459" y="0"/>
                <wp:lineTo x="0" y="0"/>
              </wp:wrapPolygon>
            </wp:wrapTight>
            <wp:docPr id="15" name="Picture 15" descr="C:\Users\Giri\Desktop\Auxin_data\Statistical Analysis\Truncated data\DPM by 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ri\Desktop\Auxin_data\Statistical Analysis\Truncated data\DPM by Populatio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093" t="5361" r="5851" b="13520"/>
                    <a:stretch/>
                  </pic:blipFill>
                  <pic:spPr bwMode="auto">
                    <a:xfrm>
                      <a:off x="0" y="0"/>
                      <a:ext cx="2818765" cy="1997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EBF99" w14:textId="77777777" w:rsidR="00A440B5" w:rsidRDefault="00A440B5" w:rsidP="003B11B9">
      <w:pPr>
        <w:rPr>
          <w:rStyle w:val="gnvmtomcdbb"/>
          <w:rFonts w:ascii="Lucida Console" w:hAnsi="Lucida Console"/>
          <w:color w:val="0000FF"/>
          <w:shd w:val="clear" w:color="auto" w:fill="E1E2E5"/>
        </w:rPr>
      </w:pPr>
    </w:p>
    <w:p w14:paraId="46491930" w14:textId="77777777" w:rsidR="00A440B5" w:rsidRDefault="00A440B5" w:rsidP="003B11B9">
      <w:pPr>
        <w:rPr>
          <w:rStyle w:val="gnvmtomcdbb"/>
          <w:rFonts w:ascii="Lucida Console" w:hAnsi="Lucida Console"/>
          <w:color w:val="0000FF"/>
          <w:shd w:val="clear" w:color="auto" w:fill="E1E2E5"/>
        </w:rPr>
      </w:pPr>
    </w:p>
    <w:p w14:paraId="7D5820A6" w14:textId="77777777" w:rsidR="00A440B5" w:rsidRDefault="00A440B5" w:rsidP="003B11B9">
      <w:pPr>
        <w:rPr>
          <w:rStyle w:val="gnvmtomcdbb"/>
          <w:rFonts w:ascii="Lucida Console" w:hAnsi="Lucida Console"/>
          <w:color w:val="0000FF"/>
          <w:shd w:val="clear" w:color="auto" w:fill="E1E2E5"/>
        </w:rPr>
      </w:pPr>
    </w:p>
    <w:p w14:paraId="38E974D2" w14:textId="77777777" w:rsidR="00A440B5" w:rsidRDefault="00A440B5" w:rsidP="003B11B9">
      <w:pPr>
        <w:rPr>
          <w:rStyle w:val="gnvmtomcdbb"/>
          <w:rFonts w:ascii="Lucida Console" w:hAnsi="Lucida Console"/>
          <w:color w:val="0000FF"/>
          <w:shd w:val="clear" w:color="auto" w:fill="E1E2E5"/>
        </w:rPr>
      </w:pPr>
    </w:p>
    <w:p w14:paraId="6F336125" w14:textId="77777777" w:rsidR="00A440B5" w:rsidRDefault="00A440B5" w:rsidP="003B11B9">
      <w:pPr>
        <w:rPr>
          <w:rStyle w:val="gnvmtomcdbb"/>
          <w:rFonts w:ascii="Lucida Console" w:hAnsi="Lucida Console"/>
          <w:color w:val="0000FF"/>
          <w:shd w:val="clear" w:color="auto" w:fill="E1E2E5"/>
        </w:rPr>
      </w:pPr>
    </w:p>
    <w:p w14:paraId="2122C5E0" w14:textId="77777777" w:rsidR="00A440B5" w:rsidRDefault="00A440B5" w:rsidP="003B11B9">
      <w:pPr>
        <w:rPr>
          <w:rStyle w:val="gnvmtomcdbb"/>
          <w:rFonts w:ascii="Lucida Console" w:hAnsi="Lucida Console"/>
          <w:color w:val="0000FF"/>
          <w:shd w:val="clear" w:color="auto" w:fill="E1E2E5"/>
        </w:rPr>
      </w:pPr>
    </w:p>
    <w:p w14:paraId="4E0DD88C" w14:textId="77777777" w:rsidR="00A440B5" w:rsidRDefault="00A440B5" w:rsidP="003B11B9">
      <w:pPr>
        <w:rPr>
          <w:rStyle w:val="gnvmtomcdbb"/>
          <w:rFonts w:ascii="Lucida Console" w:hAnsi="Lucida Console"/>
          <w:color w:val="0000FF"/>
          <w:shd w:val="clear" w:color="auto" w:fill="E1E2E5"/>
        </w:rPr>
      </w:pPr>
    </w:p>
    <w:p w14:paraId="04395937" w14:textId="77777777" w:rsidR="003B11B9" w:rsidRPr="00A440B5" w:rsidRDefault="003B11B9" w:rsidP="003B11B9">
      <w:pPr>
        <w:rPr>
          <w:rFonts w:ascii="Lucida Console" w:hAnsi="Lucida Console"/>
          <w:color w:val="0000FF"/>
          <w:shd w:val="clear" w:color="auto" w:fill="E1E2E5"/>
        </w:rPr>
      </w:pPr>
      <w:r w:rsidRPr="003B11B9">
        <w:t>The histogram plot shows that there is almost no difference in distribution</w:t>
      </w:r>
      <w:r w:rsidR="00BC7990">
        <w:t xml:space="preserve"> after the data for the observation #7 is removed</w:t>
      </w:r>
      <w:r w:rsidRPr="003B11B9">
        <w:t>. Box plots</w:t>
      </w:r>
      <w:r>
        <w:t xml:space="preserve"> (by individuals)</w:t>
      </w:r>
      <w:r w:rsidRPr="003B11B9">
        <w:t xml:space="preserve"> show that the pattern of distribution has changed for individual MY2.</w:t>
      </w:r>
    </w:p>
    <w:p w14:paraId="27204B1B" w14:textId="77777777" w:rsidR="00FB0C5F" w:rsidRDefault="00FB0C5F" w:rsidP="003B11B9"/>
    <w:p w14:paraId="1CEE0029" w14:textId="77777777" w:rsidR="000F2C80" w:rsidRPr="00881496" w:rsidRDefault="000F2C80" w:rsidP="000F2C80">
      <w:pPr>
        <w:pStyle w:val="HTMLPreformatted"/>
        <w:rPr>
          <w:rStyle w:val="gnvmtomchab"/>
          <w:rFonts w:ascii="Lucida Console" w:hAnsi="Lucida Console"/>
          <w:b/>
          <w:color w:val="0000FF"/>
          <w:shd w:val="clear" w:color="auto" w:fill="E1E2E5"/>
        </w:rPr>
      </w:pPr>
      <w:r w:rsidRPr="00881496">
        <w:rPr>
          <w:rStyle w:val="gnvmtomcdbb"/>
          <w:rFonts w:ascii="Lucida Console" w:hAnsi="Lucida Console"/>
          <w:b/>
          <w:color w:val="0000FF"/>
          <w:highlight w:val="yellow"/>
          <w:shd w:val="clear" w:color="auto" w:fill="E1E2E5"/>
        </w:rPr>
        <w:t xml:space="preserve">&gt; </w:t>
      </w:r>
      <w:r w:rsidRPr="00881496">
        <w:rPr>
          <w:rStyle w:val="gnvmtomchab"/>
          <w:rFonts w:ascii="Lucida Console" w:hAnsi="Lucida Console"/>
          <w:b/>
          <w:color w:val="0000FF"/>
          <w:highlight w:val="yellow"/>
          <w:shd w:val="clear" w:color="auto" w:fill="E1E2E5"/>
        </w:rPr>
        <w:t>#ANOVA test for population level difference (with individuals nested within population)</w:t>
      </w:r>
    </w:p>
    <w:p w14:paraId="7188E4F5" w14:textId="77777777" w:rsidR="000F2C80" w:rsidRDefault="000F2C80" w:rsidP="000F2C8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fitnewPOPid</w:t>
      </w:r>
      <w:proofErr w:type="spellEnd"/>
      <w:r>
        <w:rPr>
          <w:rStyle w:val="gnvmtomchab"/>
          <w:rFonts w:ascii="Lucida Console" w:hAnsi="Lucida Console"/>
          <w:color w:val="0000FF"/>
          <w:shd w:val="clear" w:color="auto" w:fill="E1E2E5"/>
        </w:rPr>
        <w:t xml:space="preserve"> &lt;- </w:t>
      </w:r>
      <w:proofErr w:type="spellStart"/>
      <w:r>
        <w:rPr>
          <w:rStyle w:val="gnvmtomchab"/>
          <w:rFonts w:ascii="Lucida Console" w:hAnsi="Lucida Console"/>
          <w:color w:val="0000FF"/>
          <w:shd w:val="clear" w:color="auto" w:fill="E1E2E5"/>
        </w:rPr>
        <w:t>aov</w:t>
      </w:r>
      <w:proofErr w:type="spellEnd"/>
      <w:r>
        <w:rPr>
          <w:rStyle w:val="gnvmtomchab"/>
          <w:rFonts w:ascii="Lucida Console" w:hAnsi="Lucida Console"/>
          <w:color w:val="0000FF"/>
          <w:shd w:val="clear" w:color="auto" w:fill="E1E2E5"/>
        </w:rPr>
        <w:t>(DPM~POPULATION/Individual, data=</w:t>
      </w:r>
      <w:proofErr w:type="spellStart"/>
      <w:r>
        <w:rPr>
          <w:rStyle w:val="gnvmtomchab"/>
          <w:rFonts w:ascii="Lucida Console" w:hAnsi="Lucida Console"/>
          <w:color w:val="0000FF"/>
          <w:shd w:val="clear" w:color="auto" w:fill="E1E2E5"/>
        </w:rPr>
        <w:t>auxin_trunc</w:t>
      </w:r>
      <w:proofErr w:type="spellEnd"/>
      <w:r>
        <w:rPr>
          <w:rStyle w:val="gnvmtomchab"/>
          <w:rFonts w:ascii="Lucida Console" w:hAnsi="Lucida Console"/>
          <w:color w:val="0000FF"/>
          <w:shd w:val="clear" w:color="auto" w:fill="E1E2E5"/>
        </w:rPr>
        <w:t>)</w:t>
      </w:r>
    </w:p>
    <w:p w14:paraId="2BC47075" w14:textId="77777777" w:rsidR="000F2C80" w:rsidRDefault="000F2C80" w:rsidP="000F2C8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summary(</w:t>
      </w:r>
      <w:proofErr w:type="spellStart"/>
      <w:r>
        <w:rPr>
          <w:rStyle w:val="gnvmtomchab"/>
          <w:rFonts w:ascii="Lucida Console" w:hAnsi="Lucida Console"/>
          <w:color w:val="0000FF"/>
          <w:shd w:val="clear" w:color="auto" w:fill="E1E2E5"/>
        </w:rPr>
        <w:t>fitnewPOPid</w:t>
      </w:r>
      <w:proofErr w:type="spellEnd"/>
      <w:r>
        <w:rPr>
          <w:rStyle w:val="gnvmtomchab"/>
          <w:rFonts w:ascii="Lucida Console" w:hAnsi="Lucida Console"/>
          <w:color w:val="0000FF"/>
          <w:shd w:val="clear" w:color="auto" w:fill="E1E2E5"/>
        </w:rPr>
        <w:t>)</w:t>
      </w:r>
    </w:p>
    <w:p w14:paraId="2A1B103F" w14:textId="77777777" w:rsidR="000F2C80" w:rsidRDefault="000F2C80" w:rsidP="000F2C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Df    Sum Sq  Mean Sq F </w:t>
      </w:r>
      <w:proofErr w:type="gramStart"/>
      <w:r>
        <w:rPr>
          <w:rFonts w:ascii="Lucida Console" w:hAnsi="Lucida Console"/>
          <w:color w:val="000000"/>
          <w:shd w:val="clear" w:color="auto" w:fill="E1E2E5"/>
        </w:rPr>
        <w:t>value</w:t>
      </w:r>
      <w:proofErr w:type="gramEnd"/>
      <w:r>
        <w:rPr>
          <w:rFonts w:ascii="Lucida Console" w:hAnsi="Lucida Console"/>
          <w:color w:val="000000"/>
          <w:shd w:val="clear" w:color="auto" w:fill="E1E2E5"/>
        </w:rPr>
        <w:t xml:space="preserve"> </w:t>
      </w:r>
      <w:proofErr w:type="spellStart"/>
      <w:r w:rsidRPr="00520AD6">
        <w:rPr>
          <w:rFonts w:ascii="Lucida Console" w:hAnsi="Lucida Console"/>
          <w:b/>
          <w:color w:val="000000"/>
          <w:highlight w:val="yellow"/>
          <w:shd w:val="clear" w:color="auto" w:fill="E1E2E5"/>
        </w:rPr>
        <w:t>Pr</w:t>
      </w:r>
      <w:proofErr w:type="spellEnd"/>
      <w:r w:rsidRPr="00520AD6">
        <w:rPr>
          <w:rFonts w:ascii="Lucida Console" w:hAnsi="Lucida Console"/>
          <w:b/>
          <w:color w:val="000000"/>
          <w:highlight w:val="yellow"/>
          <w:shd w:val="clear" w:color="auto" w:fill="E1E2E5"/>
        </w:rPr>
        <w:t>(&gt;F)</w:t>
      </w:r>
      <w:r>
        <w:rPr>
          <w:rFonts w:ascii="Lucida Console" w:hAnsi="Lucida Console"/>
          <w:color w:val="000000"/>
          <w:shd w:val="clear" w:color="auto" w:fill="E1E2E5"/>
        </w:rPr>
        <w:t xml:space="preserve">  </w:t>
      </w:r>
    </w:p>
    <w:p w14:paraId="6B4B0F42" w14:textId="77777777" w:rsidR="000F2C80" w:rsidRDefault="000F2C80" w:rsidP="000F2C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POPULATION             1  51127560 51127560   4.082 </w:t>
      </w:r>
      <w:r w:rsidRPr="00520AD6">
        <w:rPr>
          <w:rFonts w:ascii="Lucida Console" w:hAnsi="Lucida Console"/>
          <w:b/>
          <w:color w:val="000000"/>
          <w:highlight w:val="yellow"/>
          <w:shd w:val="clear" w:color="auto" w:fill="E1E2E5"/>
        </w:rPr>
        <w:t>0.0527</w:t>
      </w:r>
      <w:r>
        <w:rPr>
          <w:rFonts w:ascii="Lucida Console" w:hAnsi="Lucida Console"/>
          <w:color w:val="000000"/>
          <w:shd w:val="clear" w:color="auto" w:fill="E1E2E5"/>
        </w:rPr>
        <w:t xml:space="preserve"> .</w:t>
      </w:r>
    </w:p>
    <w:p w14:paraId="39955708" w14:textId="77777777" w:rsidR="000F2C80" w:rsidRDefault="000F2C80" w:rsidP="000F2C8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POPULATION:Individual</w:t>
      </w:r>
      <w:proofErr w:type="spellEnd"/>
      <w:r>
        <w:rPr>
          <w:rFonts w:ascii="Lucida Console" w:hAnsi="Lucida Console"/>
          <w:color w:val="000000"/>
          <w:shd w:val="clear" w:color="auto" w:fill="E1E2E5"/>
        </w:rPr>
        <w:t xml:space="preserve">  4 104106096 26026524   2.078 </w:t>
      </w:r>
      <w:r w:rsidRPr="00520AD6">
        <w:rPr>
          <w:rFonts w:ascii="Lucida Console" w:hAnsi="Lucida Console"/>
          <w:b/>
          <w:color w:val="000000"/>
          <w:highlight w:val="yellow"/>
          <w:shd w:val="clear" w:color="auto" w:fill="E1E2E5"/>
        </w:rPr>
        <w:t>0.1095</w:t>
      </w:r>
      <w:r>
        <w:rPr>
          <w:rFonts w:ascii="Lucida Console" w:hAnsi="Lucida Console"/>
          <w:color w:val="000000"/>
          <w:shd w:val="clear" w:color="auto" w:fill="E1E2E5"/>
        </w:rPr>
        <w:t xml:space="preserve">  </w:t>
      </w:r>
    </w:p>
    <w:p w14:paraId="313891B8" w14:textId="77777777" w:rsidR="000F2C80" w:rsidRDefault="000F2C80" w:rsidP="000F2C80">
      <w:pPr>
        <w:pStyle w:val="HTMLPreformatted"/>
        <w:rPr>
          <w:rFonts w:ascii="Lucida Console" w:hAnsi="Lucida Console"/>
          <w:color w:val="000000"/>
          <w:shd w:val="clear" w:color="auto" w:fill="E1E2E5"/>
        </w:rPr>
      </w:pPr>
      <w:r>
        <w:rPr>
          <w:rFonts w:ascii="Lucida Console" w:hAnsi="Lucida Console"/>
          <w:color w:val="000000"/>
          <w:shd w:val="clear" w:color="auto" w:fill="E1E2E5"/>
        </w:rPr>
        <w:t>Residuals             29 3632</w:t>
      </w:r>
      <w:r w:rsidR="00520AD6">
        <w:rPr>
          <w:rFonts w:ascii="Lucida Console" w:hAnsi="Lucida Console"/>
          <w:color w:val="000000"/>
          <w:shd w:val="clear" w:color="auto" w:fill="E1E2E5"/>
        </w:rPr>
        <w:t xml:space="preserve">58613 12526159                 </w:t>
      </w:r>
    </w:p>
    <w:p w14:paraId="623B0214" w14:textId="77777777" w:rsidR="000F2C80" w:rsidRDefault="000F2C80" w:rsidP="000F2C8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codes:  0 ‘***’ 0.001 ‘**’ 0.01 ‘*’ 0.05 ‘.’ 0.1 ‘ ’ 1</w:t>
      </w:r>
    </w:p>
    <w:p w14:paraId="0CCBA8FD" w14:textId="77777777" w:rsidR="00520AD6" w:rsidRDefault="00520AD6" w:rsidP="000F2C80">
      <w:pPr>
        <w:pStyle w:val="HTMLPreformatted"/>
        <w:rPr>
          <w:rFonts w:ascii="Lucida Console" w:hAnsi="Lucida Console"/>
          <w:color w:val="000000"/>
          <w:shd w:val="clear" w:color="auto" w:fill="E1E2E5"/>
        </w:rPr>
      </w:pPr>
    </w:p>
    <w:p w14:paraId="7C1E9EB7" w14:textId="77777777" w:rsidR="00520AD6" w:rsidRDefault="00520AD6" w:rsidP="00520AD6">
      <w:pPr>
        <w:spacing w:line="240" w:lineRule="auto"/>
        <w:rPr>
          <w:b/>
          <w:sz w:val="26"/>
        </w:rPr>
      </w:pPr>
      <w:r w:rsidRPr="00520AD6">
        <w:t xml:space="preserve">F-test reveals </w:t>
      </w:r>
      <w:r>
        <w:t>fair</w:t>
      </w:r>
      <w:r w:rsidRPr="00520AD6">
        <w:t xml:space="preserve"> evidence of difference in auxin transport </w:t>
      </w:r>
      <w:r>
        <w:t xml:space="preserve">at the </w:t>
      </w:r>
      <w:r w:rsidRPr="00520AD6">
        <w:t>population</w:t>
      </w:r>
      <w:r>
        <w:t xml:space="preserve"> level</w:t>
      </w:r>
      <w:r w:rsidRPr="00520AD6">
        <w:t xml:space="preserve">, </w:t>
      </w:r>
      <w:r w:rsidRPr="00520AD6">
        <w:rPr>
          <w:b/>
        </w:rPr>
        <w:t>p-value = 0.0</w:t>
      </w:r>
      <w:r w:rsidR="00881496">
        <w:rPr>
          <w:b/>
        </w:rPr>
        <w:t>527</w:t>
      </w:r>
      <w:r>
        <w:rPr>
          <w:b/>
        </w:rPr>
        <w:t xml:space="preserve">. </w:t>
      </w:r>
      <w:r w:rsidRPr="00520AD6">
        <w:t>Whereas, there is weak evidence of difference in tr</w:t>
      </w:r>
      <w:r w:rsidR="00FB0C5F">
        <w:t>ansport between individuals</w:t>
      </w:r>
      <w:r w:rsidRPr="00520AD6">
        <w:t xml:space="preserve"> nested with in the population</w:t>
      </w:r>
      <w:r>
        <w:rPr>
          <w:b/>
        </w:rPr>
        <w:t>, p-value = 0.1095</w:t>
      </w:r>
    </w:p>
    <w:p w14:paraId="3DBBC426" w14:textId="77777777" w:rsidR="000F2C80" w:rsidRDefault="000F2C80" w:rsidP="000F2C80">
      <w:pPr>
        <w:pStyle w:val="HTMLPreformatted"/>
        <w:rPr>
          <w:b/>
          <w:sz w:val="26"/>
        </w:rPr>
      </w:pPr>
    </w:p>
    <w:p w14:paraId="6760AE68" w14:textId="77777777" w:rsidR="0035361C" w:rsidRDefault="0035361C" w:rsidP="00894154">
      <w:r>
        <w:t>The data shows that there exists</w:t>
      </w:r>
      <w:r w:rsidR="00894154">
        <w:t xml:space="preserve"> some evidence of difference in</w:t>
      </w:r>
      <w:r w:rsidR="00BC7990">
        <w:t xml:space="preserve"> the trends of</w:t>
      </w:r>
      <w:r w:rsidR="00894154">
        <w:t xml:space="preserve"> auxin transport at the population level (w</w:t>
      </w:r>
      <w:r w:rsidR="00BC7990">
        <w:t>ith individuals nested with in).</w:t>
      </w:r>
    </w:p>
    <w:p w14:paraId="030FCC5D" w14:textId="77777777" w:rsidR="00A440B5" w:rsidRDefault="00A440B5">
      <w:pPr>
        <w:rPr>
          <w:b/>
        </w:rPr>
      </w:pPr>
      <w:r>
        <w:rPr>
          <w:b/>
        </w:rPr>
        <w:br w:type="page"/>
      </w:r>
    </w:p>
    <w:p w14:paraId="101FB393" w14:textId="77777777" w:rsidR="00894154" w:rsidRDefault="00894154" w:rsidP="00894154">
      <w:pPr>
        <w:rPr>
          <w:b/>
        </w:rPr>
      </w:pPr>
      <w:r w:rsidRPr="00894154">
        <w:rPr>
          <w:b/>
        </w:rPr>
        <w:lastRenderedPageBreak/>
        <w:t>Summary:</w:t>
      </w:r>
    </w:p>
    <w:p w14:paraId="2B38D331" w14:textId="77777777" w:rsidR="00894154" w:rsidRPr="000E7048" w:rsidRDefault="000C5AC0" w:rsidP="00894154">
      <w:r>
        <w:t xml:space="preserve">The </w:t>
      </w:r>
      <w:r w:rsidR="000E7048" w:rsidRPr="000E7048">
        <w:t xml:space="preserve">Mayodan </w:t>
      </w:r>
      <w:r>
        <w:t xml:space="preserve">population </w:t>
      </w:r>
      <w:r w:rsidR="000E7048" w:rsidRPr="000E7048">
        <w:t>(</w:t>
      </w:r>
      <w:r w:rsidR="000E7048" w:rsidRPr="000E7048">
        <w:rPr>
          <w:i/>
        </w:rPr>
        <w:t>A. lyrata lyrata</w:t>
      </w:r>
      <w:r w:rsidR="000E7048" w:rsidRPr="000E7048">
        <w:t xml:space="preserve">) </w:t>
      </w:r>
      <w:r>
        <w:t xml:space="preserve">and </w:t>
      </w:r>
      <w:r w:rsidR="000E7048" w:rsidRPr="000E7048">
        <w:t xml:space="preserve">Spiterstulen </w:t>
      </w:r>
      <w:r>
        <w:t>population</w:t>
      </w:r>
      <w:r w:rsidR="000E7048" w:rsidRPr="000E7048">
        <w:t xml:space="preserve"> (</w:t>
      </w:r>
      <w:r w:rsidR="000E7048" w:rsidRPr="000E7048">
        <w:rPr>
          <w:i/>
        </w:rPr>
        <w:t xml:space="preserve">A. </w:t>
      </w:r>
      <w:proofErr w:type="spellStart"/>
      <w:r w:rsidR="000E7048" w:rsidRPr="000E7048">
        <w:rPr>
          <w:i/>
        </w:rPr>
        <w:t>lyrata</w:t>
      </w:r>
      <w:proofErr w:type="spellEnd"/>
      <w:r w:rsidR="000E7048" w:rsidRPr="000E7048">
        <w:rPr>
          <w:i/>
        </w:rPr>
        <w:t xml:space="preserve"> </w:t>
      </w:r>
      <w:proofErr w:type="spellStart"/>
      <w:r w:rsidR="000E7048" w:rsidRPr="000E7048">
        <w:rPr>
          <w:i/>
        </w:rPr>
        <w:t>petrea</w:t>
      </w:r>
      <w:proofErr w:type="spellEnd"/>
      <w:r w:rsidR="000E7048" w:rsidRPr="000E7048">
        <w:t>)</w:t>
      </w:r>
      <w:r w:rsidR="000E7048">
        <w:t xml:space="preserve"> </w:t>
      </w:r>
      <w:r>
        <w:t xml:space="preserve">both show trend of local adaptation at their respective sites but also variation in quantitative allocation of resources to </w:t>
      </w:r>
      <w:r w:rsidRPr="000E7048">
        <w:t>inflorescence</w:t>
      </w:r>
      <w:r>
        <w:t xml:space="preserve"> vs. vegetative development </w:t>
      </w:r>
      <w:r>
        <w:fldChar w:fldCharType="begin" w:fldLock="1"/>
      </w:r>
      <w:r w:rsidR="008F30EC">
        <w:instrText>MERGEFIELD .wWw..wWw.QIQQA_CLUSTER.oOo.868c850d57864869b848a910a93c1f61.oOo.leinonen2011local.oOo.AD54E85E-27C9-4D33-B729-EAF2E43BEE0E.xXx.SEPARATE_AUTHOR_DATE.xXx..oOo. \* MERGEFORMAT</w:instrText>
      </w:r>
      <w:r>
        <w:fldChar w:fldCharType="separate"/>
      </w:r>
      <w:r w:rsidR="008F30EC" w:rsidRPr="008F30EC">
        <w:rPr>
          <w:rFonts w:ascii="Calibri" w:hAnsi="Calibri" w:cs="Times New Roman"/>
          <w:szCs w:val="24"/>
        </w:rPr>
        <w:t>(Leinonen et al. 2011)</w:t>
      </w:r>
      <w:r>
        <w:fldChar w:fldCharType="end"/>
      </w:r>
      <w:r>
        <w:t xml:space="preserve">. </w:t>
      </w:r>
      <w:r w:rsidR="00BD19A0">
        <w:t xml:space="preserve">Following that results, </w:t>
      </w:r>
      <w:r>
        <w:t>o</w:t>
      </w:r>
      <w:r w:rsidR="00BC7990">
        <w:t>ur initial hypothesis is</w:t>
      </w:r>
      <w:r w:rsidR="00BD19A0">
        <w:t xml:space="preserve"> that, </w:t>
      </w:r>
      <w:r w:rsidR="00BD19A0" w:rsidRPr="00BC7990">
        <w:rPr>
          <w:b/>
        </w:rPr>
        <w:t>“</w:t>
      </w:r>
      <w:r w:rsidR="00BC7990" w:rsidRPr="00BC7990">
        <w:rPr>
          <w:b/>
        </w:rPr>
        <w:t>Resource allocation differences between Mayodan and Spiterstulen population is due to the differences in the</w:t>
      </w:r>
      <w:r w:rsidR="000E7048" w:rsidRPr="00BC7990">
        <w:rPr>
          <w:b/>
        </w:rPr>
        <w:t xml:space="preserve"> apic</w:t>
      </w:r>
      <w:r w:rsidR="0035361C" w:rsidRPr="00BC7990">
        <w:rPr>
          <w:b/>
        </w:rPr>
        <w:t>al</w:t>
      </w:r>
      <w:r w:rsidR="0035361C" w:rsidRPr="00BD19A0">
        <w:rPr>
          <w:b/>
        </w:rPr>
        <w:t xml:space="preserve"> dominance </w:t>
      </w:r>
      <w:r w:rsidR="00BC7990">
        <w:rPr>
          <w:b/>
        </w:rPr>
        <w:t xml:space="preserve">between these two </w:t>
      </w:r>
      <w:r w:rsidR="004E2BB3">
        <w:rPr>
          <w:b/>
        </w:rPr>
        <w:t>populations</w:t>
      </w:r>
      <w:r w:rsidR="00BD19A0">
        <w:rPr>
          <w:b/>
        </w:rPr>
        <w:t>”</w:t>
      </w:r>
      <w:r w:rsidR="0035361C" w:rsidRPr="00BD19A0">
        <w:rPr>
          <w:b/>
        </w:rPr>
        <w:t>.</w:t>
      </w:r>
      <w:r w:rsidR="0035361C">
        <w:t xml:space="preserve"> Given</w:t>
      </w:r>
      <w:r w:rsidR="000E7048">
        <w:t xml:space="preserve"> the smaller sample siz</w:t>
      </w:r>
      <w:r w:rsidR="00D92097">
        <w:t>e</w:t>
      </w:r>
      <w:r w:rsidR="00BD19A0">
        <w:t xml:space="preserve"> in this preliminary experiment</w:t>
      </w:r>
      <w:r w:rsidR="00D92097">
        <w:t>; 3 individuals per population, the results</w:t>
      </w:r>
      <w:r w:rsidR="000E7048" w:rsidRPr="000E7048">
        <w:t xml:space="preserve"> </w:t>
      </w:r>
      <w:r w:rsidR="00D92097">
        <w:t>suggest</w:t>
      </w:r>
      <w:r w:rsidR="000E7048" w:rsidRPr="000E7048">
        <w:t xml:space="preserve"> </w:t>
      </w:r>
      <w:r w:rsidR="004E2BB3">
        <w:t xml:space="preserve">there exists differences in the trends of auxin transport </w:t>
      </w:r>
      <w:r w:rsidR="0035361C">
        <w:t>between these two populations</w:t>
      </w:r>
      <w:r w:rsidR="00A37164">
        <w:t xml:space="preserve"> (though not quite significant at 0.05 level, possibly due to small sample size)</w:t>
      </w:r>
      <w:r w:rsidR="0035361C">
        <w:t xml:space="preserve"> which are locally adapted to extremely two different geo-climatic conditions</w:t>
      </w:r>
      <w:r w:rsidR="000E7048" w:rsidRPr="000E7048">
        <w:t>.</w:t>
      </w:r>
      <w:r w:rsidR="001A5C44">
        <w:t xml:space="preserve"> </w:t>
      </w:r>
      <w:r w:rsidR="00A37164">
        <w:t>The observed auxin transport difference in these two populations is consistent with a role of auxin transport in maintaining apical dominance. T</w:t>
      </w:r>
      <w:r>
        <w:t>his result</w:t>
      </w:r>
      <w:r w:rsidR="0035361C">
        <w:t xml:space="preserve"> provide</w:t>
      </w:r>
      <w:r>
        <w:t>s</w:t>
      </w:r>
      <w:r w:rsidR="0035361C">
        <w:t xml:space="preserve"> ground for further analysis in auxin transport/response differences between population</w:t>
      </w:r>
      <w:r w:rsidR="00A37164">
        <w:t>s</w:t>
      </w:r>
      <w:r w:rsidR="0035361C">
        <w:t xml:space="preserve"> and how it might be related to resource allocation differences. </w:t>
      </w:r>
      <w:r w:rsidR="00CE3E1B">
        <w:t xml:space="preserve">One thing to note is </w:t>
      </w:r>
      <w:r w:rsidR="0035361C">
        <w:t xml:space="preserve">that </w:t>
      </w:r>
      <w:r w:rsidR="0035361C" w:rsidRPr="0035361C">
        <w:rPr>
          <w:b/>
        </w:rPr>
        <w:t>d</w:t>
      </w:r>
      <w:r w:rsidR="001A5C44" w:rsidRPr="0035361C">
        <w:rPr>
          <w:b/>
        </w:rPr>
        <w:t>espite</w:t>
      </w:r>
      <w:r w:rsidR="001A5C44">
        <w:rPr>
          <w:b/>
        </w:rPr>
        <w:t xml:space="preserve"> </w:t>
      </w:r>
      <w:r w:rsidR="001A5C44" w:rsidRPr="001A5C44">
        <w:rPr>
          <w:b/>
        </w:rPr>
        <w:t>thinner inflorescence stem Mayodan population show</w:t>
      </w:r>
      <w:r w:rsidR="00A37164">
        <w:rPr>
          <w:b/>
        </w:rPr>
        <w:t>ed</w:t>
      </w:r>
      <w:r w:rsidR="001A5C44">
        <w:rPr>
          <w:b/>
        </w:rPr>
        <w:t xml:space="preserve"> greater auxin transport</w:t>
      </w:r>
      <w:r w:rsidR="001A5C44" w:rsidRPr="001A5C44">
        <w:rPr>
          <w:b/>
        </w:rPr>
        <w:t>.</w:t>
      </w:r>
      <w:r w:rsidR="001A5C44">
        <w:t xml:space="preserve"> </w:t>
      </w:r>
      <w:r w:rsidR="0035361C">
        <w:t xml:space="preserve">We were not able to control for the </w:t>
      </w:r>
      <w:r w:rsidR="00CE3E1B">
        <w:t>stem diameter during this preliminary analysis but</w:t>
      </w:r>
      <w:r w:rsidR="0035361C">
        <w:t xml:space="preserve"> </w:t>
      </w:r>
      <w:r w:rsidR="00FA1F96">
        <w:t xml:space="preserve">its straight forward that there is a </w:t>
      </w:r>
      <w:r>
        <w:t xml:space="preserve">positive </w:t>
      </w:r>
      <w:r w:rsidR="00FA1F96">
        <w:t>correlation between stem diameter and auxin transport (quadratic if all the trans</w:t>
      </w:r>
      <w:r>
        <w:t>ectional</w:t>
      </w:r>
      <w:r w:rsidR="00FA1F96">
        <w:t xml:space="preserve"> area is involved in transport vs. linear if only the epidermal cells are responsible)</w:t>
      </w:r>
      <w:r w:rsidR="00BD19A0">
        <w:t xml:space="preserve">. </w:t>
      </w:r>
      <w:r w:rsidR="00BD19A0" w:rsidRPr="00BD19A0">
        <w:rPr>
          <w:b/>
        </w:rPr>
        <w:t>T</w:t>
      </w:r>
      <w:r w:rsidRPr="00BD19A0">
        <w:rPr>
          <w:b/>
        </w:rPr>
        <w:t>his</w:t>
      </w:r>
      <w:r>
        <w:rPr>
          <w:b/>
        </w:rPr>
        <w:t xml:space="preserve"> </w:t>
      </w:r>
      <w:r w:rsidR="001A5C44" w:rsidRPr="00FA1F96">
        <w:rPr>
          <w:b/>
        </w:rPr>
        <w:t xml:space="preserve">variable can be controlled </w:t>
      </w:r>
      <w:r w:rsidR="00A37164">
        <w:rPr>
          <w:b/>
        </w:rPr>
        <w:t>if</w:t>
      </w:r>
      <w:r w:rsidR="001A5C44" w:rsidRPr="00FA1F96">
        <w:rPr>
          <w:b/>
        </w:rPr>
        <w:t xml:space="preserve"> the experiment is repeated for validation with greater sample size.</w:t>
      </w:r>
    </w:p>
    <w:sectPr w:rsidR="00894154" w:rsidRPr="000E7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F3B"/>
    <w:multiLevelType w:val="hybridMultilevel"/>
    <w:tmpl w:val="922C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E28D2"/>
    <w:multiLevelType w:val="hybridMultilevel"/>
    <w:tmpl w:val="5942A1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D35D0"/>
    <w:multiLevelType w:val="hybridMultilevel"/>
    <w:tmpl w:val="48182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87B16"/>
    <w:multiLevelType w:val="hybridMultilevel"/>
    <w:tmpl w:val="8C9828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D4764"/>
    <w:multiLevelType w:val="hybridMultilevel"/>
    <w:tmpl w:val="0E761C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934F24"/>
    <w:multiLevelType w:val="hybridMultilevel"/>
    <w:tmpl w:val="19B21100"/>
    <w:lvl w:ilvl="0" w:tplc="811C86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NDM0sTAxMDW3NDZS0lEKTi0uzszPAykwrAUAvoawIywAAAA="/>
  </w:docVars>
  <w:rsids>
    <w:rsidRoot w:val="002440F6"/>
    <w:rsid w:val="000C44E1"/>
    <w:rsid w:val="000C5AC0"/>
    <w:rsid w:val="000C797D"/>
    <w:rsid w:val="000D1178"/>
    <w:rsid w:val="000E164D"/>
    <w:rsid w:val="000E7048"/>
    <w:rsid w:val="000F2C80"/>
    <w:rsid w:val="000F3E80"/>
    <w:rsid w:val="001031F6"/>
    <w:rsid w:val="00121DA5"/>
    <w:rsid w:val="00161E24"/>
    <w:rsid w:val="001A5C44"/>
    <w:rsid w:val="001C02A3"/>
    <w:rsid w:val="00211F04"/>
    <w:rsid w:val="002440F6"/>
    <w:rsid w:val="00265801"/>
    <w:rsid w:val="002755D9"/>
    <w:rsid w:val="00275F28"/>
    <w:rsid w:val="00296BCE"/>
    <w:rsid w:val="002B5032"/>
    <w:rsid w:val="002D05E8"/>
    <w:rsid w:val="0035361C"/>
    <w:rsid w:val="003740F6"/>
    <w:rsid w:val="00395E24"/>
    <w:rsid w:val="003A2979"/>
    <w:rsid w:val="003B11B9"/>
    <w:rsid w:val="00476476"/>
    <w:rsid w:val="004E2BB3"/>
    <w:rsid w:val="00520AD6"/>
    <w:rsid w:val="00551FE0"/>
    <w:rsid w:val="005D589B"/>
    <w:rsid w:val="005D6AE8"/>
    <w:rsid w:val="00624337"/>
    <w:rsid w:val="006B0504"/>
    <w:rsid w:val="006C4F4C"/>
    <w:rsid w:val="006F06B0"/>
    <w:rsid w:val="00706192"/>
    <w:rsid w:val="0075174A"/>
    <w:rsid w:val="00755460"/>
    <w:rsid w:val="007573C4"/>
    <w:rsid w:val="007E4CE2"/>
    <w:rsid w:val="007E5F2F"/>
    <w:rsid w:val="00811D30"/>
    <w:rsid w:val="00814A2F"/>
    <w:rsid w:val="0082504D"/>
    <w:rsid w:val="00881496"/>
    <w:rsid w:val="00894154"/>
    <w:rsid w:val="008F30EC"/>
    <w:rsid w:val="00924EFB"/>
    <w:rsid w:val="00925EEE"/>
    <w:rsid w:val="009502B6"/>
    <w:rsid w:val="00993A43"/>
    <w:rsid w:val="009A0260"/>
    <w:rsid w:val="00A001FE"/>
    <w:rsid w:val="00A00AEE"/>
    <w:rsid w:val="00A20C24"/>
    <w:rsid w:val="00A236D1"/>
    <w:rsid w:val="00A37164"/>
    <w:rsid w:val="00A440B5"/>
    <w:rsid w:val="00A867E4"/>
    <w:rsid w:val="00AD2FB9"/>
    <w:rsid w:val="00B0043F"/>
    <w:rsid w:val="00B35C4C"/>
    <w:rsid w:val="00B51B90"/>
    <w:rsid w:val="00B628F8"/>
    <w:rsid w:val="00B71343"/>
    <w:rsid w:val="00B72E15"/>
    <w:rsid w:val="00BC7990"/>
    <w:rsid w:val="00BD19A0"/>
    <w:rsid w:val="00C46633"/>
    <w:rsid w:val="00C62A53"/>
    <w:rsid w:val="00C90AA5"/>
    <w:rsid w:val="00CE3E1B"/>
    <w:rsid w:val="00D82DD9"/>
    <w:rsid w:val="00D92097"/>
    <w:rsid w:val="00DA31E9"/>
    <w:rsid w:val="00DC40D0"/>
    <w:rsid w:val="00DD7430"/>
    <w:rsid w:val="00DE481E"/>
    <w:rsid w:val="00DF3C53"/>
    <w:rsid w:val="00EC2D78"/>
    <w:rsid w:val="00EF55A6"/>
    <w:rsid w:val="00F23880"/>
    <w:rsid w:val="00F56B3C"/>
    <w:rsid w:val="00F63546"/>
    <w:rsid w:val="00F90634"/>
    <w:rsid w:val="00F94A89"/>
    <w:rsid w:val="00FA1F96"/>
    <w:rsid w:val="00FB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8A31"/>
  <w15:docId w15:val="{D1C88FA0-CF08-4BD4-83ED-FD5E6838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0F6"/>
    <w:pPr>
      <w:ind w:left="720"/>
      <w:contextualSpacing/>
    </w:pPr>
  </w:style>
  <w:style w:type="paragraph" w:styleId="BalloonText">
    <w:name w:val="Balloon Text"/>
    <w:basedOn w:val="Normal"/>
    <w:link w:val="BalloonTextChar"/>
    <w:uiPriority w:val="99"/>
    <w:semiHidden/>
    <w:unhideWhenUsed/>
    <w:rsid w:val="00103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1F6"/>
    <w:rPr>
      <w:rFonts w:ascii="Tahoma" w:hAnsi="Tahoma" w:cs="Tahoma"/>
      <w:sz w:val="16"/>
      <w:szCs w:val="16"/>
    </w:rPr>
  </w:style>
  <w:style w:type="paragraph" w:styleId="HTMLPreformatted">
    <w:name w:val="HTML Preformatted"/>
    <w:basedOn w:val="Normal"/>
    <w:link w:val="HTMLPreformattedChar"/>
    <w:uiPriority w:val="99"/>
    <w:unhideWhenUsed/>
    <w:rsid w:val="003A2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2979"/>
    <w:rPr>
      <w:rFonts w:ascii="Courier New" w:eastAsia="Times New Roman" w:hAnsi="Courier New" w:cs="Courier New"/>
      <w:sz w:val="20"/>
      <w:szCs w:val="20"/>
    </w:rPr>
  </w:style>
  <w:style w:type="character" w:customStyle="1" w:styleId="gnvmtomcdbb">
    <w:name w:val="gnvmtomcdbb"/>
    <w:basedOn w:val="DefaultParagraphFont"/>
    <w:rsid w:val="003A2979"/>
  </w:style>
  <w:style w:type="character" w:customStyle="1" w:styleId="gnvmtomchab">
    <w:name w:val="gnvmtomchab"/>
    <w:basedOn w:val="DefaultParagraphFont"/>
    <w:rsid w:val="003A2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6781">
      <w:bodyDiv w:val="1"/>
      <w:marLeft w:val="0"/>
      <w:marRight w:val="0"/>
      <w:marTop w:val="0"/>
      <w:marBottom w:val="0"/>
      <w:divBdr>
        <w:top w:val="none" w:sz="0" w:space="0" w:color="auto"/>
        <w:left w:val="none" w:sz="0" w:space="0" w:color="auto"/>
        <w:bottom w:val="none" w:sz="0" w:space="0" w:color="auto"/>
        <w:right w:val="none" w:sz="0" w:space="0" w:color="auto"/>
      </w:divBdr>
    </w:div>
    <w:div w:id="379208586">
      <w:bodyDiv w:val="1"/>
      <w:marLeft w:val="0"/>
      <w:marRight w:val="0"/>
      <w:marTop w:val="0"/>
      <w:marBottom w:val="0"/>
      <w:divBdr>
        <w:top w:val="none" w:sz="0" w:space="0" w:color="auto"/>
        <w:left w:val="none" w:sz="0" w:space="0" w:color="auto"/>
        <w:bottom w:val="none" w:sz="0" w:space="0" w:color="auto"/>
        <w:right w:val="none" w:sz="0" w:space="0" w:color="auto"/>
      </w:divBdr>
    </w:div>
    <w:div w:id="460727428">
      <w:bodyDiv w:val="1"/>
      <w:marLeft w:val="0"/>
      <w:marRight w:val="0"/>
      <w:marTop w:val="0"/>
      <w:marBottom w:val="0"/>
      <w:divBdr>
        <w:top w:val="none" w:sz="0" w:space="0" w:color="auto"/>
        <w:left w:val="none" w:sz="0" w:space="0" w:color="auto"/>
        <w:bottom w:val="none" w:sz="0" w:space="0" w:color="auto"/>
        <w:right w:val="none" w:sz="0" w:space="0" w:color="auto"/>
      </w:divBdr>
      <w:divsChild>
        <w:div w:id="737827860">
          <w:marLeft w:val="0"/>
          <w:marRight w:val="0"/>
          <w:marTop w:val="0"/>
          <w:marBottom w:val="0"/>
          <w:divBdr>
            <w:top w:val="none" w:sz="0" w:space="0" w:color="auto"/>
            <w:left w:val="none" w:sz="0" w:space="0" w:color="auto"/>
            <w:bottom w:val="none" w:sz="0" w:space="0" w:color="auto"/>
            <w:right w:val="none" w:sz="0" w:space="0" w:color="auto"/>
          </w:divBdr>
          <w:divsChild>
            <w:div w:id="1370689124">
              <w:marLeft w:val="0"/>
              <w:marRight w:val="0"/>
              <w:marTop w:val="0"/>
              <w:marBottom w:val="0"/>
              <w:divBdr>
                <w:top w:val="none" w:sz="0" w:space="0" w:color="auto"/>
                <w:left w:val="none" w:sz="0" w:space="0" w:color="auto"/>
                <w:bottom w:val="none" w:sz="0" w:space="0" w:color="auto"/>
                <w:right w:val="none" w:sz="0" w:space="0" w:color="auto"/>
              </w:divBdr>
              <w:divsChild>
                <w:div w:id="1803110621">
                  <w:marLeft w:val="0"/>
                  <w:marRight w:val="0"/>
                  <w:marTop w:val="0"/>
                  <w:marBottom w:val="0"/>
                  <w:divBdr>
                    <w:top w:val="none" w:sz="0" w:space="0" w:color="auto"/>
                    <w:left w:val="none" w:sz="0" w:space="0" w:color="auto"/>
                    <w:bottom w:val="none" w:sz="0" w:space="0" w:color="auto"/>
                    <w:right w:val="none" w:sz="0" w:space="0" w:color="auto"/>
                  </w:divBdr>
                  <w:divsChild>
                    <w:div w:id="1281301005">
                      <w:marLeft w:val="0"/>
                      <w:marRight w:val="0"/>
                      <w:marTop w:val="0"/>
                      <w:marBottom w:val="0"/>
                      <w:divBdr>
                        <w:top w:val="none" w:sz="0" w:space="0" w:color="auto"/>
                        <w:left w:val="none" w:sz="0" w:space="0" w:color="auto"/>
                        <w:bottom w:val="none" w:sz="0" w:space="0" w:color="auto"/>
                        <w:right w:val="none" w:sz="0" w:space="0" w:color="auto"/>
                      </w:divBdr>
                      <w:divsChild>
                        <w:div w:id="522522814">
                          <w:marLeft w:val="0"/>
                          <w:marRight w:val="0"/>
                          <w:marTop w:val="0"/>
                          <w:marBottom w:val="0"/>
                          <w:divBdr>
                            <w:top w:val="none" w:sz="0" w:space="0" w:color="auto"/>
                            <w:left w:val="none" w:sz="0" w:space="0" w:color="auto"/>
                            <w:bottom w:val="none" w:sz="0" w:space="0" w:color="auto"/>
                            <w:right w:val="none" w:sz="0" w:space="0" w:color="auto"/>
                          </w:divBdr>
                          <w:divsChild>
                            <w:div w:id="760679919">
                              <w:marLeft w:val="0"/>
                              <w:marRight w:val="0"/>
                              <w:marTop w:val="0"/>
                              <w:marBottom w:val="0"/>
                              <w:divBdr>
                                <w:top w:val="none" w:sz="0" w:space="0" w:color="auto"/>
                                <w:left w:val="none" w:sz="0" w:space="0" w:color="auto"/>
                                <w:bottom w:val="none" w:sz="0" w:space="0" w:color="auto"/>
                                <w:right w:val="none" w:sz="0" w:space="0" w:color="auto"/>
                              </w:divBdr>
                              <w:divsChild>
                                <w:div w:id="1606301991">
                                  <w:marLeft w:val="0"/>
                                  <w:marRight w:val="0"/>
                                  <w:marTop w:val="0"/>
                                  <w:marBottom w:val="0"/>
                                  <w:divBdr>
                                    <w:top w:val="none" w:sz="0" w:space="0" w:color="auto"/>
                                    <w:left w:val="none" w:sz="0" w:space="0" w:color="auto"/>
                                    <w:bottom w:val="none" w:sz="0" w:space="0" w:color="auto"/>
                                    <w:right w:val="none" w:sz="0" w:space="0" w:color="auto"/>
                                  </w:divBdr>
                                  <w:divsChild>
                                    <w:div w:id="986056754">
                                      <w:marLeft w:val="0"/>
                                      <w:marRight w:val="0"/>
                                      <w:marTop w:val="0"/>
                                      <w:marBottom w:val="0"/>
                                      <w:divBdr>
                                        <w:top w:val="none" w:sz="0" w:space="0" w:color="auto"/>
                                        <w:left w:val="none" w:sz="0" w:space="0" w:color="auto"/>
                                        <w:bottom w:val="none" w:sz="0" w:space="0" w:color="auto"/>
                                        <w:right w:val="none" w:sz="0" w:space="0" w:color="auto"/>
                                      </w:divBdr>
                                      <w:divsChild>
                                        <w:div w:id="729964235">
                                          <w:marLeft w:val="0"/>
                                          <w:marRight w:val="0"/>
                                          <w:marTop w:val="0"/>
                                          <w:marBottom w:val="0"/>
                                          <w:divBdr>
                                            <w:top w:val="none" w:sz="0" w:space="0" w:color="auto"/>
                                            <w:left w:val="none" w:sz="0" w:space="0" w:color="auto"/>
                                            <w:bottom w:val="none" w:sz="0" w:space="0" w:color="auto"/>
                                            <w:right w:val="none" w:sz="0" w:space="0" w:color="auto"/>
                                          </w:divBdr>
                                          <w:divsChild>
                                            <w:div w:id="1283197193">
                                              <w:marLeft w:val="0"/>
                                              <w:marRight w:val="0"/>
                                              <w:marTop w:val="0"/>
                                              <w:marBottom w:val="0"/>
                                              <w:divBdr>
                                                <w:top w:val="none" w:sz="0" w:space="0" w:color="auto"/>
                                                <w:left w:val="none" w:sz="0" w:space="0" w:color="auto"/>
                                                <w:bottom w:val="none" w:sz="0" w:space="0" w:color="auto"/>
                                                <w:right w:val="none" w:sz="0" w:space="0" w:color="auto"/>
                                              </w:divBdr>
                                              <w:divsChild>
                                                <w:div w:id="229922420">
                                                  <w:marLeft w:val="0"/>
                                                  <w:marRight w:val="0"/>
                                                  <w:marTop w:val="0"/>
                                                  <w:marBottom w:val="0"/>
                                                  <w:divBdr>
                                                    <w:top w:val="none" w:sz="0" w:space="0" w:color="auto"/>
                                                    <w:left w:val="none" w:sz="0" w:space="0" w:color="auto"/>
                                                    <w:bottom w:val="none" w:sz="0" w:space="0" w:color="auto"/>
                                                    <w:right w:val="none" w:sz="0" w:space="0" w:color="auto"/>
                                                  </w:divBdr>
                                                  <w:divsChild>
                                                    <w:div w:id="1185557794">
                                                      <w:marLeft w:val="0"/>
                                                      <w:marRight w:val="0"/>
                                                      <w:marTop w:val="0"/>
                                                      <w:marBottom w:val="0"/>
                                                      <w:divBdr>
                                                        <w:top w:val="none" w:sz="0" w:space="0" w:color="auto"/>
                                                        <w:left w:val="none" w:sz="0" w:space="0" w:color="auto"/>
                                                        <w:bottom w:val="none" w:sz="0" w:space="0" w:color="auto"/>
                                                        <w:right w:val="none" w:sz="0" w:space="0" w:color="auto"/>
                                                      </w:divBdr>
                                                      <w:divsChild>
                                                        <w:div w:id="660472490">
                                                          <w:marLeft w:val="0"/>
                                                          <w:marRight w:val="0"/>
                                                          <w:marTop w:val="0"/>
                                                          <w:marBottom w:val="0"/>
                                                          <w:divBdr>
                                                            <w:top w:val="none" w:sz="0" w:space="0" w:color="auto"/>
                                                            <w:left w:val="none" w:sz="0" w:space="0" w:color="auto"/>
                                                            <w:bottom w:val="none" w:sz="0" w:space="0" w:color="auto"/>
                                                            <w:right w:val="none" w:sz="0" w:space="0" w:color="auto"/>
                                                          </w:divBdr>
                                                          <w:divsChild>
                                                            <w:div w:id="772893521">
                                                              <w:marLeft w:val="0"/>
                                                              <w:marRight w:val="0"/>
                                                              <w:marTop w:val="0"/>
                                                              <w:marBottom w:val="0"/>
                                                              <w:divBdr>
                                                                <w:top w:val="none" w:sz="0" w:space="0" w:color="auto"/>
                                                                <w:left w:val="none" w:sz="0" w:space="0" w:color="auto"/>
                                                                <w:bottom w:val="none" w:sz="0" w:space="0" w:color="auto"/>
                                                                <w:right w:val="none" w:sz="0" w:space="0" w:color="auto"/>
                                                              </w:divBdr>
                                                              <w:divsChild>
                                                                <w:div w:id="1329211850">
                                                                  <w:marLeft w:val="0"/>
                                                                  <w:marRight w:val="0"/>
                                                                  <w:marTop w:val="0"/>
                                                                  <w:marBottom w:val="0"/>
                                                                  <w:divBdr>
                                                                    <w:top w:val="none" w:sz="0" w:space="0" w:color="auto"/>
                                                                    <w:left w:val="none" w:sz="0" w:space="0" w:color="auto"/>
                                                                    <w:bottom w:val="none" w:sz="0" w:space="0" w:color="auto"/>
                                                                    <w:right w:val="none" w:sz="0" w:space="0" w:color="auto"/>
                                                                  </w:divBdr>
                                                                  <w:divsChild>
                                                                    <w:div w:id="1431119516">
                                                                      <w:marLeft w:val="0"/>
                                                                      <w:marRight w:val="0"/>
                                                                      <w:marTop w:val="0"/>
                                                                      <w:marBottom w:val="0"/>
                                                                      <w:divBdr>
                                                                        <w:top w:val="none" w:sz="0" w:space="0" w:color="auto"/>
                                                                        <w:left w:val="none" w:sz="0" w:space="0" w:color="auto"/>
                                                                        <w:bottom w:val="none" w:sz="0" w:space="0" w:color="auto"/>
                                                                        <w:right w:val="none" w:sz="0" w:space="0" w:color="auto"/>
                                                                      </w:divBdr>
                                                                      <w:divsChild>
                                                                        <w:div w:id="1357195512">
                                                                          <w:marLeft w:val="0"/>
                                                                          <w:marRight w:val="0"/>
                                                                          <w:marTop w:val="0"/>
                                                                          <w:marBottom w:val="0"/>
                                                                          <w:divBdr>
                                                                            <w:top w:val="none" w:sz="0" w:space="0" w:color="auto"/>
                                                                            <w:left w:val="none" w:sz="0" w:space="0" w:color="auto"/>
                                                                            <w:bottom w:val="none" w:sz="0" w:space="0" w:color="auto"/>
                                                                            <w:right w:val="none" w:sz="0" w:space="0" w:color="auto"/>
                                                                          </w:divBdr>
                                                                          <w:divsChild>
                                                                            <w:div w:id="1196427974">
                                                                              <w:marLeft w:val="0"/>
                                                                              <w:marRight w:val="0"/>
                                                                              <w:marTop w:val="0"/>
                                                                              <w:marBottom w:val="0"/>
                                                                              <w:divBdr>
                                                                                <w:top w:val="none" w:sz="0" w:space="0" w:color="auto"/>
                                                                                <w:left w:val="none" w:sz="0" w:space="0" w:color="auto"/>
                                                                                <w:bottom w:val="none" w:sz="0" w:space="0" w:color="auto"/>
                                                                                <w:right w:val="none" w:sz="0" w:space="0" w:color="auto"/>
                                                                              </w:divBdr>
                                                                              <w:divsChild>
                                                                                <w:div w:id="728919376">
                                                                                  <w:marLeft w:val="0"/>
                                                                                  <w:marRight w:val="0"/>
                                                                                  <w:marTop w:val="0"/>
                                                                                  <w:marBottom w:val="0"/>
                                                                                  <w:divBdr>
                                                                                    <w:top w:val="single" w:sz="12" w:space="0" w:color="9F9F9F"/>
                                                                                    <w:left w:val="single" w:sz="12" w:space="0" w:color="9F9F9F"/>
                                                                                    <w:bottom w:val="single" w:sz="12" w:space="0" w:color="9F9F9F"/>
                                                                                    <w:right w:val="single" w:sz="12" w:space="0" w:color="9F9F9F"/>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7397367">
      <w:bodyDiv w:val="1"/>
      <w:marLeft w:val="0"/>
      <w:marRight w:val="0"/>
      <w:marTop w:val="0"/>
      <w:marBottom w:val="0"/>
      <w:divBdr>
        <w:top w:val="none" w:sz="0" w:space="0" w:color="auto"/>
        <w:left w:val="none" w:sz="0" w:space="0" w:color="auto"/>
        <w:bottom w:val="none" w:sz="0" w:space="0" w:color="auto"/>
        <w:right w:val="none" w:sz="0" w:space="0" w:color="auto"/>
      </w:divBdr>
    </w:div>
    <w:div w:id="897783585">
      <w:bodyDiv w:val="1"/>
      <w:marLeft w:val="0"/>
      <w:marRight w:val="0"/>
      <w:marTop w:val="0"/>
      <w:marBottom w:val="0"/>
      <w:divBdr>
        <w:top w:val="none" w:sz="0" w:space="0" w:color="auto"/>
        <w:left w:val="none" w:sz="0" w:space="0" w:color="auto"/>
        <w:bottom w:val="none" w:sz="0" w:space="0" w:color="auto"/>
        <w:right w:val="none" w:sz="0" w:space="0" w:color="auto"/>
      </w:divBdr>
    </w:div>
    <w:div w:id="1398549676">
      <w:bodyDiv w:val="1"/>
      <w:marLeft w:val="0"/>
      <w:marRight w:val="0"/>
      <w:marTop w:val="0"/>
      <w:marBottom w:val="0"/>
      <w:divBdr>
        <w:top w:val="none" w:sz="0" w:space="0" w:color="auto"/>
        <w:left w:val="none" w:sz="0" w:space="0" w:color="auto"/>
        <w:bottom w:val="none" w:sz="0" w:space="0" w:color="auto"/>
        <w:right w:val="none" w:sz="0" w:space="0" w:color="auto"/>
      </w:divBdr>
    </w:div>
    <w:div w:id="1556426703">
      <w:bodyDiv w:val="1"/>
      <w:marLeft w:val="0"/>
      <w:marRight w:val="0"/>
      <w:marTop w:val="0"/>
      <w:marBottom w:val="0"/>
      <w:divBdr>
        <w:top w:val="none" w:sz="0" w:space="0" w:color="auto"/>
        <w:left w:val="none" w:sz="0" w:space="0" w:color="auto"/>
        <w:bottom w:val="none" w:sz="0" w:space="0" w:color="auto"/>
        <w:right w:val="none" w:sz="0" w:space="0" w:color="auto"/>
      </w:divBdr>
    </w:div>
    <w:div w:id="1592159679">
      <w:bodyDiv w:val="1"/>
      <w:marLeft w:val="0"/>
      <w:marRight w:val="0"/>
      <w:marTop w:val="0"/>
      <w:marBottom w:val="0"/>
      <w:divBdr>
        <w:top w:val="none" w:sz="0" w:space="0" w:color="auto"/>
        <w:left w:val="none" w:sz="0" w:space="0" w:color="auto"/>
        <w:bottom w:val="none" w:sz="0" w:space="0" w:color="auto"/>
        <w:right w:val="none" w:sz="0" w:space="0" w:color="auto"/>
      </w:divBdr>
    </w:div>
    <w:div w:id="1659455352">
      <w:bodyDiv w:val="1"/>
      <w:marLeft w:val="0"/>
      <w:marRight w:val="0"/>
      <w:marTop w:val="0"/>
      <w:marBottom w:val="0"/>
      <w:divBdr>
        <w:top w:val="none" w:sz="0" w:space="0" w:color="auto"/>
        <w:left w:val="none" w:sz="0" w:space="0" w:color="auto"/>
        <w:bottom w:val="none" w:sz="0" w:space="0" w:color="auto"/>
        <w:right w:val="none" w:sz="0" w:space="0" w:color="auto"/>
      </w:divBdr>
    </w:div>
    <w:div w:id="1933582327">
      <w:bodyDiv w:val="1"/>
      <w:marLeft w:val="0"/>
      <w:marRight w:val="0"/>
      <w:marTop w:val="0"/>
      <w:marBottom w:val="0"/>
      <w:divBdr>
        <w:top w:val="none" w:sz="0" w:space="0" w:color="auto"/>
        <w:left w:val="none" w:sz="0" w:space="0" w:color="auto"/>
        <w:bottom w:val="none" w:sz="0" w:space="0" w:color="auto"/>
        <w:right w:val="none" w:sz="0" w:space="0" w:color="auto"/>
      </w:divBdr>
    </w:div>
    <w:div w:id="1987122027">
      <w:bodyDiv w:val="1"/>
      <w:marLeft w:val="0"/>
      <w:marRight w:val="0"/>
      <w:marTop w:val="0"/>
      <w:marBottom w:val="0"/>
      <w:divBdr>
        <w:top w:val="none" w:sz="0" w:space="0" w:color="auto"/>
        <w:left w:val="none" w:sz="0" w:space="0" w:color="auto"/>
        <w:bottom w:val="none" w:sz="0" w:space="0" w:color="auto"/>
        <w:right w:val="none" w:sz="0" w:space="0" w:color="auto"/>
      </w:divBdr>
    </w:div>
    <w:div w:id="19972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4686</TotalTime>
  <Pages>5</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cp:lastModifiedBy>bishwa</cp:lastModifiedBy>
  <cp:revision>67</cp:revision>
  <dcterms:created xsi:type="dcterms:W3CDTF">2013-07-08T16:23:00Z</dcterms:created>
  <dcterms:modified xsi:type="dcterms:W3CDTF">2022-02-24T17:09:00Z</dcterms:modified>
</cp:coreProperties>
</file>