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19D3" w14:textId="0FB35415" w:rsidR="00270205" w:rsidRDefault="00691437">
      <w:pPr>
        <w:rPr>
          <w:rFonts w:ascii="Times New Roman" w:hAnsi="Times New Roman" w:cs="Times New Roman"/>
          <w:b/>
          <w:bCs/>
          <w:sz w:val="24"/>
          <w:szCs w:val="24"/>
          <w:lang w:val="en-US"/>
        </w:rPr>
      </w:pPr>
      <w:r w:rsidRPr="00691437">
        <w:rPr>
          <w:rFonts w:ascii="Times New Roman" w:hAnsi="Times New Roman" w:cs="Times New Roman"/>
          <w:b/>
          <w:bCs/>
          <w:sz w:val="24"/>
          <w:szCs w:val="24"/>
          <w:lang w:val="en-US"/>
        </w:rPr>
        <w:t>Methods</w:t>
      </w:r>
    </w:p>
    <w:p w14:paraId="0930BF20" w14:textId="533B22CB" w:rsidR="00B076B6" w:rsidRPr="00333CF3" w:rsidRDefault="0074538E"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All the s</w:t>
      </w:r>
      <w:r w:rsidR="000A3FF9">
        <w:rPr>
          <w:rFonts w:ascii="Times New Roman" w:hAnsi="Times New Roman" w:cs="Times New Roman"/>
          <w:sz w:val="24"/>
          <w:szCs w:val="24"/>
          <w:lang w:val="en-US"/>
        </w:rPr>
        <w:t xml:space="preserve">tatistical analysis is done with use of R </w:t>
      </w:r>
      <w:r w:rsidR="00971051">
        <w:rPr>
          <w:rFonts w:ascii="Times New Roman" w:hAnsi="Times New Roman" w:cs="Times New Roman"/>
          <w:sz w:val="24"/>
          <w:szCs w:val="24"/>
          <w:lang w:val="en-US"/>
        </w:rPr>
        <w:t xml:space="preserve">(v. 4.0.5) </w:t>
      </w:r>
      <w:r w:rsidR="000A3FF9">
        <w:rPr>
          <w:rFonts w:ascii="Times New Roman" w:hAnsi="Times New Roman" w:cs="Times New Roman"/>
          <w:sz w:val="24"/>
          <w:szCs w:val="24"/>
          <w:lang w:val="en-US"/>
        </w:rPr>
        <w:t xml:space="preserve">programming language. </w:t>
      </w:r>
      <w:r>
        <w:rPr>
          <w:rFonts w:ascii="Times New Roman" w:hAnsi="Times New Roman" w:cs="Times New Roman"/>
          <w:sz w:val="24"/>
          <w:szCs w:val="24"/>
          <w:lang w:val="en-US"/>
        </w:rPr>
        <w:t xml:space="preserve">The effect of </w:t>
      </w:r>
      <w:r w:rsidR="003008F8">
        <w:rPr>
          <w:rFonts w:ascii="Times New Roman" w:hAnsi="Times New Roman" w:cs="Times New Roman"/>
          <w:sz w:val="24"/>
          <w:szCs w:val="24"/>
          <w:lang w:val="en-US"/>
        </w:rPr>
        <w:t xml:space="preserve">population on </w:t>
      </w:r>
      <w:r w:rsidR="003008F8" w:rsidRPr="003008F8">
        <w:rPr>
          <w:rFonts w:ascii="Times New Roman" w:hAnsi="Times New Roman" w:cs="Times New Roman"/>
          <w:sz w:val="24"/>
          <w:szCs w:val="24"/>
          <w:lang w:val="en-US"/>
        </w:rPr>
        <w:t>higher transport</w:t>
      </w:r>
      <w:r w:rsidR="003008F8">
        <w:rPr>
          <w:rFonts w:ascii="Times New Roman" w:hAnsi="Times New Roman" w:cs="Times New Roman"/>
          <w:sz w:val="24"/>
          <w:szCs w:val="24"/>
          <w:lang w:val="en-US"/>
        </w:rPr>
        <w:t xml:space="preserve">ation of </w:t>
      </w:r>
      <w:r w:rsidR="003008F8" w:rsidRPr="003008F8">
        <w:rPr>
          <w:rFonts w:ascii="Times New Roman" w:hAnsi="Times New Roman" w:cs="Times New Roman"/>
          <w:sz w:val="24"/>
          <w:szCs w:val="24"/>
          <w:lang w:val="en-US"/>
        </w:rPr>
        <w:t xml:space="preserve">H3-IAA in inflorescence shoots </w:t>
      </w:r>
      <w:r w:rsidR="003008F8">
        <w:rPr>
          <w:rFonts w:ascii="Times New Roman" w:hAnsi="Times New Roman" w:cs="Times New Roman"/>
          <w:sz w:val="24"/>
          <w:szCs w:val="24"/>
          <w:lang w:val="en-US"/>
        </w:rPr>
        <w:t>is analyzed via classical pairwise-test and non-parametric Wilcoxon Test. After that the work focuses on the differences between species groups. For multiple groups analysis we use ANOVA to check the hypotheses about the difference within all groups and Tukey post hoc tests to investigate differences within each pair of groups. Results of the Tukey post hoc tests a then compared with the results of classical pairwise tests. Finally,</w:t>
      </w:r>
      <w:r w:rsidR="007805FD">
        <w:rPr>
          <w:rFonts w:ascii="Times New Roman" w:hAnsi="Times New Roman" w:cs="Times New Roman"/>
          <w:sz w:val="24"/>
          <w:szCs w:val="24"/>
          <w:lang w:val="en-US"/>
        </w:rPr>
        <w:t xml:space="preserve"> we address to the nested ANOVA analysis for additional insights.</w:t>
      </w:r>
    </w:p>
    <w:p w14:paraId="4E420BDA" w14:textId="12B3F08A" w:rsidR="00E45CAB" w:rsidRDefault="00263F01"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contains </w:t>
      </w:r>
      <w:r w:rsidR="001464A3">
        <w:rPr>
          <w:rFonts w:ascii="Times New Roman" w:hAnsi="Times New Roman" w:cs="Times New Roman"/>
          <w:sz w:val="24"/>
          <w:szCs w:val="24"/>
          <w:lang w:val="en-US"/>
        </w:rPr>
        <w:t>of 36 observations where half of the refer to the Mayodan population and the other half to</w:t>
      </w:r>
      <w:r w:rsidR="001464A3" w:rsidRPr="001464A3">
        <w:rPr>
          <w:lang w:val="en-US"/>
        </w:rPr>
        <w:t xml:space="preserve"> </w:t>
      </w:r>
      <w:r w:rsidR="001464A3" w:rsidRPr="001464A3">
        <w:rPr>
          <w:rFonts w:ascii="Times New Roman" w:hAnsi="Times New Roman" w:cs="Times New Roman"/>
          <w:sz w:val="24"/>
          <w:szCs w:val="24"/>
          <w:lang w:val="en-US"/>
        </w:rPr>
        <w:t>Spiterstulen</w:t>
      </w:r>
      <w:r w:rsidR="001464A3">
        <w:rPr>
          <w:rFonts w:ascii="Times New Roman" w:hAnsi="Times New Roman" w:cs="Times New Roman"/>
          <w:sz w:val="24"/>
          <w:szCs w:val="24"/>
          <w:lang w:val="en-US"/>
        </w:rPr>
        <w:t xml:space="preserve"> population. Each of these is groups is also divided into 3, thus having 6 observations for each species.</w:t>
      </w:r>
      <w:r w:rsidR="001464A3" w:rsidRPr="001464A3">
        <w:rPr>
          <w:rFonts w:ascii="Times New Roman" w:hAnsi="Times New Roman" w:cs="Times New Roman"/>
          <w:sz w:val="24"/>
          <w:szCs w:val="24"/>
          <w:lang w:val="en-US"/>
        </w:rPr>
        <w:t xml:space="preserve"> </w:t>
      </w:r>
      <w:r w:rsidR="001464A3">
        <w:rPr>
          <w:rFonts w:ascii="Times New Roman" w:hAnsi="Times New Roman" w:cs="Times New Roman"/>
          <w:sz w:val="24"/>
          <w:szCs w:val="24"/>
          <w:lang w:val="en-US"/>
        </w:rPr>
        <w:t>One observation is omitted in the analyze due to being an outlier.</w:t>
      </w:r>
    </w:p>
    <w:p w14:paraId="3A6E14CF" w14:textId="2C21115B" w:rsidR="00DA1342" w:rsidRDefault="00DA1342" w:rsidP="003217C8">
      <w:pPr>
        <w:jc w:val="both"/>
        <w:rPr>
          <w:rFonts w:ascii="Times New Roman" w:hAnsi="Times New Roman" w:cs="Times New Roman"/>
          <w:sz w:val="24"/>
          <w:szCs w:val="24"/>
          <w:lang w:val="en-US"/>
        </w:rPr>
      </w:pPr>
    </w:p>
    <w:p w14:paraId="0BA3A6D4" w14:textId="2043D388" w:rsidR="00DA1342" w:rsidRDefault="00DA1342" w:rsidP="003217C8">
      <w:pPr>
        <w:jc w:val="both"/>
        <w:rPr>
          <w:rFonts w:ascii="Times New Roman" w:hAnsi="Times New Roman" w:cs="Times New Roman"/>
          <w:sz w:val="24"/>
          <w:szCs w:val="24"/>
          <w:lang w:val="en-US"/>
        </w:rPr>
      </w:pPr>
    </w:p>
    <w:p w14:paraId="6516CAF1" w14:textId="367464C8" w:rsidR="00DA1342" w:rsidRDefault="00DA1342" w:rsidP="003217C8">
      <w:pPr>
        <w:jc w:val="both"/>
        <w:rPr>
          <w:rFonts w:ascii="Times New Roman" w:hAnsi="Times New Roman" w:cs="Times New Roman"/>
          <w:sz w:val="24"/>
          <w:szCs w:val="24"/>
          <w:lang w:val="en-US"/>
        </w:rPr>
      </w:pPr>
    </w:p>
    <w:p w14:paraId="2A4B0F58" w14:textId="1C986FC6" w:rsidR="00DA1342" w:rsidRDefault="00DA1342" w:rsidP="003217C8">
      <w:pPr>
        <w:jc w:val="both"/>
        <w:rPr>
          <w:rFonts w:ascii="Times New Roman" w:hAnsi="Times New Roman" w:cs="Times New Roman"/>
          <w:sz w:val="24"/>
          <w:szCs w:val="24"/>
          <w:lang w:val="en-US"/>
        </w:rPr>
      </w:pPr>
    </w:p>
    <w:p w14:paraId="1F04B960" w14:textId="1348656E" w:rsidR="00DA1342" w:rsidRDefault="00DA1342" w:rsidP="003217C8">
      <w:pPr>
        <w:jc w:val="both"/>
        <w:rPr>
          <w:rFonts w:ascii="Times New Roman" w:hAnsi="Times New Roman" w:cs="Times New Roman"/>
          <w:sz w:val="24"/>
          <w:szCs w:val="24"/>
          <w:lang w:val="en-US"/>
        </w:rPr>
      </w:pPr>
    </w:p>
    <w:p w14:paraId="5B67E05C" w14:textId="3B171A7D" w:rsidR="00DA1342" w:rsidRDefault="00DA1342" w:rsidP="003217C8">
      <w:pPr>
        <w:jc w:val="both"/>
        <w:rPr>
          <w:rFonts w:ascii="Times New Roman" w:hAnsi="Times New Roman" w:cs="Times New Roman"/>
          <w:sz w:val="24"/>
          <w:szCs w:val="24"/>
          <w:lang w:val="en-US"/>
        </w:rPr>
      </w:pPr>
    </w:p>
    <w:p w14:paraId="00600AED" w14:textId="7F8FCD95" w:rsidR="00DA1342" w:rsidRDefault="00DA1342" w:rsidP="003217C8">
      <w:pPr>
        <w:jc w:val="both"/>
        <w:rPr>
          <w:rFonts w:ascii="Times New Roman" w:hAnsi="Times New Roman" w:cs="Times New Roman"/>
          <w:sz w:val="24"/>
          <w:szCs w:val="24"/>
          <w:lang w:val="en-US"/>
        </w:rPr>
      </w:pPr>
    </w:p>
    <w:p w14:paraId="4ACEC2C4" w14:textId="7912C82B" w:rsidR="00DA1342" w:rsidRDefault="00DA1342" w:rsidP="003217C8">
      <w:pPr>
        <w:jc w:val="both"/>
        <w:rPr>
          <w:rFonts w:ascii="Times New Roman" w:hAnsi="Times New Roman" w:cs="Times New Roman"/>
          <w:sz w:val="24"/>
          <w:szCs w:val="24"/>
          <w:lang w:val="en-US"/>
        </w:rPr>
      </w:pPr>
    </w:p>
    <w:p w14:paraId="60961A32" w14:textId="7977E4AD" w:rsidR="00DA1342" w:rsidRDefault="00DA1342" w:rsidP="003217C8">
      <w:pPr>
        <w:jc w:val="both"/>
        <w:rPr>
          <w:rFonts w:ascii="Times New Roman" w:hAnsi="Times New Roman" w:cs="Times New Roman"/>
          <w:sz w:val="24"/>
          <w:szCs w:val="24"/>
          <w:lang w:val="en-US"/>
        </w:rPr>
      </w:pPr>
    </w:p>
    <w:p w14:paraId="078CAC00" w14:textId="3AAF25E3" w:rsidR="00DA1342" w:rsidRDefault="00DA1342" w:rsidP="003217C8">
      <w:pPr>
        <w:jc w:val="both"/>
        <w:rPr>
          <w:rFonts w:ascii="Times New Roman" w:hAnsi="Times New Roman" w:cs="Times New Roman"/>
          <w:sz w:val="24"/>
          <w:szCs w:val="24"/>
          <w:lang w:val="en-US"/>
        </w:rPr>
      </w:pPr>
    </w:p>
    <w:p w14:paraId="6C4D3D8B" w14:textId="6A3EF3A8" w:rsidR="00DA1342" w:rsidRDefault="00DA1342" w:rsidP="003217C8">
      <w:pPr>
        <w:jc w:val="both"/>
        <w:rPr>
          <w:rFonts w:ascii="Times New Roman" w:hAnsi="Times New Roman" w:cs="Times New Roman"/>
          <w:sz w:val="24"/>
          <w:szCs w:val="24"/>
          <w:lang w:val="en-US"/>
        </w:rPr>
      </w:pPr>
    </w:p>
    <w:p w14:paraId="0C165F1B" w14:textId="514B57F0" w:rsidR="00DA1342" w:rsidRDefault="00DA1342" w:rsidP="003217C8">
      <w:pPr>
        <w:jc w:val="both"/>
        <w:rPr>
          <w:rFonts w:ascii="Times New Roman" w:hAnsi="Times New Roman" w:cs="Times New Roman"/>
          <w:sz w:val="24"/>
          <w:szCs w:val="24"/>
          <w:lang w:val="en-US"/>
        </w:rPr>
      </w:pPr>
    </w:p>
    <w:p w14:paraId="527976D1" w14:textId="18D00798" w:rsidR="00DA1342" w:rsidRDefault="00DA1342" w:rsidP="003217C8">
      <w:pPr>
        <w:jc w:val="both"/>
        <w:rPr>
          <w:rFonts w:ascii="Times New Roman" w:hAnsi="Times New Roman" w:cs="Times New Roman"/>
          <w:sz w:val="24"/>
          <w:szCs w:val="24"/>
          <w:lang w:val="en-US"/>
        </w:rPr>
      </w:pPr>
    </w:p>
    <w:p w14:paraId="7FC0199F" w14:textId="07A3ECF0" w:rsidR="00DA1342" w:rsidRDefault="00DA1342" w:rsidP="003217C8">
      <w:pPr>
        <w:jc w:val="both"/>
        <w:rPr>
          <w:rFonts w:ascii="Times New Roman" w:hAnsi="Times New Roman" w:cs="Times New Roman"/>
          <w:sz w:val="24"/>
          <w:szCs w:val="24"/>
          <w:lang w:val="en-US"/>
        </w:rPr>
      </w:pPr>
    </w:p>
    <w:p w14:paraId="36C5768D" w14:textId="5061BE03" w:rsidR="00DA1342" w:rsidRDefault="00DA1342" w:rsidP="003217C8">
      <w:pPr>
        <w:jc w:val="both"/>
        <w:rPr>
          <w:rFonts w:ascii="Times New Roman" w:hAnsi="Times New Roman" w:cs="Times New Roman"/>
          <w:sz w:val="24"/>
          <w:szCs w:val="24"/>
          <w:lang w:val="en-US"/>
        </w:rPr>
      </w:pPr>
    </w:p>
    <w:p w14:paraId="50C35B2C" w14:textId="718D77E7" w:rsidR="00DA1342" w:rsidRDefault="00DA1342" w:rsidP="003217C8">
      <w:pPr>
        <w:jc w:val="both"/>
        <w:rPr>
          <w:rFonts w:ascii="Times New Roman" w:hAnsi="Times New Roman" w:cs="Times New Roman"/>
          <w:sz w:val="24"/>
          <w:szCs w:val="24"/>
          <w:lang w:val="en-US"/>
        </w:rPr>
      </w:pPr>
    </w:p>
    <w:p w14:paraId="5B3DDFB6" w14:textId="6FBC40A0" w:rsidR="00DA1342" w:rsidRDefault="00DA1342" w:rsidP="003217C8">
      <w:pPr>
        <w:jc w:val="both"/>
        <w:rPr>
          <w:rFonts w:ascii="Times New Roman" w:hAnsi="Times New Roman" w:cs="Times New Roman"/>
          <w:sz w:val="24"/>
          <w:szCs w:val="24"/>
          <w:lang w:val="en-US"/>
        </w:rPr>
      </w:pPr>
    </w:p>
    <w:p w14:paraId="0D5EAA8F" w14:textId="77777777" w:rsidR="008C396E" w:rsidRDefault="008C396E" w:rsidP="00DA1342">
      <w:pPr>
        <w:jc w:val="both"/>
        <w:rPr>
          <w:rFonts w:ascii="Times New Roman" w:hAnsi="Times New Roman" w:cs="Times New Roman"/>
          <w:sz w:val="24"/>
          <w:szCs w:val="24"/>
          <w:lang w:val="en-US"/>
        </w:rPr>
      </w:pPr>
    </w:p>
    <w:p w14:paraId="025B5CC3" w14:textId="77777777" w:rsidR="001464A3" w:rsidRDefault="001464A3" w:rsidP="00DA1342">
      <w:pPr>
        <w:jc w:val="both"/>
        <w:rPr>
          <w:rFonts w:ascii="Times New Roman" w:hAnsi="Times New Roman" w:cs="Times New Roman"/>
          <w:b/>
          <w:bCs/>
          <w:sz w:val="24"/>
          <w:szCs w:val="24"/>
          <w:lang w:val="en-US"/>
        </w:rPr>
      </w:pPr>
    </w:p>
    <w:p w14:paraId="221737B5" w14:textId="77777777" w:rsidR="001464A3" w:rsidRDefault="001464A3" w:rsidP="00DA1342">
      <w:pPr>
        <w:jc w:val="both"/>
        <w:rPr>
          <w:rFonts w:ascii="Times New Roman" w:hAnsi="Times New Roman" w:cs="Times New Roman"/>
          <w:b/>
          <w:bCs/>
          <w:sz w:val="24"/>
          <w:szCs w:val="24"/>
          <w:lang w:val="en-US"/>
        </w:rPr>
      </w:pPr>
    </w:p>
    <w:p w14:paraId="54FBA8E0" w14:textId="77777777" w:rsidR="001464A3" w:rsidRDefault="001464A3" w:rsidP="00DA1342">
      <w:pPr>
        <w:jc w:val="both"/>
        <w:rPr>
          <w:rFonts w:ascii="Times New Roman" w:hAnsi="Times New Roman" w:cs="Times New Roman"/>
          <w:b/>
          <w:bCs/>
          <w:sz w:val="24"/>
          <w:szCs w:val="24"/>
          <w:lang w:val="en-US"/>
        </w:rPr>
      </w:pPr>
    </w:p>
    <w:p w14:paraId="3F94A710" w14:textId="77777777" w:rsidR="001464A3" w:rsidRDefault="001464A3" w:rsidP="00DA1342">
      <w:pPr>
        <w:jc w:val="both"/>
        <w:rPr>
          <w:rFonts w:ascii="Times New Roman" w:hAnsi="Times New Roman" w:cs="Times New Roman"/>
          <w:b/>
          <w:bCs/>
          <w:sz w:val="24"/>
          <w:szCs w:val="24"/>
          <w:lang w:val="en-US"/>
        </w:rPr>
      </w:pPr>
    </w:p>
    <w:p w14:paraId="73ECBE4A" w14:textId="77777777" w:rsidR="001464A3" w:rsidRDefault="001464A3" w:rsidP="00DA1342">
      <w:pPr>
        <w:jc w:val="both"/>
        <w:rPr>
          <w:rFonts w:ascii="Times New Roman" w:hAnsi="Times New Roman" w:cs="Times New Roman"/>
          <w:b/>
          <w:bCs/>
          <w:sz w:val="24"/>
          <w:szCs w:val="24"/>
          <w:lang w:val="en-US"/>
        </w:rPr>
      </w:pPr>
    </w:p>
    <w:p w14:paraId="14873092" w14:textId="77777777" w:rsidR="001464A3" w:rsidRDefault="001464A3" w:rsidP="00DA1342">
      <w:pPr>
        <w:jc w:val="both"/>
        <w:rPr>
          <w:rFonts w:ascii="Times New Roman" w:hAnsi="Times New Roman" w:cs="Times New Roman"/>
          <w:b/>
          <w:bCs/>
          <w:sz w:val="24"/>
          <w:szCs w:val="24"/>
          <w:lang w:val="en-US"/>
        </w:rPr>
      </w:pPr>
    </w:p>
    <w:p w14:paraId="483D6E13" w14:textId="213EB60E" w:rsidR="00DA1342" w:rsidRDefault="00DA1342" w:rsidP="00DA1342">
      <w:pPr>
        <w:jc w:val="both"/>
        <w:rPr>
          <w:rFonts w:ascii="Times New Roman" w:hAnsi="Times New Roman" w:cs="Times New Roman"/>
          <w:b/>
          <w:bCs/>
          <w:sz w:val="24"/>
          <w:szCs w:val="24"/>
          <w:lang w:val="en-US"/>
        </w:rPr>
      </w:pPr>
      <w:r w:rsidRPr="008759A0">
        <w:rPr>
          <w:rFonts w:ascii="Times New Roman" w:hAnsi="Times New Roman" w:cs="Times New Roman"/>
          <w:b/>
          <w:bCs/>
          <w:sz w:val="24"/>
          <w:szCs w:val="24"/>
          <w:lang w:val="en-US"/>
        </w:rPr>
        <w:lastRenderedPageBreak/>
        <w:t>Results</w:t>
      </w:r>
    </w:p>
    <w:p w14:paraId="7DDB06BB" w14:textId="31B1A349" w:rsidR="003224BD" w:rsidRDefault="003224BD" w:rsidP="00DA134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Checking Assumptions for Para</w:t>
      </w:r>
      <w:r w:rsidR="0043512C">
        <w:rPr>
          <w:rFonts w:ascii="Times New Roman" w:hAnsi="Times New Roman" w:cs="Times New Roman"/>
          <w:b/>
          <w:bCs/>
          <w:sz w:val="24"/>
          <w:szCs w:val="24"/>
          <w:lang w:val="en-US"/>
        </w:rPr>
        <w:t>meter</w:t>
      </w:r>
    </w:p>
    <w:p w14:paraId="4B4947D1" w14:textId="25C346A8" w:rsidR="001464A3" w:rsidRDefault="002A2547" w:rsidP="00DA134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Population</w:t>
      </w:r>
    </w:p>
    <w:p w14:paraId="74825D2D" w14:textId="6278FF55" w:rsidR="00DA1342" w:rsidRDefault="009542BA" w:rsidP="004E7906">
      <w:pPr>
        <w:jc w:val="both"/>
        <w:rPr>
          <w:rFonts w:ascii="Times New Roman" w:hAnsi="Times New Roman" w:cs="Times New Roman"/>
          <w:sz w:val="24"/>
          <w:szCs w:val="24"/>
          <w:lang w:val="en-US"/>
        </w:rPr>
      </w:pPr>
      <w:r>
        <w:rPr>
          <w:rFonts w:ascii="Times New Roman" w:hAnsi="Times New Roman" w:cs="Times New Roman"/>
          <w:sz w:val="24"/>
          <w:szCs w:val="24"/>
          <w:lang w:val="en-US"/>
        </w:rPr>
        <w:t>Distribution of auxin transport for Mayodan plants does not pass Shapiro normality test (see appendix), while distribution for Spiterstulen</w:t>
      </w:r>
      <w:r w:rsidR="007805FD">
        <w:rPr>
          <w:rFonts w:ascii="Times New Roman" w:hAnsi="Times New Roman" w:cs="Times New Roman"/>
          <w:sz w:val="24"/>
          <w:szCs w:val="24"/>
          <w:lang w:val="en-US"/>
        </w:rPr>
        <w:t xml:space="preserve"> group</w:t>
      </w:r>
      <w:r>
        <w:rPr>
          <w:rFonts w:ascii="Times New Roman" w:hAnsi="Times New Roman" w:cs="Times New Roman"/>
          <w:sz w:val="24"/>
          <w:szCs w:val="24"/>
          <w:lang w:val="en-US"/>
        </w:rPr>
        <w:t xml:space="preserve"> can roughly be treated as normal. At the same time </w:t>
      </w:r>
      <w:proofErr w:type="spellStart"/>
      <w:r>
        <w:rPr>
          <w:rFonts w:ascii="Times New Roman" w:hAnsi="Times New Roman" w:cs="Times New Roman"/>
          <w:sz w:val="24"/>
          <w:szCs w:val="24"/>
          <w:lang w:val="en-US"/>
        </w:rPr>
        <w:t>Levene’s</w:t>
      </w:r>
      <w:proofErr w:type="spellEnd"/>
      <w:r>
        <w:rPr>
          <w:rFonts w:ascii="Times New Roman" w:hAnsi="Times New Roman" w:cs="Times New Roman"/>
          <w:sz w:val="24"/>
          <w:szCs w:val="24"/>
          <w:lang w:val="en-US"/>
        </w:rPr>
        <w:t xml:space="preserve"> test indicates that two groups’ values are </w:t>
      </w:r>
      <w:r w:rsidRPr="009542BA">
        <w:rPr>
          <w:rFonts w:ascii="Times New Roman" w:hAnsi="Times New Roman" w:cs="Times New Roman"/>
          <w:sz w:val="24"/>
          <w:szCs w:val="24"/>
          <w:lang w:val="en-US"/>
        </w:rPr>
        <w:t>homogenous</w:t>
      </w:r>
      <w:r>
        <w:rPr>
          <w:rFonts w:ascii="Times New Roman" w:hAnsi="Times New Roman" w:cs="Times New Roman"/>
          <w:sz w:val="24"/>
          <w:szCs w:val="24"/>
          <w:lang w:val="en-US"/>
        </w:rPr>
        <w:t>.</w:t>
      </w:r>
    </w:p>
    <w:p w14:paraId="765F7F7B" w14:textId="669848E3" w:rsidR="004E7906" w:rsidRPr="004E7906" w:rsidRDefault="009542BA" w:rsidP="004E7906">
      <w:pPr>
        <w:jc w:val="both"/>
        <w:rPr>
          <w:rFonts w:ascii="Times New Roman" w:eastAsia="Times New Roman" w:hAnsi="Times New Roman" w:cs="Times New Roman"/>
          <w:color w:val="333333"/>
          <w:sz w:val="24"/>
          <w:szCs w:val="24"/>
          <w:lang w:val="en-US" w:eastAsia="ru-RU"/>
        </w:rPr>
      </w:pPr>
      <w:r>
        <w:rPr>
          <w:rFonts w:ascii="Times New Roman" w:hAnsi="Times New Roman" w:cs="Times New Roman"/>
          <w:sz w:val="24"/>
          <w:szCs w:val="24"/>
          <w:lang w:val="en-US"/>
        </w:rPr>
        <w:t>Aver</w:t>
      </w:r>
      <w:r w:rsidR="007805FD">
        <w:rPr>
          <w:rFonts w:ascii="Times New Roman" w:hAnsi="Times New Roman" w:cs="Times New Roman"/>
          <w:sz w:val="24"/>
          <w:szCs w:val="24"/>
          <w:lang w:val="en-US"/>
        </w:rPr>
        <w:t>age</w:t>
      </w:r>
      <w:r>
        <w:rPr>
          <w:rFonts w:ascii="Times New Roman" w:hAnsi="Times New Roman" w:cs="Times New Roman"/>
          <w:sz w:val="24"/>
          <w:szCs w:val="24"/>
          <w:lang w:val="en-US"/>
        </w:rPr>
        <w:t xml:space="preserve"> </w:t>
      </w:r>
      <w:r w:rsidR="00A66A44">
        <w:rPr>
          <w:rFonts w:ascii="Times New Roman" w:hAnsi="Times New Roman" w:cs="Times New Roman"/>
          <w:sz w:val="24"/>
          <w:szCs w:val="24"/>
          <w:lang w:val="en-US"/>
        </w:rPr>
        <w:t>disintegration per minute</w:t>
      </w:r>
      <w:r>
        <w:rPr>
          <w:rFonts w:ascii="Times New Roman" w:hAnsi="Times New Roman" w:cs="Times New Roman"/>
          <w:sz w:val="24"/>
          <w:szCs w:val="24"/>
          <w:lang w:val="en-US"/>
        </w:rPr>
        <w:t xml:space="preserve"> in Mayodan plants exceeds that of </w:t>
      </w:r>
      <w:r w:rsidRPr="001464A3">
        <w:rPr>
          <w:rFonts w:ascii="Times New Roman" w:eastAsia="Times New Roman" w:hAnsi="Times New Roman" w:cs="Times New Roman"/>
          <w:color w:val="333333"/>
          <w:sz w:val="24"/>
          <w:szCs w:val="24"/>
          <w:lang w:val="en-US" w:eastAsia="ru-RU"/>
        </w:rPr>
        <w:t>Spiterstulen</w:t>
      </w:r>
      <w:r>
        <w:rPr>
          <w:rFonts w:ascii="Times New Roman" w:eastAsia="Times New Roman" w:hAnsi="Times New Roman" w:cs="Times New Roman"/>
          <w:color w:val="333333"/>
          <w:sz w:val="24"/>
          <w:szCs w:val="24"/>
          <w:lang w:val="en-US" w:eastAsia="ru-RU"/>
        </w:rPr>
        <w:t xml:space="preserve"> by about 2400 </w:t>
      </w:r>
      <w:proofErr w:type="spellStart"/>
      <w:r>
        <w:rPr>
          <w:rFonts w:ascii="Times New Roman" w:eastAsia="Times New Roman" w:hAnsi="Times New Roman" w:cs="Times New Roman"/>
          <w:color w:val="333333"/>
          <w:sz w:val="24"/>
          <w:szCs w:val="24"/>
          <w:lang w:val="en-US" w:eastAsia="ru-RU"/>
        </w:rPr>
        <w:t>dpm</w:t>
      </w:r>
      <w:proofErr w:type="spellEnd"/>
      <w:r>
        <w:rPr>
          <w:rFonts w:ascii="Times New Roman" w:eastAsia="Times New Roman" w:hAnsi="Times New Roman" w:cs="Times New Roman"/>
          <w:color w:val="333333"/>
          <w:sz w:val="24"/>
          <w:szCs w:val="24"/>
          <w:lang w:val="en-US" w:eastAsia="ru-RU"/>
        </w:rPr>
        <w:t xml:space="preserve">. </w:t>
      </w:r>
      <w:r w:rsidR="004E7906">
        <w:rPr>
          <w:rFonts w:ascii="Times New Roman" w:eastAsia="Times New Roman" w:hAnsi="Times New Roman" w:cs="Times New Roman"/>
          <w:color w:val="333333"/>
          <w:sz w:val="24"/>
          <w:szCs w:val="24"/>
          <w:lang w:val="en-US" w:eastAsia="ru-RU"/>
        </w:rPr>
        <w:t>However, the</w:t>
      </w:r>
      <w:r w:rsidR="00A66A44">
        <w:rPr>
          <w:rFonts w:ascii="Times New Roman" w:eastAsia="Times New Roman" w:hAnsi="Times New Roman" w:cs="Times New Roman"/>
          <w:color w:val="333333"/>
          <w:sz w:val="24"/>
          <w:szCs w:val="24"/>
          <w:lang w:val="en-US" w:eastAsia="ru-RU"/>
        </w:rPr>
        <w:t xml:space="preserve"> </w:t>
      </w:r>
      <w:r w:rsidR="004E7906">
        <w:rPr>
          <w:rFonts w:ascii="Times New Roman" w:eastAsia="Times New Roman" w:hAnsi="Times New Roman" w:cs="Times New Roman"/>
          <w:color w:val="333333"/>
          <w:sz w:val="24"/>
          <w:szCs w:val="24"/>
          <w:lang w:val="en-US" w:eastAsia="ru-RU"/>
        </w:rPr>
        <w:t>difference in media</w:t>
      </w:r>
      <w:r w:rsidR="00A66A44">
        <w:rPr>
          <w:rFonts w:ascii="Times New Roman" w:eastAsia="Times New Roman" w:hAnsi="Times New Roman" w:cs="Times New Roman"/>
          <w:color w:val="333333"/>
          <w:sz w:val="24"/>
          <w:szCs w:val="24"/>
          <w:lang w:val="en-US" w:eastAsia="ru-RU"/>
        </w:rPr>
        <w:t>s</w:t>
      </w:r>
      <w:r w:rsidR="004E7906">
        <w:rPr>
          <w:rFonts w:ascii="Times New Roman" w:eastAsia="Times New Roman" w:hAnsi="Times New Roman" w:cs="Times New Roman"/>
          <w:color w:val="333333"/>
          <w:sz w:val="24"/>
          <w:szCs w:val="24"/>
          <w:lang w:val="en-US" w:eastAsia="ru-RU"/>
        </w:rPr>
        <w:t xml:space="preserve"> is rather smaller – only 1663,15 </w:t>
      </w:r>
      <w:proofErr w:type="spellStart"/>
      <w:r w:rsidR="004E7906">
        <w:rPr>
          <w:rFonts w:ascii="Times New Roman" w:eastAsia="Times New Roman" w:hAnsi="Times New Roman" w:cs="Times New Roman"/>
          <w:color w:val="333333"/>
          <w:sz w:val="24"/>
          <w:szCs w:val="24"/>
          <w:lang w:val="en-US" w:eastAsia="ru-RU"/>
        </w:rPr>
        <w:t>dpm</w:t>
      </w:r>
      <w:proofErr w:type="spellEnd"/>
      <w:r w:rsidR="004E7906">
        <w:rPr>
          <w:rFonts w:ascii="Times New Roman" w:eastAsia="Times New Roman" w:hAnsi="Times New Roman" w:cs="Times New Roman"/>
          <w:color w:val="333333"/>
          <w:sz w:val="24"/>
          <w:szCs w:val="24"/>
          <w:lang w:val="en-US" w:eastAsia="ru-RU"/>
        </w:rPr>
        <w:t xml:space="preserve"> (see table 1). As the histogram shows, there a couple of plants showing around 20000 </w:t>
      </w:r>
      <w:proofErr w:type="spellStart"/>
      <w:r w:rsidR="004E7906">
        <w:rPr>
          <w:rFonts w:ascii="Times New Roman" w:eastAsia="Times New Roman" w:hAnsi="Times New Roman" w:cs="Times New Roman"/>
          <w:color w:val="333333"/>
          <w:sz w:val="24"/>
          <w:szCs w:val="24"/>
          <w:lang w:val="en-US" w:eastAsia="ru-RU"/>
        </w:rPr>
        <w:t>dpm</w:t>
      </w:r>
      <w:proofErr w:type="spellEnd"/>
      <w:r w:rsidR="004E7906">
        <w:rPr>
          <w:rFonts w:ascii="Times New Roman" w:eastAsia="Times New Roman" w:hAnsi="Times New Roman" w:cs="Times New Roman"/>
          <w:color w:val="333333"/>
          <w:sz w:val="24"/>
          <w:szCs w:val="24"/>
          <w:lang w:val="en-US" w:eastAsia="ru-RU"/>
        </w:rPr>
        <w:t xml:space="preserve"> among Mayodan population, which lead</w:t>
      </w:r>
      <w:r w:rsidR="00A66A44">
        <w:rPr>
          <w:rFonts w:ascii="Times New Roman" w:eastAsia="Times New Roman" w:hAnsi="Times New Roman" w:cs="Times New Roman"/>
          <w:color w:val="333333"/>
          <w:sz w:val="24"/>
          <w:szCs w:val="24"/>
          <w:lang w:val="en-US" w:eastAsia="ru-RU"/>
        </w:rPr>
        <w:t>s</w:t>
      </w:r>
      <w:r w:rsidR="004E7906">
        <w:rPr>
          <w:rFonts w:ascii="Times New Roman" w:eastAsia="Times New Roman" w:hAnsi="Times New Roman" w:cs="Times New Roman"/>
          <w:color w:val="333333"/>
          <w:sz w:val="24"/>
          <w:szCs w:val="24"/>
          <w:lang w:val="en-US" w:eastAsia="ru-RU"/>
        </w:rPr>
        <w:t xml:space="preserve"> to the high gap between mean and median in this group. </w:t>
      </w:r>
    </w:p>
    <w:p w14:paraId="58BB798E" w14:textId="040064D4" w:rsidR="004E7906" w:rsidRDefault="004E7906" w:rsidP="004E7906">
      <w:pPr>
        <w:rPr>
          <w:rFonts w:ascii="Times New Roman" w:eastAsia="Times New Roman" w:hAnsi="Times New Roman" w:cs="Times New Roman"/>
          <w:color w:val="333333"/>
          <w:sz w:val="24"/>
          <w:szCs w:val="24"/>
          <w:lang w:val="en-US" w:eastAsia="ru-RU"/>
        </w:rPr>
      </w:pPr>
      <w:r>
        <w:rPr>
          <w:rFonts w:ascii="Times New Roman" w:eastAsia="Times New Roman" w:hAnsi="Times New Roman" w:cs="Times New Roman"/>
          <w:color w:val="333333"/>
          <w:sz w:val="24"/>
          <w:szCs w:val="24"/>
          <w:lang w:val="en-US" w:eastAsia="ru-RU"/>
        </w:rPr>
        <w:t>Figure (1)</w:t>
      </w:r>
    </w:p>
    <w:p w14:paraId="1BB87D6E" w14:textId="4F0CE99A" w:rsidR="009542BA" w:rsidRPr="009542BA" w:rsidRDefault="00032168" w:rsidP="004E7906">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D6A8D2A" wp14:editId="5F362BE4">
            <wp:extent cx="4498857" cy="28780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558DC2E7" w14:textId="65C75F33" w:rsidR="002B0040" w:rsidRDefault="002B0040"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Table(1). Summary Statistics by population</w:t>
      </w:r>
    </w:p>
    <w:tbl>
      <w:tblPr>
        <w:tblStyle w:val="TableGrid"/>
        <w:tblW w:w="9356" w:type="dxa"/>
        <w:tblLook w:val="04A0" w:firstRow="1" w:lastRow="0" w:firstColumn="1" w:lastColumn="0" w:noHBand="0" w:noVBand="1"/>
      </w:tblPr>
      <w:tblGrid>
        <w:gridCol w:w="1485"/>
        <w:gridCol w:w="527"/>
        <w:gridCol w:w="1351"/>
        <w:gridCol w:w="1224"/>
        <w:gridCol w:w="1097"/>
        <w:gridCol w:w="1224"/>
        <w:gridCol w:w="1224"/>
        <w:gridCol w:w="1224"/>
      </w:tblGrid>
      <w:tr w:rsidR="009542BA" w:rsidRPr="001464A3" w14:paraId="7F88BD10" w14:textId="77777777" w:rsidTr="009542BA">
        <w:trPr>
          <w:trHeight w:val="404"/>
        </w:trPr>
        <w:tc>
          <w:tcPr>
            <w:tcW w:w="0" w:type="auto"/>
            <w:hideMark/>
          </w:tcPr>
          <w:p w14:paraId="1278119A" w14:textId="63549FDA" w:rsidR="009542BA" w:rsidRPr="001464A3" w:rsidRDefault="009542BA" w:rsidP="001464A3">
            <w:pPr>
              <w:spacing w:after="300"/>
              <w:rPr>
                <w:rFonts w:ascii="Times New Roman" w:eastAsia="Times New Roman" w:hAnsi="Times New Roman" w:cs="Times New Roman"/>
                <w:b/>
                <w:bCs/>
                <w:color w:val="333333"/>
                <w:sz w:val="20"/>
                <w:szCs w:val="20"/>
                <w:lang w:eastAsia="ru-RU"/>
              </w:rPr>
            </w:pPr>
            <w:r w:rsidRPr="004B41CF">
              <w:rPr>
                <w:rFonts w:ascii="Times New Roman" w:eastAsia="Times New Roman" w:hAnsi="Times New Roman" w:cs="Times New Roman"/>
                <w:b/>
                <w:bCs/>
                <w:color w:val="333333"/>
                <w:sz w:val="20"/>
                <w:szCs w:val="20"/>
                <w:lang w:val="en-US" w:eastAsia="ru-RU"/>
              </w:rPr>
              <w:t>P</w:t>
            </w:r>
            <w:r w:rsidRPr="001464A3">
              <w:rPr>
                <w:rFonts w:ascii="Times New Roman" w:eastAsia="Times New Roman" w:hAnsi="Times New Roman" w:cs="Times New Roman"/>
                <w:b/>
                <w:bCs/>
                <w:color w:val="333333"/>
                <w:sz w:val="20"/>
                <w:szCs w:val="20"/>
                <w:lang w:eastAsia="ru-RU"/>
              </w:rPr>
              <w:t>opulation</w:t>
            </w:r>
          </w:p>
        </w:tc>
        <w:tc>
          <w:tcPr>
            <w:tcW w:w="0" w:type="auto"/>
          </w:tcPr>
          <w:p w14:paraId="16DD9970" w14:textId="6D0DF42C" w:rsidR="009542BA" w:rsidRPr="004B41CF" w:rsidRDefault="009542BA" w:rsidP="001464A3">
            <w:pPr>
              <w:spacing w:after="300"/>
              <w:jc w:val="right"/>
              <w:rPr>
                <w:rFonts w:ascii="Times New Roman" w:eastAsia="Times New Roman" w:hAnsi="Times New Roman" w:cs="Times New Roman"/>
                <w:b/>
                <w:bCs/>
                <w:color w:val="333333"/>
                <w:sz w:val="20"/>
                <w:szCs w:val="20"/>
                <w:lang w:val="en-US" w:eastAsia="ru-RU"/>
              </w:rPr>
            </w:pPr>
            <w:r w:rsidRPr="004B41CF">
              <w:rPr>
                <w:rFonts w:ascii="Times New Roman" w:eastAsia="Times New Roman" w:hAnsi="Times New Roman" w:cs="Times New Roman"/>
                <w:b/>
                <w:bCs/>
                <w:color w:val="333333"/>
                <w:sz w:val="20"/>
                <w:szCs w:val="20"/>
                <w:lang w:val="en-US" w:eastAsia="ru-RU"/>
              </w:rPr>
              <w:t>N</w:t>
            </w:r>
          </w:p>
        </w:tc>
        <w:tc>
          <w:tcPr>
            <w:tcW w:w="0" w:type="auto"/>
            <w:hideMark/>
          </w:tcPr>
          <w:p w14:paraId="2347EAE8" w14:textId="378C27BF" w:rsidR="009542BA" w:rsidRPr="001464A3" w:rsidRDefault="009542BA" w:rsidP="001464A3">
            <w:pPr>
              <w:spacing w:after="300"/>
              <w:jc w:val="right"/>
              <w:rPr>
                <w:rFonts w:ascii="Times New Roman" w:eastAsia="Times New Roman" w:hAnsi="Times New Roman" w:cs="Times New Roman"/>
                <w:b/>
                <w:bCs/>
                <w:color w:val="333333"/>
                <w:sz w:val="20"/>
                <w:szCs w:val="20"/>
                <w:lang w:eastAsia="ru-RU"/>
              </w:rPr>
            </w:pPr>
            <w:r w:rsidRPr="004B41CF">
              <w:rPr>
                <w:rFonts w:ascii="Times New Roman" w:eastAsia="Times New Roman" w:hAnsi="Times New Roman" w:cs="Times New Roman"/>
                <w:b/>
                <w:bCs/>
                <w:color w:val="333333"/>
                <w:sz w:val="20"/>
                <w:szCs w:val="20"/>
                <w:lang w:val="en-US" w:eastAsia="ru-RU"/>
              </w:rPr>
              <w:t>M</w:t>
            </w:r>
            <w:r w:rsidRPr="001464A3">
              <w:rPr>
                <w:rFonts w:ascii="Times New Roman" w:eastAsia="Times New Roman" w:hAnsi="Times New Roman" w:cs="Times New Roman"/>
                <w:b/>
                <w:bCs/>
                <w:color w:val="333333"/>
                <w:sz w:val="20"/>
                <w:szCs w:val="20"/>
                <w:lang w:eastAsia="ru-RU"/>
              </w:rPr>
              <w:t>ean</w:t>
            </w:r>
          </w:p>
        </w:tc>
        <w:tc>
          <w:tcPr>
            <w:tcW w:w="0" w:type="auto"/>
            <w:hideMark/>
          </w:tcPr>
          <w:p w14:paraId="190B9555" w14:textId="33C2C92B" w:rsidR="009542BA" w:rsidRPr="001464A3" w:rsidRDefault="009542BA" w:rsidP="001464A3">
            <w:pPr>
              <w:spacing w:after="300"/>
              <w:jc w:val="right"/>
              <w:rPr>
                <w:rFonts w:ascii="Times New Roman" w:eastAsia="Times New Roman" w:hAnsi="Times New Roman" w:cs="Times New Roman"/>
                <w:b/>
                <w:bCs/>
                <w:color w:val="333333"/>
                <w:sz w:val="20"/>
                <w:szCs w:val="20"/>
                <w:lang w:val="en-US" w:eastAsia="ru-RU"/>
              </w:rPr>
            </w:pPr>
            <w:r w:rsidRPr="004B41CF">
              <w:rPr>
                <w:rFonts w:ascii="Times New Roman" w:eastAsia="Times New Roman" w:hAnsi="Times New Roman" w:cs="Times New Roman"/>
                <w:b/>
                <w:bCs/>
                <w:color w:val="333333"/>
                <w:sz w:val="20"/>
                <w:szCs w:val="20"/>
                <w:lang w:val="en-US" w:eastAsia="ru-RU"/>
              </w:rPr>
              <w:t>Std. dev.</w:t>
            </w:r>
          </w:p>
        </w:tc>
        <w:tc>
          <w:tcPr>
            <w:tcW w:w="0" w:type="auto"/>
            <w:hideMark/>
          </w:tcPr>
          <w:p w14:paraId="6C6CA98E" w14:textId="77777777" w:rsidR="009542BA" w:rsidRPr="001464A3" w:rsidRDefault="009542BA" w:rsidP="001464A3">
            <w:pPr>
              <w:spacing w:after="300"/>
              <w:jc w:val="right"/>
              <w:rPr>
                <w:rFonts w:ascii="Times New Roman" w:eastAsia="Times New Roman" w:hAnsi="Times New Roman" w:cs="Times New Roman"/>
                <w:b/>
                <w:bCs/>
                <w:color w:val="333333"/>
                <w:sz w:val="20"/>
                <w:szCs w:val="20"/>
                <w:lang w:eastAsia="ru-RU"/>
              </w:rPr>
            </w:pPr>
            <w:r w:rsidRPr="001464A3">
              <w:rPr>
                <w:rFonts w:ascii="Times New Roman" w:eastAsia="Times New Roman" w:hAnsi="Times New Roman" w:cs="Times New Roman"/>
                <w:b/>
                <w:bCs/>
                <w:color w:val="333333"/>
                <w:sz w:val="20"/>
                <w:szCs w:val="20"/>
                <w:lang w:eastAsia="ru-RU"/>
              </w:rPr>
              <w:t>IQR</w:t>
            </w:r>
          </w:p>
        </w:tc>
        <w:tc>
          <w:tcPr>
            <w:tcW w:w="0" w:type="auto"/>
            <w:hideMark/>
          </w:tcPr>
          <w:p w14:paraId="1FB197F6" w14:textId="77777777" w:rsidR="009542BA" w:rsidRPr="001464A3" w:rsidRDefault="009542BA" w:rsidP="001464A3">
            <w:pPr>
              <w:spacing w:after="300"/>
              <w:jc w:val="right"/>
              <w:rPr>
                <w:rFonts w:ascii="Times New Roman" w:eastAsia="Times New Roman" w:hAnsi="Times New Roman" w:cs="Times New Roman"/>
                <w:b/>
                <w:bCs/>
                <w:color w:val="333333"/>
                <w:sz w:val="20"/>
                <w:szCs w:val="20"/>
                <w:lang w:eastAsia="ru-RU"/>
              </w:rPr>
            </w:pPr>
            <w:r w:rsidRPr="001464A3">
              <w:rPr>
                <w:rFonts w:ascii="Times New Roman" w:eastAsia="Times New Roman" w:hAnsi="Times New Roman" w:cs="Times New Roman"/>
                <w:b/>
                <w:bCs/>
                <w:color w:val="333333"/>
                <w:sz w:val="20"/>
                <w:szCs w:val="20"/>
                <w:lang w:eastAsia="ru-RU"/>
              </w:rPr>
              <w:t>%25 Q</w:t>
            </w:r>
          </w:p>
        </w:tc>
        <w:tc>
          <w:tcPr>
            <w:tcW w:w="0" w:type="auto"/>
            <w:hideMark/>
          </w:tcPr>
          <w:p w14:paraId="7B1F7714" w14:textId="77777777" w:rsidR="009542BA" w:rsidRPr="001464A3" w:rsidRDefault="009542BA" w:rsidP="001464A3">
            <w:pPr>
              <w:spacing w:after="300"/>
              <w:jc w:val="right"/>
              <w:rPr>
                <w:rFonts w:ascii="Times New Roman" w:eastAsia="Times New Roman" w:hAnsi="Times New Roman" w:cs="Times New Roman"/>
                <w:b/>
                <w:bCs/>
                <w:color w:val="333333"/>
                <w:sz w:val="20"/>
                <w:szCs w:val="20"/>
                <w:lang w:eastAsia="ru-RU"/>
              </w:rPr>
            </w:pPr>
            <w:r w:rsidRPr="001464A3">
              <w:rPr>
                <w:rFonts w:ascii="Times New Roman" w:eastAsia="Times New Roman" w:hAnsi="Times New Roman" w:cs="Times New Roman"/>
                <w:b/>
                <w:bCs/>
                <w:color w:val="333333"/>
                <w:sz w:val="20"/>
                <w:szCs w:val="20"/>
                <w:lang w:eastAsia="ru-RU"/>
              </w:rPr>
              <w:t>%50 Q</w:t>
            </w:r>
          </w:p>
        </w:tc>
        <w:tc>
          <w:tcPr>
            <w:tcW w:w="0" w:type="auto"/>
            <w:hideMark/>
          </w:tcPr>
          <w:p w14:paraId="01283BBF" w14:textId="77777777" w:rsidR="009542BA" w:rsidRPr="001464A3" w:rsidRDefault="009542BA" w:rsidP="001464A3">
            <w:pPr>
              <w:spacing w:after="300"/>
              <w:jc w:val="right"/>
              <w:rPr>
                <w:rFonts w:ascii="Times New Roman" w:eastAsia="Times New Roman" w:hAnsi="Times New Roman" w:cs="Times New Roman"/>
                <w:b/>
                <w:bCs/>
                <w:color w:val="333333"/>
                <w:sz w:val="20"/>
                <w:szCs w:val="20"/>
                <w:lang w:eastAsia="ru-RU"/>
              </w:rPr>
            </w:pPr>
            <w:r w:rsidRPr="001464A3">
              <w:rPr>
                <w:rFonts w:ascii="Times New Roman" w:eastAsia="Times New Roman" w:hAnsi="Times New Roman" w:cs="Times New Roman"/>
                <w:b/>
                <w:bCs/>
                <w:color w:val="333333"/>
                <w:sz w:val="20"/>
                <w:szCs w:val="20"/>
                <w:lang w:eastAsia="ru-RU"/>
              </w:rPr>
              <w:t>%75 Q</w:t>
            </w:r>
          </w:p>
        </w:tc>
      </w:tr>
      <w:tr w:rsidR="009542BA" w:rsidRPr="001464A3" w14:paraId="434DDA91" w14:textId="77777777" w:rsidTr="009542BA">
        <w:tc>
          <w:tcPr>
            <w:tcW w:w="0" w:type="auto"/>
            <w:hideMark/>
          </w:tcPr>
          <w:p w14:paraId="7482163A" w14:textId="77777777" w:rsidR="009542BA" w:rsidRPr="001464A3" w:rsidRDefault="009542BA" w:rsidP="001464A3">
            <w:pPr>
              <w:spacing w:after="300"/>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Mayodan</w:t>
            </w:r>
          </w:p>
        </w:tc>
        <w:tc>
          <w:tcPr>
            <w:tcW w:w="0" w:type="auto"/>
          </w:tcPr>
          <w:p w14:paraId="0DC3C029" w14:textId="4DFB4750" w:rsidR="009542BA" w:rsidRPr="004B41CF" w:rsidRDefault="009542BA" w:rsidP="001464A3">
            <w:pPr>
              <w:spacing w:after="300"/>
              <w:jc w:val="right"/>
              <w:rPr>
                <w:rFonts w:ascii="Times New Roman" w:eastAsia="Times New Roman" w:hAnsi="Times New Roman" w:cs="Times New Roman"/>
                <w:color w:val="333333"/>
                <w:sz w:val="20"/>
                <w:szCs w:val="20"/>
                <w:lang w:val="en-US" w:eastAsia="ru-RU"/>
              </w:rPr>
            </w:pPr>
            <w:r w:rsidRPr="004B41CF">
              <w:rPr>
                <w:rFonts w:ascii="Times New Roman" w:eastAsia="Times New Roman" w:hAnsi="Times New Roman" w:cs="Times New Roman"/>
                <w:color w:val="333333"/>
                <w:sz w:val="20"/>
                <w:szCs w:val="20"/>
                <w:lang w:val="en-US" w:eastAsia="ru-RU"/>
              </w:rPr>
              <w:t>17</w:t>
            </w:r>
          </w:p>
        </w:tc>
        <w:tc>
          <w:tcPr>
            <w:tcW w:w="0" w:type="auto"/>
            <w:hideMark/>
          </w:tcPr>
          <w:p w14:paraId="3D9BB664" w14:textId="4E54295D"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10022.045</w:t>
            </w:r>
          </w:p>
        </w:tc>
        <w:tc>
          <w:tcPr>
            <w:tcW w:w="0" w:type="auto"/>
            <w:hideMark/>
          </w:tcPr>
          <w:p w14:paraId="19B0F5F8"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4062.547</w:t>
            </w:r>
          </w:p>
        </w:tc>
        <w:tc>
          <w:tcPr>
            <w:tcW w:w="0" w:type="auto"/>
            <w:hideMark/>
          </w:tcPr>
          <w:p w14:paraId="34D8E431"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5036.40</w:t>
            </w:r>
          </w:p>
        </w:tc>
        <w:tc>
          <w:tcPr>
            <w:tcW w:w="0" w:type="auto"/>
            <w:hideMark/>
          </w:tcPr>
          <w:p w14:paraId="7FB6EF02"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7634.050</w:t>
            </w:r>
          </w:p>
        </w:tc>
        <w:tc>
          <w:tcPr>
            <w:tcW w:w="0" w:type="auto"/>
            <w:hideMark/>
          </w:tcPr>
          <w:p w14:paraId="27FC1D4F"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8356.310</w:t>
            </w:r>
          </w:p>
        </w:tc>
        <w:tc>
          <w:tcPr>
            <w:tcW w:w="0" w:type="auto"/>
            <w:hideMark/>
          </w:tcPr>
          <w:p w14:paraId="0DFD23AA"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12670.45</w:t>
            </w:r>
          </w:p>
        </w:tc>
      </w:tr>
      <w:tr w:rsidR="009542BA" w:rsidRPr="001464A3" w14:paraId="50A6223D" w14:textId="77777777" w:rsidTr="009542BA">
        <w:tc>
          <w:tcPr>
            <w:tcW w:w="0" w:type="auto"/>
            <w:hideMark/>
          </w:tcPr>
          <w:p w14:paraId="1CC6D427" w14:textId="77777777" w:rsidR="009542BA" w:rsidRPr="001464A3" w:rsidRDefault="009542BA" w:rsidP="001464A3">
            <w:pPr>
              <w:spacing w:after="300"/>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Spiterstulen</w:t>
            </w:r>
          </w:p>
        </w:tc>
        <w:tc>
          <w:tcPr>
            <w:tcW w:w="0" w:type="auto"/>
          </w:tcPr>
          <w:p w14:paraId="522192EA" w14:textId="587B5A6D" w:rsidR="009542BA" w:rsidRPr="004B41CF" w:rsidRDefault="009542BA" w:rsidP="001464A3">
            <w:pPr>
              <w:spacing w:after="300"/>
              <w:jc w:val="right"/>
              <w:rPr>
                <w:rFonts w:ascii="Times New Roman" w:eastAsia="Times New Roman" w:hAnsi="Times New Roman" w:cs="Times New Roman"/>
                <w:color w:val="333333"/>
                <w:sz w:val="20"/>
                <w:szCs w:val="20"/>
                <w:lang w:val="en-US" w:eastAsia="ru-RU"/>
              </w:rPr>
            </w:pPr>
            <w:r w:rsidRPr="004B41CF">
              <w:rPr>
                <w:rFonts w:ascii="Times New Roman" w:eastAsia="Times New Roman" w:hAnsi="Times New Roman" w:cs="Times New Roman"/>
                <w:color w:val="333333"/>
                <w:sz w:val="20"/>
                <w:szCs w:val="20"/>
                <w:lang w:val="en-US" w:eastAsia="ru-RU"/>
              </w:rPr>
              <w:t>18</w:t>
            </w:r>
          </w:p>
        </w:tc>
        <w:tc>
          <w:tcPr>
            <w:tcW w:w="0" w:type="auto"/>
            <w:hideMark/>
          </w:tcPr>
          <w:p w14:paraId="12C5B017" w14:textId="29AFA389"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7603.797</w:t>
            </w:r>
          </w:p>
        </w:tc>
        <w:tc>
          <w:tcPr>
            <w:tcW w:w="0" w:type="auto"/>
            <w:hideMark/>
          </w:tcPr>
          <w:p w14:paraId="4501269D"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3458.120</w:t>
            </w:r>
          </w:p>
        </w:tc>
        <w:tc>
          <w:tcPr>
            <w:tcW w:w="0" w:type="auto"/>
            <w:hideMark/>
          </w:tcPr>
          <w:p w14:paraId="58334115"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5681.84</w:t>
            </w:r>
          </w:p>
        </w:tc>
        <w:tc>
          <w:tcPr>
            <w:tcW w:w="0" w:type="auto"/>
            <w:hideMark/>
          </w:tcPr>
          <w:p w14:paraId="4154999F"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4756.292</w:t>
            </w:r>
          </w:p>
        </w:tc>
        <w:tc>
          <w:tcPr>
            <w:tcW w:w="0" w:type="auto"/>
            <w:hideMark/>
          </w:tcPr>
          <w:p w14:paraId="65963E2E"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6693.175</w:t>
            </w:r>
          </w:p>
        </w:tc>
        <w:tc>
          <w:tcPr>
            <w:tcW w:w="0" w:type="auto"/>
            <w:hideMark/>
          </w:tcPr>
          <w:p w14:paraId="4FDC473F" w14:textId="77777777" w:rsidR="009542BA" w:rsidRPr="001464A3" w:rsidRDefault="009542BA" w:rsidP="001464A3">
            <w:pPr>
              <w:spacing w:after="300"/>
              <w:jc w:val="right"/>
              <w:rPr>
                <w:rFonts w:ascii="Times New Roman" w:eastAsia="Times New Roman" w:hAnsi="Times New Roman" w:cs="Times New Roman"/>
                <w:color w:val="333333"/>
                <w:sz w:val="20"/>
                <w:szCs w:val="20"/>
                <w:lang w:eastAsia="ru-RU"/>
              </w:rPr>
            </w:pPr>
            <w:r w:rsidRPr="001464A3">
              <w:rPr>
                <w:rFonts w:ascii="Times New Roman" w:eastAsia="Times New Roman" w:hAnsi="Times New Roman" w:cs="Times New Roman"/>
                <w:color w:val="333333"/>
                <w:sz w:val="20"/>
                <w:szCs w:val="20"/>
                <w:lang w:eastAsia="ru-RU"/>
              </w:rPr>
              <w:t>10438.13</w:t>
            </w:r>
          </w:p>
        </w:tc>
      </w:tr>
    </w:tbl>
    <w:p w14:paraId="277C8C83" w14:textId="457606D6" w:rsidR="001464A3" w:rsidRDefault="001464A3" w:rsidP="003217C8">
      <w:pPr>
        <w:jc w:val="both"/>
        <w:rPr>
          <w:rFonts w:ascii="Times New Roman" w:hAnsi="Times New Roman" w:cs="Times New Roman"/>
          <w:sz w:val="24"/>
          <w:szCs w:val="24"/>
          <w:lang w:val="en-US"/>
        </w:rPr>
      </w:pPr>
    </w:p>
    <w:p w14:paraId="704688D0" w14:textId="77777777" w:rsidR="004B41CF" w:rsidRDefault="004B41CF" w:rsidP="003217C8">
      <w:pPr>
        <w:jc w:val="both"/>
        <w:rPr>
          <w:rFonts w:ascii="Times New Roman" w:hAnsi="Times New Roman" w:cs="Times New Roman"/>
          <w:sz w:val="24"/>
          <w:szCs w:val="24"/>
          <w:lang w:val="en-US"/>
        </w:rPr>
      </w:pPr>
    </w:p>
    <w:p w14:paraId="3641A757" w14:textId="77777777" w:rsidR="004B41CF" w:rsidRDefault="004B41CF" w:rsidP="003217C8">
      <w:pPr>
        <w:jc w:val="both"/>
        <w:rPr>
          <w:rFonts w:ascii="Times New Roman" w:hAnsi="Times New Roman" w:cs="Times New Roman"/>
          <w:sz w:val="24"/>
          <w:szCs w:val="24"/>
          <w:lang w:val="en-US"/>
        </w:rPr>
      </w:pPr>
    </w:p>
    <w:p w14:paraId="72AD4403" w14:textId="77777777" w:rsidR="004B41CF" w:rsidRDefault="004B41CF" w:rsidP="003217C8">
      <w:pPr>
        <w:jc w:val="both"/>
        <w:rPr>
          <w:rFonts w:ascii="Times New Roman" w:hAnsi="Times New Roman" w:cs="Times New Roman"/>
          <w:sz w:val="24"/>
          <w:szCs w:val="24"/>
          <w:lang w:val="en-US"/>
        </w:rPr>
      </w:pPr>
    </w:p>
    <w:p w14:paraId="1B65C6CC" w14:textId="77777777" w:rsidR="004B41CF" w:rsidRDefault="004B41CF" w:rsidP="003217C8">
      <w:pPr>
        <w:jc w:val="both"/>
        <w:rPr>
          <w:rFonts w:ascii="Times New Roman" w:hAnsi="Times New Roman" w:cs="Times New Roman"/>
          <w:sz w:val="24"/>
          <w:szCs w:val="24"/>
          <w:lang w:val="en-US"/>
        </w:rPr>
      </w:pPr>
    </w:p>
    <w:p w14:paraId="47B6C193" w14:textId="77777777" w:rsidR="004B41CF" w:rsidRDefault="004B41CF" w:rsidP="003217C8">
      <w:pPr>
        <w:jc w:val="both"/>
        <w:rPr>
          <w:rFonts w:ascii="Times New Roman" w:hAnsi="Times New Roman" w:cs="Times New Roman"/>
          <w:sz w:val="24"/>
          <w:szCs w:val="24"/>
          <w:lang w:val="en-US"/>
        </w:rPr>
      </w:pPr>
    </w:p>
    <w:p w14:paraId="6050091B" w14:textId="77777777" w:rsidR="004B41CF" w:rsidRDefault="004B41CF" w:rsidP="003217C8">
      <w:pPr>
        <w:jc w:val="both"/>
        <w:rPr>
          <w:rFonts w:ascii="Times New Roman" w:hAnsi="Times New Roman" w:cs="Times New Roman"/>
          <w:sz w:val="24"/>
          <w:szCs w:val="24"/>
          <w:lang w:val="en-US"/>
        </w:rPr>
      </w:pPr>
    </w:p>
    <w:p w14:paraId="5F9D6A25" w14:textId="77777777" w:rsidR="004B41CF" w:rsidRDefault="004B41CF" w:rsidP="003217C8">
      <w:pPr>
        <w:jc w:val="both"/>
        <w:rPr>
          <w:rFonts w:ascii="Times New Roman" w:hAnsi="Times New Roman" w:cs="Times New Roman"/>
          <w:sz w:val="24"/>
          <w:szCs w:val="24"/>
          <w:lang w:val="en-US"/>
        </w:rPr>
      </w:pPr>
    </w:p>
    <w:p w14:paraId="24DA40BC" w14:textId="797A3057" w:rsidR="004E7906" w:rsidRDefault="004E7906"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22C67B87" w14:textId="215EF56B" w:rsidR="002A2547" w:rsidRDefault="002A2547" w:rsidP="002A254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3D4A8DC" wp14:editId="17B71BD3">
            <wp:extent cx="4498857" cy="28780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52F9D2ED" w14:textId="5C0E3B7F" w:rsidR="004E7906" w:rsidRDefault="004E7906" w:rsidP="00AE70C5">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of the t-test a represented on the Figure (2) suggest that on the 10% confidence level there is a significant difference between the mean of Mayodan population and Spiterst</w:t>
      </w:r>
      <w:r w:rsidR="007805FD">
        <w:rPr>
          <w:rFonts w:ascii="Times New Roman" w:hAnsi="Times New Roman" w:cs="Times New Roman"/>
          <w:sz w:val="24"/>
          <w:szCs w:val="24"/>
          <w:lang w:val="en-US"/>
        </w:rPr>
        <w:t>ul</w:t>
      </w:r>
      <w:r>
        <w:rPr>
          <w:rFonts w:ascii="Times New Roman" w:hAnsi="Times New Roman" w:cs="Times New Roman"/>
          <w:sz w:val="24"/>
          <w:szCs w:val="24"/>
          <w:lang w:val="en-US"/>
        </w:rPr>
        <w:t>en</w:t>
      </w:r>
      <w:r w:rsidR="00A66A44">
        <w:rPr>
          <w:rFonts w:ascii="Times New Roman" w:hAnsi="Times New Roman" w:cs="Times New Roman"/>
          <w:sz w:val="24"/>
          <w:szCs w:val="24"/>
          <w:lang w:val="en-US"/>
        </w:rPr>
        <w:t xml:space="preserve"> population</w:t>
      </w:r>
      <w:r>
        <w:rPr>
          <w:rFonts w:ascii="Times New Roman" w:hAnsi="Times New Roman" w:cs="Times New Roman"/>
          <w:sz w:val="24"/>
          <w:szCs w:val="24"/>
          <w:lang w:val="en-US"/>
        </w:rPr>
        <w:t>. However, since assumptions of normal distribution a violated for these groups, non-parametric Wilcoxon test is also conducted</w:t>
      </w:r>
      <w:r w:rsidR="00AE70C5">
        <w:rPr>
          <w:rFonts w:ascii="Times New Roman" w:hAnsi="Times New Roman" w:cs="Times New Roman"/>
          <w:sz w:val="24"/>
          <w:szCs w:val="24"/>
          <w:lang w:val="en-US"/>
        </w:rPr>
        <w:t xml:space="preserve"> (see Table 2). Its results, though, show almost the same picture. </w:t>
      </w:r>
    </w:p>
    <w:p w14:paraId="3692F80E" w14:textId="1647AD28" w:rsidR="00AE70C5" w:rsidRDefault="00AE70C5" w:rsidP="004E7906">
      <w:pPr>
        <w:rPr>
          <w:rFonts w:ascii="Times New Roman" w:hAnsi="Times New Roman" w:cs="Times New Roman"/>
          <w:sz w:val="24"/>
          <w:szCs w:val="24"/>
          <w:lang w:val="en-US"/>
        </w:rPr>
      </w:pPr>
      <w:r>
        <w:rPr>
          <w:rFonts w:ascii="Times New Roman" w:hAnsi="Times New Roman" w:cs="Times New Roman"/>
          <w:sz w:val="24"/>
          <w:szCs w:val="24"/>
          <w:lang w:val="en-US"/>
        </w:rPr>
        <w:t>Table (2) Wilcoxon-Test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1375"/>
        <w:gridCol w:w="1545"/>
        <w:gridCol w:w="1322"/>
        <w:gridCol w:w="1599"/>
        <w:gridCol w:w="1172"/>
        <w:gridCol w:w="1102"/>
      </w:tblGrid>
      <w:tr w:rsidR="00AE70C5" w:rsidRPr="004E7906" w14:paraId="512C67E1" w14:textId="77777777" w:rsidTr="004E7906">
        <w:trPr>
          <w:tblHeader/>
        </w:trPr>
        <w:tc>
          <w:tcPr>
            <w:tcW w:w="0" w:type="auto"/>
            <w:shd w:val="clear" w:color="auto" w:fill="FFFFFF"/>
            <w:tcMar>
              <w:top w:w="120" w:type="dxa"/>
              <w:left w:w="120" w:type="dxa"/>
              <w:bottom w:w="120" w:type="dxa"/>
              <w:right w:w="120" w:type="dxa"/>
            </w:tcMar>
            <w:vAlign w:val="bottom"/>
            <w:hideMark/>
          </w:tcPr>
          <w:p w14:paraId="40484EDC" w14:textId="64E7FD42" w:rsidR="004E7906" w:rsidRPr="004E7906" w:rsidRDefault="004E7906" w:rsidP="004E7906">
            <w:pPr>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Variable</w:t>
            </w:r>
          </w:p>
        </w:tc>
        <w:tc>
          <w:tcPr>
            <w:tcW w:w="0" w:type="auto"/>
            <w:shd w:val="clear" w:color="auto" w:fill="FFFFFF"/>
            <w:tcMar>
              <w:top w:w="120" w:type="dxa"/>
              <w:left w:w="120" w:type="dxa"/>
              <w:bottom w:w="120" w:type="dxa"/>
              <w:right w:w="120" w:type="dxa"/>
            </w:tcMar>
            <w:vAlign w:val="bottom"/>
            <w:hideMark/>
          </w:tcPr>
          <w:p w14:paraId="31062E5B" w14:textId="4DEBC672" w:rsidR="004E7906" w:rsidRPr="004E7906" w:rsidRDefault="004E4308" w:rsidP="004E7906">
            <w:pPr>
              <w:rPr>
                <w:rFonts w:ascii="Times New Roman" w:hAnsi="Times New Roman" w:cs="Times New Roman"/>
                <w:b/>
                <w:bCs/>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Mayodan</m:t>
                    </m:r>
                  </m:sub>
                </m:sSub>
              </m:oMath>
            </m:oMathPara>
          </w:p>
        </w:tc>
        <w:tc>
          <w:tcPr>
            <w:tcW w:w="0" w:type="auto"/>
            <w:shd w:val="clear" w:color="auto" w:fill="FFFFFF"/>
            <w:tcMar>
              <w:top w:w="120" w:type="dxa"/>
              <w:left w:w="120" w:type="dxa"/>
              <w:bottom w:w="120" w:type="dxa"/>
              <w:right w:w="120" w:type="dxa"/>
            </w:tcMar>
            <w:vAlign w:val="bottom"/>
            <w:hideMark/>
          </w:tcPr>
          <w:p w14:paraId="552D2A21" w14:textId="3D4A1249" w:rsidR="004E7906" w:rsidRPr="004E7906" w:rsidRDefault="004E4308" w:rsidP="004E7906">
            <w:pPr>
              <w:rPr>
                <w:rFonts w:ascii="Times New Roman" w:hAnsi="Times New Roman" w:cs="Times New Roman"/>
                <w:b/>
                <w:bCs/>
                <w:sz w:val="20"/>
                <w:szCs w:val="20"/>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µ</m:t>
                    </m:r>
                  </m:e>
                  <m:sub>
                    <m:r>
                      <m:rPr>
                        <m:sty m:val="bi"/>
                      </m:rPr>
                      <w:rPr>
                        <w:rFonts w:ascii="Cambria Math" w:hAnsi="Cambria Math" w:cs="Times New Roman"/>
                        <w:sz w:val="20"/>
                        <w:szCs w:val="20"/>
                        <w:lang w:val="en-US"/>
                      </w:rPr>
                      <m:t>Spiterstulen</m:t>
                    </m:r>
                  </m:sub>
                </m:sSub>
              </m:oMath>
            </m:oMathPara>
          </w:p>
        </w:tc>
        <w:tc>
          <w:tcPr>
            <w:tcW w:w="0" w:type="auto"/>
            <w:shd w:val="clear" w:color="auto" w:fill="FFFFFF"/>
            <w:tcMar>
              <w:top w:w="120" w:type="dxa"/>
              <w:left w:w="120" w:type="dxa"/>
              <w:bottom w:w="120" w:type="dxa"/>
              <w:right w:w="120" w:type="dxa"/>
            </w:tcMar>
            <w:vAlign w:val="bottom"/>
            <w:hideMark/>
          </w:tcPr>
          <w:p w14:paraId="40B6225C" w14:textId="09EF2366" w:rsidR="004E7906" w:rsidRPr="004E7906" w:rsidRDefault="004E4308" w:rsidP="004E7906">
            <w:pPr>
              <w:rPr>
                <w:rFonts w:ascii="Times New Roman" w:hAnsi="Times New Roman" w:cs="Times New Roman"/>
                <w:b/>
                <w:bCs/>
                <w:sz w:val="20"/>
                <w:szCs w:val="20"/>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N</m:t>
                    </m:r>
                  </m:e>
                  <m:sub>
                    <m:r>
                      <m:rPr>
                        <m:sty m:val="bi"/>
                      </m:rPr>
                      <w:rPr>
                        <w:rFonts w:ascii="Cambria Math" w:hAnsi="Cambria Math" w:cs="Times New Roman"/>
                        <w:sz w:val="20"/>
                        <w:szCs w:val="20"/>
                        <w:lang w:val="en-US"/>
                      </w:rPr>
                      <m:t>Mayodan</m:t>
                    </m:r>
                  </m:sub>
                </m:sSub>
              </m:oMath>
            </m:oMathPara>
          </w:p>
        </w:tc>
        <w:tc>
          <w:tcPr>
            <w:tcW w:w="0" w:type="auto"/>
            <w:shd w:val="clear" w:color="auto" w:fill="FFFFFF"/>
            <w:tcMar>
              <w:top w:w="120" w:type="dxa"/>
              <w:left w:w="120" w:type="dxa"/>
              <w:bottom w:w="120" w:type="dxa"/>
              <w:right w:w="120" w:type="dxa"/>
            </w:tcMar>
            <w:vAlign w:val="bottom"/>
            <w:hideMark/>
          </w:tcPr>
          <w:p w14:paraId="2650EC41" w14:textId="0FF754FB" w:rsidR="004E7906" w:rsidRPr="004E7906" w:rsidRDefault="004E4308" w:rsidP="004E7906">
            <w:pPr>
              <w:rPr>
                <w:rFonts w:ascii="Times New Roman" w:hAnsi="Times New Roman" w:cs="Times New Roman"/>
                <w:b/>
                <w:bCs/>
                <w:sz w:val="20"/>
                <w:szCs w:val="20"/>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N</m:t>
                    </m:r>
                  </m:e>
                  <m:sub>
                    <m:r>
                      <m:rPr>
                        <m:sty m:val="bi"/>
                      </m:rPr>
                      <w:rPr>
                        <w:rFonts w:ascii="Cambria Math" w:hAnsi="Cambria Math" w:cs="Times New Roman"/>
                        <w:sz w:val="20"/>
                        <w:szCs w:val="20"/>
                        <w:lang w:val="en-US"/>
                      </w:rPr>
                      <m:t>Spiterstulen</m:t>
                    </m:r>
                  </m:sub>
                </m:sSub>
              </m:oMath>
            </m:oMathPara>
          </w:p>
        </w:tc>
        <w:tc>
          <w:tcPr>
            <w:tcW w:w="0" w:type="auto"/>
            <w:shd w:val="clear" w:color="auto" w:fill="FFFFFF"/>
            <w:tcMar>
              <w:top w:w="120" w:type="dxa"/>
              <w:left w:w="120" w:type="dxa"/>
              <w:bottom w:w="120" w:type="dxa"/>
              <w:right w:w="120" w:type="dxa"/>
            </w:tcMar>
            <w:vAlign w:val="bottom"/>
            <w:hideMark/>
          </w:tcPr>
          <w:p w14:paraId="0984425F" w14:textId="50DCAD5F" w:rsidR="004E7906" w:rsidRPr="004E7906" w:rsidRDefault="00AE70C5" w:rsidP="004E7906">
            <w:pPr>
              <w:rPr>
                <w:rFonts w:ascii="Times New Roman" w:hAnsi="Times New Roman" w:cs="Times New Roman"/>
                <w:b/>
                <w:bCs/>
                <w:sz w:val="20"/>
                <w:szCs w:val="20"/>
              </w:rPr>
            </w:pPr>
            <w:r w:rsidRPr="004B41CF">
              <w:rPr>
                <w:rFonts w:ascii="Times New Roman" w:hAnsi="Times New Roman" w:cs="Times New Roman"/>
                <w:b/>
                <w:bCs/>
                <w:sz w:val="20"/>
                <w:szCs w:val="20"/>
                <w:lang w:val="en-US"/>
              </w:rPr>
              <w:t>St</w:t>
            </w:r>
            <w:r w:rsidR="004E7906" w:rsidRPr="004E7906">
              <w:rPr>
                <w:rFonts w:ascii="Times New Roman" w:hAnsi="Times New Roman" w:cs="Times New Roman"/>
                <w:b/>
                <w:bCs/>
                <w:sz w:val="20"/>
                <w:szCs w:val="20"/>
              </w:rPr>
              <w:t>atistic</w:t>
            </w:r>
          </w:p>
        </w:tc>
        <w:tc>
          <w:tcPr>
            <w:tcW w:w="0" w:type="auto"/>
            <w:shd w:val="clear" w:color="auto" w:fill="FFFFFF"/>
            <w:tcMar>
              <w:top w:w="120" w:type="dxa"/>
              <w:left w:w="120" w:type="dxa"/>
              <w:bottom w:w="120" w:type="dxa"/>
              <w:right w:w="120" w:type="dxa"/>
            </w:tcMar>
            <w:vAlign w:val="bottom"/>
            <w:hideMark/>
          </w:tcPr>
          <w:p w14:paraId="31F2F84D" w14:textId="0842104C" w:rsidR="004E7906" w:rsidRPr="004E7906" w:rsidRDefault="00AE70C5" w:rsidP="004E7906">
            <w:pPr>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p-value</w:t>
            </w:r>
          </w:p>
        </w:tc>
      </w:tr>
      <w:tr w:rsidR="00AE70C5" w:rsidRPr="004E7906" w14:paraId="6E483BF5" w14:textId="77777777" w:rsidTr="004E7906">
        <w:tc>
          <w:tcPr>
            <w:tcW w:w="0" w:type="auto"/>
            <w:shd w:val="clear" w:color="auto" w:fill="FFFFFF"/>
            <w:tcMar>
              <w:top w:w="120" w:type="dxa"/>
              <w:left w:w="120" w:type="dxa"/>
              <w:bottom w:w="120" w:type="dxa"/>
              <w:right w:w="120" w:type="dxa"/>
            </w:tcMar>
            <w:hideMark/>
          </w:tcPr>
          <w:p w14:paraId="2F9A0EA3" w14:textId="77777777" w:rsidR="004E7906" w:rsidRPr="004E7906" w:rsidRDefault="004E7906" w:rsidP="004E7906">
            <w:pPr>
              <w:rPr>
                <w:rFonts w:ascii="Times New Roman" w:hAnsi="Times New Roman" w:cs="Times New Roman"/>
                <w:sz w:val="20"/>
                <w:szCs w:val="20"/>
              </w:rPr>
            </w:pPr>
            <w:r w:rsidRPr="004E7906">
              <w:rPr>
                <w:rFonts w:ascii="Times New Roman" w:hAnsi="Times New Roman" w:cs="Times New Roman"/>
                <w:sz w:val="20"/>
                <w:szCs w:val="20"/>
              </w:rPr>
              <w:t>dpm3H</w:t>
            </w:r>
          </w:p>
        </w:tc>
        <w:tc>
          <w:tcPr>
            <w:tcW w:w="0" w:type="auto"/>
            <w:shd w:val="clear" w:color="auto" w:fill="FFFFFF"/>
            <w:tcMar>
              <w:top w:w="120" w:type="dxa"/>
              <w:left w:w="120" w:type="dxa"/>
              <w:bottom w:w="120" w:type="dxa"/>
              <w:right w:w="120" w:type="dxa"/>
            </w:tcMar>
            <w:hideMark/>
          </w:tcPr>
          <w:p w14:paraId="44304C45" w14:textId="20BD549F" w:rsidR="004E7906" w:rsidRPr="004E7906" w:rsidRDefault="00AE70C5" w:rsidP="004E7906">
            <w:pPr>
              <w:rPr>
                <w:rFonts w:ascii="Times New Roman" w:hAnsi="Times New Roman" w:cs="Times New Roman"/>
                <w:sz w:val="20"/>
                <w:szCs w:val="20"/>
              </w:rPr>
            </w:pPr>
            <w:r w:rsidRPr="004B41CF">
              <w:rPr>
                <w:rFonts w:ascii="Times New Roman" w:hAnsi="Times New Roman" w:cs="Times New Roman"/>
                <w:sz w:val="20"/>
                <w:szCs w:val="20"/>
              </w:rPr>
              <w:t>10022.045</w:t>
            </w:r>
          </w:p>
        </w:tc>
        <w:tc>
          <w:tcPr>
            <w:tcW w:w="0" w:type="auto"/>
            <w:shd w:val="clear" w:color="auto" w:fill="FFFFFF"/>
            <w:tcMar>
              <w:top w:w="120" w:type="dxa"/>
              <w:left w:w="120" w:type="dxa"/>
              <w:bottom w:w="120" w:type="dxa"/>
              <w:right w:w="120" w:type="dxa"/>
            </w:tcMar>
            <w:hideMark/>
          </w:tcPr>
          <w:p w14:paraId="0BEAD0BB" w14:textId="5A62A20F" w:rsidR="004E7906" w:rsidRPr="004E7906" w:rsidRDefault="00AE70C5" w:rsidP="004E7906">
            <w:pPr>
              <w:rPr>
                <w:rFonts w:ascii="Times New Roman" w:hAnsi="Times New Roman" w:cs="Times New Roman"/>
                <w:sz w:val="20"/>
                <w:szCs w:val="20"/>
              </w:rPr>
            </w:pPr>
            <w:r w:rsidRPr="004B41CF">
              <w:rPr>
                <w:rFonts w:ascii="Times New Roman" w:hAnsi="Times New Roman" w:cs="Times New Roman"/>
                <w:sz w:val="20"/>
                <w:szCs w:val="20"/>
              </w:rPr>
              <w:t>7603.797</w:t>
            </w:r>
          </w:p>
        </w:tc>
        <w:tc>
          <w:tcPr>
            <w:tcW w:w="0" w:type="auto"/>
            <w:shd w:val="clear" w:color="auto" w:fill="FFFFFF"/>
            <w:tcMar>
              <w:top w:w="120" w:type="dxa"/>
              <w:left w:w="120" w:type="dxa"/>
              <w:bottom w:w="120" w:type="dxa"/>
              <w:right w:w="120" w:type="dxa"/>
            </w:tcMar>
            <w:hideMark/>
          </w:tcPr>
          <w:p w14:paraId="4A564B5B" w14:textId="77777777" w:rsidR="004E7906" w:rsidRPr="004E7906" w:rsidRDefault="004E7906" w:rsidP="004E7906">
            <w:pPr>
              <w:rPr>
                <w:rFonts w:ascii="Times New Roman" w:hAnsi="Times New Roman" w:cs="Times New Roman"/>
                <w:sz w:val="20"/>
                <w:szCs w:val="20"/>
              </w:rPr>
            </w:pPr>
            <w:r w:rsidRPr="004E7906">
              <w:rPr>
                <w:rFonts w:ascii="Times New Roman" w:hAnsi="Times New Roman" w:cs="Times New Roman"/>
                <w:sz w:val="20"/>
                <w:szCs w:val="20"/>
              </w:rPr>
              <w:t>17</w:t>
            </w:r>
          </w:p>
        </w:tc>
        <w:tc>
          <w:tcPr>
            <w:tcW w:w="0" w:type="auto"/>
            <w:shd w:val="clear" w:color="auto" w:fill="FFFFFF"/>
            <w:tcMar>
              <w:top w:w="120" w:type="dxa"/>
              <w:left w:w="120" w:type="dxa"/>
              <w:bottom w:w="120" w:type="dxa"/>
              <w:right w:w="120" w:type="dxa"/>
            </w:tcMar>
            <w:hideMark/>
          </w:tcPr>
          <w:p w14:paraId="6B95CF74" w14:textId="77777777" w:rsidR="004E7906" w:rsidRPr="004E7906" w:rsidRDefault="004E7906" w:rsidP="004E7906">
            <w:pPr>
              <w:rPr>
                <w:rFonts w:ascii="Times New Roman" w:hAnsi="Times New Roman" w:cs="Times New Roman"/>
                <w:sz w:val="20"/>
                <w:szCs w:val="20"/>
              </w:rPr>
            </w:pPr>
            <w:r w:rsidRPr="004E7906">
              <w:rPr>
                <w:rFonts w:ascii="Times New Roman" w:hAnsi="Times New Roman" w:cs="Times New Roman"/>
                <w:sz w:val="20"/>
                <w:szCs w:val="20"/>
              </w:rPr>
              <w:t>18</w:t>
            </w:r>
          </w:p>
        </w:tc>
        <w:tc>
          <w:tcPr>
            <w:tcW w:w="0" w:type="auto"/>
            <w:shd w:val="clear" w:color="auto" w:fill="FFFFFF"/>
            <w:tcMar>
              <w:top w:w="120" w:type="dxa"/>
              <w:left w:w="120" w:type="dxa"/>
              <w:bottom w:w="120" w:type="dxa"/>
              <w:right w:w="120" w:type="dxa"/>
            </w:tcMar>
            <w:hideMark/>
          </w:tcPr>
          <w:p w14:paraId="6D447678" w14:textId="77777777" w:rsidR="004E7906" w:rsidRPr="004E7906" w:rsidRDefault="004E7906" w:rsidP="004E7906">
            <w:pPr>
              <w:rPr>
                <w:rFonts w:ascii="Times New Roman" w:hAnsi="Times New Roman" w:cs="Times New Roman"/>
                <w:sz w:val="20"/>
                <w:szCs w:val="20"/>
              </w:rPr>
            </w:pPr>
            <w:r w:rsidRPr="004E7906">
              <w:rPr>
                <w:rFonts w:ascii="Times New Roman" w:hAnsi="Times New Roman" w:cs="Times New Roman"/>
                <w:sz w:val="20"/>
                <w:szCs w:val="20"/>
              </w:rPr>
              <w:t>210</w:t>
            </w:r>
          </w:p>
        </w:tc>
        <w:tc>
          <w:tcPr>
            <w:tcW w:w="0" w:type="auto"/>
            <w:shd w:val="clear" w:color="auto" w:fill="FFFFFF"/>
            <w:tcMar>
              <w:top w:w="120" w:type="dxa"/>
              <w:left w:w="120" w:type="dxa"/>
              <w:bottom w:w="120" w:type="dxa"/>
              <w:right w:w="120" w:type="dxa"/>
            </w:tcMar>
            <w:hideMark/>
          </w:tcPr>
          <w:p w14:paraId="7681D7FF" w14:textId="77777777" w:rsidR="004E7906" w:rsidRPr="004E7906" w:rsidRDefault="004E7906" w:rsidP="004E7906">
            <w:pPr>
              <w:rPr>
                <w:rFonts w:ascii="Times New Roman" w:hAnsi="Times New Roman" w:cs="Times New Roman"/>
                <w:sz w:val="20"/>
                <w:szCs w:val="20"/>
              </w:rPr>
            </w:pPr>
            <w:r w:rsidRPr="004E7906">
              <w:rPr>
                <w:rFonts w:ascii="Times New Roman" w:hAnsi="Times New Roman" w:cs="Times New Roman"/>
                <w:sz w:val="20"/>
                <w:szCs w:val="20"/>
              </w:rPr>
              <w:t>0.0616</w:t>
            </w:r>
          </w:p>
        </w:tc>
      </w:tr>
    </w:tbl>
    <w:p w14:paraId="2C972764" w14:textId="77777777" w:rsidR="004E7906" w:rsidRDefault="004E7906" w:rsidP="004E7906">
      <w:pPr>
        <w:rPr>
          <w:rFonts w:ascii="Times New Roman" w:hAnsi="Times New Roman" w:cs="Times New Roman"/>
          <w:sz w:val="24"/>
          <w:szCs w:val="24"/>
          <w:lang w:val="en-US"/>
        </w:rPr>
      </w:pPr>
    </w:p>
    <w:p w14:paraId="5CFB3CF7" w14:textId="3108DCD4" w:rsidR="00AE70C5" w:rsidRDefault="00AE70C5" w:rsidP="00AE70C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Species</w:t>
      </w:r>
    </w:p>
    <w:p w14:paraId="3C0C8FBA" w14:textId="09F44E8F" w:rsidR="00AE70C5" w:rsidRDefault="004B41CF" w:rsidP="00AE70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each of the </w:t>
      </w:r>
      <w:r w:rsidR="007805FD">
        <w:rPr>
          <w:rFonts w:ascii="Times New Roman" w:hAnsi="Times New Roman" w:cs="Times New Roman"/>
          <w:sz w:val="24"/>
          <w:szCs w:val="24"/>
          <w:lang w:val="en-US"/>
        </w:rPr>
        <w:t>population’s</w:t>
      </w:r>
      <w:r>
        <w:rPr>
          <w:rFonts w:ascii="Times New Roman" w:hAnsi="Times New Roman" w:cs="Times New Roman"/>
          <w:sz w:val="24"/>
          <w:szCs w:val="24"/>
          <w:lang w:val="en-US"/>
        </w:rPr>
        <w:t xml:space="preserve"> groups there three individual species groups which a coded as MY1, MY2, MY3 and SP1, SP2, SP3 for Mayodan plants and Spiterstulen plants respectively. Values for groups SP1 and SP2 (see Appendix 2) seem to not have a normal distribution. </w:t>
      </w:r>
      <w:proofErr w:type="spellStart"/>
      <w:r>
        <w:rPr>
          <w:rFonts w:ascii="Times New Roman" w:hAnsi="Times New Roman" w:cs="Times New Roman"/>
          <w:sz w:val="24"/>
          <w:szCs w:val="24"/>
          <w:lang w:val="en-US"/>
        </w:rPr>
        <w:t>Levene’s</w:t>
      </w:r>
      <w:proofErr w:type="spellEnd"/>
      <w:r>
        <w:rPr>
          <w:rFonts w:ascii="Times New Roman" w:hAnsi="Times New Roman" w:cs="Times New Roman"/>
          <w:sz w:val="24"/>
          <w:szCs w:val="24"/>
          <w:lang w:val="en-US"/>
        </w:rPr>
        <w:t xml:space="preserve"> test, though, again shows that homogeneity assumption is followed. </w:t>
      </w:r>
    </w:p>
    <w:p w14:paraId="5E7B1F9C" w14:textId="2F22C702" w:rsidR="004B41CF" w:rsidRDefault="004B41CF" w:rsidP="00AE70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highest mean among the species has MY1 and the second highest mean has SP3. However, both MY2 and MY3 have higher means than SP2 and SP3. In addition, SP3 group has a rather wide IQR and gap between the mean and the median. </w:t>
      </w:r>
    </w:p>
    <w:p w14:paraId="64396187" w14:textId="4F2B1AFF" w:rsidR="004B41CF" w:rsidRPr="004B41CF" w:rsidRDefault="004B41CF" w:rsidP="00AE70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(3) </w:t>
      </w:r>
    </w:p>
    <w:tbl>
      <w:tblPr>
        <w:tblStyle w:val="TableGrid"/>
        <w:tblW w:w="0" w:type="auto"/>
        <w:tblLook w:val="04A0" w:firstRow="1" w:lastRow="0" w:firstColumn="1" w:lastColumn="0" w:noHBand="0" w:noVBand="1"/>
      </w:tblPr>
      <w:tblGrid>
        <w:gridCol w:w="1172"/>
        <w:gridCol w:w="1167"/>
        <w:gridCol w:w="1168"/>
        <w:gridCol w:w="1167"/>
        <w:gridCol w:w="1167"/>
        <w:gridCol w:w="1167"/>
        <w:gridCol w:w="1168"/>
        <w:gridCol w:w="1169"/>
      </w:tblGrid>
      <w:tr w:rsidR="004B41CF" w:rsidRPr="004B41CF" w14:paraId="7D2166D3" w14:textId="77777777" w:rsidTr="004B41CF">
        <w:tc>
          <w:tcPr>
            <w:tcW w:w="1168" w:type="dxa"/>
          </w:tcPr>
          <w:p w14:paraId="30A9D926" w14:textId="3BA2650F"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Population</w:t>
            </w:r>
          </w:p>
        </w:tc>
        <w:tc>
          <w:tcPr>
            <w:tcW w:w="1168" w:type="dxa"/>
          </w:tcPr>
          <w:p w14:paraId="7EFC59BF" w14:textId="3DCCBC88"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Species</w:t>
            </w:r>
          </w:p>
        </w:tc>
        <w:tc>
          <w:tcPr>
            <w:tcW w:w="1168" w:type="dxa"/>
          </w:tcPr>
          <w:p w14:paraId="320BF783" w14:textId="550072DC"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Mean</w:t>
            </w:r>
          </w:p>
        </w:tc>
        <w:tc>
          <w:tcPr>
            <w:tcW w:w="1168" w:type="dxa"/>
          </w:tcPr>
          <w:p w14:paraId="102331A3" w14:textId="6E3D220E"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Std. dev.</w:t>
            </w:r>
          </w:p>
        </w:tc>
        <w:tc>
          <w:tcPr>
            <w:tcW w:w="1168" w:type="dxa"/>
          </w:tcPr>
          <w:p w14:paraId="3133F3E9" w14:textId="77777777"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IQR</w:t>
            </w:r>
          </w:p>
        </w:tc>
        <w:tc>
          <w:tcPr>
            <w:tcW w:w="1168" w:type="dxa"/>
          </w:tcPr>
          <w:p w14:paraId="3121063D" w14:textId="77777777"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%25 Q</w:t>
            </w:r>
          </w:p>
        </w:tc>
        <w:tc>
          <w:tcPr>
            <w:tcW w:w="1168" w:type="dxa"/>
          </w:tcPr>
          <w:p w14:paraId="5AF92EC5" w14:textId="77777777"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%50 Q</w:t>
            </w:r>
          </w:p>
        </w:tc>
        <w:tc>
          <w:tcPr>
            <w:tcW w:w="1169" w:type="dxa"/>
          </w:tcPr>
          <w:p w14:paraId="248428E4" w14:textId="77777777" w:rsidR="004B41CF" w:rsidRPr="004B41CF" w:rsidRDefault="004B41CF" w:rsidP="00596BB4">
            <w:pPr>
              <w:jc w:val="both"/>
              <w:rPr>
                <w:rFonts w:ascii="Times New Roman" w:hAnsi="Times New Roman" w:cs="Times New Roman"/>
                <w:b/>
                <w:bCs/>
                <w:sz w:val="20"/>
                <w:szCs w:val="20"/>
                <w:lang w:val="en-US"/>
              </w:rPr>
            </w:pPr>
            <w:r w:rsidRPr="004B41CF">
              <w:rPr>
                <w:rFonts w:ascii="Times New Roman" w:hAnsi="Times New Roman" w:cs="Times New Roman"/>
                <w:b/>
                <w:bCs/>
                <w:sz w:val="20"/>
                <w:szCs w:val="20"/>
                <w:lang w:val="en-US"/>
              </w:rPr>
              <w:t>%75 Q</w:t>
            </w:r>
          </w:p>
        </w:tc>
      </w:tr>
      <w:tr w:rsidR="004B41CF" w:rsidRPr="004B41CF" w14:paraId="66B8B461" w14:textId="77777777" w:rsidTr="004B41CF">
        <w:tc>
          <w:tcPr>
            <w:tcW w:w="1168" w:type="dxa"/>
          </w:tcPr>
          <w:p w14:paraId="0572AF1B"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Mayodan</w:t>
            </w:r>
          </w:p>
        </w:tc>
        <w:tc>
          <w:tcPr>
            <w:tcW w:w="1168" w:type="dxa"/>
          </w:tcPr>
          <w:p w14:paraId="1BB45B6E"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MY1</w:t>
            </w:r>
          </w:p>
        </w:tc>
        <w:tc>
          <w:tcPr>
            <w:tcW w:w="1168" w:type="dxa"/>
          </w:tcPr>
          <w:p w14:paraId="71243C69"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11924.397</w:t>
            </w:r>
          </w:p>
        </w:tc>
        <w:tc>
          <w:tcPr>
            <w:tcW w:w="1168" w:type="dxa"/>
          </w:tcPr>
          <w:p w14:paraId="162E83DB"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4000.068</w:t>
            </w:r>
          </w:p>
        </w:tc>
        <w:tc>
          <w:tcPr>
            <w:tcW w:w="1168" w:type="dxa"/>
          </w:tcPr>
          <w:p w14:paraId="118517D7"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5247.302</w:t>
            </w:r>
          </w:p>
        </w:tc>
        <w:tc>
          <w:tcPr>
            <w:tcW w:w="1168" w:type="dxa"/>
          </w:tcPr>
          <w:p w14:paraId="39F05E2F"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8941.145</w:t>
            </w:r>
          </w:p>
        </w:tc>
        <w:tc>
          <w:tcPr>
            <w:tcW w:w="1168" w:type="dxa"/>
          </w:tcPr>
          <w:p w14:paraId="555A0B10"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11270.455</w:t>
            </w:r>
          </w:p>
        </w:tc>
        <w:tc>
          <w:tcPr>
            <w:tcW w:w="1169" w:type="dxa"/>
          </w:tcPr>
          <w:p w14:paraId="7A67446B"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14188.448</w:t>
            </w:r>
          </w:p>
        </w:tc>
      </w:tr>
      <w:tr w:rsidR="004B41CF" w:rsidRPr="004B41CF" w14:paraId="086B2D9B" w14:textId="77777777" w:rsidTr="004B41CF">
        <w:tc>
          <w:tcPr>
            <w:tcW w:w="1168" w:type="dxa"/>
          </w:tcPr>
          <w:p w14:paraId="56ECE2A6"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Mayodan</w:t>
            </w:r>
          </w:p>
        </w:tc>
        <w:tc>
          <w:tcPr>
            <w:tcW w:w="1168" w:type="dxa"/>
          </w:tcPr>
          <w:p w14:paraId="58BFEC58"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MY2</w:t>
            </w:r>
          </w:p>
        </w:tc>
        <w:tc>
          <w:tcPr>
            <w:tcW w:w="1168" w:type="dxa"/>
          </w:tcPr>
          <w:p w14:paraId="55DAD757"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7902.842</w:t>
            </w:r>
          </w:p>
        </w:tc>
        <w:tc>
          <w:tcPr>
            <w:tcW w:w="1168" w:type="dxa"/>
          </w:tcPr>
          <w:p w14:paraId="4784099C"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1687.814</w:t>
            </w:r>
          </w:p>
        </w:tc>
        <w:tc>
          <w:tcPr>
            <w:tcW w:w="1168" w:type="dxa"/>
          </w:tcPr>
          <w:p w14:paraId="2F7179D1"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1532.450</w:t>
            </w:r>
          </w:p>
        </w:tc>
        <w:tc>
          <w:tcPr>
            <w:tcW w:w="1168" w:type="dxa"/>
          </w:tcPr>
          <w:p w14:paraId="2F5B2017"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6823.860</w:t>
            </w:r>
          </w:p>
        </w:tc>
        <w:tc>
          <w:tcPr>
            <w:tcW w:w="1168" w:type="dxa"/>
          </w:tcPr>
          <w:p w14:paraId="55EAF20A"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7690.500</w:t>
            </w:r>
          </w:p>
        </w:tc>
        <w:tc>
          <w:tcPr>
            <w:tcW w:w="1169" w:type="dxa"/>
          </w:tcPr>
          <w:p w14:paraId="315441C0"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8356.310</w:t>
            </w:r>
          </w:p>
        </w:tc>
      </w:tr>
      <w:tr w:rsidR="004B41CF" w:rsidRPr="004B41CF" w14:paraId="241273CF" w14:textId="77777777" w:rsidTr="004B41CF">
        <w:tc>
          <w:tcPr>
            <w:tcW w:w="1168" w:type="dxa"/>
          </w:tcPr>
          <w:p w14:paraId="12C15865"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Mayodan</w:t>
            </w:r>
          </w:p>
        </w:tc>
        <w:tc>
          <w:tcPr>
            <w:tcW w:w="1168" w:type="dxa"/>
          </w:tcPr>
          <w:p w14:paraId="1E68E04D"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MY3</w:t>
            </w:r>
          </w:p>
        </w:tc>
        <w:tc>
          <w:tcPr>
            <w:tcW w:w="1168" w:type="dxa"/>
          </w:tcPr>
          <w:p w14:paraId="3871B9FF"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9885.695</w:t>
            </w:r>
          </w:p>
        </w:tc>
        <w:tc>
          <w:tcPr>
            <w:tcW w:w="1168" w:type="dxa"/>
          </w:tcPr>
          <w:p w14:paraId="7DF9452C"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5067.361</w:t>
            </w:r>
          </w:p>
        </w:tc>
        <w:tc>
          <w:tcPr>
            <w:tcW w:w="1168" w:type="dxa"/>
          </w:tcPr>
          <w:p w14:paraId="5EDFAB82"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5028.375</w:t>
            </w:r>
          </w:p>
        </w:tc>
        <w:tc>
          <w:tcPr>
            <w:tcW w:w="1168" w:type="dxa"/>
          </w:tcPr>
          <w:p w14:paraId="45C38440"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6558.535</w:t>
            </w:r>
          </w:p>
        </w:tc>
        <w:tc>
          <w:tcPr>
            <w:tcW w:w="1168" w:type="dxa"/>
          </w:tcPr>
          <w:p w14:paraId="78B565E9"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8241.130</w:t>
            </w:r>
          </w:p>
        </w:tc>
        <w:tc>
          <w:tcPr>
            <w:tcW w:w="1169" w:type="dxa"/>
          </w:tcPr>
          <w:p w14:paraId="6213939A"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11586.910</w:t>
            </w:r>
          </w:p>
        </w:tc>
      </w:tr>
      <w:tr w:rsidR="004B41CF" w:rsidRPr="004B41CF" w14:paraId="17AC77CF" w14:textId="77777777" w:rsidTr="004B41CF">
        <w:tc>
          <w:tcPr>
            <w:tcW w:w="1168" w:type="dxa"/>
          </w:tcPr>
          <w:p w14:paraId="72F17F26"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Spiterstulen</w:t>
            </w:r>
          </w:p>
        </w:tc>
        <w:tc>
          <w:tcPr>
            <w:tcW w:w="1168" w:type="dxa"/>
          </w:tcPr>
          <w:p w14:paraId="35A7C26D"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SP1</w:t>
            </w:r>
          </w:p>
        </w:tc>
        <w:tc>
          <w:tcPr>
            <w:tcW w:w="1168" w:type="dxa"/>
          </w:tcPr>
          <w:p w14:paraId="7FDA9F8B"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6023.430</w:t>
            </w:r>
          </w:p>
        </w:tc>
        <w:tc>
          <w:tcPr>
            <w:tcW w:w="1168" w:type="dxa"/>
          </w:tcPr>
          <w:p w14:paraId="0127906F"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2987.290</w:t>
            </w:r>
          </w:p>
        </w:tc>
        <w:tc>
          <w:tcPr>
            <w:tcW w:w="1168" w:type="dxa"/>
          </w:tcPr>
          <w:p w14:paraId="65DCAC64"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1918.622</w:t>
            </w:r>
          </w:p>
        </w:tc>
        <w:tc>
          <w:tcPr>
            <w:tcW w:w="1168" w:type="dxa"/>
          </w:tcPr>
          <w:p w14:paraId="5DCE6FC3"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4312.285</w:t>
            </w:r>
          </w:p>
        </w:tc>
        <w:tc>
          <w:tcPr>
            <w:tcW w:w="1168" w:type="dxa"/>
          </w:tcPr>
          <w:p w14:paraId="53A285AC"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5019.435</w:t>
            </w:r>
          </w:p>
        </w:tc>
        <w:tc>
          <w:tcPr>
            <w:tcW w:w="1169" w:type="dxa"/>
          </w:tcPr>
          <w:p w14:paraId="1CEEFEAA"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6230.908</w:t>
            </w:r>
          </w:p>
        </w:tc>
      </w:tr>
      <w:tr w:rsidR="004B41CF" w:rsidRPr="004B41CF" w14:paraId="69B1F1F8" w14:textId="77777777" w:rsidTr="004B41CF">
        <w:tc>
          <w:tcPr>
            <w:tcW w:w="1168" w:type="dxa"/>
          </w:tcPr>
          <w:p w14:paraId="4E7CEE94"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Spiterstulen</w:t>
            </w:r>
          </w:p>
        </w:tc>
        <w:tc>
          <w:tcPr>
            <w:tcW w:w="1168" w:type="dxa"/>
          </w:tcPr>
          <w:p w14:paraId="29D98E51"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SP2</w:t>
            </w:r>
          </w:p>
        </w:tc>
        <w:tc>
          <w:tcPr>
            <w:tcW w:w="1168" w:type="dxa"/>
          </w:tcPr>
          <w:p w14:paraId="1A357825"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6629.805</w:t>
            </w:r>
          </w:p>
        </w:tc>
        <w:tc>
          <w:tcPr>
            <w:tcW w:w="1168" w:type="dxa"/>
          </w:tcPr>
          <w:p w14:paraId="104ED832"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3459.220</w:t>
            </w:r>
          </w:p>
        </w:tc>
        <w:tc>
          <w:tcPr>
            <w:tcW w:w="1168" w:type="dxa"/>
          </w:tcPr>
          <w:p w14:paraId="3BC8A4D8"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4903.932</w:t>
            </w:r>
          </w:p>
        </w:tc>
        <w:tc>
          <w:tcPr>
            <w:tcW w:w="1168" w:type="dxa"/>
          </w:tcPr>
          <w:p w14:paraId="1B68D288"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4404.555</w:t>
            </w:r>
          </w:p>
        </w:tc>
        <w:tc>
          <w:tcPr>
            <w:tcW w:w="1168" w:type="dxa"/>
          </w:tcPr>
          <w:p w14:paraId="1F6159A4"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5088.970</w:t>
            </w:r>
          </w:p>
        </w:tc>
        <w:tc>
          <w:tcPr>
            <w:tcW w:w="1169" w:type="dxa"/>
          </w:tcPr>
          <w:p w14:paraId="74B89ED3"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9308.487</w:t>
            </w:r>
          </w:p>
        </w:tc>
      </w:tr>
      <w:tr w:rsidR="004B41CF" w:rsidRPr="004B41CF" w14:paraId="6595599A" w14:textId="77777777" w:rsidTr="004B41CF">
        <w:tc>
          <w:tcPr>
            <w:tcW w:w="1168" w:type="dxa"/>
          </w:tcPr>
          <w:p w14:paraId="6A9CB7E5"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Spiterstulen</w:t>
            </w:r>
          </w:p>
        </w:tc>
        <w:tc>
          <w:tcPr>
            <w:tcW w:w="1168" w:type="dxa"/>
          </w:tcPr>
          <w:p w14:paraId="1947AF40"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SP3</w:t>
            </w:r>
          </w:p>
        </w:tc>
        <w:tc>
          <w:tcPr>
            <w:tcW w:w="1168" w:type="dxa"/>
          </w:tcPr>
          <w:p w14:paraId="6E1AE2AB"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10158.155</w:t>
            </w:r>
          </w:p>
        </w:tc>
        <w:tc>
          <w:tcPr>
            <w:tcW w:w="1168" w:type="dxa"/>
          </w:tcPr>
          <w:p w14:paraId="1876B1B6"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2793.555</w:t>
            </w:r>
          </w:p>
        </w:tc>
        <w:tc>
          <w:tcPr>
            <w:tcW w:w="1168" w:type="dxa"/>
          </w:tcPr>
          <w:p w14:paraId="1C8C42B3"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3254.927</w:t>
            </w:r>
          </w:p>
        </w:tc>
        <w:tc>
          <w:tcPr>
            <w:tcW w:w="1168" w:type="dxa"/>
          </w:tcPr>
          <w:p w14:paraId="4BE78D9D"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8390.907</w:t>
            </w:r>
          </w:p>
        </w:tc>
        <w:tc>
          <w:tcPr>
            <w:tcW w:w="1168" w:type="dxa"/>
          </w:tcPr>
          <w:p w14:paraId="0D30AFE8"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9743.830</w:t>
            </w:r>
          </w:p>
        </w:tc>
        <w:tc>
          <w:tcPr>
            <w:tcW w:w="1169" w:type="dxa"/>
          </w:tcPr>
          <w:p w14:paraId="1FD91207" w14:textId="77777777" w:rsidR="004B41CF" w:rsidRPr="004B41CF" w:rsidRDefault="004B41CF" w:rsidP="00596BB4">
            <w:pPr>
              <w:jc w:val="both"/>
              <w:rPr>
                <w:rFonts w:ascii="Times New Roman" w:hAnsi="Times New Roman" w:cs="Times New Roman"/>
                <w:sz w:val="20"/>
                <w:szCs w:val="20"/>
                <w:lang w:val="en-US"/>
              </w:rPr>
            </w:pPr>
            <w:r w:rsidRPr="004B41CF">
              <w:rPr>
                <w:rFonts w:ascii="Times New Roman" w:hAnsi="Times New Roman" w:cs="Times New Roman"/>
                <w:sz w:val="20"/>
                <w:szCs w:val="20"/>
                <w:lang w:val="en-US"/>
              </w:rPr>
              <w:t>11645.835</w:t>
            </w:r>
          </w:p>
        </w:tc>
      </w:tr>
    </w:tbl>
    <w:p w14:paraId="600216D1" w14:textId="4B322A70" w:rsidR="007F43F0" w:rsidRDefault="007F43F0" w:rsidP="004B41CF">
      <w:pPr>
        <w:jc w:val="center"/>
        <w:rPr>
          <w:rFonts w:ascii="Times New Roman" w:hAnsi="Times New Roman" w:cs="Times New Roman"/>
          <w:sz w:val="24"/>
          <w:szCs w:val="24"/>
          <w:lang w:val="en-US"/>
        </w:rPr>
      </w:pPr>
    </w:p>
    <w:p w14:paraId="5E92F4B6" w14:textId="46C2C4C8" w:rsidR="007F43F0" w:rsidRDefault="007F43F0" w:rsidP="004B41CF">
      <w:pPr>
        <w:jc w:val="center"/>
        <w:rPr>
          <w:rFonts w:ascii="Times New Roman" w:hAnsi="Times New Roman" w:cs="Times New Roman"/>
          <w:sz w:val="24"/>
          <w:szCs w:val="24"/>
          <w:lang w:val="en-US"/>
        </w:rPr>
      </w:pPr>
    </w:p>
    <w:p w14:paraId="0448E99F" w14:textId="030CABA2" w:rsidR="007F43F0" w:rsidRDefault="007F43F0" w:rsidP="007F43F0">
      <w:pPr>
        <w:rPr>
          <w:rFonts w:ascii="Times New Roman" w:hAnsi="Times New Roman" w:cs="Times New Roman"/>
          <w:sz w:val="24"/>
          <w:szCs w:val="24"/>
          <w:lang w:val="en-US"/>
        </w:rPr>
      </w:pPr>
      <w:r>
        <w:rPr>
          <w:rFonts w:ascii="Times New Roman" w:hAnsi="Times New Roman" w:cs="Times New Roman"/>
          <w:sz w:val="24"/>
          <w:szCs w:val="24"/>
          <w:lang w:val="en-US"/>
        </w:rPr>
        <w:t>Figure (3)</w:t>
      </w:r>
    </w:p>
    <w:p w14:paraId="32B1207F" w14:textId="77777777" w:rsidR="007F43F0" w:rsidRDefault="007F43F0" w:rsidP="004B41CF">
      <w:pPr>
        <w:jc w:val="center"/>
        <w:rPr>
          <w:rFonts w:ascii="Times New Roman" w:hAnsi="Times New Roman" w:cs="Times New Roman"/>
          <w:sz w:val="24"/>
          <w:szCs w:val="24"/>
          <w:lang w:val="en-US"/>
        </w:rPr>
      </w:pPr>
    </w:p>
    <w:p w14:paraId="0F75BCD1" w14:textId="50387802" w:rsidR="004B41CF" w:rsidRDefault="004B41CF" w:rsidP="004B41C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FF3F55" wp14:editId="3B185AAA">
            <wp:extent cx="4498857" cy="28780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2160D6B2" w14:textId="290D705F" w:rsidR="007F43F0" w:rsidRDefault="007F43F0" w:rsidP="007F43F0">
      <w:pPr>
        <w:jc w:val="both"/>
        <w:rPr>
          <w:rFonts w:ascii="Times New Roman" w:hAnsi="Times New Roman" w:cs="Times New Roman"/>
          <w:sz w:val="24"/>
          <w:szCs w:val="24"/>
          <w:lang w:val="en-US"/>
        </w:rPr>
      </w:pPr>
      <w:r>
        <w:rPr>
          <w:rFonts w:ascii="Times New Roman" w:hAnsi="Times New Roman" w:cs="Times New Roman"/>
          <w:sz w:val="24"/>
          <w:szCs w:val="24"/>
          <w:lang w:val="en-US"/>
        </w:rPr>
        <w:t>To check the hypothesis of unequal means within the group</w:t>
      </w:r>
      <w:r w:rsidR="00A66A44">
        <w:rPr>
          <w:rFonts w:ascii="Times New Roman" w:hAnsi="Times New Roman" w:cs="Times New Roman"/>
          <w:sz w:val="24"/>
          <w:szCs w:val="24"/>
          <w:lang w:val="en-US"/>
        </w:rPr>
        <w:t>s</w:t>
      </w:r>
      <w:r>
        <w:rPr>
          <w:rFonts w:ascii="Times New Roman" w:hAnsi="Times New Roman" w:cs="Times New Roman"/>
          <w:sz w:val="24"/>
          <w:szCs w:val="24"/>
          <w:lang w:val="en-US"/>
        </w:rPr>
        <w:t xml:space="preserve"> ANOVA test is conducted. Its results show that there is a significant difference withing groups on the 10% confidence level. P-value after adjustment almost does not change and is quite close to the 0.05, the level which could have made us more confident concerning the significance of the difference in means. </w:t>
      </w:r>
    </w:p>
    <w:p w14:paraId="6A097A08" w14:textId="15D3FE48" w:rsidR="004B41CF" w:rsidRDefault="007F43F0" w:rsidP="007F43F0">
      <w:pPr>
        <w:rPr>
          <w:rFonts w:ascii="Times New Roman" w:hAnsi="Times New Roman" w:cs="Times New Roman"/>
          <w:sz w:val="24"/>
          <w:szCs w:val="24"/>
          <w:lang w:val="en-US"/>
        </w:rPr>
      </w:pPr>
      <w:r>
        <w:rPr>
          <w:rFonts w:ascii="Times New Roman" w:hAnsi="Times New Roman" w:cs="Times New Roman"/>
          <w:sz w:val="24"/>
          <w:szCs w:val="24"/>
          <w:lang w:val="en-US"/>
        </w:rPr>
        <w:t>Table (4) A</w:t>
      </w:r>
      <w:r w:rsidR="00A66A44">
        <w:rPr>
          <w:rFonts w:ascii="Times New Roman" w:hAnsi="Times New Roman" w:cs="Times New Roman"/>
          <w:sz w:val="24"/>
          <w:szCs w:val="24"/>
          <w:lang w:val="en-US"/>
        </w:rPr>
        <w:t>NOVA</w:t>
      </w:r>
      <w:r>
        <w:rPr>
          <w:rFonts w:ascii="Times New Roman" w:hAnsi="Times New Roman" w:cs="Times New Roman"/>
          <w:sz w:val="24"/>
          <w:szCs w:val="24"/>
          <w:lang w:val="en-US"/>
        </w:rPr>
        <w:t xml:space="preserve"> results</w:t>
      </w:r>
    </w:p>
    <w:tbl>
      <w:tblPr>
        <w:tblStyle w:val="TableGrid"/>
        <w:tblW w:w="0" w:type="auto"/>
        <w:tblLook w:val="04A0" w:firstRow="1" w:lastRow="0" w:firstColumn="1" w:lastColumn="0" w:noHBand="0" w:noVBand="1"/>
      </w:tblPr>
      <w:tblGrid>
        <w:gridCol w:w="1168"/>
        <w:gridCol w:w="1168"/>
        <w:gridCol w:w="1168"/>
        <w:gridCol w:w="1453"/>
      </w:tblGrid>
      <w:tr w:rsidR="007F43F0" w:rsidRPr="007F43F0" w14:paraId="7E945013" w14:textId="77777777" w:rsidTr="00A66A44">
        <w:tc>
          <w:tcPr>
            <w:tcW w:w="1168" w:type="dxa"/>
          </w:tcPr>
          <w:p w14:paraId="2632501D" w14:textId="77777777" w:rsidR="007F43F0" w:rsidRPr="007F43F0" w:rsidRDefault="007F43F0" w:rsidP="00383594">
            <w:pPr>
              <w:rPr>
                <w:rFonts w:ascii="Times New Roman" w:hAnsi="Times New Roman" w:cs="Times New Roman"/>
                <w:b/>
                <w:bCs/>
                <w:sz w:val="20"/>
                <w:szCs w:val="20"/>
                <w:lang w:val="en-US"/>
              </w:rPr>
            </w:pPr>
            <w:r w:rsidRPr="007F43F0">
              <w:rPr>
                <w:rFonts w:ascii="Times New Roman" w:hAnsi="Times New Roman" w:cs="Times New Roman"/>
                <w:b/>
                <w:bCs/>
                <w:sz w:val="20"/>
                <w:szCs w:val="20"/>
                <w:lang w:val="en-US"/>
              </w:rPr>
              <w:t>Effect</w:t>
            </w:r>
          </w:p>
        </w:tc>
        <w:tc>
          <w:tcPr>
            <w:tcW w:w="1168" w:type="dxa"/>
          </w:tcPr>
          <w:p w14:paraId="45BF902D" w14:textId="77777777" w:rsidR="007F43F0" w:rsidRPr="007F43F0" w:rsidRDefault="007F43F0" w:rsidP="00383594">
            <w:pPr>
              <w:rPr>
                <w:rFonts w:ascii="Times New Roman" w:hAnsi="Times New Roman" w:cs="Times New Roman"/>
                <w:b/>
                <w:bCs/>
                <w:sz w:val="20"/>
                <w:szCs w:val="20"/>
                <w:lang w:val="en-US"/>
              </w:rPr>
            </w:pPr>
            <w:r w:rsidRPr="007F43F0">
              <w:rPr>
                <w:rFonts w:ascii="Times New Roman" w:hAnsi="Times New Roman" w:cs="Times New Roman"/>
                <w:b/>
                <w:bCs/>
                <w:sz w:val="20"/>
                <w:szCs w:val="20"/>
                <w:lang w:val="en-US"/>
              </w:rPr>
              <w:t>F</w:t>
            </w:r>
          </w:p>
        </w:tc>
        <w:tc>
          <w:tcPr>
            <w:tcW w:w="1168" w:type="dxa"/>
          </w:tcPr>
          <w:p w14:paraId="610AF9F1" w14:textId="3CC39161" w:rsidR="007F43F0" w:rsidRPr="007F43F0" w:rsidRDefault="007F43F0" w:rsidP="00383594">
            <w:pPr>
              <w:rPr>
                <w:rFonts w:ascii="Times New Roman" w:hAnsi="Times New Roman" w:cs="Times New Roman"/>
                <w:b/>
                <w:bCs/>
                <w:sz w:val="20"/>
                <w:szCs w:val="20"/>
                <w:lang w:val="en-US"/>
              </w:rPr>
            </w:pPr>
            <w:r w:rsidRPr="007F43F0">
              <w:rPr>
                <w:rFonts w:ascii="Times New Roman" w:hAnsi="Times New Roman" w:cs="Times New Roman"/>
                <w:b/>
                <w:bCs/>
                <w:sz w:val="20"/>
                <w:szCs w:val="20"/>
                <w:lang w:val="en-US"/>
              </w:rPr>
              <w:t>p</w:t>
            </w:r>
            <w:r w:rsidR="00A66A44">
              <w:rPr>
                <w:rFonts w:ascii="Times New Roman" w:hAnsi="Times New Roman" w:cs="Times New Roman"/>
                <w:b/>
                <w:bCs/>
                <w:sz w:val="20"/>
                <w:szCs w:val="20"/>
                <w:lang w:val="en-US"/>
              </w:rPr>
              <w:t>-value</w:t>
            </w:r>
          </w:p>
        </w:tc>
        <w:tc>
          <w:tcPr>
            <w:tcW w:w="1453" w:type="dxa"/>
          </w:tcPr>
          <w:p w14:paraId="6DFF84BE" w14:textId="2E813CAA" w:rsidR="007F43F0" w:rsidRPr="007F43F0" w:rsidRDefault="007F43F0" w:rsidP="00383594">
            <w:pPr>
              <w:rPr>
                <w:rFonts w:ascii="Times New Roman" w:hAnsi="Times New Roman" w:cs="Times New Roman"/>
                <w:b/>
                <w:bCs/>
                <w:sz w:val="20"/>
                <w:szCs w:val="20"/>
                <w:lang w:val="en-US"/>
              </w:rPr>
            </w:pPr>
            <w:r w:rsidRPr="007F43F0">
              <w:rPr>
                <w:rFonts w:ascii="Times New Roman" w:hAnsi="Times New Roman" w:cs="Times New Roman"/>
                <w:b/>
                <w:bCs/>
                <w:sz w:val="20"/>
                <w:szCs w:val="20"/>
                <w:lang w:val="en-US"/>
              </w:rPr>
              <w:t>p</w:t>
            </w:r>
            <w:r w:rsidR="00A66A44">
              <w:rPr>
                <w:rFonts w:ascii="Times New Roman" w:hAnsi="Times New Roman" w:cs="Times New Roman"/>
                <w:b/>
                <w:bCs/>
                <w:sz w:val="20"/>
                <w:szCs w:val="20"/>
                <w:lang w:val="en-US"/>
              </w:rPr>
              <w:t>-value (adj.)</w:t>
            </w:r>
          </w:p>
        </w:tc>
      </w:tr>
      <w:tr w:rsidR="007F43F0" w:rsidRPr="007F43F0" w14:paraId="233BDD95" w14:textId="77777777" w:rsidTr="00A66A44">
        <w:tc>
          <w:tcPr>
            <w:tcW w:w="1168" w:type="dxa"/>
          </w:tcPr>
          <w:p w14:paraId="1AD0EE34" w14:textId="77777777" w:rsidR="007F43F0" w:rsidRPr="007F43F0" w:rsidRDefault="007F43F0" w:rsidP="00383594">
            <w:pPr>
              <w:rPr>
                <w:rFonts w:ascii="Times New Roman" w:hAnsi="Times New Roman" w:cs="Times New Roman"/>
                <w:sz w:val="20"/>
                <w:szCs w:val="20"/>
                <w:lang w:val="en-US"/>
              </w:rPr>
            </w:pPr>
            <w:r w:rsidRPr="007F43F0">
              <w:rPr>
                <w:rFonts w:ascii="Times New Roman" w:hAnsi="Times New Roman" w:cs="Times New Roman"/>
                <w:sz w:val="20"/>
                <w:szCs w:val="20"/>
                <w:lang w:val="en-US"/>
              </w:rPr>
              <w:t>species</w:t>
            </w:r>
          </w:p>
        </w:tc>
        <w:tc>
          <w:tcPr>
            <w:tcW w:w="1168" w:type="dxa"/>
          </w:tcPr>
          <w:p w14:paraId="462B98CE" w14:textId="77777777" w:rsidR="007F43F0" w:rsidRPr="007F43F0" w:rsidRDefault="007F43F0" w:rsidP="00383594">
            <w:pPr>
              <w:rPr>
                <w:rFonts w:ascii="Times New Roman" w:hAnsi="Times New Roman" w:cs="Times New Roman"/>
                <w:sz w:val="20"/>
                <w:szCs w:val="20"/>
                <w:lang w:val="en-US"/>
              </w:rPr>
            </w:pPr>
            <w:r w:rsidRPr="007F43F0">
              <w:rPr>
                <w:rFonts w:ascii="Times New Roman" w:hAnsi="Times New Roman" w:cs="Times New Roman"/>
                <w:sz w:val="20"/>
                <w:szCs w:val="20"/>
                <w:lang w:val="en-US"/>
              </w:rPr>
              <w:t>2.479</w:t>
            </w:r>
          </w:p>
        </w:tc>
        <w:tc>
          <w:tcPr>
            <w:tcW w:w="1168" w:type="dxa"/>
          </w:tcPr>
          <w:p w14:paraId="1192000A" w14:textId="77777777" w:rsidR="007F43F0" w:rsidRPr="007F43F0" w:rsidRDefault="007F43F0" w:rsidP="00383594">
            <w:pPr>
              <w:rPr>
                <w:rFonts w:ascii="Times New Roman" w:hAnsi="Times New Roman" w:cs="Times New Roman"/>
                <w:sz w:val="20"/>
                <w:szCs w:val="20"/>
                <w:lang w:val="en-US"/>
              </w:rPr>
            </w:pPr>
            <w:r w:rsidRPr="007F43F0">
              <w:rPr>
                <w:rFonts w:ascii="Times New Roman" w:hAnsi="Times New Roman" w:cs="Times New Roman"/>
                <w:sz w:val="20"/>
                <w:szCs w:val="20"/>
                <w:lang w:val="en-US"/>
              </w:rPr>
              <w:t>0.055</w:t>
            </w:r>
          </w:p>
        </w:tc>
        <w:tc>
          <w:tcPr>
            <w:tcW w:w="1453" w:type="dxa"/>
          </w:tcPr>
          <w:p w14:paraId="50C1508C" w14:textId="77777777" w:rsidR="007F43F0" w:rsidRPr="007F43F0" w:rsidRDefault="007F43F0" w:rsidP="00383594">
            <w:pPr>
              <w:rPr>
                <w:rFonts w:ascii="Times New Roman" w:hAnsi="Times New Roman" w:cs="Times New Roman"/>
                <w:sz w:val="20"/>
                <w:szCs w:val="20"/>
                <w:lang w:val="en-US"/>
              </w:rPr>
            </w:pPr>
            <w:r w:rsidRPr="007F43F0">
              <w:rPr>
                <w:rFonts w:ascii="Times New Roman" w:hAnsi="Times New Roman" w:cs="Times New Roman"/>
                <w:sz w:val="20"/>
                <w:szCs w:val="20"/>
                <w:lang w:val="en-US"/>
              </w:rPr>
              <w:t>0.055</w:t>
            </w:r>
          </w:p>
        </w:tc>
      </w:tr>
    </w:tbl>
    <w:p w14:paraId="4688EEF6" w14:textId="0D40F2C8" w:rsidR="004E7906" w:rsidRDefault="004E7906" w:rsidP="004E7906">
      <w:pPr>
        <w:rPr>
          <w:rFonts w:ascii="Times New Roman" w:hAnsi="Times New Roman" w:cs="Times New Roman"/>
          <w:sz w:val="24"/>
          <w:szCs w:val="24"/>
          <w:lang w:val="en-US"/>
        </w:rPr>
      </w:pPr>
    </w:p>
    <w:p w14:paraId="0FAEA4F9" w14:textId="3C78D498" w:rsidR="007F43F0" w:rsidRDefault="007F43F0" w:rsidP="00482D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Tukey post hoc test (see Figure 4) </w:t>
      </w:r>
      <w:r w:rsidR="00A66A44">
        <w:rPr>
          <w:rFonts w:ascii="Times New Roman" w:hAnsi="Times New Roman" w:cs="Times New Roman"/>
          <w:sz w:val="24"/>
          <w:szCs w:val="24"/>
          <w:lang w:val="en-US"/>
        </w:rPr>
        <w:t xml:space="preserve">is conducted to see </w:t>
      </w:r>
      <w:r>
        <w:rPr>
          <w:rFonts w:ascii="Times New Roman" w:hAnsi="Times New Roman" w:cs="Times New Roman"/>
          <w:sz w:val="24"/>
          <w:szCs w:val="24"/>
          <w:lang w:val="en-US"/>
        </w:rPr>
        <w:t>whether any pair of groups shows significant difference</w:t>
      </w:r>
      <w:r w:rsidR="00A66A44">
        <w:rPr>
          <w:rFonts w:ascii="Times New Roman" w:hAnsi="Times New Roman" w:cs="Times New Roman"/>
          <w:sz w:val="24"/>
          <w:szCs w:val="24"/>
          <w:lang w:val="en-US"/>
        </w:rPr>
        <w:t xml:space="preserve"> in means</w:t>
      </w:r>
      <w:r>
        <w:rPr>
          <w:rFonts w:ascii="Times New Roman" w:hAnsi="Times New Roman" w:cs="Times New Roman"/>
          <w:sz w:val="24"/>
          <w:szCs w:val="24"/>
          <w:lang w:val="en-US"/>
        </w:rPr>
        <w:t>. However, all the confidence intervals include 0, and hence none of these differences can be treated as significant. Nevertheless, Pairs MY1-SP1 and MY1-SP2 a</w:t>
      </w:r>
      <w:r w:rsidR="00A66A44">
        <w:rPr>
          <w:rFonts w:ascii="Times New Roman" w:hAnsi="Times New Roman" w:cs="Times New Roman"/>
          <w:sz w:val="24"/>
          <w:szCs w:val="24"/>
          <w:lang w:val="en-US"/>
        </w:rPr>
        <w:t>re</w:t>
      </w:r>
      <w:r>
        <w:rPr>
          <w:rFonts w:ascii="Times New Roman" w:hAnsi="Times New Roman" w:cs="Times New Roman"/>
          <w:sz w:val="24"/>
          <w:szCs w:val="24"/>
          <w:lang w:val="en-US"/>
        </w:rPr>
        <w:t xml:space="preserve"> very close to </w:t>
      </w:r>
      <w:r w:rsidR="00482D4C">
        <w:rPr>
          <w:rFonts w:ascii="Times New Roman" w:hAnsi="Times New Roman" w:cs="Times New Roman"/>
          <w:sz w:val="24"/>
          <w:szCs w:val="24"/>
          <w:lang w:val="en-US"/>
        </w:rPr>
        <w:t xml:space="preserve">not </w:t>
      </w:r>
      <w:r w:rsidR="00A66A44">
        <w:rPr>
          <w:rFonts w:ascii="Times New Roman" w:hAnsi="Times New Roman" w:cs="Times New Roman"/>
          <w:sz w:val="24"/>
          <w:szCs w:val="24"/>
          <w:lang w:val="en-US"/>
        </w:rPr>
        <w:t>capturing</w:t>
      </w:r>
      <w:r w:rsidR="00482D4C">
        <w:rPr>
          <w:rFonts w:ascii="Times New Roman" w:hAnsi="Times New Roman" w:cs="Times New Roman"/>
          <w:sz w:val="24"/>
          <w:szCs w:val="24"/>
          <w:lang w:val="en-US"/>
        </w:rPr>
        <w:t xml:space="preserve"> the zero. MY1-SP2 group even has </w:t>
      </w:r>
      <w:r w:rsidR="00A66A44">
        <w:rPr>
          <w:rFonts w:ascii="Times New Roman" w:hAnsi="Times New Roman" w:cs="Times New Roman"/>
          <w:sz w:val="24"/>
          <w:szCs w:val="24"/>
          <w:lang w:val="en-US"/>
        </w:rPr>
        <w:t xml:space="preserve">a </w:t>
      </w:r>
      <w:r w:rsidR="00482D4C">
        <w:rPr>
          <w:rFonts w:ascii="Times New Roman" w:hAnsi="Times New Roman" w:cs="Times New Roman"/>
          <w:sz w:val="24"/>
          <w:szCs w:val="24"/>
          <w:lang w:val="en-US"/>
        </w:rPr>
        <w:t>p-value less than 0.1 (see Appendix 3), and thus difference in means for this group can be treated as significant on the 10% confidence level.</w:t>
      </w:r>
    </w:p>
    <w:p w14:paraId="797A2416" w14:textId="43DBDE3F" w:rsidR="007F43F0" w:rsidRDefault="007F43F0" w:rsidP="007F43F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4E9E58F" wp14:editId="56063F34">
            <wp:extent cx="4498857" cy="28780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8857" cy="2878080"/>
                    </a:xfrm>
                    <a:prstGeom prst="rect">
                      <a:avLst/>
                    </a:prstGeom>
                  </pic:spPr>
                </pic:pic>
              </a:graphicData>
            </a:graphic>
          </wp:inline>
        </w:drawing>
      </w:r>
    </w:p>
    <w:p w14:paraId="111D2E62" w14:textId="19AB4042" w:rsidR="007F43F0" w:rsidRDefault="00482D4C" w:rsidP="0076325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classical pairwise t-test show </w:t>
      </w:r>
      <w:r w:rsidR="00763259">
        <w:rPr>
          <w:rFonts w:ascii="Times New Roman" w:hAnsi="Times New Roman" w:cs="Times New Roman"/>
          <w:sz w:val="24"/>
          <w:szCs w:val="24"/>
          <w:lang w:val="en-US"/>
        </w:rPr>
        <w:t>very alike picture (see Appendix 4). Difference in means for groups MY1 – SP2 and MY1 – SP3 is significant on the 5% confidence level. However, after p-value is adjusted (via FDR method) none of the differences are significant.</w:t>
      </w:r>
    </w:p>
    <w:p w14:paraId="3702090B" w14:textId="730A7DAB" w:rsidR="007306A2" w:rsidRDefault="007306A2" w:rsidP="00763259">
      <w:pPr>
        <w:jc w:val="both"/>
        <w:rPr>
          <w:rFonts w:ascii="Times New Roman" w:hAnsi="Times New Roman" w:cs="Times New Roman"/>
          <w:b/>
          <w:bCs/>
          <w:sz w:val="24"/>
          <w:szCs w:val="24"/>
          <w:lang w:val="en-US"/>
        </w:rPr>
      </w:pPr>
      <w:r w:rsidRPr="007306A2">
        <w:rPr>
          <w:rFonts w:ascii="Times New Roman" w:hAnsi="Times New Roman" w:cs="Times New Roman"/>
          <w:b/>
          <w:bCs/>
          <w:sz w:val="24"/>
          <w:szCs w:val="24"/>
          <w:lang w:val="en-US"/>
        </w:rPr>
        <w:t>Nested Analysis</w:t>
      </w:r>
    </w:p>
    <w:p w14:paraId="62AAC500" w14:textId="2894D75E" w:rsidR="003E01D1" w:rsidRPr="00DE43EE" w:rsidRDefault="007306A2" w:rsidP="0076325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nested analysis are represented further. </w:t>
      </w:r>
      <w:r w:rsidR="00DE43EE">
        <w:rPr>
          <w:rFonts w:ascii="Times New Roman" w:hAnsi="Times New Roman" w:cs="Times New Roman"/>
          <w:sz w:val="24"/>
          <w:szCs w:val="24"/>
          <w:lang w:val="en-US"/>
        </w:rPr>
        <w:t xml:space="preserve">In such a type of analysis we treat several groups as part of hierarchy. In this </w:t>
      </w:r>
      <w:proofErr w:type="gramStart"/>
      <w:r w:rsidR="00DE43EE">
        <w:rPr>
          <w:rFonts w:ascii="Times New Roman" w:hAnsi="Times New Roman" w:cs="Times New Roman"/>
          <w:sz w:val="24"/>
          <w:szCs w:val="24"/>
          <w:lang w:val="en-US"/>
        </w:rPr>
        <w:t>particular case</w:t>
      </w:r>
      <w:proofErr w:type="gramEnd"/>
      <w:r w:rsidR="00DE43EE">
        <w:rPr>
          <w:rFonts w:ascii="Times New Roman" w:hAnsi="Times New Roman" w:cs="Times New Roman"/>
          <w:sz w:val="24"/>
          <w:szCs w:val="24"/>
          <w:lang w:val="en-US"/>
        </w:rPr>
        <w:t xml:space="preserve"> we provide three specifications for nested ANOVA analysis. In the first specification Species is the lower level of hierarchy under population (see Table 5). In the other two, population and species are the highest level in the hierarchy, while the lowest is individual id (See Tables 6 and 7).</w:t>
      </w:r>
    </w:p>
    <w:p w14:paraId="30A38A1B" w14:textId="3AF46111" w:rsidR="007306A2" w:rsidRPr="003E01D1" w:rsidRDefault="007306A2" w:rsidP="0076325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(5): ANOVA </w:t>
      </w:r>
      <w:r w:rsidR="003E01D1">
        <w:rPr>
          <w:rFonts w:ascii="Times New Roman" w:hAnsi="Times New Roman" w:cs="Times New Roman"/>
          <w:sz w:val="24"/>
          <w:szCs w:val="24"/>
          <w:lang w:val="en-US"/>
        </w:rPr>
        <w:t>– Population/Nested</w:t>
      </w:r>
    </w:p>
    <w:tbl>
      <w:tblPr>
        <w:tblStyle w:val="TableGrid"/>
        <w:tblW w:w="0" w:type="auto"/>
        <w:tblLook w:val="04A0" w:firstRow="1" w:lastRow="0" w:firstColumn="1" w:lastColumn="0" w:noHBand="0" w:noVBand="1"/>
      </w:tblPr>
      <w:tblGrid>
        <w:gridCol w:w="2016"/>
        <w:gridCol w:w="1230"/>
        <w:gridCol w:w="1230"/>
      </w:tblGrid>
      <w:tr w:rsidR="007306A2" w:rsidRPr="007306A2" w14:paraId="5EDED389" w14:textId="77777777" w:rsidTr="007306A2">
        <w:tc>
          <w:tcPr>
            <w:tcW w:w="2003" w:type="dxa"/>
          </w:tcPr>
          <w:p w14:paraId="79027A0B" w14:textId="77777777" w:rsidR="007306A2" w:rsidRPr="00DE43EE" w:rsidRDefault="007306A2" w:rsidP="00875A78">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Effect</w:t>
            </w:r>
          </w:p>
        </w:tc>
        <w:tc>
          <w:tcPr>
            <w:tcW w:w="1230" w:type="dxa"/>
          </w:tcPr>
          <w:p w14:paraId="7A302E21" w14:textId="77777777" w:rsidR="007306A2" w:rsidRPr="00DE43EE" w:rsidRDefault="007306A2" w:rsidP="00875A78">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F</w:t>
            </w:r>
          </w:p>
        </w:tc>
        <w:tc>
          <w:tcPr>
            <w:tcW w:w="1230" w:type="dxa"/>
          </w:tcPr>
          <w:p w14:paraId="25668F77" w14:textId="6F936DEE" w:rsidR="007306A2" w:rsidRPr="00DE43EE" w:rsidRDefault="007306A2" w:rsidP="00875A78">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p</w:t>
            </w:r>
            <w:r w:rsidR="00DE43EE">
              <w:rPr>
                <w:rFonts w:ascii="Times New Roman" w:hAnsi="Times New Roman" w:cs="Times New Roman"/>
                <w:b/>
                <w:bCs/>
                <w:sz w:val="24"/>
                <w:szCs w:val="24"/>
                <w:lang w:val="en-US"/>
              </w:rPr>
              <w:t>-value</w:t>
            </w:r>
          </w:p>
        </w:tc>
      </w:tr>
      <w:tr w:rsidR="007306A2" w:rsidRPr="007306A2" w14:paraId="04F1BBBF" w14:textId="77777777" w:rsidTr="007306A2">
        <w:tc>
          <w:tcPr>
            <w:tcW w:w="2003" w:type="dxa"/>
          </w:tcPr>
          <w:p w14:paraId="25660623" w14:textId="38A12995" w:rsidR="007306A2" w:rsidRPr="007306A2" w:rsidRDefault="00DE43EE" w:rsidP="00875A78">
            <w:p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7306A2" w:rsidRPr="007306A2">
              <w:rPr>
                <w:rFonts w:ascii="Times New Roman" w:hAnsi="Times New Roman" w:cs="Times New Roman"/>
                <w:sz w:val="24"/>
                <w:szCs w:val="24"/>
                <w:lang w:val="en-US"/>
              </w:rPr>
              <w:t>opulation</w:t>
            </w:r>
          </w:p>
        </w:tc>
        <w:tc>
          <w:tcPr>
            <w:tcW w:w="1230" w:type="dxa"/>
          </w:tcPr>
          <w:p w14:paraId="43A2EFF5" w14:textId="77777777" w:rsidR="007306A2" w:rsidRPr="007306A2" w:rsidRDefault="007306A2" w:rsidP="00875A78">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4.082</w:t>
            </w:r>
          </w:p>
        </w:tc>
        <w:tc>
          <w:tcPr>
            <w:tcW w:w="1230" w:type="dxa"/>
          </w:tcPr>
          <w:p w14:paraId="5CDC56E1" w14:textId="77777777" w:rsidR="007306A2" w:rsidRPr="007306A2" w:rsidRDefault="007306A2" w:rsidP="00875A78">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0.053</w:t>
            </w:r>
          </w:p>
        </w:tc>
      </w:tr>
      <w:tr w:rsidR="007306A2" w:rsidRPr="007306A2" w14:paraId="3AF595AF" w14:textId="77777777" w:rsidTr="007306A2">
        <w:tc>
          <w:tcPr>
            <w:tcW w:w="2003" w:type="dxa"/>
          </w:tcPr>
          <w:p w14:paraId="48BC2F35" w14:textId="5A553B2D" w:rsidR="007306A2" w:rsidRPr="007306A2" w:rsidRDefault="00DE43EE" w:rsidP="00875A78">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7306A2" w:rsidRPr="007306A2">
              <w:rPr>
                <w:rFonts w:ascii="Times New Roman" w:hAnsi="Times New Roman" w:cs="Times New Roman"/>
                <w:sz w:val="24"/>
                <w:szCs w:val="24"/>
                <w:lang w:val="en-US"/>
              </w:rPr>
              <w:t>opulation:species</w:t>
            </w:r>
            <w:proofErr w:type="spellEnd"/>
          </w:p>
        </w:tc>
        <w:tc>
          <w:tcPr>
            <w:tcW w:w="1230" w:type="dxa"/>
          </w:tcPr>
          <w:p w14:paraId="453C2A6D" w14:textId="77777777" w:rsidR="007306A2" w:rsidRPr="007306A2" w:rsidRDefault="007306A2" w:rsidP="00875A78">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2.078</w:t>
            </w:r>
          </w:p>
        </w:tc>
        <w:tc>
          <w:tcPr>
            <w:tcW w:w="1230" w:type="dxa"/>
          </w:tcPr>
          <w:p w14:paraId="3034843F" w14:textId="77777777" w:rsidR="007306A2" w:rsidRPr="007306A2" w:rsidRDefault="007306A2" w:rsidP="00875A78">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0.110</w:t>
            </w:r>
          </w:p>
        </w:tc>
      </w:tr>
    </w:tbl>
    <w:p w14:paraId="75C3C932" w14:textId="77777777" w:rsidR="007306A2" w:rsidRDefault="007306A2" w:rsidP="00763259">
      <w:pPr>
        <w:jc w:val="both"/>
        <w:rPr>
          <w:rFonts w:ascii="Times New Roman" w:hAnsi="Times New Roman" w:cs="Times New Roman"/>
          <w:sz w:val="24"/>
          <w:szCs w:val="24"/>
          <w:lang w:val="en-US"/>
        </w:rPr>
      </w:pPr>
    </w:p>
    <w:p w14:paraId="301B8597" w14:textId="1221022C" w:rsidR="00DE43EE" w:rsidRPr="003E01D1" w:rsidRDefault="00DE43EE" w:rsidP="00DE43EE">
      <w:pPr>
        <w:jc w:val="both"/>
        <w:rPr>
          <w:rFonts w:ascii="Times New Roman" w:hAnsi="Times New Roman" w:cs="Times New Roman"/>
          <w:sz w:val="24"/>
          <w:szCs w:val="24"/>
          <w:lang w:val="en-US"/>
        </w:rPr>
      </w:pPr>
      <w:r>
        <w:rPr>
          <w:rFonts w:ascii="Times New Roman" w:hAnsi="Times New Roman" w:cs="Times New Roman"/>
          <w:sz w:val="24"/>
          <w:szCs w:val="24"/>
          <w:lang w:val="en-US"/>
        </w:rPr>
        <w:t>Table (6): ANOVA – Population/id</w:t>
      </w:r>
    </w:p>
    <w:tbl>
      <w:tblPr>
        <w:tblStyle w:val="TableGrid"/>
        <w:tblW w:w="0" w:type="auto"/>
        <w:tblLook w:val="04A0" w:firstRow="1" w:lastRow="0" w:firstColumn="1" w:lastColumn="0" w:noHBand="0" w:noVBand="1"/>
      </w:tblPr>
      <w:tblGrid>
        <w:gridCol w:w="2003"/>
        <w:gridCol w:w="1230"/>
        <w:gridCol w:w="1230"/>
      </w:tblGrid>
      <w:tr w:rsidR="00DE43EE" w:rsidRPr="007306A2" w14:paraId="7C701E50" w14:textId="77777777" w:rsidTr="00BB2BBA">
        <w:tc>
          <w:tcPr>
            <w:tcW w:w="2003" w:type="dxa"/>
          </w:tcPr>
          <w:p w14:paraId="2AE0B717" w14:textId="77777777" w:rsidR="00DE43EE" w:rsidRPr="00DE43EE" w:rsidRDefault="00DE43EE" w:rsidP="00BB2BBA">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Effect</w:t>
            </w:r>
          </w:p>
        </w:tc>
        <w:tc>
          <w:tcPr>
            <w:tcW w:w="1230" w:type="dxa"/>
          </w:tcPr>
          <w:p w14:paraId="09DCC0E7" w14:textId="77777777" w:rsidR="00DE43EE" w:rsidRPr="00DE43EE" w:rsidRDefault="00DE43EE" w:rsidP="00BB2BBA">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F</w:t>
            </w:r>
          </w:p>
        </w:tc>
        <w:tc>
          <w:tcPr>
            <w:tcW w:w="1230" w:type="dxa"/>
          </w:tcPr>
          <w:p w14:paraId="74E125B2" w14:textId="31BFCA59" w:rsidR="00DE43EE" w:rsidRPr="00DE43EE" w:rsidRDefault="00DE43EE" w:rsidP="00BB2BBA">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p</w:t>
            </w:r>
            <w:r>
              <w:rPr>
                <w:rFonts w:ascii="Times New Roman" w:hAnsi="Times New Roman" w:cs="Times New Roman"/>
                <w:b/>
                <w:bCs/>
                <w:sz w:val="24"/>
                <w:szCs w:val="24"/>
                <w:lang w:val="en-US"/>
              </w:rPr>
              <w:t>-value</w:t>
            </w:r>
          </w:p>
        </w:tc>
      </w:tr>
      <w:tr w:rsidR="00DE43EE" w:rsidRPr="007306A2" w14:paraId="67FBA91E" w14:textId="77777777" w:rsidTr="00BB2BBA">
        <w:tc>
          <w:tcPr>
            <w:tcW w:w="2003" w:type="dxa"/>
          </w:tcPr>
          <w:p w14:paraId="7447DE9E" w14:textId="6A365C25" w:rsidR="00DE43EE" w:rsidRPr="007306A2" w:rsidRDefault="00DE43EE" w:rsidP="00BB2BBA">
            <w:p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7306A2">
              <w:rPr>
                <w:rFonts w:ascii="Times New Roman" w:hAnsi="Times New Roman" w:cs="Times New Roman"/>
                <w:sz w:val="24"/>
                <w:szCs w:val="24"/>
                <w:lang w:val="en-US"/>
              </w:rPr>
              <w:t>opulation</w:t>
            </w:r>
          </w:p>
        </w:tc>
        <w:tc>
          <w:tcPr>
            <w:tcW w:w="1230" w:type="dxa"/>
          </w:tcPr>
          <w:p w14:paraId="04344179" w14:textId="466BB232" w:rsidR="00DE43EE" w:rsidRPr="007306A2" w:rsidRDefault="00DE43EE" w:rsidP="00BB2BBA">
            <w:pPr>
              <w:jc w:val="both"/>
              <w:rPr>
                <w:rFonts w:ascii="Times New Roman" w:hAnsi="Times New Roman" w:cs="Times New Roman"/>
                <w:sz w:val="24"/>
                <w:szCs w:val="24"/>
                <w:lang w:val="en-US"/>
              </w:rPr>
            </w:pPr>
            <w:r>
              <w:rPr>
                <w:rFonts w:ascii="Times New Roman" w:hAnsi="Times New Roman" w:cs="Times New Roman"/>
                <w:sz w:val="24"/>
                <w:szCs w:val="24"/>
                <w:lang w:val="en-US"/>
              </w:rPr>
              <w:t>3.533</w:t>
            </w:r>
          </w:p>
        </w:tc>
        <w:tc>
          <w:tcPr>
            <w:tcW w:w="1230" w:type="dxa"/>
          </w:tcPr>
          <w:p w14:paraId="63C06BFD" w14:textId="35B77AF3" w:rsidR="00DE43EE" w:rsidRPr="007306A2" w:rsidRDefault="00DE43EE" w:rsidP="00BB2BBA">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0.0</w:t>
            </w:r>
            <w:r>
              <w:rPr>
                <w:rFonts w:ascii="Times New Roman" w:hAnsi="Times New Roman" w:cs="Times New Roman"/>
                <w:sz w:val="24"/>
                <w:szCs w:val="24"/>
                <w:lang w:val="en-US"/>
              </w:rPr>
              <w:t>70</w:t>
            </w:r>
          </w:p>
        </w:tc>
      </w:tr>
      <w:tr w:rsidR="00DE43EE" w:rsidRPr="007306A2" w14:paraId="2EA6EFD0" w14:textId="77777777" w:rsidTr="00BB2BBA">
        <w:tc>
          <w:tcPr>
            <w:tcW w:w="2003" w:type="dxa"/>
          </w:tcPr>
          <w:p w14:paraId="3C93C66E" w14:textId="62DD4A3C" w:rsidR="00DE43EE" w:rsidRPr="007306A2" w:rsidRDefault="00DE43EE" w:rsidP="00BB2BB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7306A2">
              <w:rPr>
                <w:rFonts w:ascii="Times New Roman" w:hAnsi="Times New Roman" w:cs="Times New Roman"/>
                <w:sz w:val="24"/>
                <w:szCs w:val="24"/>
                <w:lang w:val="en-US"/>
              </w:rPr>
              <w:t>opulation:</w:t>
            </w:r>
            <w:r>
              <w:rPr>
                <w:rFonts w:ascii="Times New Roman" w:hAnsi="Times New Roman" w:cs="Times New Roman"/>
                <w:sz w:val="24"/>
                <w:szCs w:val="24"/>
                <w:lang w:val="en-US"/>
              </w:rPr>
              <w:t>id</w:t>
            </w:r>
            <w:proofErr w:type="spellEnd"/>
          </w:p>
        </w:tc>
        <w:tc>
          <w:tcPr>
            <w:tcW w:w="1230" w:type="dxa"/>
          </w:tcPr>
          <w:p w14:paraId="0C303E55" w14:textId="7321FA91" w:rsidR="00DE43EE" w:rsidRPr="007306A2" w:rsidRDefault="00DE43EE" w:rsidP="00BB2BBA">
            <w:pPr>
              <w:jc w:val="both"/>
              <w:rPr>
                <w:rFonts w:ascii="Times New Roman" w:hAnsi="Times New Roman" w:cs="Times New Roman"/>
                <w:sz w:val="24"/>
                <w:szCs w:val="24"/>
                <w:lang w:val="en-US"/>
              </w:rPr>
            </w:pPr>
            <w:r>
              <w:rPr>
                <w:rFonts w:ascii="Times New Roman" w:hAnsi="Times New Roman" w:cs="Times New Roman"/>
                <w:sz w:val="24"/>
                <w:szCs w:val="24"/>
                <w:lang w:val="en-US"/>
              </w:rPr>
              <w:t>0.650</w:t>
            </w:r>
          </w:p>
        </w:tc>
        <w:tc>
          <w:tcPr>
            <w:tcW w:w="1230" w:type="dxa"/>
          </w:tcPr>
          <w:p w14:paraId="31D40A96" w14:textId="38450493" w:rsidR="00DE43EE" w:rsidRPr="007306A2" w:rsidRDefault="00DE43EE" w:rsidP="00BB2BBA">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0.</w:t>
            </w:r>
            <w:r>
              <w:rPr>
                <w:rFonts w:ascii="Times New Roman" w:hAnsi="Times New Roman" w:cs="Times New Roman"/>
                <w:sz w:val="24"/>
                <w:szCs w:val="24"/>
                <w:lang w:val="en-US"/>
              </w:rPr>
              <w:t>529</w:t>
            </w:r>
          </w:p>
        </w:tc>
      </w:tr>
    </w:tbl>
    <w:p w14:paraId="4D475C11" w14:textId="11CF115C" w:rsidR="007306A2" w:rsidRDefault="007306A2" w:rsidP="00763259">
      <w:pPr>
        <w:jc w:val="both"/>
        <w:rPr>
          <w:rFonts w:ascii="Times New Roman" w:hAnsi="Times New Roman" w:cs="Times New Roman"/>
          <w:sz w:val="24"/>
          <w:szCs w:val="24"/>
          <w:lang w:val="en-US"/>
        </w:rPr>
      </w:pPr>
    </w:p>
    <w:p w14:paraId="6E9C541A" w14:textId="660C1885" w:rsidR="00DE43EE" w:rsidRPr="003E01D1" w:rsidRDefault="00DE43EE" w:rsidP="00DE43EE">
      <w:pPr>
        <w:jc w:val="both"/>
        <w:rPr>
          <w:rFonts w:ascii="Times New Roman" w:hAnsi="Times New Roman" w:cs="Times New Roman"/>
          <w:sz w:val="24"/>
          <w:szCs w:val="24"/>
          <w:lang w:val="en-US"/>
        </w:rPr>
      </w:pPr>
      <w:r>
        <w:rPr>
          <w:rFonts w:ascii="Times New Roman" w:hAnsi="Times New Roman" w:cs="Times New Roman"/>
          <w:sz w:val="24"/>
          <w:szCs w:val="24"/>
          <w:lang w:val="en-US"/>
        </w:rPr>
        <w:t>Table (7): ANOVA – Species/id</w:t>
      </w:r>
    </w:p>
    <w:tbl>
      <w:tblPr>
        <w:tblStyle w:val="TableGrid"/>
        <w:tblW w:w="0" w:type="auto"/>
        <w:tblLook w:val="04A0" w:firstRow="1" w:lastRow="0" w:firstColumn="1" w:lastColumn="0" w:noHBand="0" w:noVBand="1"/>
      </w:tblPr>
      <w:tblGrid>
        <w:gridCol w:w="2003"/>
        <w:gridCol w:w="1230"/>
        <w:gridCol w:w="1230"/>
      </w:tblGrid>
      <w:tr w:rsidR="00DE43EE" w:rsidRPr="007306A2" w14:paraId="11F13BCD" w14:textId="77777777" w:rsidTr="00BB2BBA">
        <w:tc>
          <w:tcPr>
            <w:tcW w:w="2003" w:type="dxa"/>
          </w:tcPr>
          <w:p w14:paraId="7E534E5F" w14:textId="77777777" w:rsidR="00DE43EE" w:rsidRPr="00DE43EE" w:rsidRDefault="00DE43EE" w:rsidP="00BB2BBA">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Effect</w:t>
            </w:r>
          </w:p>
        </w:tc>
        <w:tc>
          <w:tcPr>
            <w:tcW w:w="1230" w:type="dxa"/>
          </w:tcPr>
          <w:p w14:paraId="5CF28620" w14:textId="77777777" w:rsidR="00DE43EE" w:rsidRPr="00DE43EE" w:rsidRDefault="00DE43EE" w:rsidP="00BB2BBA">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F</w:t>
            </w:r>
          </w:p>
        </w:tc>
        <w:tc>
          <w:tcPr>
            <w:tcW w:w="1230" w:type="dxa"/>
          </w:tcPr>
          <w:p w14:paraId="5F105DF4" w14:textId="3A2B2FA0" w:rsidR="00DE43EE" w:rsidRPr="00DE43EE" w:rsidRDefault="00DE43EE" w:rsidP="00BB2BBA">
            <w:pPr>
              <w:jc w:val="both"/>
              <w:rPr>
                <w:rFonts w:ascii="Times New Roman" w:hAnsi="Times New Roman" w:cs="Times New Roman"/>
                <w:b/>
                <w:bCs/>
                <w:sz w:val="24"/>
                <w:szCs w:val="24"/>
                <w:lang w:val="en-US"/>
              </w:rPr>
            </w:pPr>
            <w:r w:rsidRPr="00DE43EE">
              <w:rPr>
                <w:rFonts w:ascii="Times New Roman" w:hAnsi="Times New Roman" w:cs="Times New Roman"/>
                <w:b/>
                <w:bCs/>
                <w:sz w:val="24"/>
                <w:szCs w:val="24"/>
                <w:lang w:val="en-US"/>
              </w:rPr>
              <w:t>p</w:t>
            </w:r>
            <w:r>
              <w:rPr>
                <w:rFonts w:ascii="Times New Roman" w:hAnsi="Times New Roman" w:cs="Times New Roman"/>
                <w:b/>
                <w:bCs/>
                <w:sz w:val="24"/>
                <w:szCs w:val="24"/>
                <w:lang w:val="en-US"/>
              </w:rPr>
              <w:t>-value</w:t>
            </w:r>
          </w:p>
        </w:tc>
      </w:tr>
      <w:tr w:rsidR="00DE43EE" w:rsidRPr="007306A2" w14:paraId="66933513" w14:textId="77777777" w:rsidTr="00BB2BBA">
        <w:tc>
          <w:tcPr>
            <w:tcW w:w="2003" w:type="dxa"/>
          </w:tcPr>
          <w:p w14:paraId="6E8FD8FF" w14:textId="77777777" w:rsidR="00DE43EE" w:rsidRPr="007306A2" w:rsidRDefault="00DE43EE" w:rsidP="00BB2BBA">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population</w:t>
            </w:r>
          </w:p>
        </w:tc>
        <w:tc>
          <w:tcPr>
            <w:tcW w:w="1230" w:type="dxa"/>
          </w:tcPr>
          <w:p w14:paraId="1F84B150" w14:textId="68D1BA80" w:rsidR="00DE43EE" w:rsidRPr="007306A2" w:rsidRDefault="00DE43EE" w:rsidP="00BB2BBA">
            <w:pPr>
              <w:jc w:val="both"/>
              <w:rPr>
                <w:rFonts w:ascii="Times New Roman" w:hAnsi="Times New Roman" w:cs="Times New Roman"/>
                <w:sz w:val="24"/>
                <w:szCs w:val="24"/>
                <w:lang w:val="en-US"/>
              </w:rPr>
            </w:pPr>
            <w:r>
              <w:rPr>
                <w:rFonts w:ascii="Times New Roman" w:hAnsi="Times New Roman" w:cs="Times New Roman"/>
                <w:sz w:val="24"/>
                <w:szCs w:val="24"/>
                <w:lang w:val="en-US"/>
              </w:rPr>
              <w:t>2.337</w:t>
            </w:r>
          </w:p>
        </w:tc>
        <w:tc>
          <w:tcPr>
            <w:tcW w:w="1230" w:type="dxa"/>
          </w:tcPr>
          <w:p w14:paraId="40931B83" w14:textId="792D48CE" w:rsidR="00DE43EE" w:rsidRPr="007306A2" w:rsidRDefault="00DE43EE" w:rsidP="00BB2BBA">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0.0</w:t>
            </w:r>
            <w:r>
              <w:rPr>
                <w:rFonts w:ascii="Times New Roman" w:hAnsi="Times New Roman" w:cs="Times New Roman"/>
                <w:sz w:val="24"/>
                <w:szCs w:val="24"/>
                <w:lang w:val="en-US"/>
              </w:rPr>
              <w:t>74</w:t>
            </w:r>
          </w:p>
        </w:tc>
      </w:tr>
      <w:tr w:rsidR="00DE43EE" w:rsidRPr="007306A2" w14:paraId="15369057" w14:textId="77777777" w:rsidTr="00BB2BBA">
        <w:tc>
          <w:tcPr>
            <w:tcW w:w="2003" w:type="dxa"/>
          </w:tcPr>
          <w:p w14:paraId="3867F47E" w14:textId="4AEC2122" w:rsidR="00DE43EE" w:rsidRPr="007306A2" w:rsidRDefault="00DE43EE" w:rsidP="00BB2BBA">
            <w:pPr>
              <w:jc w:val="both"/>
              <w:rPr>
                <w:rFonts w:ascii="Times New Roman" w:hAnsi="Times New Roman" w:cs="Times New Roman"/>
                <w:sz w:val="24"/>
                <w:szCs w:val="24"/>
                <w:lang w:val="en-US"/>
              </w:rPr>
            </w:pPr>
            <w:proofErr w:type="spellStart"/>
            <w:r w:rsidRPr="007306A2">
              <w:rPr>
                <w:rFonts w:ascii="Times New Roman" w:hAnsi="Times New Roman" w:cs="Times New Roman"/>
                <w:sz w:val="24"/>
                <w:szCs w:val="24"/>
                <w:lang w:val="en-US"/>
              </w:rPr>
              <w:t>Species</w:t>
            </w:r>
            <w:r>
              <w:rPr>
                <w:rFonts w:ascii="Times New Roman" w:hAnsi="Times New Roman" w:cs="Times New Roman"/>
                <w:sz w:val="24"/>
                <w:szCs w:val="24"/>
                <w:lang w:val="en-US"/>
              </w:rPr>
              <w:t>:id</w:t>
            </w:r>
            <w:proofErr w:type="spellEnd"/>
          </w:p>
        </w:tc>
        <w:tc>
          <w:tcPr>
            <w:tcW w:w="1230" w:type="dxa"/>
          </w:tcPr>
          <w:p w14:paraId="071B5068" w14:textId="502F7999" w:rsidR="00DE43EE" w:rsidRPr="007306A2" w:rsidRDefault="00DE43EE" w:rsidP="00BB2BBA">
            <w:pPr>
              <w:jc w:val="both"/>
              <w:rPr>
                <w:rFonts w:ascii="Times New Roman" w:hAnsi="Times New Roman" w:cs="Times New Roman"/>
                <w:sz w:val="24"/>
                <w:szCs w:val="24"/>
                <w:lang w:val="en-US"/>
              </w:rPr>
            </w:pPr>
            <w:r>
              <w:rPr>
                <w:rFonts w:ascii="Times New Roman" w:hAnsi="Times New Roman" w:cs="Times New Roman"/>
                <w:sz w:val="24"/>
                <w:szCs w:val="24"/>
                <w:lang w:val="en-US"/>
              </w:rPr>
              <w:t>0.725</w:t>
            </w:r>
          </w:p>
        </w:tc>
        <w:tc>
          <w:tcPr>
            <w:tcW w:w="1230" w:type="dxa"/>
          </w:tcPr>
          <w:p w14:paraId="3DE855F6" w14:textId="744A5FBC" w:rsidR="00DE43EE" w:rsidRPr="007306A2" w:rsidRDefault="00DE43EE" w:rsidP="00BB2BBA">
            <w:pPr>
              <w:jc w:val="both"/>
              <w:rPr>
                <w:rFonts w:ascii="Times New Roman" w:hAnsi="Times New Roman" w:cs="Times New Roman"/>
                <w:sz w:val="24"/>
                <w:szCs w:val="24"/>
                <w:lang w:val="en-US"/>
              </w:rPr>
            </w:pPr>
            <w:r w:rsidRPr="007306A2">
              <w:rPr>
                <w:rFonts w:ascii="Times New Roman" w:hAnsi="Times New Roman" w:cs="Times New Roman"/>
                <w:sz w:val="24"/>
                <w:szCs w:val="24"/>
                <w:lang w:val="en-US"/>
              </w:rPr>
              <w:t>0.</w:t>
            </w:r>
            <w:r>
              <w:rPr>
                <w:rFonts w:ascii="Times New Roman" w:hAnsi="Times New Roman" w:cs="Times New Roman"/>
                <w:sz w:val="24"/>
                <w:szCs w:val="24"/>
                <w:lang w:val="en-US"/>
              </w:rPr>
              <w:t>634</w:t>
            </w:r>
          </w:p>
        </w:tc>
      </w:tr>
    </w:tbl>
    <w:p w14:paraId="4FD9B908" w14:textId="77777777" w:rsidR="00DE43EE" w:rsidRDefault="00DE43EE" w:rsidP="00763259">
      <w:pPr>
        <w:jc w:val="both"/>
        <w:rPr>
          <w:rFonts w:ascii="Times New Roman" w:hAnsi="Times New Roman" w:cs="Times New Roman"/>
          <w:sz w:val="24"/>
          <w:szCs w:val="24"/>
          <w:lang w:val="en-US"/>
        </w:rPr>
      </w:pPr>
    </w:p>
    <w:p w14:paraId="4E064C80" w14:textId="0B8C87E9" w:rsidR="002B0040" w:rsidRDefault="00DE43EE" w:rsidP="003217C8">
      <w:pPr>
        <w:jc w:val="both"/>
        <w:rPr>
          <w:rFonts w:ascii="Times New Roman" w:hAnsi="Times New Roman" w:cs="Times New Roman"/>
          <w:sz w:val="24"/>
          <w:szCs w:val="24"/>
          <w:lang w:val="en-US"/>
        </w:rPr>
      </w:pPr>
      <w:r>
        <w:rPr>
          <w:rFonts w:ascii="Times New Roman" w:hAnsi="Times New Roman" w:cs="Times New Roman"/>
          <w:sz w:val="24"/>
          <w:szCs w:val="24"/>
          <w:lang w:val="en-US"/>
        </w:rPr>
        <w:t>In all cases only the higher level</w:t>
      </w:r>
      <w:r w:rsidR="007805FD">
        <w:rPr>
          <w:rFonts w:ascii="Times New Roman" w:hAnsi="Times New Roman" w:cs="Times New Roman"/>
          <w:sz w:val="24"/>
          <w:szCs w:val="24"/>
          <w:lang w:val="en-US"/>
        </w:rPr>
        <w:t>s</w:t>
      </w:r>
      <w:r>
        <w:rPr>
          <w:rFonts w:ascii="Times New Roman" w:hAnsi="Times New Roman" w:cs="Times New Roman"/>
          <w:sz w:val="24"/>
          <w:szCs w:val="24"/>
          <w:lang w:val="en-US"/>
        </w:rPr>
        <w:t xml:space="preserve"> of hierarchy are </w:t>
      </w:r>
      <w:r w:rsidR="007805FD">
        <w:rPr>
          <w:rFonts w:ascii="Times New Roman" w:hAnsi="Times New Roman" w:cs="Times New Roman"/>
          <w:sz w:val="24"/>
          <w:szCs w:val="24"/>
          <w:lang w:val="en-US"/>
        </w:rPr>
        <w:t>significant on the 10% level.</w:t>
      </w:r>
    </w:p>
    <w:p w14:paraId="6F77C109" w14:textId="65835E9B" w:rsidR="007805FD" w:rsidRDefault="007805FD" w:rsidP="00A66A44">
      <w:pPr>
        <w:jc w:val="both"/>
        <w:rPr>
          <w:rFonts w:ascii="Times New Roman" w:hAnsi="Times New Roman" w:cs="Times New Roman"/>
          <w:sz w:val="24"/>
          <w:szCs w:val="24"/>
          <w:lang w:val="en-US"/>
        </w:rPr>
      </w:pPr>
      <w:r>
        <w:rPr>
          <w:rFonts w:ascii="Times New Roman" w:hAnsi="Times New Roman" w:cs="Times New Roman"/>
          <w:sz w:val="24"/>
          <w:szCs w:val="24"/>
          <w:lang w:val="en-US"/>
        </w:rPr>
        <w:t>Thus, the analysis shows only some evidence of the possible differences in transport of auxin between populations and individual species. However,  it’s hard to make any certain conclusions</w:t>
      </w:r>
    </w:p>
    <w:p w14:paraId="0BD0B7FA" w14:textId="0FCCD53F" w:rsidR="003224BD" w:rsidRDefault="003224BD" w:rsidP="006239B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Appendix</w:t>
      </w:r>
      <w:r w:rsidR="00482D4C">
        <w:rPr>
          <w:rFonts w:ascii="Times New Roman" w:hAnsi="Times New Roman" w:cs="Times New Roman"/>
          <w:sz w:val="24"/>
          <w:szCs w:val="24"/>
          <w:lang w:val="en-US"/>
        </w:rPr>
        <w:t xml:space="preserve"> 1. </w:t>
      </w:r>
      <w:r>
        <w:rPr>
          <w:rFonts w:ascii="Times New Roman" w:hAnsi="Times New Roman" w:cs="Times New Roman"/>
          <w:sz w:val="24"/>
          <w:szCs w:val="24"/>
          <w:lang w:val="en-US"/>
        </w:rPr>
        <w:t>Checking for normality and endogeneity for Population</w:t>
      </w:r>
    </w:p>
    <w:p w14:paraId="3007BCC2" w14:textId="535483AA" w:rsidR="003224BD" w:rsidRDefault="003224BD" w:rsidP="006239BC">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 </w:t>
      </w:r>
      <w:proofErr w:type="spellStart"/>
      <w:r>
        <w:rPr>
          <w:rFonts w:ascii="Times New Roman" w:hAnsi="Times New Roman" w:cs="Times New Roman"/>
          <w:sz w:val="24"/>
          <w:szCs w:val="24"/>
          <w:lang w:val="en-US"/>
        </w:rPr>
        <w:t>qqplot</w:t>
      </w:r>
      <w:proofErr w:type="spellEnd"/>
      <w:r>
        <w:rPr>
          <w:rFonts w:ascii="Times New Roman" w:hAnsi="Times New Roman" w:cs="Times New Roman"/>
          <w:sz w:val="24"/>
          <w:szCs w:val="24"/>
          <w:lang w:val="en-US"/>
        </w:rPr>
        <w:t xml:space="preserve"> </w:t>
      </w:r>
    </w:p>
    <w:p w14:paraId="7C851EF0" w14:textId="4727147A" w:rsidR="003224BD" w:rsidRDefault="00D20219" w:rsidP="003224B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BD2D8EE" wp14:editId="3AB8D35E">
            <wp:extent cx="5939040" cy="3598171"/>
            <wp:effectExtent l="0" t="0" r="508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040" cy="3598171"/>
                    </a:xfrm>
                    <a:prstGeom prst="rect">
                      <a:avLst/>
                    </a:prstGeom>
                  </pic:spPr>
                </pic:pic>
              </a:graphicData>
            </a:graphic>
          </wp:inline>
        </w:drawing>
      </w:r>
    </w:p>
    <w:p w14:paraId="304916D0" w14:textId="6310B844"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Table () Shapiro Test</w:t>
      </w:r>
    </w:p>
    <w:tbl>
      <w:tblPr>
        <w:tblStyle w:val="TableGrid"/>
        <w:tblW w:w="0" w:type="auto"/>
        <w:tblLook w:val="04A0" w:firstRow="1" w:lastRow="0" w:firstColumn="1" w:lastColumn="0" w:noHBand="0" w:noVBand="1"/>
      </w:tblPr>
      <w:tblGrid>
        <w:gridCol w:w="2336"/>
        <w:gridCol w:w="2336"/>
        <w:gridCol w:w="2336"/>
        <w:gridCol w:w="2337"/>
      </w:tblGrid>
      <w:tr w:rsidR="003224BD" w14:paraId="2432BF9E" w14:textId="77777777" w:rsidTr="003224BD">
        <w:tc>
          <w:tcPr>
            <w:tcW w:w="2336" w:type="dxa"/>
          </w:tcPr>
          <w:p w14:paraId="310216FD" w14:textId="771C1B21"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2336" w:type="dxa"/>
          </w:tcPr>
          <w:p w14:paraId="3838BA08" w14:textId="4C94A584"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Variable</w:t>
            </w:r>
          </w:p>
        </w:tc>
        <w:tc>
          <w:tcPr>
            <w:tcW w:w="2336" w:type="dxa"/>
          </w:tcPr>
          <w:p w14:paraId="7345A1BD" w14:textId="73F835F1"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Statistic</w:t>
            </w:r>
          </w:p>
        </w:tc>
        <w:tc>
          <w:tcPr>
            <w:tcW w:w="2337" w:type="dxa"/>
          </w:tcPr>
          <w:p w14:paraId="515AD1E3" w14:textId="092AB370"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P-value</w:t>
            </w:r>
          </w:p>
        </w:tc>
      </w:tr>
      <w:tr w:rsidR="003224BD" w14:paraId="0C62AEE4" w14:textId="77777777" w:rsidTr="003224BD">
        <w:tc>
          <w:tcPr>
            <w:tcW w:w="2336" w:type="dxa"/>
          </w:tcPr>
          <w:p w14:paraId="49EDD52F" w14:textId="2725660E"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Mayodan</w:t>
            </w:r>
          </w:p>
        </w:tc>
        <w:tc>
          <w:tcPr>
            <w:tcW w:w="2336" w:type="dxa"/>
          </w:tcPr>
          <w:p w14:paraId="44183C2C" w14:textId="5E8F9B44"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dpm3H</w:t>
            </w:r>
          </w:p>
        </w:tc>
        <w:tc>
          <w:tcPr>
            <w:tcW w:w="2336" w:type="dxa"/>
          </w:tcPr>
          <w:p w14:paraId="70C9447D" w14:textId="3C4AD240"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0.875</w:t>
            </w:r>
          </w:p>
        </w:tc>
        <w:tc>
          <w:tcPr>
            <w:tcW w:w="2337" w:type="dxa"/>
          </w:tcPr>
          <w:p w14:paraId="74556DD0" w14:textId="5AEC230E"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0.027</w:t>
            </w:r>
          </w:p>
        </w:tc>
      </w:tr>
      <w:tr w:rsidR="003224BD" w14:paraId="50809525" w14:textId="77777777" w:rsidTr="003224BD">
        <w:tc>
          <w:tcPr>
            <w:tcW w:w="2336" w:type="dxa"/>
          </w:tcPr>
          <w:p w14:paraId="40DC0AB7" w14:textId="6E2AA62D"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Spiterstulen</w:t>
            </w:r>
          </w:p>
        </w:tc>
        <w:tc>
          <w:tcPr>
            <w:tcW w:w="2336" w:type="dxa"/>
          </w:tcPr>
          <w:p w14:paraId="5493D690" w14:textId="485F9BB7"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dpm3H</w:t>
            </w:r>
          </w:p>
        </w:tc>
        <w:tc>
          <w:tcPr>
            <w:tcW w:w="2336" w:type="dxa"/>
          </w:tcPr>
          <w:p w14:paraId="469B221C" w14:textId="55963EC0"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0.917</w:t>
            </w:r>
          </w:p>
        </w:tc>
        <w:tc>
          <w:tcPr>
            <w:tcW w:w="2337" w:type="dxa"/>
          </w:tcPr>
          <w:p w14:paraId="4878772B" w14:textId="7F33B62F"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0.116</w:t>
            </w:r>
          </w:p>
        </w:tc>
      </w:tr>
    </w:tbl>
    <w:p w14:paraId="1379E731" w14:textId="4C08C06E" w:rsidR="003224BD" w:rsidRDefault="003224BD" w:rsidP="003224BD">
      <w:pPr>
        <w:rPr>
          <w:rFonts w:ascii="Times New Roman" w:hAnsi="Times New Roman" w:cs="Times New Roman"/>
          <w:sz w:val="24"/>
          <w:szCs w:val="24"/>
          <w:lang w:val="en-US"/>
        </w:rPr>
      </w:pPr>
    </w:p>
    <w:p w14:paraId="5601C6DC" w14:textId="3E911E67"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 xml:space="preserve">Table () </w:t>
      </w:r>
      <w:proofErr w:type="spellStart"/>
      <w:r>
        <w:rPr>
          <w:rFonts w:ascii="Times New Roman" w:hAnsi="Times New Roman" w:cs="Times New Roman"/>
          <w:sz w:val="24"/>
          <w:szCs w:val="24"/>
          <w:lang w:val="en-US"/>
        </w:rPr>
        <w:t>Levene’s</w:t>
      </w:r>
      <w:proofErr w:type="spellEnd"/>
      <w:r>
        <w:rPr>
          <w:rFonts w:ascii="Times New Roman" w:hAnsi="Times New Roman" w:cs="Times New Roman"/>
          <w:sz w:val="24"/>
          <w:szCs w:val="24"/>
          <w:lang w:val="en-US"/>
        </w:rPr>
        <w:t xml:space="preserve"> Test</w:t>
      </w:r>
    </w:p>
    <w:tbl>
      <w:tblPr>
        <w:tblStyle w:val="TableGrid"/>
        <w:tblW w:w="0" w:type="auto"/>
        <w:tblLook w:val="04A0" w:firstRow="1" w:lastRow="0" w:firstColumn="1" w:lastColumn="0" w:noHBand="0" w:noVBand="1"/>
      </w:tblPr>
      <w:tblGrid>
        <w:gridCol w:w="2336"/>
        <w:gridCol w:w="2336"/>
      </w:tblGrid>
      <w:tr w:rsidR="003224BD" w14:paraId="5252CB48" w14:textId="77777777" w:rsidTr="00BB2BBA">
        <w:tc>
          <w:tcPr>
            <w:tcW w:w="2336" w:type="dxa"/>
          </w:tcPr>
          <w:p w14:paraId="49D1651A" w14:textId="4633740B" w:rsidR="003224BD" w:rsidRDefault="003224BD" w:rsidP="003224BD">
            <w:pPr>
              <w:jc w:val="center"/>
              <w:rPr>
                <w:rFonts w:ascii="Times New Roman" w:hAnsi="Times New Roman" w:cs="Times New Roman"/>
                <w:sz w:val="24"/>
                <w:szCs w:val="24"/>
                <w:lang w:val="en-US"/>
              </w:rPr>
            </w:pPr>
            <w:r>
              <w:rPr>
                <w:rFonts w:ascii="Times New Roman" w:hAnsi="Times New Roman" w:cs="Times New Roman"/>
                <w:sz w:val="24"/>
                <w:szCs w:val="24"/>
                <w:lang w:val="en-US"/>
              </w:rPr>
              <w:t>Statistic</w:t>
            </w:r>
          </w:p>
        </w:tc>
        <w:tc>
          <w:tcPr>
            <w:tcW w:w="2336" w:type="dxa"/>
          </w:tcPr>
          <w:p w14:paraId="012061C1" w14:textId="3B6104A2" w:rsidR="003224BD" w:rsidRDefault="003224BD" w:rsidP="003224BD">
            <w:pPr>
              <w:jc w:val="center"/>
              <w:rPr>
                <w:rFonts w:ascii="Times New Roman" w:hAnsi="Times New Roman" w:cs="Times New Roman"/>
                <w:sz w:val="24"/>
                <w:szCs w:val="24"/>
                <w:lang w:val="en-US"/>
              </w:rPr>
            </w:pPr>
            <w:r>
              <w:rPr>
                <w:rFonts w:ascii="Times New Roman" w:hAnsi="Times New Roman" w:cs="Times New Roman"/>
                <w:sz w:val="24"/>
                <w:szCs w:val="24"/>
                <w:lang w:val="en-US"/>
              </w:rPr>
              <w:t>P-value</w:t>
            </w:r>
          </w:p>
        </w:tc>
      </w:tr>
      <w:tr w:rsidR="003224BD" w14:paraId="1A71EFED" w14:textId="77777777" w:rsidTr="00BB2BBA">
        <w:tc>
          <w:tcPr>
            <w:tcW w:w="2336" w:type="dxa"/>
          </w:tcPr>
          <w:p w14:paraId="4D4D5C67" w14:textId="01927301" w:rsidR="003224BD" w:rsidRDefault="003224BD" w:rsidP="003224BD">
            <w:pPr>
              <w:jc w:val="center"/>
              <w:rPr>
                <w:rFonts w:ascii="Times New Roman" w:hAnsi="Times New Roman" w:cs="Times New Roman"/>
                <w:sz w:val="24"/>
                <w:szCs w:val="24"/>
                <w:lang w:val="en-US"/>
              </w:rPr>
            </w:pPr>
            <w:r>
              <w:rPr>
                <w:rFonts w:ascii="Times New Roman" w:hAnsi="Times New Roman" w:cs="Times New Roman"/>
                <w:sz w:val="24"/>
                <w:szCs w:val="24"/>
                <w:lang w:val="en-US"/>
              </w:rPr>
              <w:t>0.0001666</w:t>
            </w:r>
          </w:p>
        </w:tc>
        <w:tc>
          <w:tcPr>
            <w:tcW w:w="2336" w:type="dxa"/>
          </w:tcPr>
          <w:p w14:paraId="2BDEB928" w14:textId="0496DA61" w:rsidR="003224BD" w:rsidRDefault="003224BD" w:rsidP="003224BD">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bl>
    <w:p w14:paraId="60481EC5" w14:textId="2A445DA2" w:rsidR="003224BD" w:rsidRDefault="003224BD" w:rsidP="003224BD">
      <w:pPr>
        <w:rPr>
          <w:rFonts w:ascii="Times New Roman" w:hAnsi="Times New Roman" w:cs="Times New Roman"/>
          <w:sz w:val="24"/>
          <w:szCs w:val="24"/>
          <w:lang w:val="en-US"/>
        </w:rPr>
      </w:pPr>
    </w:p>
    <w:p w14:paraId="1BC8D1A4" w14:textId="021F467E" w:rsidR="003224BD" w:rsidRDefault="003224BD" w:rsidP="003224BD">
      <w:pPr>
        <w:rPr>
          <w:rFonts w:ascii="Times New Roman" w:hAnsi="Times New Roman" w:cs="Times New Roman"/>
          <w:sz w:val="24"/>
          <w:szCs w:val="24"/>
          <w:lang w:val="en-US"/>
        </w:rPr>
      </w:pPr>
    </w:p>
    <w:p w14:paraId="04DFEEF3" w14:textId="1DDE82F9" w:rsidR="003224BD" w:rsidRDefault="003224BD" w:rsidP="003224BD">
      <w:pPr>
        <w:rPr>
          <w:rFonts w:ascii="Times New Roman" w:hAnsi="Times New Roman" w:cs="Times New Roman"/>
          <w:sz w:val="24"/>
          <w:szCs w:val="24"/>
          <w:lang w:val="en-US"/>
        </w:rPr>
      </w:pPr>
    </w:p>
    <w:p w14:paraId="7C5358BF" w14:textId="2480813A" w:rsidR="003224BD" w:rsidRDefault="003224BD" w:rsidP="003224BD">
      <w:pPr>
        <w:rPr>
          <w:rFonts w:ascii="Times New Roman" w:hAnsi="Times New Roman" w:cs="Times New Roman"/>
          <w:sz w:val="24"/>
          <w:szCs w:val="24"/>
          <w:lang w:val="en-US"/>
        </w:rPr>
      </w:pPr>
    </w:p>
    <w:p w14:paraId="70EA443E" w14:textId="6648E4E0" w:rsidR="003224BD" w:rsidRDefault="003224BD" w:rsidP="003224BD">
      <w:pPr>
        <w:rPr>
          <w:rFonts w:ascii="Times New Roman" w:hAnsi="Times New Roman" w:cs="Times New Roman"/>
          <w:sz w:val="24"/>
          <w:szCs w:val="24"/>
          <w:lang w:val="en-US"/>
        </w:rPr>
      </w:pPr>
    </w:p>
    <w:p w14:paraId="15814403" w14:textId="1B1AEA61" w:rsidR="003224BD" w:rsidRDefault="003224BD" w:rsidP="003224BD">
      <w:pPr>
        <w:rPr>
          <w:rFonts w:ascii="Times New Roman" w:hAnsi="Times New Roman" w:cs="Times New Roman"/>
          <w:sz w:val="24"/>
          <w:szCs w:val="24"/>
          <w:lang w:val="en-US"/>
        </w:rPr>
      </w:pPr>
    </w:p>
    <w:p w14:paraId="729E430F" w14:textId="3C7F7CA7" w:rsidR="003224BD" w:rsidRDefault="003224BD" w:rsidP="003224BD">
      <w:pPr>
        <w:rPr>
          <w:rFonts w:ascii="Times New Roman" w:hAnsi="Times New Roman" w:cs="Times New Roman"/>
          <w:sz w:val="24"/>
          <w:szCs w:val="24"/>
          <w:lang w:val="en-US"/>
        </w:rPr>
      </w:pPr>
    </w:p>
    <w:p w14:paraId="01DDE338" w14:textId="386298F0" w:rsidR="003224BD" w:rsidRDefault="003224BD" w:rsidP="003224BD">
      <w:pPr>
        <w:rPr>
          <w:rFonts w:ascii="Times New Roman" w:hAnsi="Times New Roman" w:cs="Times New Roman"/>
          <w:sz w:val="24"/>
          <w:szCs w:val="24"/>
          <w:lang w:val="en-US"/>
        </w:rPr>
      </w:pPr>
    </w:p>
    <w:p w14:paraId="3991EE81" w14:textId="2E77A800" w:rsidR="003224BD" w:rsidRDefault="003224BD" w:rsidP="003224BD">
      <w:pPr>
        <w:rPr>
          <w:rFonts w:ascii="Times New Roman" w:hAnsi="Times New Roman" w:cs="Times New Roman"/>
          <w:sz w:val="24"/>
          <w:szCs w:val="24"/>
          <w:lang w:val="en-US"/>
        </w:rPr>
      </w:pPr>
    </w:p>
    <w:p w14:paraId="3F74D95F" w14:textId="00C3F565" w:rsidR="003224BD" w:rsidRDefault="003224BD" w:rsidP="003224BD">
      <w:pPr>
        <w:rPr>
          <w:rFonts w:ascii="Times New Roman" w:hAnsi="Times New Roman" w:cs="Times New Roman"/>
          <w:sz w:val="24"/>
          <w:szCs w:val="24"/>
          <w:lang w:val="en-US"/>
        </w:rPr>
      </w:pPr>
    </w:p>
    <w:p w14:paraId="78A9DC09" w14:textId="276B35E4" w:rsidR="003224BD" w:rsidRDefault="003224BD" w:rsidP="003224BD">
      <w:pPr>
        <w:rPr>
          <w:rFonts w:ascii="Times New Roman" w:hAnsi="Times New Roman" w:cs="Times New Roman"/>
          <w:sz w:val="24"/>
          <w:szCs w:val="24"/>
          <w:lang w:val="en-US"/>
        </w:rPr>
      </w:pPr>
    </w:p>
    <w:p w14:paraId="56FF2B24" w14:textId="1626F094" w:rsidR="003224BD" w:rsidRDefault="003224BD" w:rsidP="003224BD">
      <w:pPr>
        <w:rPr>
          <w:rFonts w:ascii="Times New Roman" w:hAnsi="Times New Roman" w:cs="Times New Roman"/>
          <w:sz w:val="24"/>
          <w:szCs w:val="24"/>
          <w:lang w:val="en-US"/>
        </w:rPr>
      </w:pPr>
    </w:p>
    <w:p w14:paraId="519CC746" w14:textId="42617200" w:rsidR="003224BD" w:rsidRDefault="003224BD" w:rsidP="003224BD">
      <w:pPr>
        <w:rPr>
          <w:rFonts w:ascii="Times New Roman" w:hAnsi="Times New Roman" w:cs="Times New Roman"/>
          <w:sz w:val="24"/>
          <w:szCs w:val="24"/>
          <w:lang w:val="en-US"/>
        </w:rPr>
      </w:pPr>
    </w:p>
    <w:p w14:paraId="0839D93B" w14:textId="42356647"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Appendix</w:t>
      </w:r>
      <w:r w:rsidR="00482D4C">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Checking for normality and endogeneity for Species</w:t>
      </w:r>
    </w:p>
    <w:p w14:paraId="2E4F50BD" w14:textId="77777777"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 </w:t>
      </w:r>
      <w:proofErr w:type="spellStart"/>
      <w:r>
        <w:rPr>
          <w:rFonts w:ascii="Times New Roman" w:hAnsi="Times New Roman" w:cs="Times New Roman"/>
          <w:sz w:val="24"/>
          <w:szCs w:val="24"/>
          <w:lang w:val="en-US"/>
        </w:rPr>
        <w:t>qqplot</w:t>
      </w:r>
      <w:proofErr w:type="spellEnd"/>
      <w:r>
        <w:rPr>
          <w:rFonts w:ascii="Times New Roman" w:hAnsi="Times New Roman" w:cs="Times New Roman"/>
          <w:sz w:val="24"/>
          <w:szCs w:val="24"/>
          <w:lang w:val="en-US"/>
        </w:rPr>
        <w:t xml:space="preserve"> </w:t>
      </w:r>
    </w:p>
    <w:p w14:paraId="33D92982" w14:textId="3A3061AE" w:rsidR="003224BD" w:rsidRDefault="00D20219" w:rsidP="003224BD">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D201165" wp14:editId="204F0305">
            <wp:extent cx="5939040" cy="3598171"/>
            <wp:effectExtent l="0" t="0" r="508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040" cy="3598171"/>
                    </a:xfrm>
                    <a:prstGeom prst="rect">
                      <a:avLst/>
                    </a:prstGeom>
                  </pic:spPr>
                </pic:pic>
              </a:graphicData>
            </a:graphic>
          </wp:inline>
        </w:drawing>
      </w:r>
    </w:p>
    <w:p w14:paraId="2D1A1CF5" w14:textId="77777777"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Table () Shapiro Test</w:t>
      </w:r>
    </w:p>
    <w:tbl>
      <w:tblPr>
        <w:tblStyle w:val="TableGrid"/>
        <w:tblW w:w="0" w:type="auto"/>
        <w:tblLook w:val="04A0" w:firstRow="1" w:lastRow="0" w:firstColumn="1" w:lastColumn="0" w:noHBand="0" w:noVBand="1"/>
      </w:tblPr>
      <w:tblGrid>
        <w:gridCol w:w="2336"/>
        <w:gridCol w:w="2336"/>
        <w:gridCol w:w="2336"/>
        <w:gridCol w:w="2337"/>
      </w:tblGrid>
      <w:tr w:rsidR="003224BD" w14:paraId="01C8DE8A" w14:textId="77777777" w:rsidTr="00D20219">
        <w:tc>
          <w:tcPr>
            <w:tcW w:w="2336" w:type="dxa"/>
          </w:tcPr>
          <w:p w14:paraId="5DD5B217" w14:textId="77777777" w:rsidR="003224BD" w:rsidRDefault="003224BD" w:rsidP="00BB2BBA">
            <w:pPr>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2336" w:type="dxa"/>
          </w:tcPr>
          <w:p w14:paraId="6A1DFEB2" w14:textId="77777777" w:rsidR="003224BD" w:rsidRDefault="003224BD" w:rsidP="00BB2BBA">
            <w:pPr>
              <w:rPr>
                <w:rFonts w:ascii="Times New Roman" w:hAnsi="Times New Roman" w:cs="Times New Roman"/>
                <w:sz w:val="24"/>
                <w:szCs w:val="24"/>
                <w:lang w:val="en-US"/>
              </w:rPr>
            </w:pPr>
            <w:r>
              <w:rPr>
                <w:rFonts w:ascii="Times New Roman" w:hAnsi="Times New Roman" w:cs="Times New Roman"/>
                <w:sz w:val="24"/>
                <w:szCs w:val="24"/>
                <w:lang w:val="en-US"/>
              </w:rPr>
              <w:t>Variable</w:t>
            </w:r>
          </w:p>
        </w:tc>
        <w:tc>
          <w:tcPr>
            <w:tcW w:w="2336" w:type="dxa"/>
          </w:tcPr>
          <w:p w14:paraId="1BC0EF33" w14:textId="77777777" w:rsidR="003224BD" w:rsidRDefault="003224BD" w:rsidP="00BB2BBA">
            <w:pPr>
              <w:rPr>
                <w:rFonts w:ascii="Times New Roman" w:hAnsi="Times New Roman" w:cs="Times New Roman"/>
                <w:sz w:val="24"/>
                <w:szCs w:val="24"/>
                <w:lang w:val="en-US"/>
              </w:rPr>
            </w:pPr>
            <w:r>
              <w:rPr>
                <w:rFonts w:ascii="Times New Roman" w:hAnsi="Times New Roman" w:cs="Times New Roman"/>
                <w:sz w:val="24"/>
                <w:szCs w:val="24"/>
                <w:lang w:val="en-US"/>
              </w:rPr>
              <w:t>Statistic</w:t>
            </w:r>
          </w:p>
        </w:tc>
        <w:tc>
          <w:tcPr>
            <w:tcW w:w="2337" w:type="dxa"/>
          </w:tcPr>
          <w:p w14:paraId="53A526A8" w14:textId="77777777" w:rsidR="003224BD" w:rsidRDefault="003224BD" w:rsidP="00BB2BBA">
            <w:pPr>
              <w:rPr>
                <w:rFonts w:ascii="Times New Roman" w:hAnsi="Times New Roman" w:cs="Times New Roman"/>
                <w:sz w:val="24"/>
                <w:szCs w:val="24"/>
                <w:lang w:val="en-US"/>
              </w:rPr>
            </w:pPr>
            <w:r>
              <w:rPr>
                <w:rFonts w:ascii="Times New Roman" w:hAnsi="Times New Roman" w:cs="Times New Roman"/>
                <w:sz w:val="24"/>
                <w:szCs w:val="24"/>
                <w:lang w:val="en-US"/>
              </w:rPr>
              <w:t>P-value</w:t>
            </w:r>
          </w:p>
        </w:tc>
      </w:tr>
      <w:tr w:rsidR="00D20219" w14:paraId="192EA0A4" w14:textId="77777777" w:rsidTr="00D20219">
        <w:tc>
          <w:tcPr>
            <w:tcW w:w="2336" w:type="dxa"/>
          </w:tcPr>
          <w:p w14:paraId="6A0640E5" w14:textId="0BDC70DB" w:rsidR="00D20219" w:rsidRPr="00D20219" w:rsidRDefault="00D20219" w:rsidP="00D20219">
            <w:pPr>
              <w:rPr>
                <w:rFonts w:ascii="Times New Roman" w:hAnsi="Times New Roman" w:cs="Times New Roman"/>
                <w:sz w:val="24"/>
                <w:szCs w:val="24"/>
                <w:lang w:val="en-US"/>
              </w:rPr>
            </w:pPr>
            <w:r w:rsidRPr="00D20219">
              <w:rPr>
                <w:rFonts w:ascii="Times New Roman" w:eastAsia="Times New Roman" w:hAnsi="Times New Roman" w:cs="Times New Roman"/>
                <w:color w:val="333333"/>
                <w:sz w:val="24"/>
                <w:szCs w:val="24"/>
                <w:lang w:eastAsia="ru-RU"/>
              </w:rPr>
              <w:t>MY1</w:t>
            </w:r>
          </w:p>
        </w:tc>
        <w:tc>
          <w:tcPr>
            <w:tcW w:w="2336" w:type="dxa"/>
          </w:tcPr>
          <w:p w14:paraId="0CF48DBA" w14:textId="22E227B3" w:rsidR="00D20219" w:rsidRPr="00D20219" w:rsidRDefault="00D20219" w:rsidP="00D20219">
            <w:pPr>
              <w:rPr>
                <w:rFonts w:ascii="Times New Roman" w:hAnsi="Times New Roman" w:cs="Times New Roman"/>
                <w:sz w:val="24"/>
                <w:szCs w:val="24"/>
                <w:lang w:val="en-US"/>
              </w:rPr>
            </w:pPr>
            <w:r w:rsidRPr="00D20219">
              <w:rPr>
                <w:rFonts w:ascii="Times New Roman" w:eastAsia="Times New Roman" w:hAnsi="Times New Roman" w:cs="Times New Roman"/>
                <w:color w:val="333333"/>
                <w:sz w:val="24"/>
                <w:szCs w:val="24"/>
                <w:lang w:eastAsia="ru-RU"/>
              </w:rPr>
              <w:t>dpm3H</w:t>
            </w:r>
          </w:p>
        </w:tc>
        <w:tc>
          <w:tcPr>
            <w:tcW w:w="2336" w:type="dxa"/>
          </w:tcPr>
          <w:p w14:paraId="1CEDC7B4" w14:textId="53BED63D" w:rsidR="00D20219" w:rsidRPr="00D20219" w:rsidRDefault="00D20219" w:rsidP="00D20219">
            <w:pPr>
              <w:jc w:val="right"/>
              <w:rPr>
                <w:rFonts w:ascii="Times New Roman" w:hAnsi="Times New Roman" w:cs="Times New Roman"/>
                <w:sz w:val="24"/>
                <w:szCs w:val="24"/>
                <w:lang w:val="en-US"/>
              </w:rPr>
            </w:pPr>
            <w:r w:rsidRPr="00D20219">
              <w:rPr>
                <w:rFonts w:ascii="Times New Roman" w:eastAsia="Times New Roman" w:hAnsi="Times New Roman" w:cs="Times New Roman"/>
                <w:color w:val="333333"/>
                <w:sz w:val="24"/>
                <w:szCs w:val="24"/>
                <w:lang w:eastAsia="ru-RU"/>
              </w:rPr>
              <w:t>0.933</w:t>
            </w:r>
          </w:p>
        </w:tc>
        <w:tc>
          <w:tcPr>
            <w:tcW w:w="2337" w:type="dxa"/>
          </w:tcPr>
          <w:p w14:paraId="69130188" w14:textId="59D05A76" w:rsidR="00D20219" w:rsidRPr="00D20219" w:rsidRDefault="00D20219" w:rsidP="00D20219">
            <w:pPr>
              <w:jc w:val="right"/>
              <w:rPr>
                <w:rFonts w:ascii="Times New Roman" w:hAnsi="Times New Roman" w:cs="Times New Roman"/>
                <w:sz w:val="24"/>
                <w:szCs w:val="24"/>
                <w:lang w:val="en-US"/>
              </w:rPr>
            </w:pPr>
            <w:r w:rsidRPr="00D20219">
              <w:rPr>
                <w:rFonts w:ascii="Times New Roman" w:eastAsia="Times New Roman" w:hAnsi="Times New Roman" w:cs="Times New Roman"/>
                <w:color w:val="333333"/>
                <w:sz w:val="24"/>
                <w:szCs w:val="24"/>
                <w:lang w:eastAsia="ru-RU"/>
              </w:rPr>
              <w:t>0.60</w:t>
            </w:r>
            <w:r>
              <w:rPr>
                <w:rFonts w:ascii="Times New Roman" w:eastAsia="Times New Roman" w:hAnsi="Times New Roman" w:cs="Times New Roman"/>
                <w:color w:val="333333"/>
                <w:sz w:val="24"/>
                <w:szCs w:val="24"/>
                <w:lang w:val="en-US" w:eastAsia="ru-RU"/>
              </w:rPr>
              <w:t>4</w:t>
            </w:r>
          </w:p>
        </w:tc>
      </w:tr>
      <w:tr w:rsidR="00D20219" w:rsidRPr="00D20219" w14:paraId="7DD3E47F" w14:textId="77777777" w:rsidTr="00D20219">
        <w:tc>
          <w:tcPr>
            <w:tcW w:w="0" w:type="auto"/>
            <w:hideMark/>
          </w:tcPr>
          <w:p w14:paraId="0BC3E702"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MY2</w:t>
            </w:r>
          </w:p>
        </w:tc>
        <w:tc>
          <w:tcPr>
            <w:tcW w:w="0" w:type="auto"/>
            <w:hideMark/>
          </w:tcPr>
          <w:p w14:paraId="7581EB93"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dpm3H</w:t>
            </w:r>
          </w:p>
        </w:tc>
        <w:tc>
          <w:tcPr>
            <w:tcW w:w="0" w:type="auto"/>
            <w:hideMark/>
          </w:tcPr>
          <w:p w14:paraId="14375AEB" w14:textId="5836750B" w:rsidR="00D20219" w:rsidRPr="00D20219" w:rsidRDefault="00D20219" w:rsidP="00D20219">
            <w:pPr>
              <w:spacing w:after="300"/>
              <w:jc w:val="right"/>
              <w:rPr>
                <w:rFonts w:ascii="Times New Roman" w:eastAsia="Times New Roman" w:hAnsi="Times New Roman" w:cs="Times New Roman"/>
                <w:color w:val="333333"/>
                <w:sz w:val="24"/>
                <w:szCs w:val="24"/>
                <w:lang w:val="en-US" w:eastAsia="ru-RU"/>
              </w:rPr>
            </w:pPr>
            <w:r w:rsidRPr="00D20219">
              <w:rPr>
                <w:rFonts w:ascii="Times New Roman" w:eastAsia="Times New Roman" w:hAnsi="Times New Roman" w:cs="Times New Roman"/>
                <w:color w:val="333333"/>
                <w:sz w:val="24"/>
                <w:szCs w:val="24"/>
                <w:lang w:eastAsia="ru-RU"/>
              </w:rPr>
              <w:t>0.94</w:t>
            </w:r>
            <w:r>
              <w:rPr>
                <w:rFonts w:ascii="Times New Roman" w:eastAsia="Times New Roman" w:hAnsi="Times New Roman" w:cs="Times New Roman"/>
                <w:color w:val="333333"/>
                <w:sz w:val="24"/>
                <w:szCs w:val="24"/>
                <w:lang w:val="en-US" w:eastAsia="ru-RU"/>
              </w:rPr>
              <w:t>8</w:t>
            </w:r>
          </w:p>
        </w:tc>
        <w:tc>
          <w:tcPr>
            <w:tcW w:w="0" w:type="auto"/>
            <w:hideMark/>
          </w:tcPr>
          <w:p w14:paraId="2AA7AE3B" w14:textId="544B4834" w:rsidR="00D20219" w:rsidRPr="00D20219" w:rsidRDefault="00D20219" w:rsidP="00D20219">
            <w:pPr>
              <w:spacing w:after="300"/>
              <w:jc w:val="right"/>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0.722</w:t>
            </w:r>
          </w:p>
        </w:tc>
      </w:tr>
      <w:tr w:rsidR="00D20219" w:rsidRPr="00D20219" w14:paraId="7C791D78" w14:textId="77777777" w:rsidTr="00D20219">
        <w:tc>
          <w:tcPr>
            <w:tcW w:w="0" w:type="auto"/>
            <w:hideMark/>
          </w:tcPr>
          <w:p w14:paraId="44F1DEE3"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MY3</w:t>
            </w:r>
          </w:p>
        </w:tc>
        <w:tc>
          <w:tcPr>
            <w:tcW w:w="0" w:type="auto"/>
            <w:hideMark/>
          </w:tcPr>
          <w:p w14:paraId="0E0082F5"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dpm3H</w:t>
            </w:r>
          </w:p>
        </w:tc>
        <w:tc>
          <w:tcPr>
            <w:tcW w:w="0" w:type="auto"/>
            <w:hideMark/>
          </w:tcPr>
          <w:p w14:paraId="44ACB856" w14:textId="1D069778" w:rsidR="00D20219" w:rsidRPr="00D20219" w:rsidRDefault="00D20219" w:rsidP="00D20219">
            <w:pPr>
              <w:spacing w:after="300"/>
              <w:jc w:val="right"/>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0.866</w:t>
            </w:r>
          </w:p>
        </w:tc>
        <w:tc>
          <w:tcPr>
            <w:tcW w:w="0" w:type="auto"/>
            <w:hideMark/>
          </w:tcPr>
          <w:p w14:paraId="31289216" w14:textId="63BFB712" w:rsidR="00D20219" w:rsidRPr="00D20219" w:rsidRDefault="00D20219" w:rsidP="00D20219">
            <w:pPr>
              <w:spacing w:after="300"/>
              <w:jc w:val="right"/>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0.212</w:t>
            </w:r>
          </w:p>
        </w:tc>
      </w:tr>
      <w:tr w:rsidR="00D20219" w:rsidRPr="00D20219" w14:paraId="69E1F152" w14:textId="77777777" w:rsidTr="00D20219">
        <w:tc>
          <w:tcPr>
            <w:tcW w:w="0" w:type="auto"/>
            <w:hideMark/>
          </w:tcPr>
          <w:p w14:paraId="4D6C8FBC"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SP1</w:t>
            </w:r>
          </w:p>
        </w:tc>
        <w:tc>
          <w:tcPr>
            <w:tcW w:w="0" w:type="auto"/>
            <w:hideMark/>
          </w:tcPr>
          <w:p w14:paraId="58D304F9"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dpm3H</w:t>
            </w:r>
          </w:p>
        </w:tc>
        <w:tc>
          <w:tcPr>
            <w:tcW w:w="0" w:type="auto"/>
            <w:hideMark/>
          </w:tcPr>
          <w:p w14:paraId="3272B0F4" w14:textId="1DFD0DAE" w:rsidR="00D20219" w:rsidRPr="00D20219" w:rsidRDefault="00D20219" w:rsidP="00D20219">
            <w:pPr>
              <w:spacing w:after="300"/>
              <w:jc w:val="right"/>
              <w:rPr>
                <w:rFonts w:ascii="Times New Roman" w:eastAsia="Times New Roman" w:hAnsi="Times New Roman" w:cs="Times New Roman"/>
                <w:color w:val="333333"/>
                <w:sz w:val="24"/>
                <w:szCs w:val="24"/>
                <w:lang w:val="en-US" w:eastAsia="ru-RU"/>
              </w:rPr>
            </w:pPr>
            <w:r w:rsidRPr="00D20219">
              <w:rPr>
                <w:rFonts w:ascii="Times New Roman" w:eastAsia="Times New Roman" w:hAnsi="Times New Roman" w:cs="Times New Roman"/>
                <w:color w:val="333333"/>
                <w:sz w:val="24"/>
                <w:szCs w:val="24"/>
                <w:lang w:eastAsia="ru-RU"/>
              </w:rPr>
              <w:t>0.79</w:t>
            </w:r>
            <w:r>
              <w:rPr>
                <w:rFonts w:ascii="Times New Roman" w:eastAsia="Times New Roman" w:hAnsi="Times New Roman" w:cs="Times New Roman"/>
                <w:color w:val="333333"/>
                <w:sz w:val="24"/>
                <w:szCs w:val="24"/>
                <w:lang w:val="en-US" w:eastAsia="ru-RU"/>
              </w:rPr>
              <w:t>1</w:t>
            </w:r>
          </w:p>
        </w:tc>
        <w:tc>
          <w:tcPr>
            <w:tcW w:w="0" w:type="auto"/>
            <w:hideMark/>
          </w:tcPr>
          <w:p w14:paraId="74FB5B13" w14:textId="4F87DDDC" w:rsidR="00D20219" w:rsidRPr="00D20219" w:rsidRDefault="00D20219" w:rsidP="00D20219">
            <w:pPr>
              <w:spacing w:after="300"/>
              <w:jc w:val="right"/>
              <w:rPr>
                <w:rFonts w:ascii="Times New Roman" w:eastAsia="Times New Roman" w:hAnsi="Times New Roman" w:cs="Times New Roman"/>
                <w:color w:val="333333"/>
                <w:sz w:val="24"/>
                <w:szCs w:val="24"/>
                <w:lang w:val="en-US" w:eastAsia="ru-RU"/>
              </w:rPr>
            </w:pPr>
            <w:r w:rsidRPr="00D20219">
              <w:rPr>
                <w:rFonts w:ascii="Times New Roman" w:eastAsia="Times New Roman" w:hAnsi="Times New Roman" w:cs="Times New Roman"/>
                <w:color w:val="333333"/>
                <w:sz w:val="24"/>
                <w:szCs w:val="24"/>
                <w:lang w:eastAsia="ru-RU"/>
              </w:rPr>
              <w:t>0.04</w:t>
            </w:r>
            <w:r>
              <w:rPr>
                <w:rFonts w:ascii="Times New Roman" w:eastAsia="Times New Roman" w:hAnsi="Times New Roman" w:cs="Times New Roman"/>
                <w:color w:val="333333"/>
                <w:sz w:val="24"/>
                <w:szCs w:val="24"/>
                <w:lang w:eastAsia="ru-RU"/>
              </w:rPr>
              <w:t>9</w:t>
            </w:r>
          </w:p>
        </w:tc>
      </w:tr>
      <w:tr w:rsidR="00D20219" w:rsidRPr="00D20219" w14:paraId="3DB45E1A" w14:textId="77777777" w:rsidTr="00D20219">
        <w:tc>
          <w:tcPr>
            <w:tcW w:w="0" w:type="auto"/>
            <w:hideMark/>
          </w:tcPr>
          <w:p w14:paraId="1BF3B5BA"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SP2</w:t>
            </w:r>
          </w:p>
        </w:tc>
        <w:tc>
          <w:tcPr>
            <w:tcW w:w="0" w:type="auto"/>
            <w:hideMark/>
          </w:tcPr>
          <w:p w14:paraId="6F8F595D"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dpm3H</w:t>
            </w:r>
          </w:p>
        </w:tc>
        <w:tc>
          <w:tcPr>
            <w:tcW w:w="0" w:type="auto"/>
            <w:hideMark/>
          </w:tcPr>
          <w:p w14:paraId="696438D9" w14:textId="5AA4395B" w:rsidR="00D20219" w:rsidRPr="00D20219" w:rsidRDefault="00D20219" w:rsidP="00D20219">
            <w:pPr>
              <w:spacing w:after="300"/>
              <w:jc w:val="right"/>
              <w:rPr>
                <w:rFonts w:ascii="Times New Roman" w:eastAsia="Times New Roman" w:hAnsi="Times New Roman" w:cs="Times New Roman"/>
                <w:color w:val="333333"/>
                <w:sz w:val="24"/>
                <w:szCs w:val="24"/>
                <w:lang w:val="en-US" w:eastAsia="ru-RU"/>
              </w:rPr>
            </w:pPr>
            <w:r w:rsidRPr="00D20219">
              <w:rPr>
                <w:rFonts w:ascii="Times New Roman" w:eastAsia="Times New Roman" w:hAnsi="Times New Roman" w:cs="Times New Roman"/>
                <w:color w:val="333333"/>
                <w:sz w:val="24"/>
                <w:szCs w:val="24"/>
                <w:lang w:eastAsia="ru-RU"/>
              </w:rPr>
              <w:t>0.82</w:t>
            </w:r>
            <w:r>
              <w:rPr>
                <w:rFonts w:ascii="Times New Roman" w:eastAsia="Times New Roman" w:hAnsi="Times New Roman" w:cs="Times New Roman"/>
                <w:color w:val="333333"/>
                <w:sz w:val="24"/>
                <w:szCs w:val="24"/>
                <w:lang w:val="en-US" w:eastAsia="ru-RU"/>
              </w:rPr>
              <w:t>6</w:t>
            </w:r>
          </w:p>
        </w:tc>
        <w:tc>
          <w:tcPr>
            <w:tcW w:w="0" w:type="auto"/>
            <w:hideMark/>
          </w:tcPr>
          <w:p w14:paraId="44E5C49C" w14:textId="2C088CD5" w:rsidR="00D20219" w:rsidRPr="00D20219" w:rsidRDefault="00D20219" w:rsidP="00D20219">
            <w:pPr>
              <w:spacing w:after="300"/>
              <w:jc w:val="right"/>
              <w:rPr>
                <w:rFonts w:ascii="Times New Roman" w:eastAsia="Times New Roman" w:hAnsi="Times New Roman" w:cs="Times New Roman"/>
                <w:color w:val="333333"/>
                <w:sz w:val="24"/>
                <w:szCs w:val="24"/>
                <w:lang w:val="en-US" w:eastAsia="ru-RU"/>
              </w:rPr>
            </w:pPr>
            <w:r w:rsidRPr="00D20219">
              <w:rPr>
                <w:rFonts w:ascii="Times New Roman" w:eastAsia="Times New Roman" w:hAnsi="Times New Roman" w:cs="Times New Roman"/>
                <w:color w:val="333333"/>
                <w:sz w:val="24"/>
                <w:szCs w:val="24"/>
                <w:lang w:eastAsia="ru-RU"/>
              </w:rPr>
              <w:t>0.09</w:t>
            </w:r>
            <w:r>
              <w:rPr>
                <w:rFonts w:ascii="Times New Roman" w:eastAsia="Times New Roman" w:hAnsi="Times New Roman" w:cs="Times New Roman"/>
                <w:color w:val="333333"/>
                <w:sz w:val="24"/>
                <w:szCs w:val="24"/>
                <w:lang w:val="en-US" w:eastAsia="ru-RU"/>
              </w:rPr>
              <w:t>9</w:t>
            </w:r>
          </w:p>
        </w:tc>
      </w:tr>
      <w:tr w:rsidR="00D20219" w:rsidRPr="00D20219" w14:paraId="6F1D3BC5" w14:textId="77777777" w:rsidTr="00D20219">
        <w:tc>
          <w:tcPr>
            <w:tcW w:w="0" w:type="auto"/>
            <w:hideMark/>
          </w:tcPr>
          <w:p w14:paraId="4B8AE595"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SP3</w:t>
            </w:r>
          </w:p>
        </w:tc>
        <w:tc>
          <w:tcPr>
            <w:tcW w:w="0" w:type="auto"/>
            <w:hideMark/>
          </w:tcPr>
          <w:p w14:paraId="2A9672AD" w14:textId="77777777" w:rsidR="00D20219" w:rsidRPr="00D20219" w:rsidRDefault="00D20219" w:rsidP="00D20219">
            <w:pPr>
              <w:spacing w:after="300"/>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dpm3H</w:t>
            </w:r>
          </w:p>
        </w:tc>
        <w:tc>
          <w:tcPr>
            <w:tcW w:w="0" w:type="auto"/>
            <w:hideMark/>
          </w:tcPr>
          <w:p w14:paraId="68BA1FC0" w14:textId="48C950E9" w:rsidR="00D20219" w:rsidRPr="00D20219" w:rsidRDefault="00D20219" w:rsidP="00D20219">
            <w:pPr>
              <w:spacing w:after="300"/>
              <w:jc w:val="right"/>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0.968</w:t>
            </w:r>
          </w:p>
        </w:tc>
        <w:tc>
          <w:tcPr>
            <w:tcW w:w="0" w:type="auto"/>
            <w:hideMark/>
          </w:tcPr>
          <w:p w14:paraId="4760FED6" w14:textId="4932E0E2" w:rsidR="00D20219" w:rsidRPr="00D20219" w:rsidRDefault="00D20219" w:rsidP="00D20219">
            <w:pPr>
              <w:spacing w:after="300"/>
              <w:jc w:val="right"/>
              <w:rPr>
                <w:rFonts w:ascii="Times New Roman" w:eastAsia="Times New Roman" w:hAnsi="Times New Roman" w:cs="Times New Roman"/>
                <w:color w:val="333333"/>
                <w:sz w:val="24"/>
                <w:szCs w:val="24"/>
                <w:lang w:eastAsia="ru-RU"/>
              </w:rPr>
            </w:pPr>
            <w:r w:rsidRPr="00D20219">
              <w:rPr>
                <w:rFonts w:ascii="Times New Roman" w:eastAsia="Times New Roman" w:hAnsi="Times New Roman" w:cs="Times New Roman"/>
                <w:color w:val="333333"/>
                <w:sz w:val="24"/>
                <w:szCs w:val="24"/>
                <w:lang w:eastAsia="ru-RU"/>
              </w:rPr>
              <w:t>0.880</w:t>
            </w:r>
          </w:p>
        </w:tc>
      </w:tr>
    </w:tbl>
    <w:p w14:paraId="7C1C0284" w14:textId="77777777" w:rsidR="003224BD" w:rsidRDefault="003224BD" w:rsidP="003224BD">
      <w:pPr>
        <w:rPr>
          <w:rFonts w:ascii="Times New Roman" w:hAnsi="Times New Roman" w:cs="Times New Roman"/>
          <w:sz w:val="24"/>
          <w:szCs w:val="24"/>
          <w:lang w:val="en-US"/>
        </w:rPr>
      </w:pPr>
    </w:p>
    <w:p w14:paraId="59996A41" w14:textId="77777777" w:rsidR="003224BD" w:rsidRDefault="003224BD" w:rsidP="003224BD">
      <w:pPr>
        <w:rPr>
          <w:rFonts w:ascii="Times New Roman" w:hAnsi="Times New Roman" w:cs="Times New Roman"/>
          <w:sz w:val="24"/>
          <w:szCs w:val="24"/>
          <w:lang w:val="en-US"/>
        </w:rPr>
      </w:pPr>
      <w:r>
        <w:rPr>
          <w:rFonts w:ascii="Times New Roman" w:hAnsi="Times New Roman" w:cs="Times New Roman"/>
          <w:sz w:val="24"/>
          <w:szCs w:val="24"/>
          <w:lang w:val="en-US"/>
        </w:rPr>
        <w:t xml:space="preserve">Table () </w:t>
      </w:r>
      <w:proofErr w:type="spellStart"/>
      <w:r>
        <w:rPr>
          <w:rFonts w:ascii="Times New Roman" w:hAnsi="Times New Roman" w:cs="Times New Roman"/>
          <w:sz w:val="24"/>
          <w:szCs w:val="24"/>
          <w:lang w:val="en-US"/>
        </w:rPr>
        <w:t>Levene’s</w:t>
      </w:r>
      <w:proofErr w:type="spellEnd"/>
      <w:r>
        <w:rPr>
          <w:rFonts w:ascii="Times New Roman" w:hAnsi="Times New Roman" w:cs="Times New Roman"/>
          <w:sz w:val="24"/>
          <w:szCs w:val="24"/>
          <w:lang w:val="en-US"/>
        </w:rPr>
        <w:t xml:space="preserve"> Test</w:t>
      </w:r>
    </w:p>
    <w:tbl>
      <w:tblPr>
        <w:tblStyle w:val="TableGrid"/>
        <w:tblW w:w="0" w:type="auto"/>
        <w:tblLook w:val="04A0" w:firstRow="1" w:lastRow="0" w:firstColumn="1" w:lastColumn="0" w:noHBand="0" w:noVBand="1"/>
      </w:tblPr>
      <w:tblGrid>
        <w:gridCol w:w="2336"/>
        <w:gridCol w:w="2336"/>
      </w:tblGrid>
      <w:tr w:rsidR="003224BD" w14:paraId="0EBC15DA" w14:textId="77777777" w:rsidTr="00BB2BBA">
        <w:tc>
          <w:tcPr>
            <w:tcW w:w="2336" w:type="dxa"/>
          </w:tcPr>
          <w:p w14:paraId="6D8E1375" w14:textId="77777777" w:rsidR="003224BD" w:rsidRDefault="003224BD" w:rsidP="00BB2BBA">
            <w:pPr>
              <w:jc w:val="center"/>
              <w:rPr>
                <w:rFonts w:ascii="Times New Roman" w:hAnsi="Times New Roman" w:cs="Times New Roman"/>
                <w:sz w:val="24"/>
                <w:szCs w:val="24"/>
                <w:lang w:val="en-US"/>
              </w:rPr>
            </w:pPr>
            <w:r>
              <w:rPr>
                <w:rFonts w:ascii="Times New Roman" w:hAnsi="Times New Roman" w:cs="Times New Roman"/>
                <w:sz w:val="24"/>
                <w:szCs w:val="24"/>
                <w:lang w:val="en-US"/>
              </w:rPr>
              <w:t>Statistic</w:t>
            </w:r>
          </w:p>
        </w:tc>
        <w:tc>
          <w:tcPr>
            <w:tcW w:w="2336" w:type="dxa"/>
          </w:tcPr>
          <w:p w14:paraId="7E8D5328" w14:textId="77777777" w:rsidR="003224BD" w:rsidRDefault="003224BD" w:rsidP="00BB2BBA">
            <w:pPr>
              <w:jc w:val="center"/>
              <w:rPr>
                <w:rFonts w:ascii="Times New Roman" w:hAnsi="Times New Roman" w:cs="Times New Roman"/>
                <w:sz w:val="24"/>
                <w:szCs w:val="24"/>
                <w:lang w:val="en-US"/>
              </w:rPr>
            </w:pPr>
            <w:r>
              <w:rPr>
                <w:rFonts w:ascii="Times New Roman" w:hAnsi="Times New Roman" w:cs="Times New Roman"/>
                <w:sz w:val="24"/>
                <w:szCs w:val="24"/>
                <w:lang w:val="en-US"/>
              </w:rPr>
              <w:t>P-value</w:t>
            </w:r>
          </w:p>
        </w:tc>
      </w:tr>
      <w:tr w:rsidR="003224BD" w14:paraId="3A5CD72D" w14:textId="77777777" w:rsidTr="00BB2BBA">
        <w:tc>
          <w:tcPr>
            <w:tcW w:w="2336" w:type="dxa"/>
          </w:tcPr>
          <w:p w14:paraId="609F0A76" w14:textId="0B9D55F8" w:rsidR="003224BD" w:rsidRDefault="003224BD" w:rsidP="00BB2BBA">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D20219">
              <w:rPr>
                <w:rFonts w:ascii="Times New Roman" w:hAnsi="Times New Roman" w:cs="Times New Roman"/>
                <w:sz w:val="24"/>
                <w:szCs w:val="24"/>
                <w:lang w:val="en-US"/>
              </w:rPr>
              <w:t>67</w:t>
            </w:r>
            <w:r w:rsidR="009542BA">
              <w:rPr>
                <w:rFonts w:ascii="Times New Roman" w:hAnsi="Times New Roman" w:cs="Times New Roman"/>
                <w:sz w:val="24"/>
                <w:szCs w:val="24"/>
                <w:lang w:val="en-US"/>
              </w:rPr>
              <w:t>46619</w:t>
            </w:r>
          </w:p>
        </w:tc>
        <w:tc>
          <w:tcPr>
            <w:tcW w:w="2336" w:type="dxa"/>
          </w:tcPr>
          <w:p w14:paraId="50612888" w14:textId="5BCA85F5" w:rsidR="003224BD" w:rsidRDefault="003224BD" w:rsidP="00BB2BBA">
            <w:pPr>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9542BA">
              <w:rPr>
                <w:rFonts w:ascii="Times New Roman" w:hAnsi="Times New Roman" w:cs="Times New Roman"/>
                <w:sz w:val="24"/>
                <w:szCs w:val="24"/>
                <w:lang w:val="en-US"/>
              </w:rPr>
              <w:t>646</w:t>
            </w:r>
          </w:p>
        </w:tc>
      </w:tr>
    </w:tbl>
    <w:p w14:paraId="16B7B729" w14:textId="77777777" w:rsidR="003224BD" w:rsidRDefault="003224BD" w:rsidP="003224BD">
      <w:pPr>
        <w:rPr>
          <w:rFonts w:ascii="Times New Roman" w:hAnsi="Times New Roman" w:cs="Times New Roman"/>
          <w:sz w:val="24"/>
          <w:szCs w:val="24"/>
          <w:lang w:val="en-US"/>
        </w:rPr>
      </w:pPr>
    </w:p>
    <w:p w14:paraId="0BBA6177" w14:textId="77777777" w:rsidR="003224BD" w:rsidRDefault="003224BD" w:rsidP="003224BD">
      <w:pPr>
        <w:rPr>
          <w:rFonts w:ascii="Times New Roman" w:hAnsi="Times New Roman" w:cs="Times New Roman"/>
          <w:sz w:val="24"/>
          <w:szCs w:val="24"/>
          <w:lang w:val="en-US"/>
        </w:rPr>
      </w:pPr>
    </w:p>
    <w:p w14:paraId="06CB1C66" w14:textId="77777777" w:rsidR="003224BD" w:rsidRDefault="003224BD" w:rsidP="003224BD">
      <w:pPr>
        <w:rPr>
          <w:rFonts w:ascii="Times New Roman" w:hAnsi="Times New Roman" w:cs="Times New Roman"/>
          <w:sz w:val="24"/>
          <w:szCs w:val="24"/>
          <w:lang w:val="en-US"/>
        </w:rPr>
      </w:pPr>
    </w:p>
    <w:p w14:paraId="21A193FD" w14:textId="60356A55" w:rsidR="003224BD" w:rsidRDefault="00482D4C" w:rsidP="003224B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Appendix 3. </w:t>
      </w:r>
    </w:p>
    <w:p w14:paraId="7C3D26A7" w14:textId="2FF9107E" w:rsidR="007805FD" w:rsidRDefault="007805FD" w:rsidP="003224BD">
      <w:pPr>
        <w:rPr>
          <w:rFonts w:ascii="Times New Roman" w:hAnsi="Times New Roman" w:cs="Times New Roman"/>
          <w:sz w:val="24"/>
          <w:szCs w:val="24"/>
          <w:lang w:val="en-US"/>
        </w:rPr>
      </w:pPr>
      <w:r>
        <w:rPr>
          <w:rFonts w:ascii="Times New Roman" w:hAnsi="Times New Roman" w:cs="Times New Roman"/>
          <w:sz w:val="24"/>
          <w:szCs w:val="24"/>
          <w:lang w:val="en-US"/>
        </w:rPr>
        <w:t>Table () Tukey Test Results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3"/>
        <w:gridCol w:w="1383"/>
        <w:gridCol w:w="1384"/>
        <w:gridCol w:w="1384"/>
        <w:gridCol w:w="1384"/>
        <w:gridCol w:w="1384"/>
        <w:gridCol w:w="1384"/>
      </w:tblGrid>
      <w:tr w:rsidR="00482D4C" w:rsidRPr="00482D4C" w14:paraId="0CBAF1E9" w14:textId="77777777" w:rsidTr="00482D4C">
        <w:trPr>
          <w:tblHeader/>
        </w:trPr>
        <w:tc>
          <w:tcPr>
            <w:tcW w:w="0" w:type="auto"/>
            <w:shd w:val="clear" w:color="auto" w:fill="FFFFFF"/>
            <w:tcMar>
              <w:top w:w="120" w:type="dxa"/>
              <w:left w:w="120" w:type="dxa"/>
              <w:bottom w:w="120" w:type="dxa"/>
              <w:right w:w="120" w:type="dxa"/>
            </w:tcMar>
            <w:vAlign w:val="bottom"/>
            <w:hideMark/>
          </w:tcPr>
          <w:p w14:paraId="412B5B01" w14:textId="75250E32"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eastAsia="ru-RU"/>
              </w:rPr>
            </w:pPr>
            <w:r w:rsidRPr="00482D4C">
              <w:rPr>
                <w:rFonts w:ascii="Times New Roman" w:eastAsia="Times New Roman" w:hAnsi="Times New Roman" w:cs="Times New Roman"/>
                <w:b/>
                <w:bCs/>
                <w:color w:val="000000" w:themeColor="text1"/>
                <w:sz w:val="20"/>
                <w:szCs w:val="20"/>
                <w:lang w:val="en-US" w:eastAsia="ru-RU"/>
              </w:rPr>
              <w:t>T</w:t>
            </w:r>
            <w:r w:rsidRPr="00482D4C">
              <w:rPr>
                <w:rFonts w:ascii="Times New Roman" w:eastAsia="Times New Roman" w:hAnsi="Times New Roman" w:cs="Times New Roman"/>
                <w:b/>
                <w:bCs/>
                <w:color w:val="000000" w:themeColor="text1"/>
                <w:sz w:val="20"/>
                <w:szCs w:val="20"/>
                <w:lang w:eastAsia="ru-RU"/>
              </w:rPr>
              <w:t>erm</w:t>
            </w:r>
          </w:p>
        </w:tc>
        <w:tc>
          <w:tcPr>
            <w:tcW w:w="1383" w:type="dxa"/>
            <w:shd w:val="clear" w:color="auto" w:fill="FFFFFF"/>
            <w:tcMar>
              <w:top w:w="120" w:type="dxa"/>
              <w:left w:w="120" w:type="dxa"/>
              <w:bottom w:w="120" w:type="dxa"/>
              <w:right w:w="120" w:type="dxa"/>
            </w:tcMar>
            <w:vAlign w:val="bottom"/>
            <w:hideMark/>
          </w:tcPr>
          <w:p w14:paraId="374F0CA8" w14:textId="40BAADD5"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eastAsia="ru-RU"/>
              </w:rPr>
            </w:pPr>
            <w:r>
              <w:rPr>
                <w:rFonts w:ascii="Times New Roman" w:eastAsia="Times New Roman" w:hAnsi="Times New Roman" w:cs="Times New Roman"/>
                <w:b/>
                <w:bCs/>
                <w:color w:val="000000" w:themeColor="text1"/>
                <w:sz w:val="20"/>
                <w:szCs w:val="20"/>
                <w:lang w:val="en-US" w:eastAsia="ru-RU"/>
              </w:rPr>
              <w:t>G</w:t>
            </w:r>
            <w:r w:rsidRPr="00482D4C">
              <w:rPr>
                <w:rFonts w:ascii="Times New Roman" w:eastAsia="Times New Roman" w:hAnsi="Times New Roman" w:cs="Times New Roman"/>
                <w:b/>
                <w:bCs/>
                <w:color w:val="000000" w:themeColor="text1"/>
                <w:sz w:val="20"/>
                <w:szCs w:val="20"/>
                <w:lang w:eastAsia="ru-RU"/>
              </w:rPr>
              <w:t>roup1</w:t>
            </w:r>
          </w:p>
        </w:tc>
        <w:tc>
          <w:tcPr>
            <w:tcW w:w="1384" w:type="dxa"/>
            <w:shd w:val="clear" w:color="auto" w:fill="FFFFFF"/>
            <w:tcMar>
              <w:top w:w="120" w:type="dxa"/>
              <w:left w:w="120" w:type="dxa"/>
              <w:bottom w:w="120" w:type="dxa"/>
              <w:right w:w="120" w:type="dxa"/>
            </w:tcMar>
            <w:vAlign w:val="bottom"/>
            <w:hideMark/>
          </w:tcPr>
          <w:p w14:paraId="6EA553F5" w14:textId="58432C1B"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eastAsia="ru-RU"/>
              </w:rPr>
            </w:pPr>
            <w:r>
              <w:rPr>
                <w:rFonts w:ascii="Times New Roman" w:eastAsia="Times New Roman" w:hAnsi="Times New Roman" w:cs="Times New Roman"/>
                <w:b/>
                <w:bCs/>
                <w:color w:val="000000" w:themeColor="text1"/>
                <w:sz w:val="20"/>
                <w:szCs w:val="20"/>
                <w:lang w:val="en-US" w:eastAsia="ru-RU"/>
              </w:rPr>
              <w:t>G</w:t>
            </w:r>
            <w:r w:rsidRPr="00482D4C">
              <w:rPr>
                <w:rFonts w:ascii="Times New Roman" w:eastAsia="Times New Roman" w:hAnsi="Times New Roman" w:cs="Times New Roman"/>
                <w:b/>
                <w:bCs/>
                <w:color w:val="000000" w:themeColor="text1"/>
                <w:sz w:val="20"/>
                <w:szCs w:val="20"/>
                <w:lang w:eastAsia="ru-RU"/>
              </w:rPr>
              <w:t>roup2</w:t>
            </w:r>
          </w:p>
        </w:tc>
        <w:tc>
          <w:tcPr>
            <w:tcW w:w="1384" w:type="dxa"/>
            <w:shd w:val="clear" w:color="auto" w:fill="FFFFFF"/>
            <w:tcMar>
              <w:top w:w="120" w:type="dxa"/>
              <w:left w:w="120" w:type="dxa"/>
              <w:bottom w:w="120" w:type="dxa"/>
              <w:right w:w="120" w:type="dxa"/>
            </w:tcMar>
            <w:vAlign w:val="bottom"/>
            <w:hideMark/>
          </w:tcPr>
          <w:p w14:paraId="365280CC" w14:textId="4D221BA3"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eastAsia="ru-RU"/>
              </w:rPr>
            </w:pPr>
            <w:r>
              <w:rPr>
                <w:rFonts w:ascii="Times New Roman" w:eastAsia="Times New Roman" w:hAnsi="Times New Roman" w:cs="Times New Roman"/>
                <w:b/>
                <w:bCs/>
                <w:color w:val="000000" w:themeColor="text1"/>
                <w:sz w:val="20"/>
                <w:szCs w:val="20"/>
                <w:lang w:val="en-US" w:eastAsia="ru-RU"/>
              </w:rPr>
              <w:t>E</w:t>
            </w:r>
            <w:r w:rsidRPr="00482D4C">
              <w:rPr>
                <w:rFonts w:ascii="Times New Roman" w:eastAsia="Times New Roman" w:hAnsi="Times New Roman" w:cs="Times New Roman"/>
                <w:b/>
                <w:bCs/>
                <w:color w:val="000000" w:themeColor="text1"/>
                <w:sz w:val="20"/>
                <w:szCs w:val="20"/>
                <w:lang w:eastAsia="ru-RU"/>
              </w:rPr>
              <w:t>stimate</w:t>
            </w:r>
          </w:p>
        </w:tc>
        <w:tc>
          <w:tcPr>
            <w:tcW w:w="1384" w:type="dxa"/>
            <w:shd w:val="clear" w:color="auto" w:fill="FFFFFF"/>
            <w:tcMar>
              <w:top w:w="120" w:type="dxa"/>
              <w:left w:w="120" w:type="dxa"/>
              <w:bottom w:w="120" w:type="dxa"/>
              <w:right w:w="120" w:type="dxa"/>
            </w:tcMar>
            <w:vAlign w:val="bottom"/>
            <w:hideMark/>
          </w:tcPr>
          <w:p w14:paraId="1623E97B" w14:textId="0EF4470F"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eastAsia="ru-RU"/>
              </w:rPr>
            </w:pPr>
            <w:r>
              <w:rPr>
                <w:rFonts w:ascii="Times New Roman" w:eastAsia="Times New Roman" w:hAnsi="Times New Roman" w:cs="Times New Roman"/>
                <w:b/>
                <w:bCs/>
                <w:color w:val="000000" w:themeColor="text1"/>
                <w:sz w:val="20"/>
                <w:szCs w:val="20"/>
                <w:lang w:val="en-US" w:eastAsia="ru-RU"/>
              </w:rPr>
              <w:t>CI lower</w:t>
            </w:r>
          </w:p>
        </w:tc>
        <w:tc>
          <w:tcPr>
            <w:tcW w:w="1384" w:type="dxa"/>
            <w:shd w:val="clear" w:color="auto" w:fill="FFFFFF"/>
            <w:tcMar>
              <w:top w:w="120" w:type="dxa"/>
              <w:left w:w="120" w:type="dxa"/>
              <w:bottom w:w="120" w:type="dxa"/>
              <w:right w:w="120" w:type="dxa"/>
            </w:tcMar>
            <w:vAlign w:val="bottom"/>
            <w:hideMark/>
          </w:tcPr>
          <w:p w14:paraId="7AC0BF37" w14:textId="21F3243F" w:rsidR="00482D4C" w:rsidRPr="00482D4C" w:rsidRDefault="00482D4C" w:rsidP="00482D4C">
            <w:pPr>
              <w:spacing w:after="300" w:line="240" w:lineRule="auto"/>
              <w:jc w:val="right"/>
              <w:rPr>
                <w:rFonts w:ascii="Times New Roman" w:eastAsia="Times New Roman" w:hAnsi="Times New Roman" w:cs="Times New Roman"/>
                <w:b/>
                <w:bCs/>
                <w:color w:val="000000" w:themeColor="text1"/>
                <w:sz w:val="20"/>
                <w:szCs w:val="20"/>
                <w:lang w:eastAsia="ru-RU"/>
              </w:rPr>
            </w:pPr>
            <w:r>
              <w:rPr>
                <w:rFonts w:ascii="Times New Roman" w:eastAsia="Times New Roman" w:hAnsi="Times New Roman" w:cs="Times New Roman"/>
                <w:b/>
                <w:bCs/>
                <w:color w:val="000000" w:themeColor="text1"/>
                <w:sz w:val="20"/>
                <w:szCs w:val="20"/>
                <w:lang w:val="en-US" w:eastAsia="ru-RU"/>
              </w:rPr>
              <w:t>CI upper</w:t>
            </w:r>
          </w:p>
        </w:tc>
        <w:tc>
          <w:tcPr>
            <w:tcW w:w="1384" w:type="dxa"/>
            <w:shd w:val="clear" w:color="auto" w:fill="FFFFFF"/>
            <w:tcMar>
              <w:top w:w="120" w:type="dxa"/>
              <w:left w:w="120" w:type="dxa"/>
              <w:bottom w:w="120" w:type="dxa"/>
              <w:right w:w="120" w:type="dxa"/>
            </w:tcMar>
            <w:vAlign w:val="bottom"/>
            <w:hideMark/>
          </w:tcPr>
          <w:p w14:paraId="4F748F46" w14:textId="39E50CC3"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val="en-US" w:eastAsia="ru-RU"/>
              </w:rPr>
            </w:pPr>
            <w:r>
              <w:rPr>
                <w:rFonts w:ascii="Times New Roman" w:eastAsia="Times New Roman" w:hAnsi="Times New Roman" w:cs="Times New Roman"/>
                <w:b/>
                <w:bCs/>
                <w:color w:val="000000" w:themeColor="text1"/>
                <w:sz w:val="20"/>
                <w:szCs w:val="20"/>
                <w:lang w:eastAsia="ru-RU"/>
              </w:rPr>
              <w:t>P-value</w:t>
            </w:r>
            <w:r>
              <w:rPr>
                <w:rFonts w:ascii="Times New Roman" w:eastAsia="Times New Roman" w:hAnsi="Times New Roman" w:cs="Times New Roman"/>
                <w:b/>
                <w:bCs/>
                <w:color w:val="000000" w:themeColor="text1"/>
                <w:sz w:val="20"/>
                <w:szCs w:val="20"/>
                <w:lang w:val="en-US" w:eastAsia="ru-RU"/>
              </w:rPr>
              <w:t xml:space="preserve"> (adj.)</w:t>
            </w:r>
          </w:p>
        </w:tc>
      </w:tr>
      <w:tr w:rsidR="00482D4C" w:rsidRPr="00482D4C" w14:paraId="6C65B86B" w14:textId="77777777" w:rsidTr="00482D4C">
        <w:tc>
          <w:tcPr>
            <w:tcW w:w="0" w:type="auto"/>
            <w:shd w:val="clear" w:color="auto" w:fill="FFFFFF"/>
            <w:tcMar>
              <w:top w:w="120" w:type="dxa"/>
              <w:left w:w="120" w:type="dxa"/>
              <w:bottom w:w="120" w:type="dxa"/>
              <w:right w:w="120" w:type="dxa"/>
            </w:tcMar>
            <w:hideMark/>
          </w:tcPr>
          <w:p w14:paraId="7ADF390E"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609CBDE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MY1</w:t>
            </w:r>
          </w:p>
        </w:tc>
        <w:tc>
          <w:tcPr>
            <w:tcW w:w="1384" w:type="dxa"/>
            <w:shd w:val="clear" w:color="auto" w:fill="FFFFFF"/>
            <w:tcMar>
              <w:top w:w="120" w:type="dxa"/>
              <w:left w:w="120" w:type="dxa"/>
              <w:bottom w:w="120" w:type="dxa"/>
              <w:right w:w="120" w:type="dxa"/>
            </w:tcMar>
            <w:hideMark/>
          </w:tcPr>
          <w:p w14:paraId="782D3AE0"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MY2</w:t>
            </w:r>
          </w:p>
        </w:tc>
        <w:tc>
          <w:tcPr>
            <w:tcW w:w="1384" w:type="dxa"/>
            <w:shd w:val="clear" w:color="auto" w:fill="FFFFFF"/>
            <w:tcMar>
              <w:top w:w="120" w:type="dxa"/>
              <w:left w:w="120" w:type="dxa"/>
              <w:bottom w:w="120" w:type="dxa"/>
              <w:right w:w="120" w:type="dxa"/>
            </w:tcMar>
            <w:hideMark/>
          </w:tcPr>
          <w:p w14:paraId="671C76CA"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-4021.55</w:t>
            </w:r>
          </w:p>
        </w:tc>
        <w:tc>
          <w:tcPr>
            <w:tcW w:w="1384" w:type="dxa"/>
            <w:shd w:val="clear" w:color="auto" w:fill="FFFFFF"/>
            <w:tcMar>
              <w:top w:w="120" w:type="dxa"/>
              <w:left w:w="120" w:type="dxa"/>
              <w:bottom w:w="120" w:type="dxa"/>
              <w:right w:w="120" w:type="dxa"/>
            </w:tcMar>
            <w:hideMark/>
          </w:tcPr>
          <w:p w14:paraId="4A06011E"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-10554.78</w:t>
            </w:r>
          </w:p>
        </w:tc>
        <w:tc>
          <w:tcPr>
            <w:tcW w:w="1384" w:type="dxa"/>
            <w:shd w:val="clear" w:color="auto" w:fill="FFFFFF"/>
            <w:tcMar>
              <w:top w:w="120" w:type="dxa"/>
              <w:left w:w="120" w:type="dxa"/>
              <w:bottom w:w="120" w:type="dxa"/>
              <w:right w:w="120" w:type="dxa"/>
            </w:tcMar>
            <w:hideMark/>
          </w:tcPr>
          <w:p w14:paraId="6365BEA7"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2511.6750</w:t>
            </w:r>
          </w:p>
        </w:tc>
        <w:tc>
          <w:tcPr>
            <w:tcW w:w="1384" w:type="dxa"/>
            <w:shd w:val="clear" w:color="auto" w:fill="FFFFFF"/>
            <w:tcMar>
              <w:top w:w="120" w:type="dxa"/>
              <w:left w:w="120" w:type="dxa"/>
              <w:bottom w:w="120" w:type="dxa"/>
              <w:right w:w="120" w:type="dxa"/>
            </w:tcMar>
            <w:hideMark/>
          </w:tcPr>
          <w:p w14:paraId="514FF5F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0.436</w:t>
            </w:r>
          </w:p>
        </w:tc>
      </w:tr>
      <w:tr w:rsidR="00482D4C" w:rsidRPr="00482D4C" w14:paraId="2AEF2B96" w14:textId="77777777" w:rsidTr="00482D4C">
        <w:tc>
          <w:tcPr>
            <w:tcW w:w="0" w:type="auto"/>
            <w:shd w:val="clear" w:color="auto" w:fill="FFFFFF"/>
            <w:tcMar>
              <w:top w:w="120" w:type="dxa"/>
              <w:left w:w="120" w:type="dxa"/>
              <w:bottom w:w="120" w:type="dxa"/>
              <w:right w:w="120" w:type="dxa"/>
            </w:tcMar>
            <w:hideMark/>
          </w:tcPr>
          <w:p w14:paraId="1560D5E9"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3EFB1AFE"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MY1</w:t>
            </w:r>
          </w:p>
        </w:tc>
        <w:tc>
          <w:tcPr>
            <w:tcW w:w="1384" w:type="dxa"/>
            <w:shd w:val="clear" w:color="auto" w:fill="FFFFFF"/>
            <w:tcMar>
              <w:top w:w="120" w:type="dxa"/>
              <w:left w:w="120" w:type="dxa"/>
              <w:bottom w:w="120" w:type="dxa"/>
              <w:right w:w="120" w:type="dxa"/>
            </w:tcMar>
            <w:hideMark/>
          </w:tcPr>
          <w:p w14:paraId="424769D3"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MY3</w:t>
            </w:r>
          </w:p>
        </w:tc>
        <w:tc>
          <w:tcPr>
            <w:tcW w:w="1384" w:type="dxa"/>
            <w:shd w:val="clear" w:color="auto" w:fill="FFFFFF"/>
            <w:tcMar>
              <w:top w:w="120" w:type="dxa"/>
              <w:left w:w="120" w:type="dxa"/>
              <w:bottom w:w="120" w:type="dxa"/>
              <w:right w:w="120" w:type="dxa"/>
            </w:tcMar>
            <w:hideMark/>
          </w:tcPr>
          <w:p w14:paraId="2DD5FAA3"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-2038.7</w:t>
            </w:r>
          </w:p>
        </w:tc>
        <w:tc>
          <w:tcPr>
            <w:tcW w:w="1384" w:type="dxa"/>
            <w:shd w:val="clear" w:color="auto" w:fill="FFFFFF"/>
            <w:tcMar>
              <w:top w:w="120" w:type="dxa"/>
              <w:left w:w="120" w:type="dxa"/>
              <w:bottom w:w="120" w:type="dxa"/>
              <w:right w:w="120" w:type="dxa"/>
            </w:tcMar>
            <w:hideMark/>
          </w:tcPr>
          <w:p w14:paraId="04FD0547"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-8267.89</w:t>
            </w:r>
          </w:p>
        </w:tc>
        <w:tc>
          <w:tcPr>
            <w:tcW w:w="1384" w:type="dxa"/>
            <w:shd w:val="clear" w:color="auto" w:fill="FFFFFF"/>
            <w:tcMar>
              <w:top w:w="120" w:type="dxa"/>
              <w:left w:w="120" w:type="dxa"/>
              <w:bottom w:w="120" w:type="dxa"/>
              <w:right w:w="120" w:type="dxa"/>
            </w:tcMar>
            <w:hideMark/>
          </w:tcPr>
          <w:p w14:paraId="79C021E6"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4190.4884</w:t>
            </w:r>
          </w:p>
        </w:tc>
        <w:tc>
          <w:tcPr>
            <w:tcW w:w="1384" w:type="dxa"/>
            <w:shd w:val="clear" w:color="auto" w:fill="FFFFFF"/>
            <w:tcMar>
              <w:top w:w="120" w:type="dxa"/>
              <w:left w:w="120" w:type="dxa"/>
              <w:bottom w:w="120" w:type="dxa"/>
              <w:right w:w="120" w:type="dxa"/>
            </w:tcMar>
            <w:hideMark/>
          </w:tcPr>
          <w:p w14:paraId="5AE15BB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0.915</w:t>
            </w:r>
          </w:p>
        </w:tc>
      </w:tr>
      <w:tr w:rsidR="00482D4C" w:rsidRPr="00482D4C" w14:paraId="2F66F0A5" w14:textId="77777777" w:rsidTr="00482D4C">
        <w:tc>
          <w:tcPr>
            <w:tcW w:w="0" w:type="auto"/>
            <w:shd w:val="clear" w:color="auto" w:fill="FFFFFF"/>
            <w:tcMar>
              <w:top w:w="120" w:type="dxa"/>
              <w:left w:w="120" w:type="dxa"/>
              <w:bottom w:w="120" w:type="dxa"/>
              <w:right w:w="120" w:type="dxa"/>
            </w:tcMar>
            <w:hideMark/>
          </w:tcPr>
          <w:p w14:paraId="3467D98F"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0F12020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MY1</w:t>
            </w:r>
          </w:p>
        </w:tc>
        <w:tc>
          <w:tcPr>
            <w:tcW w:w="1384" w:type="dxa"/>
            <w:shd w:val="clear" w:color="auto" w:fill="FFFFFF"/>
            <w:tcMar>
              <w:top w:w="120" w:type="dxa"/>
              <w:left w:w="120" w:type="dxa"/>
              <w:bottom w:w="120" w:type="dxa"/>
              <w:right w:w="120" w:type="dxa"/>
            </w:tcMar>
            <w:hideMark/>
          </w:tcPr>
          <w:p w14:paraId="40E51139"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SP1</w:t>
            </w:r>
          </w:p>
        </w:tc>
        <w:tc>
          <w:tcPr>
            <w:tcW w:w="1384" w:type="dxa"/>
            <w:shd w:val="clear" w:color="auto" w:fill="FFFFFF"/>
            <w:tcMar>
              <w:top w:w="120" w:type="dxa"/>
              <w:left w:w="120" w:type="dxa"/>
              <w:bottom w:w="120" w:type="dxa"/>
              <w:right w:w="120" w:type="dxa"/>
            </w:tcMar>
            <w:hideMark/>
          </w:tcPr>
          <w:p w14:paraId="6117C328"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-5900.97</w:t>
            </w:r>
          </w:p>
        </w:tc>
        <w:tc>
          <w:tcPr>
            <w:tcW w:w="1384" w:type="dxa"/>
            <w:shd w:val="clear" w:color="auto" w:fill="FFFFFF"/>
            <w:tcMar>
              <w:top w:w="120" w:type="dxa"/>
              <w:left w:w="120" w:type="dxa"/>
              <w:bottom w:w="120" w:type="dxa"/>
              <w:right w:w="120" w:type="dxa"/>
            </w:tcMar>
            <w:hideMark/>
          </w:tcPr>
          <w:p w14:paraId="67A6BEE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-12130.16</w:t>
            </w:r>
          </w:p>
        </w:tc>
        <w:tc>
          <w:tcPr>
            <w:tcW w:w="1384" w:type="dxa"/>
            <w:shd w:val="clear" w:color="auto" w:fill="FFFFFF"/>
            <w:tcMar>
              <w:top w:w="120" w:type="dxa"/>
              <w:left w:w="120" w:type="dxa"/>
              <w:bottom w:w="120" w:type="dxa"/>
              <w:right w:w="120" w:type="dxa"/>
            </w:tcMar>
            <w:hideMark/>
          </w:tcPr>
          <w:p w14:paraId="02F5A66B"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328.2234</w:t>
            </w:r>
          </w:p>
        </w:tc>
        <w:tc>
          <w:tcPr>
            <w:tcW w:w="1384" w:type="dxa"/>
            <w:shd w:val="clear" w:color="auto" w:fill="FFFFFF"/>
            <w:tcMar>
              <w:top w:w="120" w:type="dxa"/>
              <w:left w:w="120" w:type="dxa"/>
              <w:bottom w:w="120" w:type="dxa"/>
              <w:right w:w="120" w:type="dxa"/>
            </w:tcMar>
            <w:hideMark/>
          </w:tcPr>
          <w:p w14:paraId="24FE00D5" w14:textId="77777777"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eastAsia="ru-RU"/>
              </w:rPr>
            </w:pPr>
            <w:r w:rsidRPr="00482D4C">
              <w:rPr>
                <w:rFonts w:ascii="Times New Roman" w:eastAsia="Times New Roman" w:hAnsi="Times New Roman" w:cs="Times New Roman"/>
                <w:b/>
                <w:bCs/>
                <w:color w:val="000000" w:themeColor="text1"/>
                <w:sz w:val="20"/>
                <w:szCs w:val="20"/>
                <w:lang w:eastAsia="ru-RU"/>
              </w:rPr>
              <w:t>0.0713</w:t>
            </w:r>
          </w:p>
        </w:tc>
      </w:tr>
      <w:tr w:rsidR="00482D4C" w:rsidRPr="00482D4C" w14:paraId="16CFCF6D" w14:textId="77777777" w:rsidTr="00482D4C">
        <w:tc>
          <w:tcPr>
            <w:tcW w:w="0" w:type="auto"/>
            <w:shd w:val="clear" w:color="auto" w:fill="FFFFFF"/>
            <w:tcMar>
              <w:top w:w="120" w:type="dxa"/>
              <w:left w:w="120" w:type="dxa"/>
              <w:bottom w:w="120" w:type="dxa"/>
              <w:right w:w="120" w:type="dxa"/>
            </w:tcMar>
            <w:hideMark/>
          </w:tcPr>
          <w:p w14:paraId="1B2AA5E3"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4E2AB4EE"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MY1</w:t>
            </w:r>
          </w:p>
        </w:tc>
        <w:tc>
          <w:tcPr>
            <w:tcW w:w="1384" w:type="dxa"/>
            <w:shd w:val="clear" w:color="auto" w:fill="FFFFFF"/>
            <w:tcMar>
              <w:top w:w="120" w:type="dxa"/>
              <w:left w:w="120" w:type="dxa"/>
              <w:bottom w:w="120" w:type="dxa"/>
              <w:right w:w="120" w:type="dxa"/>
            </w:tcMar>
            <w:hideMark/>
          </w:tcPr>
          <w:p w14:paraId="576BE288"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SP2</w:t>
            </w:r>
          </w:p>
        </w:tc>
        <w:tc>
          <w:tcPr>
            <w:tcW w:w="1384" w:type="dxa"/>
            <w:shd w:val="clear" w:color="auto" w:fill="FFFFFF"/>
            <w:tcMar>
              <w:top w:w="120" w:type="dxa"/>
              <w:left w:w="120" w:type="dxa"/>
              <w:bottom w:w="120" w:type="dxa"/>
              <w:right w:w="120" w:type="dxa"/>
            </w:tcMar>
            <w:hideMark/>
          </w:tcPr>
          <w:p w14:paraId="4B53F0C0"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-5294.59</w:t>
            </w:r>
          </w:p>
        </w:tc>
        <w:tc>
          <w:tcPr>
            <w:tcW w:w="1384" w:type="dxa"/>
            <w:shd w:val="clear" w:color="auto" w:fill="FFFFFF"/>
            <w:tcMar>
              <w:top w:w="120" w:type="dxa"/>
              <w:left w:w="120" w:type="dxa"/>
              <w:bottom w:w="120" w:type="dxa"/>
              <w:right w:w="120" w:type="dxa"/>
            </w:tcMar>
            <w:hideMark/>
          </w:tcPr>
          <w:p w14:paraId="6E47CD7D"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-11523.78</w:t>
            </w:r>
          </w:p>
        </w:tc>
        <w:tc>
          <w:tcPr>
            <w:tcW w:w="1384" w:type="dxa"/>
            <w:shd w:val="clear" w:color="auto" w:fill="FFFFFF"/>
            <w:tcMar>
              <w:top w:w="120" w:type="dxa"/>
              <w:left w:w="120" w:type="dxa"/>
              <w:bottom w:w="120" w:type="dxa"/>
              <w:right w:w="120" w:type="dxa"/>
            </w:tcMar>
            <w:hideMark/>
          </w:tcPr>
          <w:p w14:paraId="53A32926"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934.5984</w:t>
            </w:r>
          </w:p>
        </w:tc>
        <w:tc>
          <w:tcPr>
            <w:tcW w:w="1384" w:type="dxa"/>
            <w:shd w:val="clear" w:color="auto" w:fill="FFFFFF"/>
            <w:tcMar>
              <w:top w:w="120" w:type="dxa"/>
              <w:left w:w="120" w:type="dxa"/>
              <w:bottom w:w="120" w:type="dxa"/>
              <w:right w:w="120" w:type="dxa"/>
            </w:tcMar>
            <w:hideMark/>
          </w:tcPr>
          <w:p w14:paraId="356E70A5" w14:textId="77777777" w:rsidR="00482D4C" w:rsidRPr="00482D4C" w:rsidRDefault="00482D4C" w:rsidP="00482D4C">
            <w:pPr>
              <w:spacing w:after="300" w:line="240" w:lineRule="auto"/>
              <w:rPr>
                <w:rFonts w:ascii="Times New Roman" w:eastAsia="Times New Roman" w:hAnsi="Times New Roman" w:cs="Times New Roman"/>
                <w:b/>
                <w:bCs/>
                <w:color w:val="000000" w:themeColor="text1"/>
                <w:sz w:val="20"/>
                <w:szCs w:val="20"/>
                <w:lang w:eastAsia="ru-RU"/>
              </w:rPr>
            </w:pPr>
            <w:r w:rsidRPr="00482D4C">
              <w:rPr>
                <w:rFonts w:ascii="Times New Roman" w:eastAsia="Times New Roman" w:hAnsi="Times New Roman" w:cs="Times New Roman"/>
                <w:b/>
                <w:bCs/>
                <w:color w:val="000000" w:themeColor="text1"/>
                <w:sz w:val="20"/>
                <w:szCs w:val="20"/>
                <w:lang w:eastAsia="ru-RU"/>
              </w:rPr>
              <w:t>0.132</w:t>
            </w:r>
          </w:p>
        </w:tc>
      </w:tr>
      <w:tr w:rsidR="00482D4C" w:rsidRPr="00482D4C" w14:paraId="1BFD17AD" w14:textId="77777777" w:rsidTr="00482D4C">
        <w:tc>
          <w:tcPr>
            <w:tcW w:w="0" w:type="auto"/>
            <w:shd w:val="clear" w:color="auto" w:fill="FFFFFF"/>
            <w:tcMar>
              <w:top w:w="120" w:type="dxa"/>
              <w:left w:w="120" w:type="dxa"/>
              <w:bottom w:w="120" w:type="dxa"/>
              <w:right w:w="120" w:type="dxa"/>
            </w:tcMar>
            <w:hideMark/>
          </w:tcPr>
          <w:p w14:paraId="3D5556D3"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0DF0A869"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MY1</w:t>
            </w:r>
          </w:p>
        </w:tc>
        <w:tc>
          <w:tcPr>
            <w:tcW w:w="1384" w:type="dxa"/>
            <w:shd w:val="clear" w:color="auto" w:fill="FFFFFF"/>
            <w:tcMar>
              <w:top w:w="120" w:type="dxa"/>
              <w:left w:w="120" w:type="dxa"/>
              <w:bottom w:w="120" w:type="dxa"/>
              <w:right w:w="120" w:type="dxa"/>
            </w:tcMar>
            <w:hideMark/>
          </w:tcPr>
          <w:p w14:paraId="647969C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SP3</w:t>
            </w:r>
          </w:p>
        </w:tc>
        <w:tc>
          <w:tcPr>
            <w:tcW w:w="1384" w:type="dxa"/>
            <w:shd w:val="clear" w:color="auto" w:fill="FFFFFF"/>
            <w:tcMar>
              <w:top w:w="120" w:type="dxa"/>
              <w:left w:w="120" w:type="dxa"/>
              <w:bottom w:w="120" w:type="dxa"/>
              <w:right w:w="120" w:type="dxa"/>
            </w:tcMar>
            <w:hideMark/>
          </w:tcPr>
          <w:p w14:paraId="104255F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-1766.24</w:t>
            </w:r>
          </w:p>
        </w:tc>
        <w:tc>
          <w:tcPr>
            <w:tcW w:w="1384" w:type="dxa"/>
            <w:shd w:val="clear" w:color="auto" w:fill="FFFFFF"/>
            <w:tcMar>
              <w:top w:w="120" w:type="dxa"/>
              <w:left w:w="120" w:type="dxa"/>
              <w:bottom w:w="120" w:type="dxa"/>
              <w:right w:w="120" w:type="dxa"/>
            </w:tcMar>
            <w:hideMark/>
          </w:tcPr>
          <w:p w14:paraId="5BE7D43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-7995.43</w:t>
            </w:r>
          </w:p>
        </w:tc>
        <w:tc>
          <w:tcPr>
            <w:tcW w:w="1384" w:type="dxa"/>
            <w:shd w:val="clear" w:color="auto" w:fill="FFFFFF"/>
            <w:tcMar>
              <w:top w:w="120" w:type="dxa"/>
              <w:left w:w="120" w:type="dxa"/>
              <w:bottom w:w="120" w:type="dxa"/>
              <w:right w:w="120" w:type="dxa"/>
            </w:tcMar>
            <w:hideMark/>
          </w:tcPr>
          <w:p w14:paraId="67C44D3D"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4462.9484</w:t>
            </w:r>
          </w:p>
        </w:tc>
        <w:tc>
          <w:tcPr>
            <w:tcW w:w="1384" w:type="dxa"/>
            <w:shd w:val="clear" w:color="auto" w:fill="FFFFFF"/>
            <w:tcMar>
              <w:top w:w="120" w:type="dxa"/>
              <w:left w:w="120" w:type="dxa"/>
              <w:bottom w:w="120" w:type="dxa"/>
              <w:right w:w="120" w:type="dxa"/>
            </w:tcMar>
            <w:hideMark/>
          </w:tcPr>
          <w:p w14:paraId="70D41D8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0.952</w:t>
            </w:r>
          </w:p>
        </w:tc>
      </w:tr>
      <w:tr w:rsidR="00482D4C" w:rsidRPr="00482D4C" w14:paraId="43BD568D" w14:textId="77777777" w:rsidTr="00482D4C">
        <w:tc>
          <w:tcPr>
            <w:tcW w:w="0" w:type="auto"/>
            <w:shd w:val="clear" w:color="auto" w:fill="FFFFFF"/>
            <w:tcMar>
              <w:top w:w="120" w:type="dxa"/>
              <w:left w:w="120" w:type="dxa"/>
              <w:bottom w:w="120" w:type="dxa"/>
              <w:right w:w="120" w:type="dxa"/>
            </w:tcMar>
            <w:hideMark/>
          </w:tcPr>
          <w:p w14:paraId="578216D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34B2615D"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MY2</w:t>
            </w:r>
          </w:p>
        </w:tc>
        <w:tc>
          <w:tcPr>
            <w:tcW w:w="1384" w:type="dxa"/>
            <w:shd w:val="clear" w:color="auto" w:fill="FFFFFF"/>
            <w:tcMar>
              <w:top w:w="120" w:type="dxa"/>
              <w:left w:w="120" w:type="dxa"/>
              <w:bottom w:w="120" w:type="dxa"/>
              <w:right w:w="120" w:type="dxa"/>
            </w:tcMar>
            <w:hideMark/>
          </w:tcPr>
          <w:p w14:paraId="3A4DF5EA"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MY3</w:t>
            </w:r>
          </w:p>
        </w:tc>
        <w:tc>
          <w:tcPr>
            <w:tcW w:w="1384" w:type="dxa"/>
            <w:shd w:val="clear" w:color="auto" w:fill="FFFFFF"/>
            <w:tcMar>
              <w:top w:w="120" w:type="dxa"/>
              <w:left w:w="120" w:type="dxa"/>
              <w:bottom w:w="120" w:type="dxa"/>
              <w:right w:w="120" w:type="dxa"/>
            </w:tcMar>
            <w:hideMark/>
          </w:tcPr>
          <w:p w14:paraId="3A05A2E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1982.85</w:t>
            </w:r>
          </w:p>
        </w:tc>
        <w:tc>
          <w:tcPr>
            <w:tcW w:w="1384" w:type="dxa"/>
            <w:shd w:val="clear" w:color="auto" w:fill="FFFFFF"/>
            <w:tcMar>
              <w:top w:w="120" w:type="dxa"/>
              <w:left w:w="120" w:type="dxa"/>
              <w:bottom w:w="120" w:type="dxa"/>
              <w:right w:w="120" w:type="dxa"/>
            </w:tcMar>
            <w:hideMark/>
          </w:tcPr>
          <w:p w14:paraId="05467F83"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-4550.38</w:t>
            </w:r>
          </w:p>
        </w:tc>
        <w:tc>
          <w:tcPr>
            <w:tcW w:w="1384" w:type="dxa"/>
            <w:shd w:val="clear" w:color="auto" w:fill="FFFFFF"/>
            <w:tcMar>
              <w:top w:w="120" w:type="dxa"/>
              <w:left w:w="120" w:type="dxa"/>
              <w:bottom w:w="120" w:type="dxa"/>
              <w:right w:w="120" w:type="dxa"/>
            </w:tcMar>
            <w:hideMark/>
          </w:tcPr>
          <w:p w14:paraId="7C967C09"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8516.0827</w:t>
            </w:r>
          </w:p>
        </w:tc>
        <w:tc>
          <w:tcPr>
            <w:tcW w:w="1384" w:type="dxa"/>
            <w:shd w:val="clear" w:color="auto" w:fill="FFFFFF"/>
            <w:tcMar>
              <w:top w:w="120" w:type="dxa"/>
              <w:left w:w="120" w:type="dxa"/>
              <w:bottom w:w="120" w:type="dxa"/>
              <w:right w:w="120" w:type="dxa"/>
            </w:tcMar>
            <w:hideMark/>
          </w:tcPr>
          <w:p w14:paraId="34214EFF"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0.937</w:t>
            </w:r>
          </w:p>
        </w:tc>
      </w:tr>
      <w:tr w:rsidR="00482D4C" w:rsidRPr="00482D4C" w14:paraId="3A144FCB" w14:textId="77777777" w:rsidTr="00482D4C">
        <w:tc>
          <w:tcPr>
            <w:tcW w:w="0" w:type="auto"/>
            <w:shd w:val="clear" w:color="auto" w:fill="FFFFFF"/>
            <w:tcMar>
              <w:top w:w="120" w:type="dxa"/>
              <w:left w:w="120" w:type="dxa"/>
              <w:bottom w:w="120" w:type="dxa"/>
              <w:right w:w="120" w:type="dxa"/>
            </w:tcMar>
            <w:hideMark/>
          </w:tcPr>
          <w:p w14:paraId="51AE2C2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21E182B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MY2</w:t>
            </w:r>
          </w:p>
        </w:tc>
        <w:tc>
          <w:tcPr>
            <w:tcW w:w="1384" w:type="dxa"/>
            <w:shd w:val="clear" w:color="auto" w:fill="FFFFFF"/>
            <w:tcMar>
              <w:top w:w="120" w:type="dxa"/>
              <w:left w:w="120" w:type="dxa"/>
              <w:bottom w:w="120" w:type="dxa"/>
              <w:right w:w="120" w:type="dxa"/>
            </w:tcMar>
            <w:hideMark/>
          </w:tcPr>
          <w:p w14:paraId="6361053E"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SP1</w:t>
            </w:r>
          </w:p>
        </w:tc>
        <w:tc>
          <w:tcPr>
            <w:tcW w:w="1384" w:type="dxa"/>
            <w:shd w:val="clear" w:color="auto" w:fill="FFFFFF"/>
            <w:tcMar>
              <w:top w:w="120" w:type="dxa"/>
              <w:left w:w="120" w:type="dxa"/>
              <w:bottom w:w="120" w:type="dxa"/>
              <w:right w:w="120" w:type="dxa"/>
            </w:tcMar>
            <w:hideMark/>
          </w:tcPr>
          <w:p w14:paraId="1E75A14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-1879.41</w:t>
            </w:r>
          </w:p>
        </w:tc>
        <w:tc>
          <w:tcPr>
            <w:tcW w:w="1384" w:type="dxa"/>
            <w:shd w:val="clear" w:color="auto" w:fill="FFFFFF"/>
            <w:tcMar>
              <w:top w:w="120" w:type="dxa"/>
              <w:left w:w="120" w:type="dxa"/>
              <w:bottom w:w="120" w:type="dxa"/>
              <w:right w:w="120" w:type="dxa"/>
            </w:tcMar>
            <w:hideMark/>
          </w:tcPr>
          <w:p w14:paraId="21B994E9"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-8412.64</w:t>
            </w:r>
          </w:p>
        </w:tc>
        <w:tc>
          <w:tcPr>
            <w:tcW w:w="1384" w:type="dxa"/>
            <w:shd w:val="clear" w:color="auto" w:fill="FFFFFF"/>
            <w:tcMar>
              <w:top w:w="120" w:type="dxa"/>
              <w:left w:w="120" w:type="dxa"/>
              <w:bottom w:w="120" w:type="dxa"/>
              <w:right w:w="120" w:type="dxa"/>
            </w:tcMar>
            <w:hideMark/>
          </w:tcPr>
          <w:p w14:paraId="6792803D"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4653.8177</w:t>
            </w:r>
          </w:p>
        </w:tc>
        <w:tc>
          <w:tcPr>
            <w:tcW w:w="1384" w:type="dxa"/>
            <w:shd w:val="clear" w:color="auto" w:fill="FFFFFF"/>
            <w:tcMar>
              <w:top w:w="120" w:type="dxa"/>
              <w:left w:w="120" w:type="dxa"/>
              <w:bottom w:w="120" w:type="dxa"/>
              <w:right w:w="120" w:type="dxa"/>
            </w:tcMar>
            <w:hideMark/>
          </w:tcPr>
          <w:p w14:paraId="7A4E9CF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0.949</w:t>
            </w:r>
          </w:p>
        </w:tc>
      </w:tr>
      <w:tr w:rsidR="00482D4C" w:rsidRPr="00482D4C" w14:paraId="7BBED376" w14:textId="77777777" w:rsidTr="00482D4C">
        <w:tc>
          <w:tcPr>
            <w:tcW w:w="0" w:type="auto"/>
            <w:shd w:val="clear" w:color="auto" w:fill="FFFFFF"/>
            <w:tcMar>
              <w:top w:w="120" w:type="dxa"/>
              <w:left w:w="120" w:type="dxa"/>
              <w:bottom w:w="120" w:type="dxa"/>
              <w:right w:w="120" w:type="dxa"/>
            </w:tcMar>
            <w:hideMark/>
          </w:tcPr>
          <w:p w14:paraId="3845F537"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6EDD09F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MY2</w:t>
            </w:r>
          </w:p>
        </w:tc>
        <w:tc>
          <w:tcPr>
            <w:tcW w:w="1384" w:type="dxa"/>
            <w:shd w:val="clear" w:color="auto" w:fill="FFFFFF"/>
            <w:tcMar>
              <w:top w:w="120" w:type="dxa"/>
              <w:left w:w="120" w:type="dxa"/>
              <w:bottom w:w="120" w:type="dxa"/>
              <w:right w:w="120" w:type="dxa"/>
            </w:tcMar>
            <w:hideMark/>
          </w:tcPr>
          <w:p w14:paraId="30D4DB9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SP2</w:t>
            </w:r>
          </w:p>
        </w:tc>
        <w:tc>
          <w:tcPr>
            <w:tcW w:w="1384" w:type="dxa"/>
            <w:shd w:val="clear" w:color="auto" w:fill="FFFFFF"/>
            <w:tcMar>
              <w:top w:w="120" w:type="dxa"/>
              <w:left w:w="120" w:type="dxa"/>
              <w:bottom w:w="120" w:type="dxa"/>
              <w:right w:w="120" w:type="dxa"/>
            </w:tcMar>
            <w:hideMark/>
          </w:tcPr>
          <w:p w14:paraId="7BF2BF8D"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-1273.04</w:t>
            </w:r>
          </w:p>
        </w:tc>
        <w:tc>
          <w:tcPr>
            <w:tcW w:w="1384" w:type="dxa"/>
            <w:shd w:val="clear" w:color="auto" w:fill="FFFFFF"/>
            <w:tcMar>
              <w:top w:w="120" w:type="dxa"/>
              <w:left w:w="120" w:type="dxa"/>
              <w:bottom w:w="120" w:type="dxa"/>
              <w:right w:w="120" w:type="dxa"/>
            </w:tcMar>
            <w:hideMark/>
          </w:tcPr>
          <w:p w14:paraId="2AAB7D3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-7806.27</w:t>
            </w:r>
          </w:p>
        </w:tc>
        <w:tc>
          <w:tcPr>
            <w:tcW w:w="1384" w:type="dxa"/>
            <w:shd w:val="clear" w:color="auto" w:fill="FFFFFF"/>
            <w:tcMar>
              <w:top w:w="120" w:type="dxa"/>
              <w:left w:w="120" w:type="dxa"/>
              <w:bottom w:w="120" w:type="dxa"/>
              <w:right w:w="120" w:type="dxa"/>
            </w:tcMar>
            <w:hideMark/>
          </w:tcPr>
          <w:p w14:paraId="0FF027C3"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5260.1927</w:t>
            </w:r>
          </w:p>
        </w:tc>
        <w:tc>
          <w:tcPr>
            <w:tcW w:w="1384" w:type="dxa"/>
            <w:shd w:val="clear" w:color="auto" w:fill="FFFFFF"/>
            <w:tcMar>
              <w:top w:w="120" w:type="dxa"/>
              <w:left w:w="120" w:type="dxa"/>
              <w:bottom w:w="120" w:type="dxa"/>
              <w:right w:w="120" w:type="dxa"/>
            </w:tcMar>
            <w:hideMark/>
          </w:tcPr>
          <w:p w14:paraId="0B3229D4"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0.991</w:t>
            </w:r>
          </w:p>
        </w:tc>
      </w:tr>
      <w:tr w:rsidR="00482D4C" w:rsidRPr="00482D4C" w14:paraId="0B7B2C33" w14:textId="77777777" w:rsidTr="00482D4C">
        <w:tc>
          <w:tcPr>
            <w:tcW w:w="0" w:type="auto"/>
            <w:shd w:val="clear" w:color="auto" w:fill="FFFFFF"/>
            <w:tcMar>
              <w:top w:w="120" w:type="dxa"/>
              <w:left w:w="120" w:type="dxa"/>
              <w:bottom w:w="120" w:type="dxa"/>
              <w:right w:w="120" w:type="dxa"/>
            </w:tcMar>
            <w:hideMark/>
          </w:tcPr>
          <w:p w14:paraId="62C35A44"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7B6ABB0A"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MY2</w:t>
            </w:r>
          </w:p>
        </w:tc>
        <w:tc>
          <w:tcPr>
            <w:tcW w:w="1384" w:type="dxa"/>
            <w:shd w:val="clear" w:color="auto" w:fill="FFFFFF"/>
            <w:tcMar>
              <w:top w:w="120" w:type="dxa"/>
              <w:left w:w="120" w:type="dxa"/>
              <w:bottom w:w="120" w:type="dxa"/>
              <w:right w:w="120" w:type="dxa"/>
            </w:tcMar>
            <w:hideMark/>
          </w:tcPr>
          <w:p w14:paraId="489674C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SP3</w:t>
            </w:r>
          </w:p>
        </w:tc>
        <w:tc>
          <w:tcPr>
            <w:tcW w:w="1384" w:type="dxa"/>
            <w:shd w:val="clear" w:color="auto" w:fill="FFFFFF"/>
            <w:tcMar>
              <w:top w:w="120" w:type="dxa"/>
              <w:left w:w="120" w:type="dxa"/>
              <w:bottom w:w="120" w:type="dxa"/>
              <w:right w:w="120" w:type="dxa"/>
            </w:tcMar>
            <w:hideMark/>
          </w:tcPr>
          <w:p w14:paraId="4B2FFE00"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2255.31</w:t>
            </w:r>
          </w:p>
        </w:tc>
        <w:tc>
          <w:tcPr>
            <w:tcW w:w="1384" w:type="dxa"/>
            <w:shd w:val="clear" w:color="auto" w:fill="FFFFFF"/>
            <w:tcMar>
              <w:top w:w="120" w:type="dxa"/>
              <w:left w:w="120" w:type="dxa"/>
              <w:bottom w:w="120" w:type="dxa"/>
              <w:right w:w="120" w:type="dxa"/>
            </w:tcMar>
            <w:hideMark/>
          </w:tcPr>
          <w:p w14:paraId="0B302995"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-4277.92</w:t>
            </w:r>
          </w:p>
        </w:tc>
        <w:tc>
          <w:tcPr>
            <w:tcW w:w="1384" w:type="dxa"/>
            <w:shd w:val="clear" w:color="auto" w:fill="FFFFFF"/>
            <w:tcMar>
              <w:top w:w="120" w:type="dxa"/>
              <w:left w:w="120" w:type="dxa"/>
              <w:bottom w:w="120" w:type="dxa"/>
              <w:right w:w="120" w:type="dxa"/>
            </w:tcMar>
            <w:hideMark/>
          </w:tcPr>
          <w:p w14:paraId="51B7FBF7"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8788.5427</w:t>
            </w:r>
          </w:p>
        </w:tc>
        <w:tc>
          <w:tcPr>
            <w:tcW w:w="1384" w:type="dxa"/>
            <w:shd w:val="clear" w:color="auto" w:fill="FFFFFF"/>
            <w:tcMar>
              <w:top w:w="120" w:type="dxa"/>
              <w:left w:w="120" w:type="dxa"/>
              <w:bottom w:w="120" w:type="dxa"/>
              <w:right w:w="120" w:type="dxa"/>
            </w:tcMar>
            <w:hideMark/>
          </w:tcPr>
          <w:p w14:paraId="1A4A0D79"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0.896</w:t>
            </w:r>
          </w:p>
        </w:tc>
      </w:tr>
      <w:tr w:rsidR="00482D4C" w:rsidRPr="00482D4C" w14:paraId="6ED10FFF" w14:textId="77777777" w:rsidTr="00482D4C">
        <w:tc>
          <w:tcPr>
            <w:tcW w:w="0" w:type="auto"/>
            <w:shd w:val="clear" w:color="auto" w:fill="FFFFFF"/>
            <w:tcMar>
              <w:top w:w="120" w:type="dxa"/>
              <w:left w:w="120" w:type="dxa"/>
              <w:bottom w:w="120" w:type="dxa"/>
              <w:right w:w="120" w:type="dxa"/>
            </w:tcMar>
            <w:hideMark/>
          </w:tcPr>
          <w:p w14:paraId="0F5B4CE3"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3CA1685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MY3</w:t>
            </w:r>
          </w:p>
        </w:tc>
        <w:tc>
          <w:tcPr>
            <w:tcW w:w="1384" w:type="dxa"/>
            <w:shd w:val="clear" w:color="auto" w:fill="FFFFFF"/>
            <w:tcMar>
              <w:top w:w="120" w:type="dxa"/>
              <w:left w:w="120" w:type="dxa"/>
              <w:bottom w:w="120" w:type="dxa"/>
              <w:right w:w="120" w:type="dxa"/>
            </w:tcMar>
            <w:hideMark/>
          </w:tcPr>
          <w:p w14:paraId="172BF30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SP1</w:t>
            </w:r>
          </w:p>
        </w:tc>
        <w:tc>
          <w:tcPr>
            <w:tcW w:w="1384" w:type="dxa"/>
            <w:shd w:val="clear" w:color="auto" w:fill="FFFFFF"/>
            <w:tcMar>
              <w:top w:w="120" w:type="dxa"/>
              <w:left w:w="120" w:type="dxa"/>
              <w:bottom w:w="120" w:type="dxa"/>
              <w:right w:w="120" w:type="dxa"/>
            </w:tcMar>
            <w:hideMark/>
          </w:tcPr>
          <w:p w14:paraId="0BA05E77"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-3862.27</w:t>
            </w:r>
          </w:p>
        </w:tc>
        <w:tc>
          <w:tcPr>
            <w:tcW w:w="1384" w:type="dxa"/>
            <w:shd w:val="clear" w:color="auto" w:fill="FFFFFF"/>
            <w:tcMar>
              <w:top w:w="120" w:type="dxa"/>
              <w:left w:w="120" w:type="dxa"/>
              <w:bottom w:w="120" w:type="dxa"/>
              <w:right w:w="120" w:type="dxa"/>
            </w:tcMar>
            <w:hideMark/>
          </w:tcPr>
          <w:p w14:paraId="2254A1D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-10091.46</w:t>
            </w:r>
          </w:p>
        </w:tc>
        <w:tc>
          <w:tcPr>
            <w:tcW w:w="1384" w:type="dxa"/>
            <w:shd w:val="clear" w:color="auto" w:fill="FFFFFF"/>
            <w:tcMar>
              <w:top w:w="120" w:type="dxa"/>
              <w:left w:w="120" w:type="dxa"/>
              <w:bottom w:w="120" w:type="dxa"/>
              <w:right w:w="120" w:type="dxa"/>
            </w:tcMar>
            <w:hideMark/>
          </w:tcPr>
          <w:p w14:paraId="23D0BDAC"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2366.9251</w:t>
            </w:r>
          </w:p>
        </w:tc>
        <w:tc>
          <w:tcPr>
            <w:tcW w:w="1384" w:type="dxa"/>
            <w:shd w:val="clear" w:color="auto" w:fill="FFFFFF"/>
            <w:tcMar>
              <w:top w:w="120" w:type="dxa"/>
              <w:left w:w="120" w:type="dxa"/>
              <w:bottom w:w="120" w:type="dxa"/>
              <w:right w:w="120" w:type="dxa"/>
            </w:tcMar>
            <w:hideMark/>
          </w:tcPr>
          <w:p w14:paraId="1A0934C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0.428</w:t>
            </w:r>
          </w:p>
        </w:tc>
      </w:tr>
      <w:tr w:rsidR="00482D4C" w:rsidRPr="00482D4C" w14:paraId="0C446299" w14:textId="77777777" w:rsidTr="00482D4C">
        <w:tc>
          <w:tcPr>
            <w:tcW w:w="0" w:type="auto"/>
            <w:shd w:val="clear" w:color="auto" w:fill="FFFFFF"/>
            <w:tcMar>
              <w:top w:w="120" w:type="dxa"/>
              <w:left w:w="120" w:type="dxa"/>
              <w:bottom w:w="120" w:type="dxa"/>
              <w:right w:w="120" w:type="dxa"/>
            </w:tcMar>
            <w:hideMark/>
          </w:tcPr>
          <w:p w14:paraId="655FAAB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2225ED4D"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MY3</w:t>
            </w:r>
          </w:p>
        </w:tc>
        <w:tc>
          <w:tcPr>
            <w:tcW w:w="1384" w:type="dxa"/>
            <w:shd w:val="clear" w:color="auto" w:fill="FFFFFF"/>
            <w:tcMar>
              <w:top w:w="120" w:type="dxa"/>
              <w:left w:w="120" w:type="dxa"/>
              <w:bottom w:w="120" w:type="dxa"/>
              <w:right w:w="120" w:type="dxa"/>
            </w:tcMar>
            <w:hideMark/>
          </w:tcPr>
          <w:p w14:paraId="240D783E"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SP2</w:t>
            </w:r>
          </w:p>
        </w:tc>
        <w:tc>
          <w:tcPr>
            <w:tcW w:w="1384" w:type="dxa"/>
            <w:shd w:val="clear" w:color="auto" w:fill="FFFFFF"/>
            <w:tcMar>
              <w:top w:w="120" w:type="dxa"/>
              <w:left w:w="120" w:type="dxa"/>
              <w:bottom w:w="120" w:type="dxa"/>
              <w:right w:w="120" w:type="dxa"/>
            </w:tcMar>
            <w:hideMark/>
          </w:tcPr>
          <w:p w14:paraId="01F9E0D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-3255.89</w:t>
            </w:r>
          </w:p>
        </w:tc>
        <w:tc>
          <w:tcPr>
            <w:tcW w:w="1384" w:type="dxa"/>
            <w:shd w:val="clear" w:color="auto" w:fill="FFFFFF"/>
            <w:tcMar>
              <w:top w:w="120" w:type="dxa"/>
              <w:left w:w="120" w:type="dxa"/>
              <w:bottom w:w="120" w:type="dxa"/>
              <w:right w:w="120" w:type="dxa"/>
            </w:tcMar>
            <w:hideMark/>
          </w:tcPr>
          <w:p w14:paraId="6A340F4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-9485.08</w:t>
            </w:r>
          </w:p>
        </w:tc>
        <w:tc>
          <w:tcPr>
            <w:tcW w:w="1384" w:type="dxa"/>
            <w:shd w:val="clear" w:color="auto" w:fill="FFFFFF"/>
            <w:tcMar>
              <w:top w:w="120" w:type="dxa"/>
              <w:left w:w="120" w:type="dxa"/>
              <w:bottom w:w="120" w:type="dxa"/>
              <w:right w:w="120" w:type="dxa"/>
            </w:tcMar>
            <w:hideMark/>
          </w:tcPr>
          <w:p w14:paraId="6A3B9300"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2973.3001</w:t>
            </w:r>
          </w:p>
        </w:tc>
        <w:tc>
          <w:tcPr>
            <w:tcW w:w="1384" w:type="dxa"/>
            <w:shd w:val="clear" w:color="auto" w:fill="FFFFFF"/>
            <w:tcMar>
              <w:top w:w="120" w:type="dxa"/>
              <w:left w:w="120" w:type="dxa"/>
              <w:bottom w:w="120" w:type="dxa"/>
              <w:right w:w="120" w:type="dxa"/>
            </w:tcMar>
            <w:hideMark/>
          </w:tcPr>
          <w:p w14:paraId="0A836748"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0.609</w:t>
            </w:r>
          </w:p>
        </w:tc>
      </w:tr>
      <w:tr w:rsidR="00482D4C" w:rsidRPr="00482D4C" w14:paraId="051E9CCC" w14:textId="77777777" w:rsidTr="00482D4C">
        <w:tc>
          <w:tcPr>
            <w:tcW w:w="0" w:type="auto"/>
            <w:shd w:val="clear" w:color="auto" w:fill="FFFFFF"/>
            <w:tcMar>
              <w:top w:w="120" w:type="dxa"/>
              <w:left w:w="120" w:type="dxa"/>
              <w:bottom w:w="120" w:type="dxa"/>
              <w:right w:w="120" w:type="dxa"/>
            </w:tcMar>
            <w:hideMark/>
          </w:tcPr>
          <w:p w14:paraId="36872FF8"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7B48134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MY3</w:t>
            </w:r>
          </w:p>
        </w:tc>
        <w:tc>
          <w:tcPr>
            <w:tcW w:w="1384" w:type="dxa"/>
            <w:shd w:val="clear" w:color="auto" w:fill="FFFFFF"/>
            <w:tcMar>
              <w:top w:w="120" w:type="dxa"/>
              <w:left w:w="120" w:type="dxa"/>
              <w:bottom w:w="120" w:type="dxa"/>
              <w:right w:w="120" w:type="dxa"/>
            </w:tcMar>
            <w:hideMark/>
          </w:tcPr>
          <w:p w14:paraId="1717C6D6"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SP3</w:t>
            </w:r>
          </w:p>
        </w:tc>
        <w:tc>
          <w:tcPr>
            <w:tcW w:w="1384" w:type="dxa"/>
            <w:shd w:val="clear" w:color="auto" w:fill="FFFFFF"/>
            <w:tcMar>
              <w:top w:w="120" w:type="dxa"/>
              <w:left w:w="120" w:type="dxa"/>
              <w:bottom w:w="120" w:type="dxa"/>
              <w:right w:w="120" w:type="dxa"/>
            </w:tcMar>
            <w:hideMark/>
          </w:tcPr>
          <w:p w14:paraId="09E4EC35"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272.46</w:t>
            </w:r>
          </w:p>
        </w:tc>
        <w:tc>
          <w:tcPr>
            <w:tcW w:w="1384" w:type="dxa"/>
            <w:shd w:val="clear" w:color="auto" w:fill="FFFFFF"/>
            <w:tcMar>
              <w:top w:w="120" w:type="dxa"/>
              <w:left w:w="120" w:type="dxa"/>
              <w:bottom w:w="120" w:type="dxa"/>
              <w:right w:w="120" w:type="dxa"/>
            </w:tcMar>
            <w:hideMark/>
          </w:tcPr>
          <w:p w14:paraId="2E4661A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-5956.73</w:t>
            </w:r>
          </w:p>
        </w:tc>
        <w:tc>
          <w:tcPr>
            <w:tcW w:w="1384" w:type="dxa"/>
            <w:shd w:val="clear" w:color="auto" w:fill="FFFFFF"/>
            <w:tcMar>
              <w:top w:w="120" w:type="dxa"/>
              <w:left w:w="120" w:type="dxa"/>
              <w:bottom w:w="120" w:type="dxa"/>
              <w:right w:w="120" w:type="dxa"/>
            </w:tcMar>
            <w:hideMark/>
          </w:tcPr>
          <w:p w14:paraId="5D1C360D"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6501.6501</w:t>
            </w:r>
          </w:p>
        </w:tc>
        <w:tc>
          <w:tcPr>
            <w:tcW w:w="1384" w:type="dxa"/>
            <w:shd w:val="clear" w:color="auto" w:fill="FFFFFF"/>
            <w:tcMar>
              <w:top w:w="120" w:type="dxa"/>
              <w:left w:w="120" w:type="dxa"/>
              <w:bottom w:w="120" w:type="dxa"/>
              <w:right w:w="120" w:type="dxa"/>
            </w:tcMar>
            <w:hideMark/>
          </w:tcPr>
          <w:p w14:paraId="1E528563"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w:t>
            </w:r>
          </w:p>
        </w:tc>
      </w:tr>
      <w:tr w:rsidR="00482D4C" w:rsidRPr="00482D4C" w14:paraId="7706DD67" w14:textId="77777777" w:rsidTr="00482D4C">
        <w:tc>
          <w:tcPr>
            <w:tcW w:w="0" w:type="auto"/>
            <w:shd w:val="clear" w:color="auto" w:fill="FFFFFF"/>
            <w:tcMar>
              <w:top w:w="120" w:type="dxa"/>
              <w:left w:w="120" w:type="dxa"/>
              <w:bottom w:w="120" w:type="dxa"/>
              <w:right w:w="120" w:type="dxa"/>
            </w:tcMar>
            <w:hideMark/>
          </w:tcPr>
          <w:p w14:paraId="0271F90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696A6C5C"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SP1</w:t>
            </w:r>
          </w:p>
        </w:tc>
        <w:tc>
          <w:tcPr>
            <w:tcW w:w="1384" w:type="dxa"/>
            <w:shd w:val="clear" w:color="auto" w:fill="FFFFFF"/>
            <w:tcMar>
              <w:top w:w="120" w:type="dxa"/>
              <w:left w:w="120" w:type="dxa"/>
              <w:bottom w:w="120" w:type="dxa"/>
              <w:right w:w="120" w:type="dxa"/>
            </w:tcMar>
            <w:hideMark/>
          </w:tcPr>
          <w:p w14:paraId="32CBECD4"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SP2</w:t>
            </w:r>
          </w:p>
        </w:tc>
        <w:tc>
          <w:tcPr>
            <w:tcW w:w="1384" w:type="dxa"/>
            <w:shd w:val="clear" w:color="auto" w:fill="FFFFFF"/>
            <w:tcMar>
              <w:top w:w="120" w:type="dxa"/>
              <w:left w:w="120" w:type="dxa"/>
              <w:bottom w:w="120" w:type="dxa"/>
              <w:right w:w="120" w:type="dxa"/>
            </w:tcMar>
            <w:hideMark/>
          </w:tcPr>
          <w:p w14:paraId="18F3A5FD"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606.38</w:t>
            </w:r>
          </w:p>
        </w:tc>
        <w:tc>
          <w:tcPr>
            <w:tcW w:w="1384" w:type="dxa"/>
            <w:shd w:val="clear" w:color="auto" w:fill="FFFFFF"/>
            <w:tcMar>
              <w:top w:w="120" w:type="dxa"/>
              <w:left w:w="120" w:type="dxa"/>
              <w:bottom w:w="120" w:type="dxa"/>
              <w:right w:w="120" w:type="dxa"/>
            </w:tcMar>
            <w:hideMark/>
          </w:tcPr>
          <w:p w14:paraId="5633A10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-5622.82</w:t>
            </w:r>
          </w:p>
        </w:tc>
        <w:tc>
          <w:tcPr>
            <w:tcW w:w="1384" w:type="dxa"/>
            <w:shd w:val="clear" w:color="auto" w:fill="FFFFFF"/>
            <w:tcMar>
              <w:top w:w="120" w:type="dxa"/>
              <w:left w:w="120" w:type="dxa"/>
              <w:bottom w:w="120" w:type="dxa"/>
              <w:right w:w="120" w:type="dxa"/>
            </w:tcMar>
            <w:hideMark/>
          </w:tcPr>
          <w:p w14:paraId="15B5FD70"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6835.5651</w:t>
            </w:r>
          </w:p>
        </w:tc>
        <w:tc>
          <w:tcPr>
            <w:tcW w:w="1384" w:type="dxa"/>
            <w:shd w:val="clear" w:color="auto" w:fill="FFFFFF"/>
            <w:tcMar>
              <w:top w:w="120" w:type="dxa"/>
              <w:left w:w="120" w:type="dxa"/>
              <w:bottom w:w="120" w:type="dxa"/>
              <w:right w:w="120" w:type="dxa"/>
            </w:tcMar>
            <w:hideMark/>
          </w:tcPr>
          <w:p w14:paraId="01C86E6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w:t>
            </w:r>
          </w:p>
        </w:tc>
      </w:tr>
      <w:tr w:rsidR="00482D4C" w:rsidRPr="00482D4C" w14:paraId="5F5402FE" w14:textId="77777777" w:rsidTr="00482D4C">
        <w:tc>
          <w:tcPr>
            <w:tcW w:w="0" w:type="auto"/>
            <w:shd w:val="clear" w:color="auto" w:fill="FFFFFF"/>
            <w:tcMar>
              <w:top w:w="120" w:type="dxa"/>
              <w:left w:w="120" w:type="dxa"/>
              <w:bottom w:w="120" w:type="dxa"/>
              <w:right w:w="120" w:type="dxa"/>
            </w:tcMar>
            <w:hideMark/>
          </w:tcPr>
          <w:p w14:paraId="5D68A55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129C8547"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SP1</w:t>
            </w:r>
          </w:p>
        </w:tc>
        <w:tc>
          <w:tcPr>
            <w:tcW w:w="1384" w:type="dxa"/>
            <w:shd w:val="clear" w:color="auto" w:fill="FFFFFF"/>
            <w:tcMar>
              <w:top w:w="120" w:type="dxa"/>
              <w:left w:w="120" w:type="dxa"/>
              <w:bottom w:w="120" w:type="dxa"/>
              <w:right w:w="120" w:type="dxa"/>
            </w:tcMar>
            <w:hideMark/>
          </w:tcPr>
          <w:p w14:paraId="19B1B9E1"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SP3</w:t>
            </w:r>
          </w:p>
        </w:tc>
        <w:tc>
          <w:tcPr>
            <w:tcW w:w="1384" w:type="dxa"/>
            <w:shd w:val="clear" w:color="auto" w:fill="FFFFFF"/>
            <w:tcMar>
              <w:top w:w="120" w:type="dxa"/>
              <w:left w:w="120" w:type="dxa"/>
              <w:bottom w:w="120" w:type="dxa"/>
              <w:right w:w="120" w:type="dxa"/>
            </w:tcMar>
            <w:hideMark/>
          </w:tcPr>
          <w:p w14:paraId="4AAAD05B"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4134.73</w:t>
            </w:r>
          </w:p>
        </w:tc>
        <w:tc>
          <w:tcPr>
            <w:tcW w:w="1384" w:type="dxa"/>
            <w:shd w:val="clear" w:color="auto" w:fill="FFFFFF"/>
            <w:tcMar>
              <w:top w:w="120" w:type="dxa"/>
              <w:left w:w="120" w:type="dxa"/>
              <w:bottom w:w="120" w:type="dxa"/>
              <w:right w:w="120" w:type="dxa"/>
            </w:tcMar>
            <w:hideMark/>
          </w:tcPr>
          <w:p w14:paraId="16080C9A"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-2094.47</w:t>
            </w:r>
          </w:p>
        </w:tc>
        <w:tc>
          <w:tcPr>
            <w:tcW w:w="1384" w:type="dxa"/>
            <w:shd w:val="clear" w:color="auto" w:fill="FFFFFF"/>
            <w:tcMar>
              <w:top w:w="120" w:type="dxa"/>
              <w:left w:w="120" w:type="dxa"/>
              <w:bottom w:w="120" w:type="dxa"/>
              <w:right w:w="120" w:type="dxa"/>
            </w:tcMar>
            <w:hideMark/>
          </w:tcPr>
          <w:p w14:paraId="4DD825BE"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10363.9151</w:t>
            </w:r>
          </w:p>
        </w:tc>
        <w:tc>
          <w:tcPr>
            <w:tcW w:w="1384" w:type="dxa"/>
            <w:shd w:val="clear" w:color="auto" w:fill="FFFFFF"/>
            <w:tcMar>
              <w:top w:w="120" w:type="dxa"/>
              <w:left w:w="120" w:type="dxa"/>
              <w:bottom w:w="120" w:type="dxa"/>
              <w:right w:w="120" w:type="dxa"/>
            </w:tcMar>
            <w:hideMark/>
          </w:tcPr>
          <w:p w14:paraId="782CD3E5"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0.354</w:t>
            </w:r>
          </w:p>
        </w:tc>
      </w:tr>
      <w:tr w:rsidR="00482D4C" w:rsidRPr="00482D4C" w14:paraId="644BFEED" w14:textId="77777777" w:rsidTr="00482D4C">
        <w:tc>
          <w:tcPr>
            <w:tcW w:w="0" w:type="auto"/>
            <w:shd w:val="clear" w:color="auto" w:fill="FFFFFF"/>
            <w:tcMar>
              <w:top w:w="120" w:type="dxa"/>
              <w:left w:w="120" w:type="dxa"/>
              <w:bottom w:w="120" w:type="dxa"/>
              <w:right w:w="120" w:type="dxa"/>
            </w:tcMar>
            <w:hideMark/>
          </w:tcPr>
          <w:p w14:paraId="3503C26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species</w:t>
            </w:r>
          </w:p>
        </w:tc>
        <w:tc>
          <w:tcPr>
            <w:tcW w:w="1383" w:type="dxa"/>
            <w:shd w:val="clear" w:color="auto" w:fill="FFFFFF"/>
            <w:tcMar>
              <w:top w:w="120" w:type="dxa"/>
              <w:left w:w="120" w:type="dxa"/>
              <w:bottom w:w="120" w:type="dxa"/>
              <w:right w:w="120" w:type="dxa"/>
            </w:tcMar>
            <w:hideMark/>
          </w:tcPr>
          <w:p w14:paraId="6C4509F5"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SP2</w:t>
            </w:r>
          </w:p>
        </w:tc>
        <w:tc>
          <w:tcPr>
            <w:tcW w:w="1384" w:type="dxa"/>
            <w:shd w:val="clear" w:color="auto" w:fill="FFFFFF"/>
            <w:tcMar>
              <w:top w:w="120" w:type="dxa"/>
              <w:left w:w="120" w:type="dxa"/>
              <w:bottom w:w="120" w:type="dxa"/>
              <w:right w:w="120" w:type="dxa"/>
            </w:tcMar>
            <w:hideMark/>
          </w:tcPr>
          <w:p w14:paraId="2F9BEC79"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SP3</w:t>
            </w:r>
          </w:p>
        </w:tc>
        <w:tc>
          <w:tcPr>
            <w:tcW w:w="1384" w:type="dxa"/>
            <w:shd w:val="clear" w:color="auto" w:fill="FFFFFF"/>
            <w:tcMar>
              <w:top w:w="120" w:type="dxa"/>
              <w:left w:w="120" w:type="dxa"/>
              <w:bottom w:w="120" w:type="dxa"/>
              <w:right w:w="120" w:type="dxa"/>
            </w:tcMar>
            <w:hideMark/>
          </w:tcPr>
          <w:p w14:paraId="1F4BB65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3528.35</w:t>
            </w:r>
          </w:p>
        </w:tc>
        <w:tc>
          <w:tcPr>
            <w:tcW w:w="1384" w:type="dxa"/>
            <w:shd w:val="clear" w:color="auto" w:fill="FFFFFF"/>
            <w:tcMar>
              <w:top w:w="120" w:type="dxa"/>
              <w:left w:w="120" w:type="dxa"/>
              <w:bottom w:w="120" w:type="dxa"/>
              <w:right w:w="120" w:type="dxa"/>
            </w:tcMar>
            <w:hideMark/>
          </w:tcPr>
          <w:p w14:paraId="369E2FF2"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-2700.84</w:t>
            </w:r>
          </w:p>
        </w:tc>
        <w:tc>
          <w:tcPr>
            <w:tcW w:w="1384" w:type="dxa"/>
            <w:shd w:val="clear" w:color="auto" w:fill="FFFFFF"/>
            <w:tcMar>
              <w:top w:w="120" w:type="dxa"/>
              <w:left w:w="120" w:type="dxa"/>
              <w:bottom w:w="120" w:type="dxa"/>
              <w:right w:w="120" w:type="dxa"/>
            </w:tcMar>
            <w:hideMark/>
          </w:tcPr>
          <w:p w14:paraId="6DA22DAE" w14:textId="77777777" w:rsidR="00482D4C" w:rsidRPr="00482D4C" w:rsidRDefault="00482D4C" w:rsidP="00482D4C">
            <w:pPr>
              <w:spacing w:after="300" w:line="240" w:lineRule="auto"/>
              <w:jc w:val="right"/>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9757.5401</w:t>
            </w:r>
          </w:p>
        </w:tc>
        <w:tc>
          <w:tcPr>
            <w:tcW w:w="1384" w:type="dxa"/>
            <w:shd w:val="clear" w:color="auto" w:fill="FFFFFF"/>
            <w:tcMar>
              <w:top w:w="120" w:type="dxa"/>
              <w:left w:w="120" w:type="dxa"/>
              <w:bottom w:w="120" w:type="dxa"/>
              <w:right w:w="120" w:type="dxa"/>
            </w:tcMar>
            <w:hideMark/>
          </w:tcPr>
          <w:p w14:paraId="01BF5317" w14:textId="77777777" w:rsidR="00482D4C" w:rsidRPr="00482D4C" w:rsidRDefault="00482D4C" w:rsidP="00482D4C">
            <w:pPr>
              <w:spacing w:after="300" w:line="240" w:lineRule="auto"/>
              <w:rPr>
                <w:rFonts w:ascii="Times New Roman" w:eastAsia="Times New Roman" w:hAnsi="Times New Roman" w:cs="Times New Roman"/>
                <w:color w:val="000000" w:themeColor="text1"/>
                <w:sz w:val="20"/>
                <w:szCs w:val="20"/>
                <w:lang w:eastAsia="ru-RU"/>
              </w:rPr>
            </w:pPr>
            <w:r w:rsidRPr="00482D4C">
              <w:rPr>
                <w:rFonts w:ascii="Times New Roman" w:eastAsia="Times New Roman" w:hAnsi="Times New Roman" w:cs="Times New Roman"/>
                <w:color w:val="000000" w:themeColor="text1"/>
                <w:sz w:val="20"/>
                <w:szCs w:val="20"/>
                <w:lang w:eastAsia="ru-RU"/>
              </w:rPr>
              <w:t>0.526</w:t>
            </w:r>
          </w:p>
        </w:tc>
      </w:tr>
    </w:tbl>
    <w:p w14:paraId="43F3E22D" w14:textId="306F11C3" w:rsidR="00482D4C" w:rsidRDefault="00482D4C" w:rsidP="003224BD">
      <w:pPr>
        <w:rPr>
          <w:rFonts w:ascii="Times New Roman" w:hAnsi="Times New Roman" w:cs="Times New Roman"/>
          <w:sz w:val="24"/>
          <w:szCs w:val="24"/>
          <w:lang w:val="en-US"/>
        </w:rPr>
      </w:pPr>
    </w:p>
    <w:p w14:paraId="30093FD4" w14:textId="6DE2879F" w:rsidR="00482D4C" w:rsidRDefault="00482D4C" w:rsidP="003224BD">
      <w:pPr>
        <w:rPr>
          <w:rFonts w:ascii="Times New Roman" w:hAnsi="Times New Roman" w:cs="Times New Roman"/>
          <w:sz w:val="24"/>
          <w:szCs w:val="24"/>
          <w:lang w:val="en-US"/>
        </w:rPr>
      </w:pPr>
    </w:p>
    <w:p w14:paraId="175370C1" w14:textId="771949E4" w:rsidR="00482D4C" w:rsidRDefault="00482D4C" w:rsidP="003224BD">
      <w:pPr>
        <w:rPr>
          <w:rFonts w:ascii="Times New Roman" w:hAnsi="Times New Roman" w:cs="Times New Roman"/>
          <w:sz w:val="24"/>
          <w:szCs w:val="24"/>
          <w:lang w:val="en-US"/>
        </w:rPr>
      </w:pPr>
    </w:p>
    <w:p w14:paraId="2034AF5C" w14:textId="00FA7092" w:rsidR="00482D4C" w:rsidRDefault="00482D4C" w:rsidP="003224BD">
      <w:pPr>
        <w:rPr>
          <w:rFonts w:ascii="Times New Roman" w:hAnsi="Times New Roman" w:cs="Times New Roman"/>
          <w:sz w:val="24"/>
          <w:szCs w:val="24"/>
          <w:lang w:val="en-US"/>
        </w:rPr>
      </w:pPr>
      <w:r>
        <w:rPr>
          <w:rFonts w:ascii="Times New Roman" w:hAnsi="Times New Roman" w:cs="Times New Roman"/>
          <w:sz w:val="24"/>
          <w:szCs w:val="24"/>
          <w:lang w:val="en-US"/>
        </w:rPr>
        <w:t xml:space="preserve">Appendix 4. </w:t>
      </w:r>
    </w:p>
    <w:p w14:paraId="22BD3D66" w14:textId="2AC0BEAB" w:rsidR="007805FD" w:rsidRDefault="007805FD" w:rsidP="003224BD">
      <w:pPr>
        <w:rPr>
          <w:rFonts w:ascii="Times New Roman" w:hAnsi="Times New Roman" w:cs="Times New Roman"/>
          <w:sz w:val="24"/>
          <w:szCs w:val="24"/>
          <w:lang w:val="en-US"/>
        </w:rPr>
      </w:pPr>
      <w:r>
        <w:rPr>
          <w:rFonts w:ascii="Times New Roman" w:hAnsi="Times New Roman" w:cs="Times New Roman"/>
          <w:sz w:val="24"/>
          <w:szCs w:val="24"/>
          <w:lang w:val="en-US"/>
        </w:rPr>
        <w:t>Table () Pairwise Test results.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9"/>
        <w:gridCol w:w="938"/>
        <w:gridCol w:w="938"/>
        <w:gridCol w:w="467"/>
        <w:gridCol w:w="467"/>
        <w:gridCol w:w="1381"/>
        <w:gridCol w:w="1382"/>
        <w:gridCol w:w="1382"/>
        <w:gridCol w:w="1382"/>
      </w:tblGrid>
      <w:tr w:rsidR="00482D4C" w:rsidRPr="00482D4C" w14:paraId="31452DE1" w14:textId="77777777" w:rsidTr="00763259">
        <w:trPr>
          <w:tblHeader/>
        </w:trPr>
        <w:tc>
          <w:tcPr>
            <w:tcW w:w="0" w:type="auto"/>
            <w:shd w:val="clear" w:color="auto" w:fill="FFFFFF"/>
            <w:tcMar>
              <w:top w:w="120" w:type="dxa"/>
              <w:left w:w="120" w:type="dxa"/>
              <w:bottom w:w="120" w:type="dxa"/>
              <w:right w:w="120" w:type="dxa"/>
            </w:tcMar>
            <w:vAlign w:val="bottom"/>
            <w:hideMark/>
          </w:tcPr>
          <w:p w14:paraId="0825A771" w14:textId="62D08826" w:rsidR="00482D4C" w:rsidRPr="00482D4C" w:rsidRDefault="00482D4C" w:rsidP="00482D4C">
            <w:pPr>
              <w:spacing w:after="300" w:line="240" w:lineRule="auto"/>
              <w:rPr>
                <w:rFonts w:ascii="Times New Roman" w:eastAsia="Times New Roman" w:hAnsi="Times New Roman" w:cs="Times New Roman"/>
                <w:b/>
                <w:bCs/>
                <w:color w:val="333333"/>
                <w:sz w:val="20"/>
                <w:szCs w:val="20"/>
                <w:lang w:val="en-US" w:eastAsia="ru-RU"/>
              </w:rPr>
            </w:pPr>
            <w:r>
              <w:rPr>
                <w:rFonts w:ascii="Times New Roman" w:eastAsia="Times New Roman" w:hAnsi="Times New Roman" w:cs="Times New Roman"/>
                <w:b/>
                <w:bCs/>
                <w:color w:val="333333"/>
                <w:sz w:val="20"/>
                <w:szCs w:val="20"/>
                <w:lang w:val="en-US" w:eastAsia="ru-RU"/>
              </w:rPr>
              <w:t>Variable</w:t>
            </w:r>
          </w:p>
        </w:tc>
        <w:tc>
          <w:tcPr>
            <w:tcW w:w="0" w:type="auto"/>
            <w:shd w:val="clear" w:color="auto" w:fill="FFFFFF"/>
            <w:tcMar>
              <w:top w:w="120" w:type="dxa"/>
              <w:left w:w="120" w:type="dxa"/>
              <w:bottom w:w="120" w:type="dxa"/>
              <w:right w:w="120" w:type="dxa"/>
            </w:tcMar>
            <w:vAlign w:val="bottom"/>
            <w:hideMark/>
          </w:tcPr>
          <w:p w14:paraId="27954F2D" w14:textId="388C1A3A" w:rsidR="00482D4C" w:rsidRPr="00482D4C" w:rsidRDefault="00482D4C" w:rsidP="00482D4C">
            <w:pPr>
              <w:spacing w:after="300" w:line="240" w:lineRule="auto"/>
              <w:rPr>
                <w:rFonts w:ascii="Times New Roman" w:eastAsia="Times New Roman" w:hAnsi="Times New Roman" w:cs="Times New Roman"/>
                <w:b/>
                <w:bCs/>
                <w:color w:val="333333"/>
                <w:sz w:val="20"/>
                <w:szCs w:val="20"/>
                <w:lang w:eastAsia="ru-RU"/>
              </w:rPr>
            </w:pPr>
            <w:r>
              <w:rPr>
                <w:rFonts w:ascii="Times New Roman" w:eastAsia="Times New Roman" w:hAnsi="Times New Roman" w:cs="Times New Roman"/>
                <w:b/>
                <w:bCs/>
                <w:color w:val="333333"/>
                <w:sz w:val="20"/>
                <w:szCs w:val="20"/>
                <w:lang w:val="en-US" w:eastAsia="ru-RU"/>
              </w:rPr>
              <w:t>G</w:t>
            </w:r>
            <w:r w:rsidRPr="00482D4C">
              <w:rPr>
                <w:rFonts w:ascii="Times New Roman" w:eastAsia="Times New Roman" w:hAnsi="Times New Roman" w:cs="Times New Roman"/>
                <w:b/>
                <w:bCs/>
                <w:color w:val="333333"/>
                <w:sz w:val="20"/>
                <w:szCs w:val="20"/>
                <w:lang w:eastAsia="ru-RU"/>
              </w:rPr>
              <w:t>roup1</w:t>
            </w:r>
          </w:p>
        </w:tc>
        <w:tc>
          <w:tcPr>
            <w:tcW w:w="0" w:type="auto"/>
            <w:shd w:val="clear" w:color="auto" w:fill="FFFFFF"/>
            <w:tcMar>
              <w:top w:w="120" w:type="dxa"/>
              <w:left w:w="120" w:type="dxa"/>
              <w:bottom w:w="120" w:type="dxa"/>
              <w:right w:w="120" w:type="dxa"/>
            </w:tcMar>
            <w:vAlign w:val="bottom"/>
            <w:hideMark/>
          </w:tcPr>
          <w:p w14:paraId="260B42DF" w14:textId="60973DF8" w:rsidR="00482D4C" w:rsidRPr="00482D4C" w:rsidRDefault="00482D4C" w:rsidP="00482D4C">
            <w:pPr>
              <w:spacing w:after="300" w:line="240" w:lineRule="auto"/>
              <w:rPr>
                <w:rFonts w:ascii="Times New Roman" w:eastAsia="Times New Roman" w:hAnsi="Times New Roman" w:cs="Times New Roman"/>
                <w:b/>
                <w:bCs/>
                <w:color w:val="333333"/>
                <w:sz w:val="20"/>
                <w:szCs w:val="20"/>
                <w:lang w:eastAsia="ru-RU"/>
              </w:rPr>
            </w:pPr>
            <w:r>
              <w:rPr>
                <w:rFonts w:ascii="Times New Roman" w:eastAsia="Times New Roman" w:hAnsi="Times New Roman" w:cs="Times New Roman"/>
                <w:b/>
                <w:bCs/>
                <w:color w:val="333333"/>
                <w:sz w:val="20"/>
                <w:szCs w:val="20"/>
                <w:lang w:val="en-US" w:eastAsia="ru-RU"/>
              </w:rPr>
              <w:t>G</w:t>
            </w:r>
            <w:r w:rsidRPr="00482D4C">
              <w:rPr>
                <w:rFonts w:ascii="Times New Roman" w:eastAsia="Times New Roman" w:hAnsi="Times New Roman" w:cs="Times New Roman"/>
                <w:b/>
                <w:bCs/>
                <w:color w:val="333333"/>
                <w:sz w:val="20"/>
                <w:szCs w:val="20"/>
                <w:lang w:eastAsia="ru-RU"/>
              </w:rPr>
              <w:t>roup2</w:t>
            </w:r>
          </w:p>
        </w:tc>
        <w:tc>
          <w:tcPr>
            <w:tcW w:w="0" w:type="auto"/>
            <w:shd w:val="clear" w:color="auto" w:fill="FFFFFF"/>
            <w:tcMar>
              <w:top w:w="120" w:type="dxa"/>
              <w:left w:w="120" w:type="dxa"/>
              <w:bottom w:w="120" w:type="dxa"/>
              <w:right w:w="120" w:type="dxa"/>
            </w:tcMar>
            <w:vAlign w:val="bottom"/>
            <w:hideMark/>
          </w:tcPr>
          <w:p w14:paraId="19113078" w14:textId="77777777" w:rsidR="00482D4C" w:rsidRPr="00482D4C" w:rsidRDefault="00482D4C" w:rsidP="00482D4C">
            <w:pPr>
              <w:spacing w:after="300" w:line="240" w:lineRule="auto"/>
              <w:jc w:val="right"/>
              <w:rPr>
                <w:rFonts w:ascii="Times New Roman" w:eastAsia="Times New Roman" w:hAnsi="Times New Roman" w:cs="Times New Roman"/>
                <w:b/>
                <w:bCs/>
                <w:color w:val="333333"/>
                <w:sz w:val="20"/>
                <w:szCs w:val="20"/>
                <w:lang w:eastAsia="ru-RU"/>
              </w:rPr>
            </w:pPr>
            <w:r w:rsidRPr="00482D4C">
              <w:rPr>
                <w:rFonts w:ascii="Times New Roman" w:eastAsia="Times New Roman" w:hAnsi="Times New Roman" w:cs="Times New Roman"/>
                <w:b/>
                <w:bCs/>
                <w:color w:val="333333"/>
                <w:sz w:val="20"/>
                <w:szCs w:val="20"/>
                <w:lang w:eastAsia="ru-RU"/>
              </w:rPr>
              <w:t>n1</w:t>
            </w:r>
          </w:p>
        </w:tc>
        <w:tc>
          <w:tcPr>
            <w:tcW w:w="0" w:type="auto"/>
            <w:shd w:val="clear" w:color="auto" w:fill="FFFFFF"/>
            <w:tcMar>
              <w:top w:w="120" w:type="dxa"/>
              <w:left w:w="120" w:type="dxa"/>
              <w:bottom w:w="120" w:type="dxa"/>
              <w:right w:w="120" w:type="dxa"/>
            </w:tcMar>
            <w:vAlign w:val="bottom"/>
            <w:hideMark/>
          </w:tcPr>
          <w:p w14:paraId="437D1BB3" w14:textId="77777777" w:rsidR="00482D4C" w:rsidRPr="00482D4C" w:rsidRDefault="00482D4C" w:rsidP="00482D4C">
            <w:pPr>
              <w:spacing w:after="300" w:line="240" w:lineRule="auto"/>
              <w:jc w:val="right"/>
              <w:rPr>
                <w:rFonts w:ascii="Times New Roman" w:eastAsia="Times New Roman" w:hAnsi="Times New Roman" w:cs="Times New Roman"/>
                <w:b/>
                <w:bCs/>
                <w:color w:val="333333"/>
                <w:sz w:val="20"/>
                <w:szCs w:val="20"/>
                <w:lang w:eastAsia="ru-RU"/>
              </w:rPr>
            </w:pPr>
            <w:r w:rsidRPr="00482D4C">
              <w:rPr>
                <w:rFonts w:ascii="Times New Roman" w:eastAsia="Times New Roman" w:hAnsi="Times New Roman" w:cs="Times New Roman"/>
                <w:b/>
                <w:bCs/>
                <w:color w:val="333333"/>
                <w:sz w:val="20"/>
                <w:szCs w:val="20"/>
                <w:lang w:eastAsia="ru-RU"/>
              </w:rPr>
              <w:t>n2</w:t>
            </w:r>
          </w:p>
        </w:tc>
        <w:tc>
          <w:tcPr>
            <w:tcW w:w="1381" w:type="dxa"/>
            <w:shd w:val="clear" w:color="auto" w:fill="FFFFFF"/>
            <w:tcMar>
              <w:top w:w="120" w:type="dxa"/>
              <w:left w:w="120" w:type="dxa"/>
              <w:bottom w:w="120" w:type="dxa"/>
              <w:right w:w="120" w:type="dxa"/>
            </w:tcMar>
            <w:vAlign w:val="bottom"/>
            <w:hideMark/>
          </w:tcPr>
          <w:p w14:paraId="319C6D08" w14:textId="095BBE13" w:rsidR="00482D4C" w:rsidRPr="00482D4C" w:rsidRDefault="00482D4C" w:rsidP="00482D4C">
            <w:pPr>
              <w:spacing w:after="300" w:line="240" w:lineRule="auto"/>
              <w:rPr>
                <w:rFonts w:ascii="Times New Roman" w:eastAsia="Times New Roman" w:hAnsi="Times New Roman" w:cs="Times New Roman"/>
                <w:b/>
                <w:bCs/>
                <w:color w:val="333333"/>
                <w:sz w:val="20"/>
                <w:szCs w:val="20"/>
                <w:lang w:val="en-US" w:eastAsia="ru-RU"/>
              </w:rPr>
            </w:pPr>
            <w:r w:rsidRPr="00482D4C">
              <w:rPr>
                <w:rFonts w:ascii="Times New Roman" w:eastAsia="Times New Roman" w:hAnsi="Times New Roman" w:cs="Times New Roman"/>
                <w:b/>
                <w:bCs/>
                <w:color w:val="333333"/>
                <w:sz w:val="20"/>
                <w:szCs w:val="20"/>
                <w:lang w:eastAsia="ru-RU"/>
              </w:rPr>
              <w:t>P</w:t>
            </w:r>
            <w:r>
              <w:rPr>
                <w:rFonts w:ascii="Times New Roman" w:eastAsia="Times New Roman" w:hAnsi="Times New Roman" w:cs="Times New Roman"/>
                <w:b/>
                <w:bCs/>
                <w:color w:val="333333"/>
                <w:sz w:val="20"/>
                <w:szCs w:val="20"/>
                <w:lang w:eastAsia="ru-RU"/>
              </w:rPr>
              <w:t>-value</w:t>
            </w:r>
          </w:p>
        </w:tc>
        <w:tc>
          <w:tcPr>
            <w:tcW w:w="1382" w:type="dxa"/>
            <w:shd w:val="clear" w:color="auto" w:fill="FFFFFF"/>
            <w:tcMar>
              <w:top w:w="120" w:type="dxa"/>
              <w:left w:w="120" w:type="dxa"/>
              <w:bottom w:w="120" w:type="dxa"/>
              <w:right w:w="120" w:type="dxa"/>
            </w:tcMar>
            <w:vAlign w:val="bottom"/>
            <w:hideMark/>
          </w:tcPr>
          <w:p w14:paraId="590F9EED" w14:textId="602063CD" w:rsidR="00482D4C" w:rsidRPr="00482D4C" w:rsidRDefault="00482D4C" w:rsidP="00482D4C">
            <w:pPr>
              <w:spacing w:after="300" w:line="240" w:lineRule="auto"/>
              <w:rPr>
                <w:rFonts w:ascii="Times New Roman" w:eastAsia="Times New Roman" w:hAnsi="Times New Roman" w:cs="Times New Roman"/>
                <w:b/>
                <w:bCs/>
                <w:color w:val="333333"/>
                <w:sz w:val="20"/>
                <w:szCs w:val="20"/>
                <w:lang w:val="en-US" w:eastAsia="ru-RU"/>
              </w:rPr>
            </w:pPr>
            <w:r>
              <w:rPr>
                <w:rFonts w:ascii="Times New Roman" w:eastAsia="Times New Roman" w:hAnsi="Times New Roman" w:cs="Times New Roman"/>
                <w:b/>
                <w:bCs/>
                <w:color w:val="333333"/>
                <w:sz w:val="20"/>
                <w:szCs w:val="20"/>
                <w:lang w:val="en-US" w:eastAsia="ru-RU"/>
              </w:rPr>
              <w:t>Significance</w:t>
            </w:r>
          </w:p>
        </w:tc>
        <w:tc>
          <w:tcPr>
            <w:tcW w:w="1382" w:type="dxa"/>
            <w:shd w:val="clear" w:color="auto" w:fill="FFFFFF"/>
            <w:tcMar>
              <w:top w:w="120" w:type="dxa"/>
              <w:left w:w="120" w:type="dxa"/>
              <w:bottom w:w="120" w:type="dxa"/>
              <w:right w:w="120" w:type="dxa"/>
            </w:tcMar>
            <w:vAlign w:val="bottom"/>
            <w:hideMark/>
          </w:tcPr>
          <w:p w14:paraId="4750CDD4" w14:textId="1EFEE93A" w:rsidR="00482D4C" w:rsidRPr="00482D4C" w:rsidRDefault="00482D4C" w:rsidP="00482D4C">
            <w:pPr>
              <w:spacing w:after="300" w:line="240" w:lineRule="auto"/>
              <w:jc w:val="right"/>
              <w:rPr>
                <w:rFonts w:ascii="Times New Roman" w:eastAsia="Times New Roman" w:hAnsi="Times New Roman" w:cs="Times New Roman"/>
                <w:b/>
                <w:bCs/>
                <w:color w:val="333333"/>
                <w:sz w:val="20"/>
                <w:szCs w:val="20"/>
                <w:lang w:val="en-US" w:eastAsia="ru-RU"/>
              </w:rPr>
            </w:pPr>
            <w:r>
              <w:rPr>
                <w:rFonts w:ascii="Times New Roman" w:eastAsia="Times New Roman" w:hAnsi="Times New Roman" w:cs="Times New Roman"/>
                <w:b/>
                <w:bCs/>
                <w:color w:val="333333"/>
                <w:sz w:val="20"/>
                <w:szCs w:val="20"/>
                <w:lang w:val="en-US" w:eastAsia="ru-RU"/>
              </w:rPr>
              <w:t>P-value (adj.)</w:t>
            </w:r>
          </w:p>
        </w:tc>
        <w:tc>
          <w:tcPr>
            <w:tcW w:w="1382" w:type="dxa"/>
            <w:shd w:val="clear" w:color="auto" w:fill="FFFFFF"/>
            <w:tcMar>
              <w:top w:w="120" w:type="dxa"/>
              <w:left w:w="120" w:type="dxa"/>
              <w:bottom w:w="120" w:type="dxa"/>
              <w:right w:w="120" w:type="dxa"/>
            </w:tcMar>
            <w:vAlign w:val="bottom"/>
            <w:hideMark/>
          </w:tcPr>
          <w:p w14:paraId="01F50ECB" w14:textId="469FD6FA" w:rsidR="00482D4C" w:rsidRPr="00482D4C" w:rsidRDefault="00482D4C" w:rsidP="00482D4C">
            <w:pPr>
              <w:spacing w:after="300" w:line="240" w:lineRule="auto"/>
              <w:rPr>
                <w:rFonts w:ascii="Times New Roman" w:eastAsia="Times New Roman" w:hAnsi="Times New Roman" w:cs="Times New Roman"/>
                <w:b/>
                <w:bCs/>
                <w:color w:val="333333"/>
                <w:sz w:val="20"/>
                <w:szCs w:val="20"/>
                <w:lang w:val="en-US" w:eastAsia="ru-RU"/>
              </w:rPr>
            </w:pPr>
            <w:r>
              <w:rPr>
                <w:rFonts w:ascii="Times New Roman" w:eastAsia="Times New Roman" w:hAnsi="Times New Roman" w:cs="Times New Roman"/>
                <w:b/>
                <w:bCs/>
                <w:color w:val="333333"/>
                <w:sz w:val="20"/>
                <w:szCs w:val="20"/>
                <w:lang w:val="en-US" w:eastAsia="ru-RU"/>
              </w:rPr>
              <w:t>Significance (adj.)</w:t>
            </w:r>
          </w:p>
        </w:tc>
      </w:tr>
      <w:tr w:rsidR="00482D4C" w:rsidRPr="00482D4C" w14:paraId="46A6E9CC" w14:textId="77777777" w:rsidTr="00763259">
        <w:tc>
          <w:tcPr>
            <w:tcW w:w="0" w:type="auto"/>
            <w:shd w:val="clear" w:color="auto" w:fill="FFFFFF"/>
            <w:tcMar>
              <w:top w:w="120" w:type="dxa"/>
              <w:left w:w="120" w:type="dxa"/>
              <w:bottom w:w="120" w:type="dxa"/>
              <w:right w:w="120" w:type="dxa"/>
            </w:tcMar>
            <w:hideMark/>
          </w:tcPr>
          <w:p w14:paraId="45FDEA0E"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3908F959"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MY1</w:t>
            </w:r>
          </w:p>
        </w:tc>
        <w:tc>
          <w:tcPr>
            <w:tcW w:w="0" w:type="auto"/>
            <w:shd w:val="clear" w:color="auto" w:fill="FFFFFF"/>
            <w:tcMar>
              <w:top w:w="120" w:type="dxa"/>
              <w:left w:w="120" w:type="dxa"/>
              <w:bottom w:w="120" w:type="dxa"/>
              <w:right w:w="120" w:type="dxa"/>
            </w:tcMar>
            <w:hideMark/>
          </w:tcPr>
          <w:p w14:paraId="2852922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MY2</w:t>
            </w:r>
          </w:p>
        </w:tc>
        <w:tc>
          <w:tcPr>
            <w:tcW w:w="0" w:type="auto"/>
            <w:shd w:val="clear" w:color="auto" w:fill="FFFFFF"/>
            <w:tcMar>
              <w:top w:w="120" w:type="dxa"/>
              <w:left w:w="120" w:type="dxa"/>
              <w:bottom w:w="120" w:type="dxa"/>
              <w:right w:w="120" w:type="dxa"/>
            </w:tcMar>
            <w:hideMark/>
          </w:tcPr>
          <w:p w14:paraId="02BD3B82"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30A0A832"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5</w:t>
            </w:r>
          </w:p>
        </w:tc>
        <w:tc>
          <w:tcPr>
            <w:tcW w:w="1381" w:type="dxa"/>
            <w:shd w:val="clear" w:color="auto" w:fill="FFFFFF"/>
            <w:tcMar>
              <w:top w:w="120" w:type="dxa"/>
              <w:left w:w="120" w:type="dxa"/>
              <w:bottom w:w="120" w:type="dxa"/>
              <w:right w:w="120" w:type="dxa"/>
            </w:tcMar>
            <w:hideMark/>
          </w:tcPr>
          <w:p w14:paraId="1E6141F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0.0707</w:t>
            </w:r>
          </w:p>
        </w:tc>
        <w:tc>
          <w:tcPr>
            <w:tcW w:w="1382" w:type="dxa"/>
            <w:shd w:val="clear" w:color="auto" w:fill="FFFFFF"/>
            <w:tcMar>
              <w:top w:w="120" w:type="dxa"/>
              <w:left w:w="120" w:type="dxa"/>
              <w:bottom w:w="120" w:type="dxa"/>
              <w:right w:w="120" w:type="dxa"/>
            </w:tcMar>
            <w:hideMark/>
          </w:tcPr>
          <w:p w14:paraId="142C42E7"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010F44CE"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0.212</w:t>
            </w:r>
          </w:p>
        </w:tc>
        <w:tc>
          <w:tcPr>
            <w:tcW w:w="1382" w:type="dxa"/>
            <w:shd w:val="clear" w:color="auto" w:fill="FFFFFF"/>
            <w:tcMar>
              <w:top w:w="120" w:type="dxa"/>
              <w:left w:w="120" w:type="dxa"/>
              <w:bottom w:w="120" w:type="dxa"/>
              <w:right w:w="120" w:type="dxa"/>
            </w:tcMar>
            <w:hideMark/>
          </w:tcPr>
          <w:p w14:paraId="41CF3EBE"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4250CFAB" w14:textId="77777777" w:rsidTr="00763259">
        <w:tc>
          <w:tcPr>
            <w:tcW w:w="0" w:type="auto"/>
            <w:shd w:val="clear" w:color="auto" w:fill="FFFFFF"/>
            <w:tcMar>
              <w:top w:w="120" w:type="dxa"/>
              <w:left w:w="120" w:type="dxa"/>
              <w:bottom w:w="120" w:type="dxa"/>
              <w:right w:w="120" w:type="dxa"/>
            </w:tcMar>
            <w:hideMark/>
          </w:tcPr>
          <w:p w14:paraId="0C641632"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76B442E5"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MY1</w:t>
            </w:r>
          </w:p>
        </w:tc>
        <w:tc>
          <w:tcPr>
            <w:tcW w:w="0" w:type="auto"/>
            <w:shd w:val="clear" w:color="auto" w:fill="FFFFFF"/>
            <w:tcMar>
              <w:top w:w="120" w:type="dxa"/>
              <w:left w:w="120" w:type="dxa"/>
              <w:bottom w:w="120" w:type="dxa"/>
              <w:right w:w="120" w:type="dxa"/>
            </w:tcMar>
            <w:hideMark/>
          </w:tcPr>
          <w:p w14:paraId="7C773703"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MY3</w:t>
            </w:r>
          </w:p>
        </w:tc>
        <w:tc>
          <w:tcPr>
            <w:tcW w:w="0" w:type="auto"/>
            <w:shd w:val="clear" w:color="auto" w:fill="FFFFFF"/>
            <w:tcMar>
              <w:top w:w="120" w:type="dxa"/>
              <w:left w:w="120" w:type="dxa"/>
              <w:bottom w:w="120" w:type="dxa"/>
              <w:right w:w="120" w:type="dxa"/>
            </w:tcMar>
            <w:hideMark/>
          </w:tcPr>
          <w:p w14:paraId="0486569E"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30B5ADDC"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44DBAF2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0.327</w:t>
            </w:r>
          </w:p>
        </w:tc>
        <w:tc>
          <w:tcPr>
            <w:tcW w:w="1382" w:type="dxa"/>
            <w:shd w:val="clear" w:color="auto" w:fill="FFFFFF"/>
            <w:tcMar>
              <w:top w:w="120" w:type="dxa"/>
              <w:left w:w="120" w:type="dxa"/>
              <w:bottom w:w="120" w:type="dxa"/>
              <w:right w:w="120" w:type="dxa"/>
            </w:tcMar>
            <w:hideMark/>
          </w:tcPr>
          <w:p w14:paraId="3ADC64E2"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3416FE88"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0.493</w:t>
            </w:r>
          </w:p>
        </w:tc>
        <w:tc>
          <w:tcPr>
            <w:tcW w:w="1382" w:type="dxa"/>
            <w:shd w:val="clear" w:color="auto" w:fill="FFFFFF"/>
            <w:tcMar>
              <w:top w:w="120" w:type="dxa"/>
              <w:left w:w="120" w:type="dxa"/>
              <w:bottom w:w="120" w:type="dxa"/>
              <w:right w:w="120" w:type="dxa"/>
            </w:tcMar>
            <w:hideMark/>
          </w:tcPr>
          <w:p w14:paraId="712F655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3992948E" w14:textId="77777777" w:rsidTr="00763259">
        <w:tc>
          <w:tcPr>
            <w:tcW w:w="0" w:type="auto"/>
            <w:shd w:val="clear" w:color="auto" w:fill="FFFFFF"/>
            <w:tcMar>
              <w:top w:w="120" w:type="dxa"/>
              <w:left w:w="120" w:type="dxa"/>
              <w:bottom w:w="120" w:type="dxa"/>
              <w:right w:w="120" w:type="dxa"/>
            </w:tcMar>
            <w:hideMark/>
          </w:tcPr>
          <w:p w14:paraId="313BAB2A"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59222E2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MY2</w:t>
            </w:r>
          </w:p>
        </w:tc>
        <w:tc>
          <w:tcPr>
            <w:tcW w:w="0" w:type="auto"/>
            <w:shd w:val="clear" w:color="auto" w:fill="FFFFFF"/>
            <w:tcMar>
              <w:top w:w="120" w:type="dxa"/>
              <w:left w:w="120" w:type="dxa"/>
              <w:bottom w:w="120" w:type="dxa"/>
              <w:right w:w="120" w:type="dxa"/>
            </w:tcMar>
            <w:hideMark/>
          </w:tcPr>
          <w:p w14:paraId="0F510AA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MY3</w:t>
            </w:r>
          </w:p>
        </w:tc>
        <w:tc>
          <w:tcPr>
            <w:tcW w:w="0" w:type="auto"/>
            <w:shd w:val="clear" w:color="auto" w:fill="FFFFFF"/>
            <w:tcMar>
              <w:top w:w="120" w:type="dxa"/>
              <w:left w:w="120" w:type="dxa"/>
              <w:bottom w:w="120" w:type="dxa"/>
              <w:right w:w="120" w:type="dxa"/>
            </w:tcMar>
            <w:hideMark/>
          </w:tcPr>
          <w:p w14:paraId="3312478A"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5</w:t>
            </w:r>
          </w:p>
        </w:tc>
        <w:tc>
          <w:tcPr>
            <w:tcW w:w="0" w:type="auto"/>
            <w:shd w:val="clear" w:color="auto" w:fill="FFFFFF"/>
            <w:tcMar>
              <w:top w:w="120" w:type="dxa"/>
              <w:left w:w="120" w:type="dxa"/>
              <w:bottom w:w="120" w:type="dxa"/>
              <w:right w:w="120" w:type="dxa"/>
            </w:tcMar>
            <w:hideMark/>
          </w:tcPr>
          <w:p w14:paraId="5F4F4CAD"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003D76F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0.362</w:t>
            </w:r>
          </w:p>
        </w:tc>
        <w:tc>
          <w:tcPr>
            <w:tcW w:w="1382" w:type="dxa"/>
            <w:shd w:val="clear" w:color="auto" w:fill="FFFFFF"/>
            <w:tcMar>
              <w:top w:w="120" w:type="dxa"/>
              <w:left w:w="120" w:type="dxa"/>
              <w:bottom w:w="120" w:type="dxa"/>
              <w:right w:w="120" w:type="dxa"/>
            </w:tcMar>
            <w:hideMark/>
          </w:tcPr>
          <w:p w14:paraId="510AC890"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25BD116F"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0.493</w:t>
            </w:r>
          </w:p>
        </w:tc>
        <w:tc>
          <w:tcPr>
            <w:tcW w:w="1382" w:type="dxa"/>
            <w:shd w:val="clear" w:color="auto" w:fill="FFFFFF"/>
            <w:tcMar>
              <w:top w:w="120" w:type="dxa"/>
              <w:left w:w="120" w:type="dxa"/>
              <w:bottom w:w="120" w:type="dxa"/>
              <w:right w:w="120" w:type="dxa"/>
            </w:tcMar>
            <w:hideMark/>
          </w:tcPr>
          <w:p w14:paraId="61529E5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154170A1" w14:textId="77777777" w:rsidTr="00763259">
        <w:tc>
          <w:tcPr>
            <w:tcW w:w="0" w:type="auto"/>
            <w:shd w:val="clear" w:color="auto" w:fill="FFFFFF"/>
            <w:tcMar>
              <w:top w:w="120" w:type="dxa"/>
              <w:left w:w="120" w:type="dxa"/>
              <w:bottom w:w="120" w:type="dxa"/>
              <w:right w:w="120" w:type="dxa"/>
            </w:tcMar>
            <w:hideMark/>
          </w:tcPr>
          <w:p w14:paraId="4759D098"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5BA43C39"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MY1</w:t>
            </w:r>
          </w:p>
        </w:tc>
        <w:tc>
          <w:tcPr>
            <w:tcW w:w="0" w:type="auto"/>
            <w:shd w:val="clear" w:color="auto" w:fill="FFFFFF"/>
            <w:tcMar>
              <w:top w:w="120" w:type="dxa"/>
              <w:left w:w="120" w:type="dxa"/>
              <w:bottom w:w="120" w:type="dxa"/>
              <w:right w:w="120" w:type="dxa"/>
            </w:tcMar>
            <w:hideMark/>
          </w:tcPr>
          <w:p w14:paraId="46A72ADA"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SP1</w:t>
            </w:r>
          </w:p>
        </w:tc>
        <w:tc>
          <w:tcPr>
            <w:tcW w:w="0" w:type="auto"/>
            <w:shd w:val="clear" w:color="auto" w:fill="FFFFFF"/>
            <w:tcMar>
              <w:top w:w="120" w:type="dxa"/>
              <w:left w:w="120" w:type="dxa"/>
              <w:bottom w:w="120" w:type="dxa"/>
              <w:right w:w="120" w:type="dxa"/>
            </w:tcMar>
            <w:hideMark/>
          </w:tcPr>
          <w:p w14:paraId="1623C65D"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757D971A"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6E1ABEE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b/>
                <w:bCs/>
                <w:color w:val="333333"/>
                <w:sz w:val="20"/>
                <w:szCs w:val="20"/>
                <w:lang w:eastAsia="ru-RU"/>
              </w:rPr>
              <w:t>0.00726</w:t>
            </w:r>
          </w:p>
        </w:tc>
        <w:tc>
          <w:tcPr>
            <w:tcW w:w="1382" w:type="dxa"/>
            <w:shd w:val="clear" w:color="auto" w:fill="FFFFFF"/>
            <w:tcMar>
              <w:top w:w="120" w:type="dxa"/>
              <w:left w:w="120" w:type="dxa"/>
              <w:bottom w:w="120" w:type="dxa"/>
              <w:right w:w="120" w:type="dxa"/>
            </w:tcMar>
            <w:hideMark/>
          </w:tcPr>
          <w:p w14:paraId="131B54F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b/>
                <w:bCs/>
                <w:color w:val="333333"/>
                <w:sz w:val="20"/>
                <w:szCs w:val="20"/>
                <w:lang w:eastAsia="ru-RU"/>
              </w:rPr>
              <w:t>**</w:t>
            </w:r>
          </w:p>
        </w:tc>
        <w:tc>
          <w:tcPr>
            <w:tcW w:w="1382" w:type="dxa"/>
            <w:shd w:val="clear" w:color="auto" w:fill="FFFFFF"/>
            <w:tcMar>
              <w:top w:w="120" w:type="dxa"/>
              <w:left w:w="120" w:type="dxa"/>
              <w:bottom w:w="120" w:type="dxa"/>
              <w:right w:w="120" w:type="dxa"/>
            </w:tcMar>
            <w:hideMark/>
          </w:tcPr>
          <w:p w14:paraId="1A96D9CD"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0.109</w:t>
            </w:r>
          </w:p>
        </w:tc>
        <w:tc>
          <w:tcPr>
            <w:tcW w:w="1382" w:type="dxa"/>
            <w:shd w:val="clear" w:color="auto" w:fill="FFFFFF"/>
            <w:tcMar>
              <w:top w:w="120" w:type="dxa"/>
              <w:left w:w="120" w:type="dxa"/>
              <w:bottom w:w="120" w:type="dxa"/>
              <w:right w:w="120" w:type="dxa"/>
            </w:tcMar>
            <w:hideMark/>
          </w:tcPr>
          <w:p w14:paraId="282E5A0D"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4FFDB911" w14:textId="77777777" w:rsidTr="00763259">
        <w:tc>
          <w:tcPr>
            <w:tcW w:w="0" w:type="auto"/>
            <w:shd w:val="clear" w:color="auto" w:fill="FFFFFF"/>
            <w:tcMar>
              <w:top w:w="120" w:type="dxa"/>
              <w:left w:w="120" w:type="dxa"/>
              <w:bottom w:w="120" w:type="dxa"/>
              <w:right w:w="120" w:type="dxa"/>
            </w:tcMar>
            <w:hideMark/>
          </w:tcPr>
          <w:p w14:paraId="0A8A840B"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7EF84C45"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MY2</w:t>
            </w:r>
          </w:p>
        </w:tc>
        <w:tc>
          <w:tcPr>
            <w:tcW w:w="0" w:type="auto"/>
            <w:shd w:val="clear" w:color="auto" w:fill="FFFFFF"/>
            <w:tcMar>
              <w:top w:w="120" w:type="dxa"/>
              <w:left w:w="120" w:type="dxa"/>
              <w:bottom w:w="120" w:type="dxa"/>
              <w:right w:w="120" w:type="dxa"/>
            </w:tcMar>
            <w:hideMark/>
          </w:tcPr>
          <w:p w14:paraId="1692EEB3"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SP1</w:t>
            </w:r>
          </w:p>
        </w:tc>
        <w:tc>
          <w:tcPr>
            <w:tcW w:w="0" w:type="auto"/>
            <w:shd w:val="clear" w:color="auto" w:fill="FFFFFF"/>
            <w:tcMar>
              <w:top w:w="120" w:type="dxa"/>
              <w:left w:w="120" w:type="dxa"/>
              <w:bottom w:w="120" w:type="dxa"/>
              <w:right w:w="120" w:type="dxa"/>
            </w:tcMar>
            <w:hideMark/>
          </w:tcPr>
          <w:p w14:paraId="1DDC17C8"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5</w:t>
            </w:r>
          </w:p>
        </w:tc>
        <w:tc>
          <w:tcPr>
            <w:tcW w:w="0" w:type="auto"/>
            <w:shd w:val="clear" w:color="auto" w:fill="FFFFFF"/>
            <w:tcMar>
              <w:top w:w="120" w:type="dxa"/>
              <w:left w:w="120" w:type="dxa"/>
              <w:bottom w:w="120" w:type="dxa"/>
              <w:right w:w="120" w:type="dxa"/>
            </w:tcMar>
            <w:hideMark/>
          </w:tcPr>
          <w:p w14:paraId="1F890376"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66569B5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0.388</w:t>
            </w:r>
          </w:p>
        </w:tc>
        <w:tc>
          <w:tcPr>
            <w:tcW w:w="1382" w:type="dxa"/>
            <w:shd w:val="clear" w:color="auto" w:fill="FFFFFF"/>
            <w:tcMar>
              <w:top w:w="120" w:type="dxa"/>
              <w:left w:w="120" w:type="dxa"/>
              <w:bottom w:w="120" w:type="dxa"/>
              <w:right w:w="120" w:type="dxa"/>
            </w:tcMar>
            <w:hideMark/>
          </w:tcPr>
          <w:p w14:paraId="2392FBEE"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58D79554"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0.493</w:t>
            </w:r>
          </w:p>
        </w:tc>
        <w:tc>
          <w:tcPr>
            <w:tcW w:w="1382" w:type="dxa"/>
            <w:shd w:val="clear" w:color="auto" w:fill="FFFFFF"/>
            <w:tcMar>
              <w:top w:w="120" w:type="dxa"/>
              <w:left w:w="120" w:type="dxa"/>
              <w:bottom w:w="120" w:type="dxa"/>
              <w:right w:w="120" w:type="dxa"/>
            </w:tcMar>
            <w:hideMark/>
          </w:tcPr>
          <w:p w14:paraId="61889660"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5331CEA1" w14:textId="77777777" w:rsidTr="00763259">
        <w:tc>
          <w:tcPr>
            <w:tcW w:w="0" w:type="auto"/>
            <w:shd w:val="clear" w:color="auto" w:fill="FFFFFF"/>
            <w:tcMar>
              <w:top w:w="120" w:type="dxa"/>
              <w:left w:w="120" w:type="dxa"/>
              <w:bottom w:w="120" w:type="dxa"/>
              <w:right w:w="120" w:type="dxa"/>
            </w:tcMar>
            <w:hideMark/>
          </w:tcPr>
          <w:p w14:paraId="53B192F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5E6127F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MY3</w:t>
            </w:r>
          </w:p>
        </w:tc>
        <w:tc>
          <w:tcPr>
            <w:tcW w:w="0" w:type="auto"/>
            <w:shd w:val="clear" w:color="auto" w:fill="FFFFFF"/>
            <w:tcMar>
              <w:top w:w="120" w:type="dxa"/>
              <w:left w:w="120" w:type="dxa"/>
              <w:bottom w:w="120" w:type="dxa"/>
              <w:right w:w="120" w:type="dxa"/>
            </w:tcMar>
            <w:hideMark/>
          </w:tcPr>
          <w:p w14:paraId="5046F4B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SP1</w:t>
            </w:r>
          </w:p>
        </w:tc>
        <w:tc>
          <w:tcPr>
            <w:tcW w:w="0" w:type="auto"/>
            <w:shd w:val="clear" w:color="auto" w:fill="FFFFFF"/>
            <w:tcMar>
              <w:top w:w="120" w:type="dxa"/>
              <w:left w:w="120" w:type="dxa"/>
              <w:bottom w:w="120" w:type="dxa"/>
              <w:right w:w="120" w:type="dxa"/>
            </w:tcMar>
            <w:hideMark/>
          </w:tcPr>
          <w:p w14:paraId="4D26DCFB"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66F8747B"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649970B7"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0.0688</w:t>
            </w:r>
          </w:p>
        </w:tc>
        <w:tc>
          <w:tcPr>
            <w:tcW w:w="1382" w:type="dxa"/>
            <w:shd w:val="clear" w:color="auto" w:fill="FFFFFF"/>
            <w:tcMar>
              <w:top w:w="120" w:type="dxa"/>
              <w:left w:w="120" w:type="dxa"/>
              <w:bottom w:w="120" w:type="dxa"/>
              <w:right w:w="120" w:type="dxa"/>
            </w:tcMar>
            <w:hideMark/>
          </w:tcPr>
          <w:p w14:paraId="6D861B1B"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4CCAD9F6"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0.212</w:t>
            </w:r>
          </w:p>
        </w:tc>
        <w:tc>
          <w:tcPr>
            <w:tcW w:w="1382" w:type="dxa"/>
            <w:shd w:val="clear" w:color="auto" w:fill="FFFFFF"/>
            <w:tcMar>
              <w:top w:w="120" w:type="dxa"/>
              <w:left w:w="120" w:type="dxa"/>
              <w:bottom w:w="120" w:type="dxa"/>
              <w:right w:w="120" w:type="dxa"/>
            </w:tcMar>
            <w:hideMark/>
          </w:tcPr>
          <w:p w14:paraId="1D1895A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4D933BFC" w14:textId="77777777" w:rsidTr="00763259">
        <w:tc>
          <w:tcPr>
            <w:tcW w:w="0" w:type="auto"/>
            <w:shd w:val="clear" w:color="auto" w:fill="FFFFFF"/>
            <w:tcMar>
              <w:top w:w="120" w:type="dxa"/>
              <w:left w:w="120" w:type="dxa"/>
              <w:bottom w:w="120" w:type="dxa"/>
              <w:right w:w="120" w:type="dxa"/>
            </w:tcMar>
            <w:hideMark/>
          </w:tcPr>
          <w:p w14:paraId="38D0E1B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406FDA2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MY1</w:t>
            </w:r>
          </w:p>
        </w:tc>
        <w:tc>
          <w:tcPr>
            <w:tcW w:w="0" w:type="auto"/>
            <w:shd w:val="clear" w:color="auto" w:fill="FFFFFF"/>
            <w:tcMar>
              <w:top w:w="120" w:type="dxa"/>
              <w:left w:w="120" w:type="dxa"/>
              <w:bottom w:w="120" w:type="dxa"/>
              <w:right w:w="120" w:type="dxa"/>
            </w:tcMar>
            <w:hideMark/>
          </w:tcPr>
          <w:p w14:paraId="1E121977"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SP2</w:t>
            </w:r>
          </w:p>
        </w:tc>
        <w:tc>
          <w:tcPr>
            <w:tcW w:w="0" w:type="auto"/>
            <w:shd w:val="clear" w:color="auto" w:fill="FFFFFF"/>
            <w:tcMar>
              <w:top w:w="120" w:type="dxa"/>
              <w:left w:w="120" w:type="dxa"/>
              <w:bottom w:w="120" w:type="dxa"/>
              <w:right w:w="120" w:type="dxa"/>
            </w:tcMar>
            <w:hideMark/>
          </w:tcPr>
          <w:p w14:paraId="37679C49"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1CE35CE3"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596F2510"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b/>
                <w:bCs/>
                <w:color w:val="333333"/>
                <w:sz w:val="20"/>
                <w:szCs w:val="20"/>
                <w:lang w:eastAsia="ru-RU"/>
              </w:rPr>
              <w:t>0.0148</w:t>
            </w:r>
          </w:p>
        </w:tc>
        <w:tc>
          <w:tcPr>
            <w:tcW w:w="1382" w:type="dxa"/>
            <w:shd w:val="clear" w:color="auto" w:fill="FFFFFF"/>
            <w:tcMar>
              <w:top w:w="120" w:type="dxa"/>
              <w:left w:w="120" w:type="dxa"/>
              <w:bottom w:w="120" w:type="dxa"/>
              <w:right w:w="120" w:type="dxa"/>
            </w:tcMar>
            <w:hideMark/>
          </w:tcPr>
          <w:p w14:paraId="17EDC449"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b/>
                <w:bCs/>
                <w:color w:val="333333"/>
                <w:sz w:val="20"/>
                <w:szCs w:val="20"/>
                <w:lang w:eastAsia="ru-RU"/>
              </w:rPr>
              <w:t>*</w:t>
            </w:r>
          </w:p>
        </w:tc>
        <w:tc>
          <w:tcPr>
            <w:tcW w:w="1382" w:type="dxa"/>
            <w:shd w:val="clear" w:color="auto" w:fill="FFFFFF"/>
            <w:tcMar>
              <w:top w:w="120" w:type="dxa"/>
              <w:left w:w="120" w:type="dxa"/>
              <w:bottom w:w="120" w:type="dxa"/>
              <w:right w:w="120" w:type="dxa"/>
            </w:tcMar>
            <w:hideMark/>
          </w:tcPr>
          <w:p w14:paraId="178FE676"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0.111</w:t>
            </w:r>
          </w:p>
        </w:tc>
        <w:tc>
          <w:tcPr>
            <w:tcW w:w="1382" w:type="dxa"/>
            <w:shd w:val="clear" w:color="auto" w:fill="FFFFFF"/>
            <w:tcMar>
              <w:top w:w="120" w:type="dxa"/>
              <w:left w:w="120" w:type="dxa"/>
              <w:bottom w:w="120" w:type="dxa"/>
              <w:right w:w="120" w:type="dxa"/>
            </w:tcMar>
            <w:hideMark/>
          </w:tcPr>
          <w:p w14:paraId="0688EA5A"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331C1E65" w14:textId="77777777" w:rsidTr="00763259">
        <w:tc>
          <w:tcPr>
            <w:tcW w:w="0" w:type="auto"/>
            <w:shd w:val="clear" w:color="auto" w:fill="FFFFFF"/>
            <w:tcMar>
              <w:top w:w="120" w:type="dxa"/>
              <w:left w:w="120" w:type="dxa"/>
              <w:bottom w:w="120" w:type="dxa"/>
              <w:right w:w="120" w:type="dxa"/>
            </w:tcMar>
            <w:hideMark/>
          </w:tcPr>
          <w:p w14:paraId="247122B7"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234D9D1A"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MY2</w:t>
            </w:r>
          </w:p>
        </w:tc>
        <w:tc>
          <w:tcPr>
            <w:tcW w:w="0" w:type="auto"/>
            <w:shd w:val="clear" w:color="auto" w:fill="FFFFFF"/>
            <w:tcMar>
              <w:top w:w="120" w:type="dxa"/>
              <w:left w:w="120" w:type="dxa"/>
              <w:bottom w:w="120" w:type="dxa"/>
              <w:right w:w="120" w:type="dxa"/>
            </w:tcMar>
            <w:hideMark/>
          </w:tcPr>
          <w:p w14:paraId="7390A105"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SP2</w:t>
            </w:r>
          </w:p>
        </w:tc>
        <w:tc>
          <w:tcPr>
            <w:tcW w:w="0" w:type="auto"/>
            <w:shd w:val="clear" w:color="auto" w:fill="FFFFFF"/>
            <w:tcMar>
              <w:top w:w="120" w:type="dxa"/>
              <w:left w:w="120" w:type="dxa"/>
              <w:bottom w:w="120" w:type="dxa"/>
              <w:right w:w="120" w:type="dxa"/>
            </w:tcMar>
            <w:hideMark/>
          </w:tcPr>
          <w:p w14:paraId="0E7E2DF6"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5</w:t>
            </w:r>
          </w:p>
        </w:tc>
        <w:tc>
          <w:tcPr>
            <w:tcW w:w="0" w:type="auto"/>
            <w:shd w:val="clear" w:color="auto" w:fill="FFFFFF"/>
            <w:tcMar>
              <w:top w:w="120" w:type="dxa"/>
              <w:left w:w="120" w:type="dxa"/>
              <w:bottom w:w="120" w:type="dxa"/>
              <w:right w:w="120" w:type="dxa"/>
            </w:tcMar>
            <w:hideMark/>
          </w:tcPr>
          <w:p w14:paraId="19B5F4A3"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7476C28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0.557</w:t>
            </w:r>
          </w:p>
        </w:tc>
        <w:tc>
          <w:tcPr>
            <w:tcW w:w="1382" w:type="dxa"/>
            <w:shd w:val="clear" w:color="auto" w:fill="FFFFFF"/>
            <w:tcMar>
              <w:top w:w="120" w:type="dxa"/>
              <w:left w:w="120" w:type="dxa"/>
              <w:bottom w:w="120" w:type="dxa"/>
              <w:right w:w="120" w:type="dxa"/>
            </w:tcMar>
            <w:hideMark/>
          </w:tcPr>
          <w:p w14:paraId="0B112FBA"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2D60AA18"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0.643</w:t>
            </w:r>
          </w:p>
        </w:tc>
        <w:tc>
          <w:tcPr>
            <w:tcW w:w="1382" w:type="dxa"/>
            <w:shd w:val="clear" w:color="auto" w:fill="FFFFFF"/>
            <w:tcMar>
              <w:top w:w="120" w:type="dxa"/>
              <w:left w:w="120" w:type="dxa"/>
              <w:bottom w:w="120" w:type="dxa"/>
              <w:right w:w="120" w:type="dxa"/>
            </w:tcMar>
            <w:hideMark/>
          </w:tcPr>
          <w:p w14:paraId="706A250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16343C31" w14:textId="77777777" w:rsidTr="00763259">
        <w:tc>
          <w:tcPr>
            <w:tcW w:w="0" w:type="auto"/>
            <w:shd w:val="clear" w:color="auto" w:fill="FFFFFF"/>
            <w:tcMar>
              <w:top w:w="120" w:type="dxa"/>
              <w:left w:w="120" w:type="dxa"/>
              <w:bottom w:w="120" w:type="dxa"/>
              <w:right w:w="120" w:type="dxa"/>
            </w:tcMar>
            <w:hideMark/>
          </w:tcPr>
          <w:p w14:paraId="58C6C4D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5C7B004A"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MY3</w:t>
            </w:r>
          </w:p>
        </w:tc>
        <w:tc>
          <w:tcPr>
            <w:tcW w:w="0" w:type="auto"/>
            <w:shd w:val="clear" w:color="auto" w:fill="FFFFFF"/>
            <w:tcMar>
              <w:top w:w="120" w:type="dxa"/>
              <w:left w:w="120" w:type="dxa"/>
              <w:bottom w:w="120" w:type="dxa"/>
              <w:right w:w="120" w:type="dxa"/>
            </w:tcMar>
            <w:hideMark/>
          </w:tcPr>
          <w:p w14:paraId="75C704F3"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SP2</w:t>
            </w:r>
          </w:p>
        </w:tc>
        <w:tc>
          <w:tcPr>
            <w:tcW w:w="0" w:type="auto"/>
            <w:shd w:val="clear" w:color="auto" w:fill="FFFFFF"/>
            <w:tcMar>
              <w:top w:w="120" w:type="dxa"/>
              <w:left w:w="120" w:type="dxa"/>
              <w:bottom w:w="120" w:type="dxa"/>
              <w:right w:w="120" w:type="dxa"/>
            </w:tcMar>
            <w:hideMark/>
          </w:tcPr>
          <w:p w14:paraId="6F15D7F5"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340AD19C"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1E180E0A"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0.122</w:t>
            </w:r>
          </w:p>
        </w:tc>
        <w:tc>
          <w:tcPr>
            <w:tcW w:w="1382" w:type="dxa"/>
            <w:shd w:val="clear" w:color="auto" w:fill="FFFFFF"/>
            <w:tcMar>
              <w:top w:w="120" w:type="dxa"/>
              <w:left w:w="120" w:type="dxa"/>
              <w:bottom w:w="120" w:type="dxa"/>
              <w:right w:w="120" w:type="dxa"/>
            </w:tcMar>
            <w:hideMark/>
          </w:tcPr>
          <w:p w14:paraId="1BDF4A3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602FA6E7"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0.261</w:t>
            </w:r>
          </w:p>
        </w:tc>
        <w:tc>
          <w:tcPr>
            <w:tcW w:w="1382" w:type="dxa"/>
            <w:shd w:val="clear" w:color="auto" w:fill="FFFFFF"/>
            <w:tcMar>
              <w:top w:w="120" w:type="dxa"/>
              <w:left w:w="120" w:type="dxa"/>
              <w:bottom w:w="120" w:type="dxa"/>
              <w:right w:w="120" w:type="dxa"/>
            </w:tcMar>
            <w:hideMark/>
          </w:tcPr>
          <w:p w14:paraId="1F22D438"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0974A0CA" w14:textId="77777777" w:rsidTr="00763259">
        <w:tc>
          <w:tcPr>
            <w:tcW w:w="0" w:type="auto"/>
            <w:shd w:val="clear" w:color="auto" w:fill="FFFFFF"/>
            <w:tcMar>
              <w:top w:w="120" w:type="dxa"/>
              <w:left w:w="120" w:type="dxa"/>
              <w:bottom w:w="120" w:type="dxa"/>
              <w:right w:w="120" w:type="dxa"/>
            </w:tcMar>
            <w:hideMark/>
          </w:tcPr>
          <w:p w14:paraId="6CF5E117"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2FC91F8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SP1</w:t>
            </w:r>
          </w:p>
        </w:tc>
        <w:tc>
          <w:tcPr>
            <w:tcW w:w="0" w:type="auto"/>
            <w:shd w:val="clear" w:color="auto" w:fill="FFFFFF"/>
            <w:tcMar>
              <w:top w:w="120" w:type="dxa"/>
              <w:left w:w="120" w:type="dxa"/>
              <w:bottom w:w="120" w:type="dxa"/>
              <w:right w:w="120" w:type="dxa"/>
            </w:tcMar>
            <w:hideMark/>
          </w:tcPr>
          <w:p w14:paraId="51CB2E5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SP2</w:t>
            </w:r>
          </w:p>
        </w:tc>
        <w:tc>
          <w:tcPr>
            <w:tcW w:w="0" w:type="auto"/>
            <w:shd w:val="clear" w:color="auto" w:fill="FFFFFF"/>
            <w:tcMar>
              <w:top w:w="120" w:type="dxa"/>
              <w:left w:w="120" w:type="dxa"/>
              <w:bottom w:w="120" w:type="dxa"/>
              <w:right w:w="120" w:type="dxa"/>
            </w:tcMar>
            <w:hideMark/>
          </w:tcPr>
          <w:p w14:paraId="7ABED26B"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059B3FE5"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2FEEF2C2"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0.769</w:t>
            </w:r>
          </w:p>
        </w:tc>
        <w:tc>
          <w:tcPr>
            <w:tcW w:w="1382" w:type="dxa"/>
            <w:shd w:val="clear" w:color="auto" w:fill="FFFFFF"/>
            <w:tcMar>
              <w:top w:w="120" w:type="dxa"/>
              <w:left w:w="120" w:type="dxa"/>
              <w:bottom w:w="120" w:type="dxa"/>
              <w:right w:w="120" w:type="dxa"/>
            </w:tcMar>
            <w:hideMark/>
          </w:tcPr>
          <w:p w14:paraId="7CE3C9A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49BBE8F4"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0.824</w:t>
            </w:r>
          </w:p>
        </w:tc>
        <w:tc>
          <w:tcPr>
            <w:tcW w:w="1382" w:type="dxa"/>
            <w:shd w:val="clear" w:color="auto" w:fill="FFFFFF"/>
            <w:tcMar>
              <w:top w:w="120" w:type="dxa"/>
              <w:left w:w="120" w:type="dxa"/>
              <w:bottom w:w="120" w:type="dxa"/>
              <w:right w:w="120" w:type="dxa"/>
            </w:tcMar>
            <w:hideMark/>
          </w:tcPr>
          <w:p w14:paraId="48E4B806"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30CAB203" w14:textId="77777777" w:rsidTr="00763259">
        <w:tc>
          <w:tcPr>
            <w:tcW w:w="0" w:type="auto"/>
            <w:shd w:val="clear" w:color="auto" w:fill="FFFFFF"/>
            <w:tcMar>
              <w:top w:w="120" w:type="dxa"/>
              <w:left w:w="120" w:type="dxa"/>
              <w:bottom w:w="120" w:type="dxa"/>
              <w:right w:w="120" w:type="dxa"/>
            </w:tcMar>
            <w:hideMark/>
          </w:tcPr>
          <w:p w14:paraId="5A491A5B"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4184FF02"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MY1</w:t>
            </w:r>
          </w:p>
        </w:tc>
        <w:tc>
          <w:tcPr>
            <w:tcW w:w="0" w:type="auto"/>
            <w:shd w:val="clear" w:color="auto" w:fill="FFFFFF"/>
            <w:tcMar>
              <w:top w:w="120" w:type="dxa"/>
              <w:left w:w="120" w:type="dxa"/>
              <w:bottom w:w="120" w:type="dxa"/>
              <w:right w:w="120" w:type="dxa"/>
            </w:tcMar>
            <w:hideMark/>
          </w:tcPr>
          <w:p w14:paraId="2637C36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SP3</w:t>
            </w:r>
          </w:p>
        </w:tc>
        <w:tc>
          <w:tcPr>
            <w:tcW w:w="0" w:type="auto"/>
            <w:shd w:val="clear" w:color="auto" w:fill="FFFFFF"/>
            <w:tcMar>
              <w:top w:w="120" w:type="dxa"/>
              <w:left w:w="120" w:type="dxa"/>
              <w:bottom w:w="120" w:type="dxa"/>
              <w:right w:w="120" w:type="dxa"/>
            </w:tcMar>
            <w:hideMark/>
          </w:tcPr>
          <w:p w14:paraId="4450DBF4"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6D12F1AF"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0ACEC2C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0.394</w:t>
            </w:r>
          </w:p>
        </w:tc>
        <w:tc>
          <w:tcPr>
            <w:tcW w:w="1382" w:type="dxa"/>
            <w:shd w:val="clear" w:color="auto" w:fill="FFFFFF"/>
            <w:tcMar>
              <w:top w:w="120" w:type="dxa"/>
              <w:left w:w="120" w:type="dxa"/>
              <w:bottom w:w="120" w:type="dxa"/>
              <w:right w:w="120" w:type="dxa"/>
            </w:tcMar>
            <w:hideMark/>
          </w:tcPr>
          <w:p w14:paraId="391438F8"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57DA5DA8"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0.493</w:t>
            </w:r>
          </w:p>
        </w:tc>
        <w:tc>
          <w:tcPr>
            <w:tcW w:w="1382" w:type="dxa"/>
            <w:shd w:val="clear" w:color="auto" w:fill="FFFFFF"/>
            <w:tcMar>
              <w:top w:w="120" w:type="dxa"/>
              <w:left w:w="120" w:type="dxa"/>
              <w:bottom w:w="120" w:type="dxa"/>
              <w:right w:w="120" w:type="dxa"/>
            </w:tcMar>
            <w:hideMark/>
          </w:tcPr>
          <w:p w14:paraId="6F47CE85"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64857515" w14:textId="77777777" w:rsidTr="00763259">
        <w:tc>
          <w:tcPr>
            <w:tcW w:w="0" w:type="auto"/>
            <w:shd w:val="clear" w:color="auto" w:fill="FFFFFF"/>
            <w:tcMar>
              <w:top w:w="120" w:type="dxa"/>
              <w:left w:w="120" w:type="dxa"/>
              <w:bottom w:w="120" w:type="dxa"/>
              <w:right w:w="120" w:type="dxa"/>
            </w:tcMar>
            <w:hideMark/>
          </w:tcPr>
          <w:p w14:paraId="6B1BF3EE"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2A69DF4F"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MY2</w:t>
            </w:r>
          </w:p>
        </w:tc>
        <w:tc>
          <w:tcPr>
            <w:tcW w:w="0" w:type="auto"/>
            <w:shd w:val="clear" w:color="auto" w:fill="FFFFFF"/>
            <w:tcMar>
              <w:top w:w="120" w:type="dxa"/>
              <w:left w:w="120" w:type="dxa"/>
              <w:bottom w:w="120" w:type="dxa"/>
              <w:right w:w="120" w:type="dxa"/>
            </w:tcMar>
            <w:hideMark/>
          </w:tcPr>
          <w:p w14:paraId="3AA8984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SP3</w:t>
            </w:r>
          </w:p>
        </w:tc>
        <w:tc>
          <w:tcPr>
            <w:tcW w:w="0" w:type="auto"/>
            <w:shd w:val="clear" w:color="auto" w:fill="FFFFFF"/>
            <w:tcMar>
              <w:top w:w="120" w:type="dxa"/>
              <w:left w:w="120" w:type="dxa"/>
              <w:bottom w:w="120" w:type="dxa"/>
              <w:right w:w="120" w:type="dxa"/>
            </w:tcMar>
            <w:hideMark/>
          </w:tcPr>
          <w:p w14:paraId="70E635E0"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5</w:t>
            </w:r>
          </w:p>
        </w:tc>
        <w:tc>
          <w:tcPr>
            <w:tcW w:w="0" w:type="auto"/>
            <w:shd w:val="clear" w:color="auto" w:fill="FFFFFF"/>
            <w:tcMar>
              <w:top w:w="120" w:type="dxa"/>
              <w:left w:w="120" w:type="dxa"/>
              <w:bottom w:w="120" w:type="dxa"/>
              <w:right w:w="120" w:type="dxa"/>
            </w:tcMar>
            <w:hideMark/>
          </w:tcPr>
          <w:p w14:paraId="4AADD606"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09F88391"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0.301</w:t>
            </w:r>
          </w:p>
        </w:tc>
        <w:tc>
          <w:tcPr>
            <w:tcW w:w="1382" w:type="dxa"/>
            <w:shd w:val="clear" w:color="auto" w:fill="FFFFFF"/>
            <w:tcMar>
              <w:top w:w="120" w:type="dxa"/>
              <w:left w:w="120" w:type="dxa"/>
              <w:bottom w:w="120" w:type="dxa"/>
              <w:right w:w="120" w:type="dxa"/>
            </w:tcMar>
            <w:hideMark/>
          </w:tcPr>
          <w:p w14:paraId="1DDC0DE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1E0ECBB6"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0.493</w:t>
            </w:r>
          </w:p>
        </w:tc>
        <w:tc>
          <w:tcPr>
            <w:tcW w:w="1382" w:type="dxa"/>
            <w:shd w:val="clear" w:color="auto" w:fill="FFFFFF"/>
            <w:tcMar>
              <w:top w:w="120" w:type="dxa"/>
              <w:left w:w="120" w:type="dxa"/>
              <w:bottom w:w="120" w:type="dxa"/>
              <w:right w:w="120" w:type="dxa"/>
            </w:tcMar>
            <w:hideMark/>
          </w:tcPr>
          <w:p w14:paraId="38A9C8B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60010174" w14:textId="77777777" w:rsidTr="00763259">
        <w:tc>
          <w:tcPr>
            <w:tcW w:w="0" w:type="auto"/>
            <w:shd w:val="clear" w:color="auto" w:fill="FFFFFF"/>
            <w:tcMar>
              <w:top w:w="120" w:type="dxa"/>
              <w:left w:w="120" w:type="dxa"/>
              <w:bottom w:w="120" w:type="dxa"/>
              <w:right w:w="120" w:type="dxa"/>
            </w:tcMar>
            <w:hideMark/>
          </w:tcPr>
          <w:p w14:paraId="6EE9A2B5"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1413F22B"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MY3</w:t>
            </w:r>
          </w:p>
        </w:tc>
        <w:tc>
          <w:tcPr>
            <w:tcW w:w="0" w:type="auto"/>
            <w:shd w:val="clear" w:color="auto" w:fill="FFFFFF"/>
            <w:tcMar>
              <w:top w:w="120" w:type="dxa"/>
              <w:left w:w="120" w:type="dxa"/>
              <w:bottom w:w="120" w:type="dxa"/>
              <w:right w:w="120" w:type="dxa"/>
            </w:tcMar>
            <w:hideMark/>
          </w:tcPr>
          <w:p w14:paraId="5C3E0B33"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SP3</w:t>
            </w:r>
          </w:p>
        </w:tc>
        <w:tc>
          <w:tcPr>
            <w:tcW w:w="0" w:type="auto"/>
            <w:shd w:val="clear" w:color="auto" w:fill="FFFFFF"/>
            <w:tcMar>
              <w:top w:w="120" w:type="dxa"/>
              <w:left w:w="120" w:type="dxa"/>
              <w:bottom w:w="120" w:type="dxa"/>
              <w:right w:w="120" w:type="dxa"/>
            </w:tcMar>
            <w:hideMark/>
          </w:tcPr>
          <w:p w14:paraId="53408A7A"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6E0D5A30"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1149C48C"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0.895</w:t>
            </w:r>
          </w:p>
        </w:tc>
        <w:tc>
          <w:tcPr>
            <w:tcW w:w="1382" w:type="dxa"/>
            <w:shd w:val="clear" w:color="auto" w:fill="FFFFFF"/>
            <w:tcMar>
              <w:top w:w="120" w:type="dxa"/>
              <w:left w:w="120" w:type="dxa"/>
              <w:bottom w:w="120" w:type="dxa"/>
              <w:right w:w="120" w:type="dxa"/>
            </w:tcMar>
            <w:hideMark/>
          </w:tcPr>
          <w:p w14:paraId="5605F1EB"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3D1EB404"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0.895</w:t>
            </w:r>
          </w:p>
        </w:tc>
        <w:tc>
          <w:tcPr>
            <w:tcW w:w="1382" w:type="dxa"/>
            <w:shd w:val="clear" w:color="auto" w:fill="FFFFFF"/>
            <w:tcMar>
              <w:top w:w="120" w:type="dxa"/>
              <w:left w:w="120" w:type="dxa"/>
              <w:bottom w:w="120" w:type="dxa"/>
              <w:right w:w="120" w:type="dxa"/>
            </w:tcMar>
            <w:hideMark/>
          </w:tcPr>
          <w:p w14:paraId="5DECC9A7"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5625CC35" w14:textId="77777777" w:rsidTr="00763259">
        <w:tc>
          <w:tcPr>
            <w:tcW w:w="0" w:type="auto"/>
            <w:shd w:val="clear" w:color="auto" w:fill="FFFFFF"/>
            <w:tcMar>
              <w:top w:w="120" w:type="dxa"/>
              <w:left w:w="120" w:type="dxa"/>
              <w:bottom w:w="120" w:type="dxa"/>
              <w:right w:w="120" w:type="dxa"/>
            </w:tcMar>
            <w:hideMark/>
          </w:tcPr>
          <w:p w14:paraId="21A1ADA9"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52900329"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SP1</w:t>
            </w:r>
          </w:p>
        </w:tc>
        <w:tc>
          <w:tcPr>
            <w:tcW w:w="0" w:type="auto"/>
            <w:shd w:val="clear" w:color="auto" w:fill="FFFFFF"/>
            <w:tcMar>
              <w:top w:w="120" w:type="dxa"/>
              <w:left w:w="120" w:type="dxa"/>
              <w:bottom w:w="120" w:type="dxa"/>
              <w:right w:w="120" w:type="dxa"/>
            </w:tcMar>
            <w:hideMark/>
          </w:tcPr>
          <w:p w14:paraId="79D622C5"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SP3</w:t>
            </w:r>
          </w:p>
        </w:tc>
        <w:tc>
          <w:tcPr>
            <w:tcW w:w="0" w:type="auto"/>
            <w:shd w:val="clear" w:color="auto" w:fill="FFFFFF"/>
            <w:tcMar>
              <w:top w:w="120" w:type="dxa"/>
              <w:left w:w="120" w:type="dxa"/>
              <w:bottom w:w="120" w:type="dxa"/>
              <w:right w:w="120" w:type="dxa"/>
            </w:tcMar>
            <w:hideMark/>
          </w:tcPr>
          <w:p w14:paraId="2700C878"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64176275"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70290B8D"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0.0523</w:t>
            </w:r>
          </w:p>
        </w:tc>
        <w:tc>
          <w:tcPr>
            <w:tcW w:w="1382" w:type="dxa"/>
            <w:shd w:val="clear" w:color="auto" w:fill="FFFFFF"/>
            <w:tcMar>
              <w:top w:w="120" w:type="dxa"/>
              <w:left w:w="120" w:type="dxa"/>
              <w:bottom w:w="120" w:type="dxa"/>
              <w:right w:w="120" w:type="dxa"/>
            </w:tcMar>
            <w:hideMark/>
          </w:tcPr>
          <w:p w14:paraId="71AD1362"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17CD9DDA"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0.212</w:t>
            </w:r>
          </w:p>
        </w:tc>
        <w:tc>
          <w:tcPr>
            <w:tcW w:w="1382" w:type="dxa"/>
            <w:shd w:val="clear" w:color="auto" w:fill="FFFFFF"/>
            <w:tcMar>
              <w:top w:w="120" w:type="dxa"/>
              <w:left w:w="120" w:type="dxa"/>
              <w:bottom w:w="120" w:type="dxa"/>
              <w:right w:w="120" w:type="dxa"/>
            </w:tcMar>
            <w:hideMark/>
          </w:tcPr>
          <w:p w14:paraId="462D626D"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r w:rsidR="00482D4C" w:rsidRPr="00482D4C" w14:paraId="7F26866B" w14:textId="77777777" w:rsidTr="00763259">
        <w:tc>
          <w:tcPr>
            <w:tcW w:w="0" w:type="auto"/>
            <w:shd w:val="clear" w:color="auto" w:fill="FFFFFF"/>
            <w:tcMar>
              <w:top w:w="120" w:type="dxa"/>
              <w:left w:w="120" w:type="dxa"/>
              <w:bottom w:w="120" w:type="dxa"/>
              <w:right w:w="120" w:type="dxa"/>
            </w:tcMar>
            <w:hideMark/>
          </w:tcPr>
          <w:p w14:paraId="0317FA9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dpm3H</w:t>
            </w:r>
          </w:p>
        </w:tc>
        <w:tc>
          <w:tcPr>
            <w:tcW w:w="0" w:type="auto"/>
            <w:shd w:val="clear" w:color="auto" w:fill="FFFFFF"/>
            <w:tcMar>
              <w:top w:w="120" w:type="dxa"/>
              <w:left w:w="120" w:type="dxa"/>
              <w:bottom w:w="120" w:type="dxa"/>
              <w:right w:w="120" w:type="dxa"/>
            </w:tcMar>
            <w:hideMark/>
          </w:tcPr>
          <w:p w14:paraId="49F4B3C4"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SP2</w:t>
            </w:r>
          </w:p>
        </w:tc>
        <w:tc>
          <w:tcPr>
            <w:tcW w:w="0" w:type="auto"/>
            <w:shd w:val="clear" w:color="auto" w:fill="FFFFFF"/>
            <w:tcMar>
              <w:top w:w="120" w:type="dxa"/>
              <w:left w:w="120" w:type="dxa"/>
              <w:bottom w:w="120" w:type="dxa"/>
              <w:right w:w="120" w:type="dxa"/>
            </w:tcMar>
            <w:hideMark/>
          </w:tcPr>
          <w:p w14:paraId="4BA1424B"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SP3</w:t>
            </w:r>
          </w:p>
        </w:tc>
        <w:tc>
          <w:tcPr>
            <w:tcW w:w="0" w:type="auto"/>
            <w:shd w:val="clear" w:color="auto" w:fill="FFFFFF"/>
            <w:tcMar>
              <w:top w:w="120" w:type="dxa"/>
              <w:left w:w="120" w:type="dxa"/>
              <w:bottom w:w="120" w:type="dxa"/>
              <w:right w:w="120" w:type="dxa"/>
            </w:tcMar>
            <w:hideMark/>
          </w:tcPr>
          <w:p w14:paraId="04790ACC"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0" w:type="auto"/>
            <w:shd w:val="clear" w:color="auto" w:fill="FFFFFF"/>
            <w:tcMar>
              <w:top w:w="120" w:type="dxa"/>
              <w:left w:w="120" w:type="dxa"/>
              <w:bottom w:w="120" w:type="dxa"/>
              <w:right w:w="120" w:type="dxa"/>
            </w:tcMar>
            <w:hideMark/>
          </w:tcPr>
          <w:p w14:paraId="329FD587"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6</w:t>
            </w:r>
          </w:p>
        </w:tc>
        <w:tc>
          <w:tcPr>
            <w:tcW w:w="1381" w:type="dxa"/>
            <w:shd w:val="clear" w:color="auto" w:fill="FFFFFF"/>
            <w:tcMar>
              <w:top w:w="120" w:type="dxa"/>
              <w:left w:w="120" w:type="dxa"/>
              <w:bottom w:w="120" w:type="dxa"/>
              <w:right w:w="120" w:type="dxa"/>
            </w:tcMar>
            <w:hideMark/>
          </w:tcPr>
          <w:p w14:paraId="38CF7655"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0.0949</w:t>
            </w:r>
          </w:p>
        </w:tc>
        <w:tc>
          <w:tcPr>
            <w:tcW w:w="1382" w:type="dxa"/>
            <w:shd w:val="clear" w:color="auto" w:fill="FFFFFF"/>
            <w:tcMar>
              <w:top w:w="120" w:type="dxa"/>
              <w:left w:w="120" w:type="dxa"/>
              <w:bottom w:w="120" w:type="dxa"/>
              <w:right w:w="120" w:type="dxa"/>
            </w:tcMar>
            <w:hideMark/>
          </w:tcPr>
          <w:p w14:paraId="09FB7000"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c>
          <w:tcPr>
            <w:tcW w:w="1382" w:type="dxa"/>
            <w:shd w:val="clear" w:color="auto" w:fill="FFFFFF"/>
            <w:tcMar>
              <w:top w:w="120" w:type="dxa"/>
              <w:left w:w="120" w:type="dxa"/>
              <w:bottom w:w="120" w:type="dxa"/>
              <w:right w:w="120" w:type="dxa"/>
            </w:tcMar>
            <w:hideMark/>
          </w:tcPr>
          <w:p w14:paraId="0E0470AB" w14:textId="77777777" w:rsidR="00482D4C" w:rsidRPr="00482D4C" w:rsidRDefault="00482D4C" w:rsidP="00482D4C">
            <w:pPr>
              <w:spacing w:after="300" w:line="240" w:lineRule="auto"/>
              <w:jc w:val="right"/>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0.237</w:t>
            </w:r>
          </w:p>
        </w:tc>
        <w:tc>
          <w:tcPr>
            <w:tcW w:w="1382" w:type="dxa"/>
            <w:shd w:val="clear" w:color="auto" w:fill="FFFFFF"/>
            <w:tcMar>
              <w:top w:w="120" w:type="dxa"/>
              <w:left w:w="120" w:type="dxa"/>
              <w:bottom w:w="120" w:type="dxa"/>
              <w:right w:w="120" w:type="dxa"/>
            </w:tcMar>
            <w:hideMark/>
          </w:tcPr>
          <w:p w14:paraId="5B62FA3B" w14:textId="77777777" w:rsidR="00482D4C" w:rsidRPr="00482D4C" w:rsidRDefault="00482D4C" w:rsidP="00482D4C">
            <w:pPr>
              <w:spacing w:after="300" w:line="240" w:lineRule="auto"/>
              <w:rPr>
                <w:rFonts w:ascii="Times New Roman" w:eastAsia="Times New Roman" w:hAnsi="Times New Roman" w:cs="Times New Roman"/>
                <w:color w:val="333333"/>
                <w:sz w:val="20"/>
                <w:szCs w:val="20"/>
                <w:lang w:eastAsia="ru-RU"/>
              </w:rPr>
            </w:pPr>
            <w:r w:rsidRPr="00482D4C">
              <w:rPr>
                <w:rFonts w:ascii="Times New Roman" w:eastAsia="Times New Roman" w:hAnsi="Times New Roman" w:cs="Times New Roman"/>
                <w:color w:val="333333"/>
                <w:sz w:val="20"/>
                <w:szCs w:val="20"/>
                <w:lang w:eastAsia="ru-RU"/>
              </w:rPr>
              <w:t>ns</w:t>
            </w:r>
          </w:p>
        </w:tc>
      </w:tr>
    </w:tbl>
    <w:p w14:paraId="0F7C053D" w14:textId="77777777" w:rsidR="00482D4C" w:rsidRPr="003353BC" w:rsidRDefault="00482D4C" w:rsidP="003224BD">
      <w:pPr>
        <w:rPr>
          <w:rFonts w:ascii="Times New Roman" w:hAnsi="Times New Roman" w:cs="Times New Roman"/>
          <w:sz w:val="24"/>
          <w:szCs w:val="24"/>
          <w:lang w:val="en-US"/>
        </w:rPr>
      </w:pPr>
    </w:p>
    <w:sectPr w:rsidR="00482D4C" w:rsidRPr="003353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E991" w14:textId="77777777" w:rsidR="004E4308" w:rsidRDefault="004E4308" w:rsidP="004E7906">
      <w:pPr>
        <w:spacing w:after="0" w:line="240" w:lineRule="auto"/>
      </w:pPr>
      <w:r>
        <w:separator/>
      </w:r>
    </w:p>
  </w:endnote>
  <w:endnote w:type="continuationSeparator" w:id="0">
    <w:p w14:paraId="26476335" w14:textId="77777777" w:rsidR="004E4308" w:rsidRDefault="004E4308" w:rsidP="004E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DB70" w14:textId="77777777" w:rsidR="004E4308" w:rsidRDefault="004E4308" w:rsidP="004E7906">
      <w:pPr>
        <w:spacing w:after="0" w:line="240" w:lineRule="auto"/>
      </w:pPr>
      <w:r>
        <w:separator/>
      </w:r>
    </w:p>
  </w:footnote>
  <w:footnote w:type="continuationSeparator" w:id="0">
    <w:p w14:paraId="03409967" w14:textId="77777777" w:rsidR="004E4308" w:rsidRDefault="004E4308" w:rsidP="004E7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63"/>
    <w:rsid w:val="00032168"/>
    <w:rsid w:val="000A3FF9"/>
    <w:rsid w:val="001464A3"/>
    <w:rsid w:val="00155137"/>
    <w:rsid w:val="00195413"/>
    <w:rsid w:val="00263F01"/>
    <w:rsid w:val="00270205"/>
    <w:rsid w:val="0027058A"/>
    <w:rsid w:val="002A2547"/>
    <w:rsid w:val="002B0040"/>
    <w:rsid w:val="003008F8"/>
    <w:rsid w:val="00316CEC"/>
    <w:rsid w:val="003217C8"/>
    <w:rsid w:val="003224BD"/>
    <w:rsid w:val="00326888"/>
    <w:rsid w:val="00333CF3"/>
    <w:rsid w:val="003353BC"/>
    <w:rsid w:val="00381114"/>
    <w:rsid w:val="003E01D1"/>
    <w:rsid w:val="0043512C"/>
    <w:rsid w:val="00482D4C"/>
    <w:rsid w:val="004B41CF"/>
    <w:rsid w:val="004E4308"/>
    <w:rsid w:val="004E7906"/>
    <w:rsid w:val="005224CE"/>
    <w:rsid w:val="00530FF0"/>
    <w:rsid w:val="00590389"/>
    <w:rsid w:val="00612B57"/>
    <w:rsid w:val="006239BC"/>
    <w:rsid w:val="00691437"/>
    <w:rsid w:val="007306A2"/>
    <w:rsid w:val="0074538E"/>
    <w:rsid w:val="00763259"/>
    <w:rsid w:val="007805FD"/>
    <w:rsid w:val="00787A58"/>
    <w:rsid w:val="007D3C71"/>
    <w:rsid w:val="007F43F0"/>
    <w:rsid w:val="008759A0"/>
    <w:rsid w:val="008C396E"/>
    <w:rsid w:val="00921114"/>
    <w:rsid w:val="009542BA"/>
    <w:rsid w:val="00955EAC"/>
    <w:rsid w:val="00971051"/>
    <w:rsid w:val="009F7B15"/>
    <w:rsid w:val="00A159A1"/>
    <w:rsid w:val="00A1707F"/>
    <w:rsid w:val="00A26855"/>
    <w:rsid w:val="00A66A44"/>
    <w:rsid w:val="00A67984"/>
    <w:rsid w:val="00AA44DE"/>
    <w:rsid w:val="00AE70C5"/>
    <w:rsid w:val="00B076B6"/>
    <w:rsid w:val="00B14A14"/>
    <w:rsid w:val="00BB00D1"/>
    <w:rsid w:val="00BB08FF"/>
    <w:rsid w:val="00C47A89"/>
    <w:rsid w:val="00D20219"/>
    <w:rsid w:val="00D86601"/>
    <w:rsid w:val="00DA1342"/>
    <w:rsid w:val="00DE43EE"/>
    <w:rsid w:val="00E13593"/>
    <w:rsid w:val="00E17878"/>
    <w:rsid w:val="00E2445D"/>
    <w:rsid w:val="00E45CAB"/>
    <w:rsid w:val="00E62C37"/>
    <w:rsid w:val="00EA4BE8"/>
    <w:rsid w:val="00EA5463"/>
    <w:rsid w:val="00F3292B"/>
    <w:rsid w:val="00FD4381"/>
    <w:rsid w:val="00FF0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9ECA"/>
  <w15:chartTrackingRefBased/>
  <w15:docId w15:val="{4B75B09E-CB7B-43E7-B390-41AC3464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7A58"/>
    <w:rPr>
      <w:color w:val="808080"/>
    </w:rPr>
  </w:style>
  <w:style w:type="character" w:styleId="CommentReference">
    <w:name w:val="annotation reference"/>
    <w:basedOn w:val="DefaultParagraphFont"/>
    <w:uiPriority w:val="99"/>
    <w:semiHidden/>
    <w:unhideWhenUsed/>
    <w:rsid w:val="00B14A14"/>
    <w:rPr>
      <w:sz w:val="16"/>
      <w:szCs w:val="16"/>
    </w:rPr>
  </w:style>
  <w:style w:type="paragraph" w:styleId="CommentText">
    <w:name w:val="annotation text"/>
    <w:basedOn w:val="Normal"/>
    <w:link w:val="CommentTextChar"/>
    <w:uiPriority w:val="99"/>
    <w:semiHidden/>
    <w:unhideWhenUsed/>
    <w:rsid w:val="00B14A14"/>
    <w:pPr>
      <w:spacing w:line="240" w:lineRule="auto"/>
    </w:pPr>
    <w:rPr>
      <w:sz w:val="20"/>
      <w:szCs w:val="20"/>
    </w:rPr>
  </w:style>
  <w:style w:type="character" w:customStyle="1" w:styleId="CommentTextChar">
    <w:name w:val="Comment Text Char"/>
    <w:basedOn w:val="DefaultParagraphFont"/>
    <w:link w:val="CommentText"/>
    <w:uiPriority w:val="99"/>
    <w:semiHidden/>
    <w:rsid w:val="00B14A14"/>
    <w:rPr>
      <w:sz w:val="20"/>
      <w:szCs w:val="20"/>
    </w:rPr>
  </w:style>
  <w:style w:type="paragraph" w:styleId="CommentSubject">
    <w:name w:val="annotation subject"/>
    <w:basedOn w:val="CommentText"/>
    <w:next w:val="CommentText"/>
    <w:link w:val="CommentSubjectChar"/>
    <w:uiPriority w:val="99"/>
    <w:semiHidden/>
    <w:unhideWhenUsed/>
    <w:rsid w:val="00B14A14"/>
    <w:rPr>
      <w:b/>
      <w:bCs/>
    </w:rPr>
  </w:style>
  <w:style w:type="character" w:customStyle="1" w:styleId="CommentSubjectChar">
    <w:name w:val="Comment Subject Char"/>
    <w:basedOn w:val="CommentTextChar"/>
    <w:link w:val="CommentSubject"/>
    <w:uiPriority w:val="99"/>
    <w:semiHidden/>
    <w:rsid w:val="00B14A14"/>
    <w:rPr>
      <w:b/>
      <w:bCs/>
      <w:sz w:val="20"/>
      <w:szCs w:val="20"/>
    </w:rPr>
  </w:style>
  <w:style w:type="paragraph" w:styleId="Header">
    <w:name w:val="header"/>
    <w:basedOn w:val="Normal"/>
    <w:link w:val="HeaderChar"/>
    <w:uiPriority w:val="99"/>
    <w:unhideWhenUsed/>
    <w:rsid w:val="004E79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4E7906"/>
  </w:style>
  <w:style w:type="paragraph" w:styleId="Footer">
    <w:name w:val="footer"/>
    <w:basedOn w:val="Normal"/>
    <w:link w:val="FooterChar"/>
    <w:uiPriority w:val="99"/>
    <w:unhideWhenUsed/>
    <w:rsid w:val="004E79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4E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79">
      <w:bodyDiv w:val="1"/>
      <w:marLeft w:val="0"/>
      <w:marRight w:val="0"/>
      <w:marTop w:val="0"/>
      <w:marBottom w:val="0"/>
      <w:divBdr>
        <w:top w:val="none" w:sz="0" w:space="0" w:color="auto"/>
        <w:left w:val="none" w:sz="0" w:space="0" w:color="auto"/>
        <w:bottom w:val="none" w:sz="0" w:space="0" w:color="auto"/>
        <w:right w:val="none" w:sz="0" w:space="0" w:color="auto"/>
      </w:divBdr>
    </w:div>
    <w:div w:id="111368308">
      <w:bodyDiv w:val="1"/>
      <w:marLeft w:val="0"/>
      <w:marRight w:val="0"/>
      <w:marTop w:val="0"/>
      <w:marBottom w:val="0"/>
      <w:divBdr>
        <w:top w:val="none" w:sz="0" w:space="0" w:color="auto"/>
        <w:left w:val="none" w:sz="0" w:space="0" w:color="auto"/>
        <w:bottom w:val="none" w:sz="0" w:space="0" w:color="auto"/>
        <w:right w:val="none" w:sz="0" w:space="0" w:color="auto"/>
      </w:divBdr>
    </w:div>
    <w:div w:id="136607409">
      <w:bodyDiv w:val="1"/>
      <w:marLeft w:val="0"/>
      <w:marRight w:val="0"/>
      <w:marTop w:val="0"/>
      <w:marBottom w:val="0"/>
      <w:divBdr>
        <w:top w:val="none" w:sz="0" w:space="0" w:color="auto"/>
        <w:left w:val="none" w:sz="0" w:space="0" w:color="auto"/>
        <w:bottom w:val="none" w:sz="0" w:space="0" w:color="auto"/>
        <w:right w:val="none" w:sz="0" w:space="0" w:color="auto"/>
      </w:divBdr>
    </w:div>
    <w:div w:id="149634942">
      <w:bodyDiv w:val="1"/>
      <w:marLeft w:val="0"/>
      <w:marRight w:val="0"/>
      <w:marTop w:val="0"/>
      <w:marBottom w:val="0"/>
      <w:divBdr>
        <w:top w:val="none" w:sz="0" w:space="0" w:color="auto"/>
        <w:left w:val="none" w:sz="0" w:space="0" w:color="auto"/>
        <w:bottom w:val="none" w:sz="0" w:space="0" w:color="auto"/>
        <w:right w:val="none" w:sz="0" w:space="0" w:color="auto"/>
      </w:divBdr>
    </w:div>
    <w:div w:id="170150358">
      <w:bodyDiv w:val="1"/>
      <w:marLeft w:val="0"/>
      <w:marRight w:val="0"/>
      <w:marTop w:val="0"/>
      <w:marBottom w:val="0"/>
      <w:divBdr>
        <w:top w:val="none" w:sz="0" w:space="0" w:color="auto"/>
        <w:left w:val="none" w:sz="0" w:space="0" w:color="auto"/>
        <w:bottom w:val="none" w:sz="0" w:space="0" w:color="auto"/>
        <w:right w:val="none" w:sz="0" w:space="0" w:color="auto"/>
      </w:divBdr>
    </w:div>
    <w:div w:id="259720590">
      <w:bodyDiv w:val="1"/>
      <w:marLeft w:val="0"/>
      <w:marRight w:val="0"/>
      <w:marTop w:val="0"/>
      <w:marBottom w:val="0"/>
      <w:divBdr>
        <w:top w:val="none" w:sz="0" w:space="0" w:color="auto"/>
        <w:left w:val="none" w:sz="0" w:space="0" w:color="auto"/>
        <w:bottom w:val="none" w:sz="0" w:space="0" w:color="auto"/>
        <w:right w:val="none" w:sz="0" w:space="0" w:color="auto"/>
      </w:divBdr>
    </w:div>
    <w:div w:id="444232385">
      <w:bodyDiv w:val="1"/>
      <w:marLeft w:val="0"/>
      <w:marRight w:val="0"/>
      <w:marTop w:val="0"/>
      <w:marBottom w:val="0"/>
      <w:divBdr>
        <w:top w:val="none" w:sz="0" w:space="0" w:color="auto"/>
        <w:left w:val="none" w:sz="0" w:space="0" w:color="auto"/>
        <w:bottom w:val="none" w:sz="0" w:space="0" w:color="auto"/>
        <w:right w:val="none" w:sz="0" w:space="0" w:color="auto"/>
      </w:divBdr>
    </w:div>
    <w:div w:id="551700759">
      <w:bodyDiv w:val="1"/>
      <w:marLeft w:val="0"/>
      <w:marRight w:val="0"/>
      <w:marTop w:val="0"/>
      <w:marBottom w:val="0"/>
      <w:divBdr>
        <w:top w:val="none" w:sz="0" w:space="0" w:color="auto"/>
        <w:left w:val="none" w:sz="0" w:space="0" w:color="auto"/>
        <w:bottom w:val="none" w:sz="0" w:space="0" w:color="auto"/>
        <w:right w:val="none" w:sz="0" w:space="0" w:color="auto"/>
      </w:divBdr>
    </w:div>
    <w:div w:id="718365031">
      <w:bodyDiv w:val="1"/>
      <w:marLeft w:val="0"/>
      <w:marRight w:val="0"/>
      <w:marTop w:val="0"/>
      <w:marBottom w:val="0"/>
      <w:divBdr>
        <w:top w:val="none" w:sz="0" w:space="0" w:color="auto"/>
        <w:left w:val="none" w:sz="0" w:space="0" w:color="auto"/>
        <w:bottom w:val="none" w:sz="0" w:space="0" w:color="auto"/>
        <w:right w:val="none" w:sz="0" w:space="0" w:color="auto"/>
      </w:divBdr>
    </w:div>
    <w:div w:id="1120295214">
      <w:bodyDiv w:val="1"/>
      <w:marLeft w:val="0"/>
      <w:marRight w:val="0"/>
      <w:marTop w:val="0"/>
      <w:marBottom w:val="0"/>
      <w:divBdr>
        <w:top w:val="none" w:sz="0" w:space="0" w:color="auto"/>
        <w:left w:val="none" w:sz="0" w:space="0" w:color="auto"/>
        <w:bottom w:val="none" w:sz="0" w:space="0" w:color="auto"/>
        <w:right w:val="none" w:sz="0" w:space="0" w:color="auto"/>
      </w:divBdr>
    </w:div>
    <w:div w:id="1320187000">
      <w:bodyDiv w:val="1"/>
      <w:marLeft w:val="0"/>
      <w:marRight w:val="0"/>
      <w:marTop w:val="0"/>
      <w:marBottom w:val="0"/>
      <w:divBdr>
        <w:top w:val="none" w:sz="0" w:space="0" w:color="auto"/>
        <w:left w:val="none" w:sz="0" w:space="0" w:color="auto"/>
        <w:bottom w:val="none" w:sz="0" w:space="0" w:color="auto"/>
        <w:right w:val="none" w:sz="0" w:space="0" w:color="auto"/>
      </w:divBdr>
    </w:div>
    <w:div w:id="1403530809">
      <w:bodyDiv w:val="1"/>
      <w:marLeft w:val="0"/>
      <w:marRight w:val="0"/>
      <w:marTop w:val="0"/>
      <w:marBottom w:val="0"/>
      <w:divBdr>
        <w:top w:val="none" w:sz="0" w:space="0" w:color="auto"/>
        <w:left w:val="none" w:sz="0" w:space="0" w:color="auto"/>
        <w:bottom w:val="none" w:sz="0" w:space="0" w:color="auto"/>
        <w:right w:val="none" w:sz="0" w:space="0" w:color="auto"/>
      </w:divBdr>
    </w:div>
    <w:div w:id="1827278181">
      <w:bodyDiv w:val="1"/>
      <w:marLeft w:val="0"/>
      <w:marRight w:val="0"/>
      <w:marTop w:val="0"/>
      <w:marBottom w:val="0"/>
      <w:divBdr>
        <w:top w:val="none" w:sz="0" w:space="0" w:color="auto"/>
        <w:left w:val="none" w:sz="0" w:space="0" w:color="auto"/>
        <w:bottom w:val="none" w:sz="0" w:space="0" w:color="auto"/>
        <w:right w:val="none" w:sz="0" w:space="0" w:color="auto"/>
      </w:divBdr>
    </w:div>
    <w:div w:id="1835533902">
      <w:bodyDiv w:val="1"/>
      <w:marLeft w:val="0"/>
      <w:marRight w:val="0"/>
      <w:marTop w:val="0"/>
      <w:marBottom w:val="0"/>
      <w:divBdr>
        <w:top w:val="none" w:sz="0" w:space="0" w:color="auto"/>
        <w:left w:val="none" w:sz="0" w:space="0" w:color="auto"/>
        <w:bottom w:val="none" w:sz="0" w:space="0" w:color="auto"/>
        <w:right w:val="none" w:sz="0" w:space="0" w:color="auto"/>
      </w:divBdr>
    </w:div>
    <w:div w:id="1848132255">
      <w:bodyDiv w:val="1"/>
      <w:marLeft w:val="0"/>
      <w:marRight w:val="0"/>
      <w:marTop w:val="0"/>
      <w:marBottom w:val="0"/>
      <w:divBdr>
        <w:top w:val="none" w:sz="0" w:space="0" w:color="auto"/>
        <w:left w:val="none" w:sz="0" w:space="0" w:color="auto"/>
        <w:bottom w:val="none" w:sz="0" w:space="0" w:color="auto"/>
        <w:right w:val="none" w:sz="0" w:space="0" w:color="auto"/>
      </w:divBdr>
    </w:div>
    <w:div w:id="21391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9</Pages>
  <Words>1200</Words>
  <Characters>6846</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bishwa</cp:lastModifiedBy>
  <cp:revision>9</cp:revision>
  <dcterms:created xsi:type="dcterms:W3CDTF">2022-02-23T15:13:00Z</dcterms:created>
  <dcterms:modified xsi:type="dcterms:W3CDTF">2022-03-20T15:39:00Z</dcterms:modified>
</cp:coreProperties>
</file>