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6875089"/>
    <w:bookmarkEnd w:id="0"/>
    <w:p w14:paraId="1F007DC5" w14:textId="7830CEB0" w:rsidR="00F6650B" w:rsidRDefault="00F6650B" w:rsidP="00AD305E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69BB3" wp14:editId="1D7890DD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781800" cy="10985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98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B1DC2" id="Rectangle: Rounded Corners 4" o:spid="_x0000_s1026" style="position:absolute;margin-left:0;margin-top:-.75pt;width:534pt;height:8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" fillcolor="white [3212]" strokecolor="black [3213]" strokeweight="1.25pt">
                <v:stroke joinstyle="miter"/>
              </v:roundrect>
            </w:pict>
          </mc:Fallback>
        </mc:AlternateContent>
      </w:r>
    </w:p>
    <w:p w14:paraId="6358679F" w14:textId="78E1596E" w:rsidR="001175A3" w:rsidRPr="00AD305E" w:rsidRDefault="001175A3" w:rsidP="00F6650B">
      <w:pPr>
        <w:jc w:val="center"/>
        <w:rPr>
          <w:rFonts w:ascii="Arial Black" w:hAnsi="Arial Black"/>
        </w:rPr>
      </w:pPr>
      <w:r w:rsidRPr="00AD305E">
        <w:rPr>
          <w:rFonts w:ascii="Arial Black" w:hAnsi="Arial Black"/>
        </w:rPr>
        <w:t>Activity:</w:t>
      </w:r>
    </w:p>
    <w:p w14:paraId="7FE0B0CE" w14:textId="7F8ABE26" w:rsidR="00AD305E" w:rsidRDefault="003F0C67" w:rsidP="00AD305E">
      <w:pPr>
        <w:jc w:val="center"/>
        <w:rPr>
          <w:rFonts w:ascii="Arial Nova" w:hAnsi="Arial Nova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LCD Hello World! </w:t>
      </w:r>
    </w:p>
    <w:p w14:paraId="64CBB0CF" w14:textId="11A7C0AA" w:rsidR="007F0549" w:rsidRDefault="007F0549" w:rsidP="00AD305E">
      <w:pPr>
        <w:jc w:val="center"/>
        <w:rPr>
          <w:rFonts w:ascii="Arial Nova" w:hAnsi="Arial Nova"/>
          <w:sz w:val="40"/>
          <w:szCs w:val="40"/>
        </w:rPr>
      </w:pPr>
    </w:p>
    <w:p w14:paraId="55DB7B67" w14:textId="164967F3" w:rsidR="001F72C5" w:rsidRDefault="00AE7EE3" w:rsidP="001F72C5">
      <w:pPr>
        <w:jc w:val="center"/>
        <w:rPr>
          <w:rFonts w:ascii="Arial Nova" w:hAnsi="Arial Nova"/>
          <w:sz w:val="40"/>
          <w:szCs w:val="40"/>
        </w:rPr>
      </w:pPr>
      <w:r>
        <w:rPr>
          <w:rFonts w:ascii="Arial Nova" w:hAnsi="Arial Nova"/>
          <w:noProof/>
          <w:sz w:val="40"/>
          <w:szCs w:val="40"/>
        </w:rPr>
        <w:drawing>
          <wp:inline distT="0" distB="0" distL="0" distR="0" wp14:anchorId="5DD9E93A" wp14:editId="029B2E3C">
            <wp:extent cx="3028950" cy="1514475"/>
            <wp:effectExtent l="0" t="0" r="0" b="9525"/>
            <wp:docPr id="10" name="Picture 1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E36C" w14:textId="77777777" w:rsidR="001F72C5" w:rsidRDefault="001F72C5" w:rsidP="00AD305E">
      <w:pPr>
        <w:jc w:val="center"/>
        <w:rPr>
          <w:rFonts w:ascii="Arial Nova" w:hAnsi="Arial Nova"/>
          <w:sz w:val="40"/>
          <w:szCs w:val="40"/>
        </w:rPr>
      </w:pPr>
    </w:p>
    <w:p w14:paraId="34C7FCCB" w14:textId="3327F64B" w:rsidR="00AD305E" w:rsidRPr="009777FF" w:rsidRDefault="00AD305E" w:rsidP="00AD305E">
      <w:pPr>
        <w:rPr>
          <w:rFonts w:ascii="Arial Black" w:hAnsi="Arial Black"/>
          <w:sz w:val="28"/>
          <w:szCs w:val="28"/>
        </w:rPr>
      </w:pPr>
      <w:r w:rsidRPr="009777FF">
        <w:rPr>
          <w:rFonts w:ascii="Arial Black" w:hAnsi="Arial Black"/>
          <w:sz w:val="28"/>
          <w:szCs w:val="28"/>
        </w:rPr>
        <w:t>Description:</w:t>
      </w:r>
    </w:p>
    <w:p w14:paraId="6EADE289" w14:textId="078E4147" w:rsidR="0056366A" w:rsidRPr="009777FF" w:rsidRDefault="0056366A" w:rsidP="0056366A">
      <w:pPr>
        <w:rPr>
          <w:rFonts w:ascii="Arial" w:hAnsi="Arial" w:cs="Arial"/>
          <w:sz w:val="24"/>
          <w:szCs w:val="24"/>
        </w:rPr>
      </w:pPr>
      <w:r w:rsidRPr="009777FF">
        <w:rPr>
          <w:rFonts w:ascii="Arial" w:hAnsi="Arial" w:cs="Arial"/>
          <w:sz w:val="24"/>
          <w:szCs w:val="24"/>
        </w:rPr>
        <w:t xml:space="preserve">Build a program that </w:t>
      </w:r>
      <w:r w:rsidR="00321839">
        <w:rPr>
          <w:rFonts w:ascii="Arial" w:hAnsi="Arial" w:cs="Arial"/>
          <w:sz w:val="24"/>
          <w:szCs w:val="24"/>
        </w:rPr>
        <w:t>will display hello world</w:t>
      </w:r>
      <w:r w:rsidR="00267EE9">
        <w:rPr>
          <w:rFonts w:ascii="Arial" w:hAnsi="Arial" w:cs="Arial"/>
          <w:sz w:val="24"/>
          <w:szCs w:val="24"/>
        </w:rPr>
        <w:t xml:space="preserve"> blinking </w:t>
      </w:r>
      <w:r w:rsidR="00321839">
        <w:rPr>
          <w:rFonts w:ascii="Arial" w:hAnsi="Arial" w:cs="Arial"/>
          <w:sz w:val="24"/>
          <w:szCs w:val="24"/>
        </w:rPr>
        <w:t>onto the LC</w:t>
      </w:r>
      <w:r w:rsidR="005E777A">
        <w:rPr>
          <w:rFonts w:ascii="Arial" w:hAnsi="Arial" w:cs="Arial"/>
          <w:sz w:val="24"/>
          <w:szCs w:val="24"/>
        </w:rPr>
        <w:t>D</w:t>
      </w:r>
      <w:r w:rsidR="00267EE9">
        <w:rPr>
          <w:rFonts w:ascii="Arial" w:hAnsi="Arial" w:cs="Arial"/>
          <w:sz w:val="24"/>
          <w:szCs w:val="24"/>
        </w:rPr>
        <w:t xml:space="preserve"> screen</w:t>
      </w:r>
      <w:r w:rsidR="005E777A">
        <w:rPr>
          <w:rFonts w:ascii="Arial" w:hAnsi="Arial" w:cs="Arial"/>
          <w:sz w:val="24"/>
          <w:szCs w:val="24"/>
        </w:rPr>
        <w:t>.</w:t>
      </w:r>
    </w:p>
    <w:p w14:paraId="4CEEEA3D" w14:textId="75BC7E81" w:rsidR="00AD305E" w:rsidRPr="009777FF" w:rsidRDefault="00AD305E" w:rsidP="00AD305E">
      <w:pPr>
        <w:rPr>
          <w:rFonts w:ascii="Arial Black" w:hAnsi="Arial Black"/>
          <w:sz w:val="28"/>
          <w:szCs w:val="28"/>
        </w:rPr>
      </w:pPr>
      <w:r w:rsidRPr="009777FF">
        <w:rPr>
          <w:rFonts w:ascii="Arial Black" w:hAnsi="Arial Black"/>
          <w:sz w:val="28"/>
          <w:szCs w:val="28"/>
        </w:rPr>
        <w:t>Vocabulary and Concepts:</w:t>
      </w:r>
    </w:p>
    <w:p w14:paraId="44F2F2CC" w14:textId="7EEB7078" w:rsidR="003E27F1" w:rsidRDefault="003E27F1" w:rsidP="00D12FCC">
      <w:pPr>
        <w:rPr>
          <w:rFonts w:ascii="Arial" w:hAnsi="Arial" w:cs="Arial"/>
          <w:sz w:val="24"/>
          <w:szCs w:val="24"/>
        </w:rPr>
      </w:pPr>
      <w:r w:rsidRPr="003E27F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LCD (Liquid Crystal </w:t>
      </w:r>
      <w:r w:rsidR="0029073B" w:rsidRPr="003E27F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Display)</w:t>
      </w:r>
      <w:r w:rsidRPr="003E27F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:</w:t>
      </w:r>
      <w:r w:rsidRPr="003E27F1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3E27F1">
        <w:rPr>
          <w:rFonts w:ascii="Arial" w:hAnsi="Arial" w:cs="Arial"/>
          <w:sz w:val="24"/>
          <w:szCs w:val="24"/>
        </w:rPr>
        <w:t>A</w:t>
      </w:r>
      <w:r w:rsidR="0029073B">
        <w:rPr>
          <w:rFonts w:ascii="Arial" w:hAnsi="Arial" w:cs="Arial"/>
          <w:sz w:val="24"/>
          <w:szCs w:val="24"/>
        </w:rPr>
        <w:t xml:space="preserve"> </w:t>
      </w:r>
      <w:r w:rsidR="0029073B" w:rsidRPr="0029073B">
        <w:rPr>
          <w:rFonts w:ascii="Arial" w:hAnsi="Arial" w:cs="Arial"/>
          <w:sz w:val="24"/>
          <w:szCs w:val="24"/>
        </w:rPr>
        <w:t>type of flat panel display that can let light go through it, or can block the light</w:t>
      </w:r>
    </w:p>
    <w:p w14:paraId="641EC40F" w14:textId="3D03EF30" w:rsidR="009777FF" w:rsidRDefault="009777FF" w:rsidP="009777FF">
      <w:pPr>
        <w:rPr>
          <w:rFonts w:ascii="Arial Black" w:hAnsi="Arial Black" w:cs="Arial"/>
          <w:sz w:val="28"/>
          <w:szCs w:val="28"/>
        </w:rPr>
      </w:pPr>
      <w:r w:rsidRPr="009777FF">
        <w:rPr>
          <w:rFonts w:ascii="Arial Black" w:hAnsi="Arial Black" w:cs="Arial"/>
          <w:sz w:val="28"/>
          <w:szCs w:val="28"/>
        </w:rPr>
        <w:t>Flowchart:</w:t>
      </w:r>
    </w:p>
    <w:p w14:paraId="5AFBD655" w14:textId="430AD67E" w:rsidR="009777FF" w:rsidRDefault="00DA3C9F" w:rsidP="00977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flowchart is a way of representing the step-by-step process (algorithm) of your program. For this program, the flowchart is:</w:t>
      </w:r>
      <w:r w:rsidR="00267EE9" w:rsidRPr="00267EE9">
        <w:rPr>
          <w:rFonts w:ascii="Arial" w:hAnsi="Arial" w:cs="Arial"/>
          <w:noProof/>
          <w:sz w:val="24"/>
          <w:szCs w:val="24"/>
        </w:rPr>
        <w:t xml:space="preserve"> </w:t>
      </w:r>
    </w:p>
    <w:p w14:paraId="64324F4D" w14:textId="1AE205C9" w:rsidR="009009B4" w:rsidRDefault="00AB4701" w:rsidP="00977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AFFE2" wp14:editId="42792B67">
            <wp:extent cx="942975" cy="3982317"/>
            <wp:effectExtent l="0" t="0" r="0" b="0"/>
            <wp:docPr id="13" name="Picture 1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14" cy="40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F0EF" w14:textId="77777777" w:rsidR="00AB4701" w:rsidRDefault="00AB4701" w:rsidP="009777FF">
      <w:pPr>
        <w:rPr>
          <w:rFonts w:ascii="Arial" w:hAnsi="Arial" w:cs="Arial"/>
          <w:sz w:val="24"/>
          <w:szCs w:val="24"/>
        </w:rPr>
      </w:pPr>
    </w:p>
    <w:p w14:paraId="2A30E6D0" w14:textId="4029B411" w:rsidR="00216AB7" w:rsidRDefault="00E97EB5" w:rsidP="00216AB7">
      <w:pPr>
        <w:rPr>
          <w:rFonts w:ascii="Arial Black" w:hAnsi="Arial Black" w:cs="Arial"/>
          <w:color w:val="000000" w:themeColor="text1"/>
          <w:sz w:val="28"/>
          <w:szCs w:val="28"/>
        </w:rPr>
      </w:pPr>
      <w:bookmarkStart w:id="1" w:name="_Hlk106881949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928195" wp14:editId="53812A53">
            <wp:simplePos x="0" y="0"/>
            <wp:positionH relativeFrom="column">
              <wp:posOffset>4305300</wp:posOffset>
            </wp:positionH>
            <wp:positionV relativeFrom="paragraph">
              <wp:posOffset>0</wp:posOffset>
            </wp:positionV>
            <wp:extent cx="2606675" cy="1955165"/>
            <wp:effectExtent l="0" t="0" r="3175" b="6985"/>
            <wp:wrapThrough wrapText="bothSides">
              <wp:wrapPolygon edited="0">
                <wp:start x="0" y="0"/>
                <wp:lineTo x="0" y="21467"/>
                <wp:lineTo x="21468" y="21467"/>
                <wp:lineTo x="21468" y="0"/>
                <wp:lineTo x="0" y="0"/>
              </wp:wrapPolygon>
            </wp:wrapThrough>
            <wp:docPr id="18" name="Picture 1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electronic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AB7">
        <w:rPr>
          <w:rFonts w:ascii="Arial Black" w:hAnsi="Arial Black" w:cs="Arial"/>
          <w:color w:val="000000" w:themeColor="text1"/>
          <w:sz w:val="28"/>
          <w:szCs w:val="28"/>
        </w:rPr>
        <w:t xml:space="preserve">Build the Circuit </w:t>
      </w:r>
    </w:p>
    <w:p w14:paraId="31138BC3" w14:textId="7949383A" w:rsidR="00216AB7" w:rsidRDefault="00216AB7" w:rsidP="00216AB7">
      <w:pPr>
        <w:pStyle w:val="Subtitle"/>
        <w:rPr>
          <w:b/>
          <w:bCs/>
          <w:sz w:val="32"/>
          <w:szCs w:val="32"/>
        </w:rPr>
      </w:pPr>
      <w:bookmarkStart w:id="2" w:name="_Hlk106741597"/>
      <w:r>
        <w:rPr>
          <w:b/>
          <w:bCs/>
          <w:sz w:val="28"/>
          <w:szCs w:val="28"/>
        </w:rPr>
        <w:t>Materials Required:</w:t>
      </w:r>
      <w:r w:rsidR="00E97EB5" w:rsidRPr="00E97EB5">
        <w:rPr>
          <w:noProof/>
        </w:rPr>
        <w:t xml:space="preserve"> </w:t>
      </w:r>
    </w:p>
    <w:p w14:paraId="4C51BD38" w14:textId="21010E45" w:rsidR="00216AB7" w:rsidRDefault="00321839" w:rsidP="00216AB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color w:val="000000" w:themeColor="text1"/>
        </w:rPr>
      </w:pPr>
      <w:bookmarkStart w:id="3" w:name="_Hlk106745333"/>
      <w:bookmarkEnd w:id="2"/>
      <w:r>
        <w:rPr>
          <w:rFonts w:ascii="Arial" w:hAnsi="Arial" w:cs="Arial"/>
          <w:b/>
          <w:bCs/>
          <w:color w:val="000000" w:themeColor="text1"/>
        </w:rPr>
        <w:t>LCD Screen</w:t>
      </w:r>
    </w:p>
    <w:p w14:paraId="65721F66" w14:textId="7E88D79C" w:rsidR="00321839" w:rsidRDefault="00321839" w:rsidP="00216AB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Edge I/O Adapter</w:t>
      </w:r>
    </w:p>
    <w:p w14:paraId="50917AC8" w14:textId="750F78B1" w:rsidR="00321839" w:rsidRDefault="00321839" w:rsidP="00216AB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Breadboard</w:t>
      </w:r>
    </w:p>
    <w:p w14:paraId="756877E4" w14:textId="352DFC02" w:rsidR="00321839" w:rsidRPr="003150A9" w:rsidRDefault="00321839" w:rsidP="00216AB7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Flexible </w:t>
      </w:r>
      <w:proofErr w:type="spellStart"/>
      <w:r>
        <w:rPr>
          <w:rFonts w:ascii="Arial" w:hAnsi="Arial" w:cs="Arial"/>
          <w:b/>
          <w:bCs/>
          <w:color w:val="000000" w:themeColor="text1"/>
        </w:rPr>
        <w:t>Qwiic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cable</w:t>
      </w:r>
    </w:p>
    <w:bookmarkEnd w:id="3"/>
    <w:p w14:paraId="76D4E23C" w14:textId="70AC8E3D" w:rsidR="00216AB7" w:rsidRDefault="00216AB7" w:rsidP="00216AB7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5FF81048" w14:textId="1DD1B0FD" w:rsidR="00216AB7" w:rsidRDefault="00216AB7" w:rsidP="00216AB7">
      <w:pPr>
        <w:pStyle w:val="Subtitle"/>
        <w:rPr>
          <w:b/>
          <w:bCs/>
          <w:sz w:val="28"/>
          <w:szCs w:val="28"/>
        </w:rPr>
      </w:pPr>
      <w:bookmarkStart w:id="4" w:name="_Hlk106744254"/>
      <w:r>
        <w:rPr>
          <w:b/>
          <w:bCs/>
          <w:sz w:val="28"/>
          <w:szCs w:val="28"/>
        </w:rPr>
        <w:t>Hardware Hookup:</w:t>
      </w:r>
      <w:bookmarkEnd w:id="4"/>
    </w:p>
    <w:p w14:paraId="230A8C23" w14:textId="11B86530" w:rsidR="00DC6E3F" w:rsidRDefault="00DC6E3F" w:rsidP="00DC6E3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dTable4-Accent4"/>
        <w:tblpPr w:leftFromText="180" w:rightFromText="180" w:vertAnchor="text" w:horzAnchor="margin" w:tblpY="46"/>
        <w:tblW w:w="0" w:type="auto"/>
        <w:tblInd w:w="0" w:type="dxa"/>
        <w:tblLook w:val="0420" w:firstRow="1" w:lastRow="0" w:firstColumn="0" w:lastColumn="0" w:noHBand="0" w:noVBand="1"/>
      </w:tblPr>
      <w:tblGrid>
        <w:gridCol w:w="2515"/>
        <w:gridCol w:w="1890"/>
        <w:gridCol w:w="2250"/>
      </w:tblGrid>
      <w:tr w:rsidR="00321839" w14:paraId="7A873DC1" w14:textId="77777777" w:rsidTr="00321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  <w:hideMark/>
          </w:tcPr>
          <w:p w14:paraId="5E32939D" w14:textId="77777777" w:rsidR="00321839" w:rsidRDefault="00321839" w:rsidP="00321839">
            <w:pPr>
              <w:pStyle w:val="ListParagraph"/>
              <w:ind w:left="0"/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Contact from LCD </w:t>
            </w:r>
          </w:p>
        </w:tc>
        <w:tc>
          <w:tcPr>
            <w:tcW w:w="1890" w:type="dxa"/>
            <w:hideMark/>
          </w:tcPr>
          <w:p w14:paraId="5555D7AF" w14:textId="77777777" w:rsidR="00321839" w:rsidRDefault="00321839" w:rsidP="00321839">
            <w:pPr>
              <w:pStyle w:val="ListParagraph"/>
              <w:ind w:left="0"/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Connection to </w:t>
            </w:r>
            <w:proofErr w:type="spellStart"/>
            <w:proofErr w:type="gramStart"/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>gator:bit</w:t>
            </w:r>
            <w:proofErr w:type="spellEnd"/>
            <w:proofErr w:type="gramEnd"/>
          </w:p>
        </w:tc>
        <w:tc>
          <w:tcPr>
            <w:tcW w:w="2250" w:type="dxa"/>
            <w:hideMark/>
          </w:tcPr>
          <w:p w14:paraId="594032C2" w14:textId="77777777" w:rsidR="00321839" w:rsidRDefault="00321839" w:rsidP="00321839">
            <w:pPr>
              <w:pStyle w:val="ListParagraph"/>
              <w:ind w:left="0"/>
              <w:jc w:val="center"/>
              <w:rPr>
                <w:rFonts w:ascii="Arial Black" w:hAnsi="Arial Black" w:cs="Arial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>Connector</w:t>
            </w:r>
          </w:p>
          <w:p w14:paraId="0EE822AF" w14:textId="77777777" w:rsidR="00321839" w:rsidRDefault="00321839" w:rsidP="00321839">
            <w:pPr>
              <w:pStyle w:val="ListParagraph"/>
              <w:ind w:left="0"/>
              <w:jc w:val="center"/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>Qwiic</w:t>
            </w:r>
            <w:proofErr w:type="spellEnd"/>
            <w:r>
              <w:rPr>
                <w:rFonts w:ascii="Arial Black" w:hAnsi="Arial Black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Cable)</w:t>
            </w:r>
          </w:p>
        </w:tc>
      </w:tr>
      <w:tr w:rsidR="00321839" w14:paraId="5D200D56" w14:textId="77777777" w:rsidTr="00321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251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1591F6F" w14:textId="77777777" w:rsidR="00321839" w:rsidRDefault="00321839" w:rsidP="00321839">
            <w:pPr>
              <w:pStyle w:val="ListParagraph"/>
              <w:tabs>
                <w:tab w:val="left" w:pos="1545"/>
                <w:tab w:val="right" w:pos="2299"/>
              </w:tabs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qwiic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cable in the back of LCD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89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317A4CA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OUT 3V (power)</w:t>
            </w:r>
          </w:p>
        </w:tc>
        <w:tc>
          <w:tcPr>
            <w:tcW w:w="225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D19AD73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Red wire</w:t>
            </w:r>
          </w:p>
        </w:tc>
      </w:tr>
      <w:tr w:rsidR="00321839" w14:paraId="140CED2F" w14:textId="77777777" w:rsidTr="00321839">
        <w:tc>
          <w:tcPr>
            <w:tcW w:w="251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31AC801F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qwiic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cable in the back of LCD</w:t>
            </w:r>
          </w:p>
        </w:tc>
        <w:tc>
          <w:tcPr>
            <w:tcW w:w="189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0AFDAB16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GND (ground)</w:t>
            </w:r>
          </w:p>
          <w:p w14:paraId="41BC03F9" w14:textId="0ACBFC2A" w:rsidR="002D4845" w:rsidRDefault="002D4845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_Blue negative column)</w:t>
            </w:r>
          </w:p>
        </w:tc>
        <w:tc>
          <w:tcPr>
            <w:tcW w:w="225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64F131B6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wire</w:t>
            </w:r>
          </w:p>
        </w:tc>
      </w:tr>
      <w:tr w:rsidR="00321839" w14:paraId="573ADBE6" w14:textId="77777777" w:rsidTr="00321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4EF3E44A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qwiic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cable in the back of LCD </w:t>
            </w:r>
          </w:p>
        </w:tc>
        <w:tc>
          <w:tcPr>
            <w:tcW w:w="189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7D89B7E8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P20 (SDA)</w:t>
            </w:r>
          </w:p>
        </w:tc>
        <w:tc>
          <w:tcPr>
            <w:tcW w:w="225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hideMark/>
          </w:tcPr>
          <w:p w14:paraId="276134FF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Blue wire</w:t>
            </w:r>
          </w:p>
        </w:tc>
      </w:tr>
      <w:tr w:rsidR="00321839" w14:paraId="4DFF0B45" w14:textId="77777777" w:rsidTr="00321839">
        <w:tc>
          <w:tcPr>
            <w:tcW w:w="251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0812E86A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qwiic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cable in the back of LCD </w:t>
            </w:r>
          </w:p>
        </w:tc>
        <w:tc>
          <w:tcPr>
            <w:tcW w:w="189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586AE686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P19 (SCL)</w:t>
            </w:r>
          </w:p>
        </w:tc>
        <w:tc>
          <w:tcPr>
            <w:tcW w:w="225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14:paraId="181A8F7A" w14:textId="77777777" w:rsidR="00321839" w:rsidRDefault="00321839" w:rsidP="00321839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Yellow wire</w:t>
            </w:r>
          </w:p>
        </w:tc>
      </w:tr>
    </w:tbl>
    <w:p w14:paraId="38ACCF9F" w14:textId="3B46279F" w:rsidR="00DC6E3F" w:rsidRDefault="00DC6E3F" w:rsidP="00321839">
      <w:pPr>
        <w:pStyle w:val="ListParagraph"/>
        <w:rPr>
          <w:rFonts w:ascii="Arial" w:hAnsi="Arial" w:cs="Arial"/>
          <w:color w:val="000000" w:themeColor="text1"/>
        </w:rPr>
      </w:pPr>
    </w:p>
    <w:bookmarkEnd w:id="1"/>
    <w:p w14:paraId="3B227610" w14:textId="77777777" w:rsidR="00E3021C" w:rsidRDefault="00DC6E3F" w:rsidP="00E3021C">
      <w:pPr>
        <w:pStyle w:val="Subtitle"/>
        <w:rPr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</w:p>
    <w:p w14:paraId="32C76F68" w14:textId="3418163C" w:rsidR="00E3021C" w:rsidRPr="00E3021C" w:rsidRDefault="00E3021C" w:rsidP="00E3021C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7A718157" w14:textId="77777777" w:rsidR="00E3021C" w:rsidRPr="00E3021C" w:rsidRDefault="00E3021C" w:rsidP="00E3021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E3021C">
        <w:rPr>
          <w:rFonts w:ascii="Arial" w:hAnsi="Arial" w:cs="Arial"/>
          <w:color w:val="000000" w:themeColor="text1"/>
          <w:sz w:val="24"/>
          <w:szCs w:val="24"/>
        </w:rPr>
        <w:t xml:space="preserve">1) Place </w:t>
      </w:r>
      <w:proofErr w:type="spellStart"/>
      <w:proofErr w:type="gramStart"/>
      <w:r w:rsidRPr="00E3021C">
        <w:rPr>
          <w:rFonts w:ascii="Arial" w:hAnsi="Arial" w:cs="Arial"/>
          <w:color w:val="000000" w:themeColor="text1"/>
          <w:sz w:val="24"/>
          <w:szCs w:val="24"/>
        </w:rPr>
        <w:t>micro:bit</w:t>
      </w:r>
      <w:proofErr w:type="spellEnd"/>
      <w:proofErr w:type="gramEnd"/>
      <w:r w:rsidRPr="00E3021C">
        <w:rPr>
          <w:rFonts w:ascii="Arial" w:hAnsi="Arial" w:cs="Arial"/>
          <w:color w:val="000000" w:themeColor="text1"/>
          <w:sz w:val="24"/>
          <w:szCs w:val="24"/>
        </w:rPr>
        <w:t xml:space="preserve"> into edge I/O adapter and connect Edge I/O adapter to breadboard with the </w:t>
      </w:r>
    </w:p>
    <w:p w14:paraId="5092B547" w14:textId="1B19CE25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E3021C">
        <w:rPr>
          <w:rFonts w:ascii="Arial" w:hAnsi="Arial" w:cs="Arial"/>
          <w:color w:val="000000" w:themeColor="text1"/>
          <w:sz w:val="24"/>
          <w:szCs w:val="24"/>
        </w:rPr>
        <w:t>positive and negative matching up.</w:t>
      </w:r>
    </w:p>
    <w:p w14:paraId="48062CD2" w14:textId="029FE7C8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8B9183" wp14:editId="445A2EBA">
            <wp:extent cx="2940031" cy="2828925"/>
            <wp:effectExtent l="0" t="0" r="0" b="0"/>
            <wp:docPr id="19" name="Picture 1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37" cy="28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6B81" w14:textId="5C6C2CDF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3D024E57" w14:textId="1C842597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14A2DE5C" w14:textId="3C6D3663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789A6517" w14:textId="24BB3AD3" w:rsidR="00E3021C" w:rsidRDefault="00E3021C" w:rsidP="00E3021C">
      <w:pPr>
        <w:pStyle w:val="ListParagraph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32D48C71" w14:textId="77777777" w:rsidR="00216AB7" w:rsidRDefault="00216AB7" w:rsidP="00216AB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94D84E8" w14:textId="2D6DE5F3" w:rsidR="00DC6E3F" w:rsidRPr="003E2AC1" w:rsidRDefault="00DC6E3F" w:rsidP="003E2A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A4E980" w14:textId="4250FDD7" w:rsidR="005F64DB" w:rsidRDefault="008B3BB7" w:rsidP="005523AA">
      <w:pPr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69E86E" wp14:editId="58BC6E16">
                <wp:simplePos x="0" y="0"/>
                <wp:positionH relativeFrom="column">
                  <wp:posOffset>2159000</wp:posOffset>
                </wp:positionH>
                <wp:positionV relativeFrom="paragraph">
                  <wp:posOffset>-441325</wp:posOffset>
                </wp:positionV>
                <wp:extent cx="2171700" cy="1581150"/>
                <wp:effectExtent l="38100" t="19050" r="38100" b="57150"/>
                <wp:wrapNone/>
                <wp:docPr id="9" name="Explosion: 8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8115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7D1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9" o:spid="_x0000_s1026" type="#_x0000_t71" style="position:absolute;margin-left:170pt;margin-top:-34.75pt;width:171pt;height:1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" fillcolor="yellow" strokecolor="black [3213]" strokeweight="1pt"/>
            </w:pict>
          </mc:Fallback>
        </mc:AlternateContent>
      </w:r>
      <w:r w:rsidR="005F64DB" w:rsidRPr="005F64DB">
        <w:rPr>
          <w:rFonts w:ascii="Gill Sans Nova Cond XBd" w:hAnsi="Gill Sans Nova Cond XBd" w:cs="Arial"/>
          <w:sz w:val="90"/>
          <w:szCs w:val="90"/>
        </w:rPr>
        <w:t xml:space="preserve">Let’s Start </w:t>
      </w:r>
      <w:r w:rsidR="005F64DB">
        <w:rPr>
          <w:rFonts w:ascii="Gill Sans Nova Cond XBd" w:hAnsi="Gill Sans Nova Cond XBd" w:cs="Arial"/>
          <w:sz w:val="90"/>
          <w:szCs w:val="90"/>
        </w:rPr>
        <w:t>Programm</w:t>
      </w:r>
      <w:r w:rsidR="005F64DB" w:rsidRPr="005F64DB">
        <w:rPr>
          <w:rFonts w:ascii="Gill Sans Nova Cond XBd" w:hAnsi="Gill Sans Nova Cond XBd" w:cs="Arial"/>
          <w:sz w:val="90"/>
          <w:szCs w:val="90"/>
        </w:rPr>
        <w:t>ing!</w:t>
      </w:r>
    </w:p>
    <w:p w14:paraId="4B9B91E3" w14:textId="2A389246" w:rsidR="005F64DB" w:rsidRDefault="005F64DB" w:rsidP="005F64DB">
      <w:pPr>
        <w:rPr>
          <w:rFonts w:ascii="Gill Sans Nova Cond XBd" w:hAnsi="Gill Sans Nova Cond XBd" w:cs="Arial"/>
          <w:sz w:val="28"/>
          <w:szCs w:val="28"/>
        </w:rPr>
      </w:pPr>
    </w:p>
    <w:p w14:paraId="302086B0" w14:textId="737EB722" w:rsidR="003E2AC1" w:rsidRDefault="0037331B" w:rsidP="003E2A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1</w:t>
      </w:r>
      <w:r>
        <w:rPr>
          <w:rFonts w:ascii="Arial Black" w:hAnsi="Arial Black" w:cs="Arial"/>
          <w:color w:val="000000" w:themeColor="text1"/>
          <w:sz w:val="28"/>
          <w:szCs w:val="28"/>
        </w:rPr>
        <w:t>: Getting Started</w:t>
      </w:r>
      <w:bookmarkStart w:id="5" w:name="_Hlk106882756"/>
      <w:r w:rsidR="003E2AC1" w:rsidRPr="003E2AC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44946A" w14:textId="1D325CA9" w:rsidR="003F0C67" w:rsidRPr="003F0C67" w:rsidRDefault="003F0C67" w:rsidP="003E2AC1">
      <w:pPr>
        <w:rPr>
          <w:rFonts w:ascii="Arial" w:hAnsi="Arial" w:cs="Arial"/>
          <w:color w:val="000000" w:themeColor="text1"/>
          <w:sz w:val="24"/>
          <w:szCs w:val="24"/>
        </w:rPr>
      </w:pPr>
      <w:r w:rsidRPr="003F0C67">
        <w:rPr>
          <w:rFonts w:ascii="Arial" w:hAnsi="Arial" w:cs="Arial"/>
          <w:color w:val="000000" w:themeColor="text1"/>
          <w:sz w:val="24"/>
          <w:szCs w:val="24"/>
        </w:rPr>
        <w:t>First, search add the LCD extension. Next, grab on start block from basic tab and grab the needed blocks within the added LCD block from extension</w:t>
      </w:r>
    </w:p>
    <w:p w14:paraId="2E49738C" w14:textId="7D7FEFD4" w:rsidR="003E2AC1" w:rsidRDefault="003E2AC1" w:rsidP="003E2A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648C6">
        <w:rPr>
          <w:rFonts w:ascii="Arial" w:hAnsi="Arial" w:cs="Arial"/>
          <w:b/>
          <w:bCs/>
          <w:color w:val="000000" w:themeColor="text1"/>
          <w:sz w:val="24"/>
          <w:szCs w:val="24"/>
        </w:rPr>
        <w:t>Extensions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52E28405" w14:textId="77777777" w:rsidR="003E2AC1" w:rsidRDefault="003E2AC1" w:rsidP="003E2AC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LCD (search </w:t>
      </w:r>
      <w:hyperlink r:id="rId11" w:history="1">
        <w:r w:rsidRPr="00CC09ED">
          <w:rPr>
            <w:rStyle w:val="Hyperlink"/>
            <w:rFonts w:ascii="Arial" w:hAnsi="Arial" w:cs="Arial"/>
            <w:sz w:val="24"/>
            <w:szCs w:val="24"/>
          </w:rPr>
          <w:t>https://github.com/evergreen22/pxt-lcd-rgb-16x2-i2c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in the extension search bar)</w:t>
      </w:r>
      <w:bookmarkEnd w:id="5"/>
    </w:p>
    <w:p w14:paraId="4194CB26" w14:textId="2BB06853" w:rsidR="003E2AC1" w:rsidRDefault="003E2AC1" w:rsidP="00543026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noProof/>
          <w:color w:val="000000" w:themeColor="text1"/>
          <w:sz w:val="28"/>
          <w:szCs w:val="28"/>
        </w:rPr>
        <w:drawing>
          <wp:inline distT="0" distB="0" distL="0" distR="0" wp14:anchorId="299F0A6D" wp14:editId="555FBC02">
            <wp:extent cx="2975338" cy="22098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81" cy="22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64E" w14:textId="5343670B" w:rsidR="00025D14" w:rsidRDefault="005523AA" w:rsidP="005523AA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br w:type="textWrapping" w:clear="all"/>
      </w:r>
    </w:p>
    <w:p w14:paraId="4F243E05" w14:textId="17DDFE85" w:rsidR="00A121A4" w:rsidRPr="003E2AC1" w:rsidRDefault="0037331B" w:rsidP="0037331B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2</w:t>
      </w:r>
      <w:r>
        <w:rPr>
          <w:rFonts w:ascii="Arial Black" w:hAnsi="Arial Black" w:cs="Arial"/>
          <w:color w:val="000000" w:themeColor="text1"/>
          <w:sz w:val="28"/>
          <w:szCs w:val="28"/>
        </w:rPr>
        <w:t>:</w:t>
      </w:r>
      <w:r w:rsidR="00A121A4">
        <w:rPr>
          <w:rFonts w:ascii="Arial Black" w:hAnsi="Arial Black" w:cs="Arial"/>
          <w:color w:val="000000" w:themeColor="text1"/>
          <w:sz w:val="28"/>
          <w:szCs w:val="28"/>
        </w:rPr>
        <w:t xml:space="preserve"> Selection Changes</w:t>
      </w:r>
    </w:p>
    <w:p w14:paraId="56165127" w14:textId="48B81845" w:rsidR="00E97EB5" w:rsidRDefault="003E2AC1" w:rsidP="00E97EB5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E2AC1">
        <w:rPr>
          <w:rFonts w:ascii="Arial" w:hAnsi="Arial" w:cs="Arial"/>
          <w:color w:val="000000" w:themeColor="text1"/>
          <w:sz w:val="24"/>
          <w:szCs w:val="24"/>
        </w:rPr>
        <w:t>Change LCD backlight block to the set LCD backlight red, green, blue. This allows to change the color of the scre</w:t>
      </w:r>
      <w:r w:rsidR="00E97EB5">
        <w:rPr>
          <w:rFonts w:ascii="Arial" w:hAnsi="Arial" w:cs="Arial"/>
          <w:color w:val="000000" w:themeColor="text1"/>
          <w:sz w:val="24"/>
          <w:szCs w:val="24"/>
        </w:rPr>
        <w:t>en.</w:t>
      </w:r>
    </w:p>
    <w:p w14:paraId="6D47C56B" w14:textId="4C74ED9F" w:rsidR="00E97EB5" w:rsidRDefault="00E97EB5" w:rsidP="00E97EB5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D40A82" wp14:editId="6C101FCD">
            <wp:simplePos x="0" y="0"/>
            <wp:positionH relativeFrom="margin">
              <wp:posOffset>390525</wp:posOffset>
            </wp:positionH>
            <wp:positionV relativeFrom="paragraph">
              <wp:posOffset>214630</wp:posOffset>
            </wp:positionV>
            <wp:extent cx="3638550" cy="2728595"/>
            <wp:effectExtent l="0" t="0" r="0" b="0"/>
            <wp:wrapTopAndBottom/>
            <wp:docPr id="17" name="Picture 17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electronic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Change the text in the show string block</w:t>
      </w:r>
    </w:p>
    <w:p w14:paraId="6A3E6BBF" w14:textId="77777777" w:rsidR="00E3021C" w:rsidRDefault="00E3021C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4C80A53D" w14:textId="69AB4336" w:rsidR="00BB20C2" w:rsidRDefault="00A121A4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lastRenderedPageBreak/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3</w:t>
      </w:r>
      <w:r>
        <w:rPr>
          <w:rFonts w:ascii="Arial Black" w:hAnsi="Arial Black" w:cs="Arial"/>
          <w:color w:val="000000" w:themeColor="text1"/>
          <w:sz w:val="28"/>
          <w:szCs w:val="28"/>
        </w:rPr>
        <w:t>: Test your Program using the Emulator</w:t>
      </w:r>
    </w:p>
    <w:p w14:paraId="36B7962E" w14:textId="3269E755" w:rsidR="009009B4" w:rsidRPr="005523AA" w:rsidRDefault="009009B4" w:rsidP="009009B4">
      <w:pPr>
        <w:rPr>
          <w:rFonts w:ascii="Arial Black" w:hAnsi="Arial Black" w:cs="Arial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4</w:t>
      </w:r>
      <w:r>
        <w:rPr>
          <w:rFonts w:ascii="Arial Black" w:hAnsi="Arial Black" w:cs="Arial"/>
          <w:color w:val="000000" w:themeColor="text1"/>
          <w:sz w:val="28"/>
          <w:szCs w:val="28"/>
        </w:rPr>
        <w:t>: Download the Program</w:t>
      </w:r>
    </w:p>
    <w:p w14:paraId="0A8E0949" w14:textId="23DC6420" w:rsidR="002B0987" w:rsidRPr="005523AA" w:rsidRDefault="009009B4" w:rsidP="002B0987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5</w:t>
      </w:r>
      <w:r>
        <w:rPr>
          <w:rFonts w:ascii="Arial Black" w:hAnsi="Arial Black" w:cs="Arial"/>
          <w:color w:val="000000" w:themeColor="text1"/>
          <w:sz w:val="28"/>
          <w:szCs w:val="28"/>
        </w:rPr>
        <w:t xml:space="preserve">: Connect to your </w:t>
      </w:r>
      <w:proofErr w:type="spellStart"/>
      <w:proofErr w:type="gramStart"/>
      <w:r>
        <w:rPr>
          <w:rFonts w:ascii="Arial Black" w:hAnsi="Arial Black" w:cs="Arial"/>
          <w:color w:val="000000" w:themeColor="text1"/>
          <w:sz w:val="28"/>
          <w:szCs w:val="28"/>
        </w:rPr>
        <w:t>micro:bit</w:t>
      </w:r>
      <w:proofErr w:type="spellEnd"/>
      <w:proofErr w:type="gramEnd"/>
    </w:p>
    <w:p w14:paraId="248A6DE9" w14:textId="035DDB89" w:rsidR="002B0987" w:rsidRDefault="002B0987" w:rsidP="002B0987">
      <w:pPr>
        <w:tabs>
          <w:tab w:val="left" w:pos="96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Step </w:t>
      </w:r>
      <w:r w:rsidR="005523AA">
        <w:rPr>
          <w:rFonts w:ascii="Arial Black" w:hAnsi="Arial Black" w:cs="Arial"/>
          <w:color w:val="000000" w:themeColor="text1"/>
          <w:sz w:val="28"/>
          <w:szCs w:val="28"/>
        </w:rPr>
        <w:t>6</w:t>
      </w:r>
      <w:r>
        <w:rPr>
          <w:rFonts w:ascii="Arial Black" w:hAnsi="Arial Black" w:cs="Arial"/>
          <w:color w:val="000000" w:themeColor="text1"/>
          <w:sz w:val="28"/>
          <w:szCs w:val="28"/>
        </w:rPr>
        <w:t xml:space="preserve">: Running the Program on the </w:t>
      </w:r>
      <w:proofErr w:type="spellStart"/>
      <w:proofErr w:type="gramStart"/>
      <w:r>
        <w:rPr>
          <w:rFonts w:ascii="Arial Black" w:hAnsi="Arial Black" w:cs="Arial"/>
          <w:color w:val="000000" w:themeColor="text1"/>
          <w:sz w:val="28"/>
          <w:szCs w:val="28"/>
        </w:rPr>
        <w:t>micro:bit</w:t>
      </w:r>
      <w:proofErr w:type="spellEnd"/>
      <w:proofErr w:type="gramEnd"/>
    </w:p>
    <w:p w14:paraId="76D9551E" w14:textId="0AA36486" w:rsidR="001A17BA" w:rsidRDefault="001A17BA" w:rsidP="001A17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4A7D2E" w14:textId="61BE0A10" w:rsidR="001A17BA" w:rsidRDefault="001A17BA" w:rsidP="001A17BA">
      <w:pPr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ascii="Gill Sans Nova Cond XBd" w:hAnsi="Gill Sans Nova Cond XBd" w:cs="Arial"/>
          <w:sz w:val="90"/>
          <w:szCs w:val="90"/>
        </w:rPr>
        <w:t>Congratulations</w:t>
      </w:r>
      <w:r w:rsidRPr="005F64DB">
        <w:rPr>
          <w:rFonts w:ascii="Gill Sans Nova Cond XBd" w:hAnsi="Gill Sans Nova Cond XBd" w:cs="Arial"/>
          <w:sz w:val="90"/>
          <w:szCs w:val="90"/>
        </w:rPr>
        <w:t>!</w:t>
      </w:r>
    </w:p>
    <w:p w14:paraId="39542FA3" w14:textId="70941598" w:rsidR="001A17BA" w:rsidRPr="00DF04C3" w:rsidRDefault="001A17BA" w:rsidP="00DF04C3">
      <w:pPr>
        <w:jc w:val="center"/>
        <w:rPr>
          <w:rFonts w:ascii="Gill Sans Nova Cond XBd" w:hAnsi="Gill Sans Nova Cond XBd" w:cs="Arial"/>
          <w:sz w:val="28"/>
          <w:szCs w:val="28"/>
        </w:rPr>
      </w:pPr>
      <w:r>
        <w:rPr>
          <w:rFonts w:ascii="Gill Sans Nova Cond XBd" w:hAnsi="Gill Sans Nova Cond XBd" w:cs="Arial"/>
          <w:sz w:val="28"/>
          <w:szCs w:val="28"/>
        </w:rPr>
        <w:t xml:space="preserve">You have created your </w:t>
      </w:r>
      <w:r w:rsidR="009009B4">
        <w:rPr>
          <w:rFonts w:ascii="Gill Sans Nova Cond XBd" w:hAnsi="Gill Sans Nova Cond XBd" w:cs="Arial"/>
          <w:sz w:val="28"/>
          <w:szCs w:val="28"/>
        </w:rPr>
        <w:t xml:space="preserve">LCD </w:t>
      </w:r>
      <w:r>
        <w:rPr>
          <w:rFonts w:ascii="Gill Sans Nova Cond XBd" w:hAnsi="Gill Sans Nova Cond XBd" w:cs="Arial"/>
          <w:sz w:val="28"/>
          <w:szCs w:val="28"/>
        </w:rPr>
        <w:t>program!!</w:t>
      </w:r>
    </w:p>
    <w:p w14:paraId="780A10FB" w14:textId="27CED558" w:rsidR="001A17BA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t xml:space="preserve">        </w:t>
      </w:r>
    </w:p>
    <w:p w14:paraId="2EA42987" w14:textId="4AF2F28F" w:rsidR="007F0549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9CF305E" wp14:editId="57EB6986">
            <wp:extent cx="1238250" cy="101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1246" cy="10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898789" wp14:editId="7D8F642D">
            <wp:extent cx="1242001" cy="10157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7482" cy="10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00B01C" wp14:editId="406DFDBF">
            <wp:extent cx="1234961" cy="1009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8315" cy="10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370" w14:textId="77777777" w:rsidR="00DF04C3" w:rsidRDefault="00DF04C3" w:rsidP="00DF04C3">
      <w:pPr>
        <w:rPr>
          <w:noProof/>
        </w:rPr>
      </w:pPr>
    </w:p>
    <w:p w14:paraId="773661DB" w14:textId="51576B5E" w:rsid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14:paraId="4AEE7C64" w14:textId="55B07FF5" w:rsidR="0029073B" w:rsidRDefault="0029073B" w:rsidP="0029073B">
      <w:pPr>
        <w:jc w:val="center"/>
        <w:rPr>
          <w:rFonts w:ascii="Arial" w:hAnsi="Arial" w:cs="Arial"/>
          <w:sz w:val="20"/>
          <w:szCs w:val="20"/>
        </w:rPr>
      </w:pPr>
      <w:bookmarkStart w:id="6" w:name="_Hlk104931210"/>
      <w:r>
        <w:rPr>
          <w:rFonts w:ascii="Arial" w:hAnsi="Arial" w:cs="Arial"/>
          <w:sz w:val="20"/>
          <w:szCs w:val="20"/>
        </w:rPr>
        <w:t xml:space="preserve">LCD Display tutorial: </w:t>
      </w:r>
      <w:hyperlink r:id="rId17" w:history="1">
        <w:r w:rsidRPr="009D0BB6">
          <w:rPr>
            <w:rStyle w:val="Hyperlink"/>
            <w:rFonts w:ascii="Arial" w:hAnsi="Arial" w:cs="Arial"/>
            <w:sz w:val="20"/>
            <w:szCs w:val="20"/>
          </w:rPr>
          <w:t>https://www.youtube.com/watch?v=oov5Q48V844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bookmarkEnd w:id="6"/>
    <w:p w14:paraId="29A4FE40" w14:textId="13182449" w:rsidR="00DF04C3" w:rsidRP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Flowchart tool:  </w:t>
      </w:r>
      <w:hyperlink r:id="rId18" w:history="1">
        <w:r w:rsidRPr="0030629B">
          <w:rPr>
            <w:rStyle w:val="Hyperlink"/>
            <w:rFonts w:ascii="Arial" w:hAnsi="Arial" w:cs="Arial"/>
            <w:sz w:val="20"/>
            <w:szCs w:val="20"/>
          </w:rPr>
          <w:t>https://www.draw.io/</w:t>
        </w:r>
      </w:hyperlink>
    </w:p>
    <w:sectPr w:rsidR="00DF04C3" w:rsidRPr="00DF04C3" w:rsidSect="001175A3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DBA7" w14:textId="77777777" w:rsidR="00D4017B" w:rsidRDefault="00D4017B" w:rsidP="00F6650B">
      <w:pPr>
        <w:spacing w:line="240" w:lineRule="auto"/>
      </w:pPr>
      <w:r>
        <w:separator/>
      </w:r>
    </w:p>
  </w:endnote>
  <w:endnote w:type="continuationSeparator" w:id="0">
    <w:p w14:paraId="1EDF98A9" w14:textId="77777777" w:rsidR="00D4017B" w:rsidRDefault="00D4017B" w:rsidP="00F66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133879"/>
      <w:docPartObj>
        <w:docPartGallery w:val="Page Numbers (Bottom of Page)"/>
        <w:docPartUnique/>
      </w:docPartObj>
    </w:sdtPr>
    <w:sdtEndPr/>
    <w:sdtContent>
      <w:p w14:paraId="29DA3557" w14:textId="66655B2A" w:rsidR="00AB746F" w:rsidRDefault="00AB746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4F9E7B" wp14:editId="5384D8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E91B2" w14:textId="77777777" w:rsidR="00AB746F" w:rsidRDefault="00AB746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4F9E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B0E91B2" w14:textId="77777777" w:rsidR="00AB746F" w:rsidRDefault="00AB746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7FC752" wp14:editId="46F7C3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C7E7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CUrAU1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B9A9" w14:textId="77777777" w:rsidR="00D4017B" w:rsidRDefault="00D4017B" w:rsidP="00F6650B">
      <w:pPr>
        <w:spacing w:line="240" w:lineRule="auto"/>
      </w:pPr>
      <w:r>
        <w:separator/>
      </w:r>
    </w:p>
  </w:footnote>
  <w:footnote w:type="continuationSeparator" w:id="0">
    <w:p w14:paraId="17C54883" w14:textId="77777777" w:rsidR="00D4017B" w:rsidRDefault="00D4017B" w:rsidP="00F66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6DC"/>
    <w:multiLevelType w:val="hybridMultilevel"/>
    <w:tmpl w:val="6542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1202"/>
    <w:multiLevelType w:val="hybridMultilevel"/>
    <w:tmpl w:val="335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E1CAE"/>
    <w:multiLevelType w:val="hybridMultilevel"/>
    <w:tmpl w:val="5F74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354D"/>
    <w:multiLevelType w:val="multilevel"/>
    <w:tmpl w:val="09624A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6C80B58"/>
    <w:multiLevelType w:val="hybridMultilevel"/>
    <w:tmpl w:val="EBC8EF76"/>
    <w:lvl w:ilvl="0" w:tplc="00A03EA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6B4C"/>
    <w:multiLevelType w:val="hybridMultilevel"/>
    <w:tmpl w:val="AB789BB0"/>
    <w:lvl w:ilvl="0" w:tplc="5ABC771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22518"/>
    <w:multiLevelType w:val="hybridMultilevel"/>
    <w:tmpl w:val="7048DC4A"/>
    <w:lvl w:ilvl="0" w:tplc="7610B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619D9"/>
    <w:multiLevelType w:val="hybridMultilevel"/>
    <w:tmpl w:val="ADC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D7D89"/>
    <w:multiLevelType w:val="hybridMultilevel"/>
    <w:tmpl w:val="65C0E82C"/>
    <w:lvl w:ilvl="0" w:tplc="CE3C6C2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9382">
    <w:abstractNumId w:val="1"/>
  </w:num>
  <w:num w:numId="2" w16cid:durableId="221332932">
    <w:abstractNumId w:val="3"/>
  </w:num>
  <w:num w:numId="3" w16cid:durableId="779957604">
    <w:abstractNumId w:val="7"/>
  </w:num>
  <w:num w:numId="4" w16cid:durableId="1170951771">
    <w:abstractNumId w:val="6"/>
  </w:num>
  <w:num w:numId="5" w16cid:durableId="597636101">
    <w:abstractNumId w:val="0"/>
  </w:num>
  <w:num w:numId="6" w16cid:durableId="11447371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561212">
    <w:abstractNumId w:val="5"/>
  </w:num>
  <w:num w:numId="8" w16cid:durableId="1961837399">
    <w:abstractNumId w:val="8"/>
  </w:num>
  <w:num w:numId="9" w16cid:durableId="19422952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9593909">
    <w:abstractNumId w:val="2"/>
  </w:num>
  <w:num w:numId="11" w16cid:durableId="576479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3"/>
    <w:rsid w:val="000078C8"/>
    <w:rsid w:val="00025D14"/>
    <w:rsid w:val="00052000"/>
    <w:rsid w:val="00053692"/>
    <w:rsid w:val="000765F5"/>
    <w:rsid w:val="0009129B"/>
    <w:rsid w:val="001074FE"/>
    <w:rsid w:val="00117204"/>
    <w:rsid w:val="001175A3"/>
    <w:rsid w:val="00120870"/>
    <w:rsid w:val="00154C18"/>
    <w:rsid w:val="00171413"/>
    <w:rsid w:val="001A17BA"/>
    <w:rsid w:val="001C05E6"/>
    <w:rsid w:val="001E367E"/>
    <w:rsid w:val="001F0CDA"/>
    <w:rsid w:val="001F72C5"/>
    <w:rsid w:val="00216AB7"/>
    <w:rsid w:val="00227314"/>
    <w:rsid w:val="00267EE9"/>
    <w:rsid w:val="002905A1"/>
    <w:rsid w:val="0029073B"/>
    <w:rsid w:val="002B0987"/>
    <w:rsid w:val="002C2390"/>
    <w:rsid w:val="002D4845"/>
    <w:rsid w:val="002F7918"/>
    <w:rsid w:val="003150A9"/>
    <w:rsid w:val="00321839"/>
    <w:rsid w:val="003451F1"/>
    <w:rsid w:val="00361844"/>
    <w:rsid w:val="0037331B"/>
    <w:rsid w:val="003D7CA2"/>
    <w:rsid w:val="003E27F1"/>
    <w:rsid w:val="003E2AC1"/>
    <w:rsid w:val="003F0C67"/>
    <w:rsid w:val="003F746F"/>
    <w:rsid w:val="0040314D"/>
    <w:rsid w:val="00480DB1"/>
    <w:rsid w:val="0048456B"/>
    <w:rsid w:val="00501D16"/>
    <w:rsid w:val="00525C17"/>
    <w:rsid w:val="0052671A"/>
    <w:rsid w:val="00543026"/>
    <w:rsid w:val="00543B2E"/>
    <w:rsid w:val="00544362"/>
    <w:rsid w:val="005523AA"/>
    <w:rsid w:val="0056366A"/>
    <w:rsid w:val="00576793"/>
    <w:rsid w:val="0058211C"/>
    <w:rsid w:val="005958BE"/>
    <w:rsid w:val="0059729F"/>
    <w:rsid w:val="005C6677"/>
    <w:rsid w:val="005E6DA6"/>
    <w:rsid w:val="005E777A"/>
    <w:rsid w:val="005F2464"/>
    <w:rsid w:val="005F64DB"/>
    <w:rsid w:val="00612BBB"/>
    <w:rsid w:val="006255B5"/>
    <w:rsid w:val="006270BB"/>
    <w:rsid w:val="00633969"/>
    <w:rsid w:val="00713A4B"/>
    <w:rsid w:val="00715A4B"/>
    <w:rsid w:val="0073791C"/>
    <w:rsid w:val="00757C8E"/>
    <w:rsid w:val="007F0549"/>
    <w:rsid w:val="007F4EE7"/>
    <w:rsid w:val="008712B3"/>
    <w:rsid w:val="00871B67"/>
    <w:rsid w:val="008767B2"/>
    <w:rsid w:val="008B3BB7"/>
    <w:rsid w:val="008E16D9"/>
    <w:rsid w:val="008E48B9"/>
    <w:rsid w:val="009009B4"/>
    <w:rsid w:val="009777FF"/>
    <w:rsid w:val="009F1491"/>
    <w:rsid w:val="00A121A4"/>
    <w:rsid w:val="00A12C41"/>
    <w:rsid w:val="00A33788"/>
    <w:rsid w:val="00A75EE8"/>
    <w:rsid w:val="00A97A24"/>
    <w:rsid w:val="00AB4701"/>
    <w:rsid w:val="00AB746F"/>
    <w:rsid w:val="00AC1635"/>
    <w:rsid w:val="00AD305E"/>
    <w:rsid w:val="00AD7592"/>
    <w:rsid w:val="00AE7EE3"/>
    <w:rsid w:val="00AF4504"/>
    <w:rsid w:val="00B76F2D"/>
    <w:rsid w:val="00BA3F66"/>
    <w:rsid w:val="00BB20C2"/>
    <w:rsid w:val="00BE4D2B"/>
    <w:rsid w:val="00C6080A"/>
    <w:rsid w:val="00C66ABF"/>
    <w:rsid w:val="00C926F3"/>
    <w:rsid w:val="00D12FCC"/>
    <w:rsid w:val="00D4017B"/>
    <w:rsid w:val="00D740FA"/>
    <w:rsid w:val="00DA3C9F"/>
    <w:rsid w:val="00DC6E3F"/>
    <w:rsid w:val="00DF04C3"/>
    <w:rsid w:val="00E10059"/>
    <w:rsid w:val="00E10A91"/>
    <w:rsid w:val="00E3021C"/>
    <w:rsid w:val="00E52F53"/>
    <w:rsid w:val="00E5395D"/>
    <w:rsid w:val="00E56B34"/>
    <w:rsid w:val="00E6210D"/>
    <w:rsid w:val="00E872D6"/>
    <w:rsid w:val="00E97EB5"/>
    <w:rsid w:val="00EC0795"/>
    <w:rsid w:val="00F01423"/>
    <w:rsid w:val="00F63741"/>
    <w:rsid w:val="00F6650B"/>
    <w:rsid w:val="00FA355B"/>
    <w:rsid w:val="00FF2835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E7CB5"/>
  <w15:chartTrackingRefBased/>
  <w15:docId w15:val="{4FDC0DA7-A3D7-40F2-AF89-07C89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50B"/>
  </w:style>
  <w:style w:type="paragraph" w:styleId="Footer">
    <w:name w:val="footer"/>
    <w:basedOn w:val="Normal"/>
    <w:link w:val="Foot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50B"/>
  </w:style>
  <w:style w:type="character" w:styleId="Hyperlink">
    <w:name w:val="Hyperlink"/>
    <w:basedOn w:val="DefaultParagraphFont"/>
    <w:uiPriority w:val="99"/>
    <w:unhideWhenUsed/>
    <w:rsid w:val="00DF0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B3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50A9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0A9"/>
    <w:rPr>
      <w:rFonts w:eastAsiaTheme="minorEastAsia"/>
      <w:color w:val="5A5A5A" w:themeColor="text1" w:themeTint="A5"/>
      <w:spacing w:val="15"/>
    </w:rPr>
  </w:style>
  <w:style w:type="table" w:styleId="GridTable4-Accent4">
    <w:name w:val="Grid Table 4 Accent 4"/>
    <w:basedOn w:val="TableNormal"/>
    <w:uiPriority w:val="49"/>
    <w:rsid w:val="003150A9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5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www.draw.i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hyperlink" Target="https://www.youtube.com/watch?v=oov5Q48V84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vergreen22/pxt-lcd-rgb-16x2-i2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Whittney LaTonia</dc:creator>
  <cp:keywords/>
  <dc:description/>
  <cp:lastModifiedBy>Jamar, Kayla Nicole</cp:lastModifiedBy>
  <cp:revision>16</cp:revision>
  <cp:lastPrinted>2020-03-16T20:46:00Z</cp:lastPrinted>
  <dcterms:created xsi:type="dcterms:W3CDTF">2020-02-08T00:51:00Z</dcterms:created>
  <dcterms:modified xsi:type="dcterms:W3CDTF">2022-06-24T13:38:00Z</dcterms:modified>
</cp:coreProperties>
</file>