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第一课：推荐系统与机器学习overview（概览与思维维度）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ZB EB TB GB MB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数据——机器学习——需求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金融的风控应用机器学习模型预测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收集数据——数据分析——数据预处理——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回归：预测的数据是具体数值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分类：预测的数值是离散的标签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线性回归：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逻辑回归：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训练与测试的关系：训练与测试数据的交集应当为空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参数是模型自己调节的，</w:t>
      </w:r>
      <w:r>
        <w:rPr>
          <w:rFonts w:hint="eastAsia"/>
          <w:color w:val="FF0000"/>
          <w:lang w:val="en-US" w:eastAsia="zh-CN"/>
        </w:rPr>
        <w:t>超参数</w:t>
      </w:r>
      <w:r>
        <w:rPr>
          <w:rFonts w:hint="eastAsia"/>
          <w:lang w:val="en-US" w:eastAsia="zh-CN"/>
        </w:rPr>
        <w:t>是后期手动调节的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分类算法：C4.5，朴素贝叶斯，SVM，KNN，Adaboost，CART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聚类算法：K-means，EM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关联分析：Apriori（在推荐中的关联规则推荐）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连接分析：</w:t>
      </w:r>
      <w:r>
        <w:rPr>
          <w:rFonts w:hint="eastAsia"/>
          <w:color w:val="FF0000"/>
          <w:lang w:val="en-US" w:eastAsia="zh-CN"/>
        </w:rPr>
        <w:t>PageRank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textrank</w:t>
      </w:r>
      <w:r>
        <w:rPr>
          <w:rFonts w:hint="eastAsia"/>
          <w:lang w:val="en-US" w:eastAsia="zh-CN"/>
        </w:rPr>
        <w:t>，edgerank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26715"/>
            <wp:effectExtent l="0" t="0" r="3810" b="14605"/>
            <wp:docPr id="1" name="图片 1" descr="156851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6851137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作业：使用cart算法对minist进行训练</w:t>
      </w:r>
    </w:p>
    <w:p>
      <w:r>
        <w:drawing>
          <wp:inline distT="0" distB="0" distL="114300" distR="114300">
            <wp:extent cx="5268595" cy="2862580"/>
            <wp:effectExtent l="0" t="0" r="444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什么是深度学习</w:t>
      </w:r>
    </w:p>
    <w:p>
      <w:r>
        <w:drawing>
          <wp:inline distT="0" distB="0" distL="114300" distR="114300">
            <wp:extent cx="5272405" cy="2985135"/>
            <wp:effectExtent l="0" t="0" r="63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827020"/>
            <wp:effectExtent l="0" t="0" r="1397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深度学习框架：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Tensorflow：tensorboard（提供tensorflow的训练进度可视化），tensorserving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Keras：Keras封装的API应用简单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Pytorch：Facebook的深度学习模型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长尾分布：</w:t>
      </w:r>
    </w:p>
    <w:p>
      <w:r>
        <w:drawing>
          <wp:inline distT="0" distB="0" distL="114300" distR="114300">
            <wp:extent cx="5270500" cy="2990850"/>
            <wp:effectExtent l="0" t="0" r="254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基于内容的推荐：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信息流&gt;人数：usercf，新浪微博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冷启动：MAB（）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Bandit算法：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00680"/>
            <wp:effectExtent l="0" t="0" r="317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34005"/>
            <wp:effectExtent l="0" t="0" r="190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3652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12110"/>
            <wp:effectExtent l="0" t="0" r="1905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矩阵分解</w:t>
      </w:r>
    </w:p>
    <w:p>
      <w:pPr>
        <w:rPr>
          <w:rFonts w:hint="eastAsia"/>
          <w:color w:val="auto"/>
          <w:lang w:val="en-US" w:eastAsia="zh-CN"/>
        </w:rPr>
      </w:pPr>
      <w:bookmarkStart w:id="0" w:name="_GoBack"/>
      <w:r>
        <w:rPr>
          <w:rFonts w:hint="eastAsia"/>
          <w:color w:val="auto"/>
          <w:lang w:val="en-US" w:eastAsia="zh-CN"/>
        </w:rPr>
        <w:t>Bandit</w:t>
      </w:r>
      <w:bookmarkEnd w:id="0"/>
      <w:r>
        <w:rPr>
          <w:rFonts w:hint="eastAsia"/>
          <w:color w:val="auto"/>
          <w:lang w:val="en-US" w:eastAsia="zh-CN"/>
        </w:rPr>
        <w:t>解决冷启动问题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监督学习：给出真实结果y，自行预测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无监督学习：不给出真实结果y，自行预测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半监督学习：给出部分真实结果y，另一部分未知的，自行预测</w:t>
      </w:r>
    </w:p>
    <w:p>
      <w:pPr>
        <w:rPr>
          <w:rFonts w:hint="default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AB4858"/>
    <w:rsid w:val="38974EFF"/>
    <w:rsid w:val="64DE4DF5"/>
    <w:rsid w:val="66AB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2019-09-15T00:31:00Z</dcterms:created>
  <dc:creator>whatmakesaman1410449516</dc:creator>
  <cp:lastModifiedBy>whatmakesaman1410449516</cp:lastModifiedBy>
  <dcterms:modified xsi:type="dcterms:W3CDTF">2019-09-15T14:57:04Z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