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docProps\app.xml><?xml version="1.0" encoding="utf-8"?>
<Properties xmlns="http://schemas.openxmlformats.org/officeDocument/2006/extended-properties" xmlns:vt="http://schemas.openxmlformats.org/officeDocument/2006/docPropsVTypes">
  <Pages>11</Pages>
  <Words>2029</Words>
  <Characters>9042</Characters>
  <TotalTime>1899</TotalTime>
  <ScaleCrop>false</ScaleCrop>
  <LinksUpToDate>false</LinksUpToDate>
  <CharactersWithSpaces>10071</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2024-09-02T14:15:00Z</dcterms:created>
  <dc:creator>xiaofei_gong</dc:creator>
  <cp:lastModifiedBy>宫小飞</cp:lastModifiedBy>
  <dcterms:modified xsi:type="dcterms:W3CDTF">2025-01-14T09:13:02Z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FA20114BB933467D99DF427F487F0C5C_12</vt:lpwstr>
  </property>
  <property fmtid="{D5CDD505-2E9C-101B-9397-08002B2CF9AE}" pid="4" name="KSOTemplateDocerSaveRecord">
    <vt:lpwstr>eyJoZGlkIjoiYWJmNTAxYTA0NTllZTU0OWY5NWY0MWNlMzBjNGU2OTYiLCJ1c2VySWQiOiIxMTQzMDAyMDQ3In0=</vt:lpwstr>
  </property>
</Properti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48BC29">
      <w:pPr>
        <w:pStyle w:val="4"/>
        <w:keepNext w:val="0"/>
        <w:keepLines w:val="0"/>
        <w:widowControl/>
        <w:numPr>
          <w:ilvl w:val="0"/>
          <w:numId w:val="1"/>
        </w:numPr>
        <w:suppressLineNumbers w:val="0"/>
        <w:spacing w:before="0" w:beforeAutospacing="0" w:after="0" w:afterAutospacing="0"/>
        <w:ind w:left="0" w:leftChars="0" w:right="0" w:rightChars="0" w:firstLine="0" w:firstLineChars="0"/>
        <w:jc w:val="both"/>
      </w:pPr>
      <w:r>
        <w:rPr>
          <w:rFonts w:ascii="Arial" w:hAnsi="Arial" w:cs="Arial"/>
          <w:b/>
          <w:bCs/>
          <w:i w:val="0"/>
          <w:iCs w:val="0"/>
          <w:color w:val="000000"/>
          <w:spacing w:val="0"/>
          <w:w w:val="100"/>
          <w:sz w:val="21"/>
          <w:szCs w:val="21"/>
          <w:vertAlign w:val="baseline"/>
        </w:rPr>
        <w:t>testing environment</w: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50"/>
        <w:gridCol w:w="3436"/>
      </w:tblGrid>
      <w:tr w14:paraId="262CD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049DE2AF">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Hardware information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35FD4553">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SG2042</w:t>
            </w:r>
          </w:p>
        </w:tc>
      </w:tr>
      <w:tr w14:paraId="22DC6E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2E292FAC">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architecture</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5CBDE3CD">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RISC-V64</w:t>
            </w:r>
          </w:p>
        </w:tc>
      </w:tr>
      <w:tr w14:paraId="4ABD0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7AC70F9D">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operating system</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020978D9">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openEuler 24.03 (LTS)</w:t>
            </w:r>
          </w:p>
        </w:tc>
      </w:tr>
      <w:tr w14:paraId="4B377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7D8952D5">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Python edition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0DF6C599">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3.11.6</w:t>
            </w:r>
          </w:p>
        </w:tc>
      </w:tr>
      <w:tr w14:paraId="2B9B5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3F7BD8AC">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GCC edition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77BF597E">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12.3.1</w:t>
            </w:r>
          </w:p>
        </w:tc>
      </w:tr>
      <w:tr w14:paraId="478DC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3727A97">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G++ edition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EC10357">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 xml:space="preserve">12.3.1 </w:t>
            </w:r>
          </w:p>
        </w:tc>
      </w:tr>
      <w:tr w14:paraId="5DBDDF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02250BA">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MariaDB version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6B6DBC9E">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11.4.2</w:t>
            </w:r>
          </w:p>
        </w:tc>
      </w:tr>
      <w:tr w14:paraId="596A62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0EEC00CF">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Kernel version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02D607BD">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6.6.0</w:t>
            </w:r>
          </w:p>
        </w:tc>
      </w:tr>
      <w:tr w14:paraId="4D4046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7DA7D001">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Perf edition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2D73771E">
            <w:pPr>
              <w:pStyle w:val="4"/>
              <w:keepNext w:val="0"/>
              <w:keepLines w:val="0"/>
              <w:widowControl/>
              <w:suppressLineNumbers w:val="0"/>
              <w:spacing w:before="0" w:beforeAutospacing="0" w:after="0" w:afterAutospacing="0"/>
              <w:ind w:left="0" w:right="0"/>
              <w:jc w:val="center"/>
            </w:pPr>
            <w:r>
              <w:rPr>
                <w:rFonts w:hint="default" w:ascii="Arial" w:hAnsi="Arial" w:cs="Arial"/>
                <w:b w:val="0"/>
                <w:bCs w:val="0"/>
                <w:i w:val="0"/>
                <w:iCs w:val="0"/>
                <w:color w:val="000000"/>
                <w:spacing w:val="0"/>
                <w:w w:val="100"/>
                <w:sz w:val="21"/>
                <w:szCs w:val="21"/>
                <w:vertAlign w:val="baseline"/>
              </w:rPr>
              <w:t>6.6.0</w:t>
            </w:r>
          </w:p>
        </w:tc>
      </w:tr>
    </w:tbl>
    <w:p w14:paraId="250FC657">
      <w:pPr>
        <w:pStyle w:val="4"/>
        <w:keepNext w:val="0"/>
        <w:keepLines w:val="0"/>
        <w:widowControl/>
        <w:numPr>
          <w:numId w:val="0"/>
        </w:numPr>
        <w:suppressLineNumbers w:val="0"/>
        <w:spacing w:before="0" w:beforeAutospacing="0" w:after="0" w:afterAutospacing="0"/>
        <w:ind w:leftChars="0" w:right="0" w:rightChars="0"/>
        <w:jc w:val="both"/>
      </w:pPr>
    </w:p>
    <w:p w14:paraId="432CEC4E">
      <w:pPr>
        <w:pStyle w:val="4"/>
        <w:keepNext w:val="0"/>
        <w:keepLines w:val="0"/>
        <w:widowControl/>
        <w:numPr>
          <w:ilvl w:val="0"/>
          <w:numId w:val="1"/>
        </w:numPr>
        <w:suppressLineNumbers w:val="0"/>
        <w:spacing w:before="0" w:beforeAutospacing="0" w:after="0" w:afterAutospacing="0"/>
        <w:ind w:left="0" w:leftChars="0" w:right="0" w:rightChars="0" w:firstLine="0" w:firstLineChars="0"/>
        <w:jc w:val="both"/>
      </w:pPr>
      <w:r>
        <w:rPr>
          <w:rFonts w:hint="default" w:ascii="Arial" w:hAnsi="Arial" w:cs="Arial"/>
          <w:b/>
          <w:bCs/>
          <w:i w:val="0"/>
          <w:iCs w:val="0"/>
          <w:color w:val="000000"/>
          <w:spacing w:val="0"/>
          <w:w w:val="100"/>
          <w:sz w:val="21"/>
          <w:szCs w:val="21"/>
          <w:vertAlign w:val="baseline"/>
        </w:rPr>
        <w:t>Benchmark tests</w:t>
      </w:r>
    </w:p>
    <w:p w14:paraId="49A7320B">
      <w:pPr>
        <w:pStyle w:val="4"/>
        <w:keepNext w:val="0"/>
        <w:keepLines w:val="0"/>
        <w:widowControl/>
        <w:numPr>
          <w:ilvl w:val="0"/>
          <w:numId w:val="2"/>
        </w:numPr>
        <w:suppressLineNumbers w:val="0"/>
        <w:spacing w:before="0" w:beforeAutospacing="0" w:after="0" w:afterAutospacing="0"/>
        <w:ind w:left="0" w:leftChars="0" w:right="0" w:firstLineChars="0"/>
        <w:jc w:val="both"/>
      </w:pPr>
      <w:r>
        <w:rPr>
          <w:rFonts w:hint="default" w:ascii="Arial" w:hAnsi="Arial" w:cs="Arial"/>
          <w:b/>
          <w:bCs/>
          <w:i w:val="0"/>
          <w:iCs w:val="0"/>
          <w:color w:val="000000"/>
          <w:spacing w:val="0"/>
          <w:w w:val="100"/>
          <w:sz w:val="21"/>
          <w:szCs w:val="21"/>
          <w:vertAlign w:val="baseline"/>
        </w:rPr>
        <w:t>Test function item</w:t>
      </w:r>
      <w:r>
        <w:rPr>
          <w:rFonts w:hint="eastAsia" w:ascii="Arial" w:hAnsi="Arial" w:cs="Arial"/>
          <w:b/>
          <w:bCs/>
          <w:i w:val="0"/>
          <w:iCs w:val="0"/>
          <w:color w:val="000000"/>
          <w:spacing w:val="0"/>
          <w:w w:val="100"/>
          <w:sz w:val="21"/>
          <w:szCs w:val="21"/>
          <w:vertAlign w:val="baseline"/>
          <w:lang w:eastAsia="zh-CN"/>
        </w:rPr>
        <w:t/>
      </w:r>
    </w:p>
    <w:p w14:paraId="716560CF">
      <w:pPr>
        <w:pStyle w:val="4"/>
        <w:keepNext w:val="0"/>
        <w:keepLines w:val="0"/>
        <w:widowControl/>
        <w:numPr>
          <w:ilvl w:val="0"/>
          <w:numId w:val="3"/>
        </w:numPr>
        <w:suppressLineNumbers w:val="0"/>
        <w:spacing w:before="0" w:beforeAutospacing="0" w:after="0" w:afterAutospacing="0"/>
        <w:ind w:left="425" w:leftChars="0" w:right="0" w:rightChars="0" w:hanging="425" w:firstLineChars="0"/>
        <w:jc w:val="both"/>
        <w:rPr>
          <w:b w:val="0"/>
          <w:bCs w:val="0"/>
        </w:rPr>
      </w:pPr>
      <w:r>
        <w:rPr>
          <w:rFonts w:hint="eastAsia" w:ascii="宋体" w:hAnsi="宋体" w:eastAsia="宋体" w:cs="宋体"/>
          <w:b w:val="0"/>
          <w:bCs w:val="0"/>
          <w:i w:val="0"/>
          <w:iCs w:val="0"/>
          <w:color w:val="000000"/>
          <w:spacing w:val="0"/>
          <w:w w:val="100"/>
          <w:sz w:val="22"/>
          <w:szCs w:val="22"/>
          <w:vertAlign w:val="baseline"/>
        </w:rPr>
        <w:t>Test using MTR framework</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315"/>
      </w:tblGrid>
      <w:tr w14:paraId="3DF97C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70" w:hRule="atLeast"/>
        </w:trPr>
        <w:tc>
          <w:tcPr>
            <w:tcW w:w="7315" w:type="dxa"/>
            <w:tcBorders>
              <w:top w:val="single" w:color="auto" w:sz="2" w:space="0"/>
              <w:left w:val="single" w:color="auto" w:sz="2" w:space="0"/>
              <w:bottom w:val="single" w:color="auto" w:sz="2" w:space="0"/>
              <w:right w:val="single" w:color="auto" w:sz="2" w:space="0"/>
            </w:tcBorders>
            <w:shd w:val="clear"/>
            <w:tcMar>
              <w:top w:w="0" w:type="dxa"/>
              <w:left w:w="72" w:type="dxa"/>
              <w:bottom w:w="0" w:type="dxa"/>
              <w:right w:w="72" w:type="dxa"/>
            </w:tcMar>
            <w:vAlign w:val="top"/>
          </w:tcPr>
          <w:p w14:paraId="20571437">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 Enter the test directory</w:t>
            </w:r>
          </w:p>
          <w:p w14:paraId="260C8716">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pushd /usr/local/mariadb/mariadb-test</w:t>
            </w:r>
          </w:p>
          <w:p w14:paraId="33DFBBB3">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 Execute test instructions</w:t>
            </w:r>
          </w:p>
          <w:p w14:paraId="71E45418">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 After comparison, it is found that the execution process of MariaDBs MTR framework will not be interrupted because of the failure of the test item, which is different from MySQL, so there is no need to shield the failed test item separately.</w:t>
            </w:r>
          </w:p>
          <w:p w14:paraId="1B2D76EF">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nohup perl mariadb-test-run.pl --nowarnings --force --max-test-fail=0 --timestamp --parallel=5 &gt; mariadb-arm.log 2&gt;&amp;1 &amp;</w:t>
            </w:r>
          </w:p>
        </w:tc>
      </w:tr>
    </w:tbl>
    <w:p w14:paraId="7DDA18F0">
      <w:pPr>
        <w:pStyle w:val="4"/>
        <w:keepNext w:val="0"/>
        <w:keepLines w:val="0"/>
        <w:widowControl/>
        <w:suppressLineNumbers w:val="0"/>
        <w:spacing w:before="0" w:beforeAutospacing="0" w:after="0" w:afterAutospacing="0"/>
        <w:ind w:right="0"/>
        <w:jc w:val="both"/>
        <w:rPr>
          <w:rFonts w:hint="eastAsia" w:ascii="宋体" w:hAnsi="宋体" w:eastAsia="宋体" w:cs="宋体"/>
          <w:b/>
          <w:bCs/>
          <w:i w:val="0"/>
          <w:iCs w:val="0"/>
          <w:color w:val="000000"/>
          <w:spacing w:val="0"/>
          <w:w w:val="100"/>
          <w:sz w:val="22"/>
          <w:szCs w:val="22"/>
          <w:vertAlign w:val="baseline"/>
        </w:rPr>
      </w:pPr>
    </w:p>
    <w:p w14:paraId="0F2C99D5">
      <w:pPr>
        <w:pStyle w:val="4"/>
        <w:keepNext w:val="0"/>
        <w:keepLines w:val="0"/>
        <w:widowControl/>
        <w:numPr>
          <w:ilvl w:val="0"/>
          <w:numId w:val="3"/>
        </w:numPr>
        <w:suppressLineNumbers w:val="0"/>
        <w:spacing w:before="0" w:beforeAutospacing="0" w:after="0" w:afterAutospacing="0"/>
        <w:ind w:left="425" w:leftChars="0" w:right="0" w:hanging="425" w:firstLineChars="0"/>
        <w:jc w:val="both"/>
        <w:rPr>
          <w:b w:val="0"/>
          <w:bCs w:val="0"/>
        </w:rPr>
      </w:pPr>
      <w:r>
        <w:rPr>
          <w:rFonts w:hint="eastAsia" w:ascii="宋体" w:hAnsi="宋体" w:eastAsia="宋体" w:cs="宋体"/>
          <w:b w:val="0"/>
          <w:bCs w:val="0"/>
          <w:i w:val="0"/>
          <w:iCs w:val="0"/>
          <w:color w:val="000000"/>
          <w:spacing w:val="0"/>
          <w:w w:val="100"/>
          <w:sz w:val="22"/>
          <w:szCs w:val="22"/>
          <w:vertAlign w:val="baseline"/>
        </w:rPr>
        <w:t>Test instruction parameters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304"/>
      </w:tblGrid>
      <w:tr w14:paraId="64099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7304" w:type="dxa"/>
            <w:tcBorders>
              <w:top w:val="single" w:color="auto" w:sz="2" w:space="0"/>
              <w:left w:val="single" w:color="auto" w:sz="2" w:space="0"/>
              <w:bottom w:val="single" w:color="auto" w:sz="2" w:space="0"/>
              <w:right w:val="single" w:color="auto" w:sz="2" w:space="0"/>
            </w:tcBorders>
            <w:shd w:val="clear"/>
            <w:tcMar>
              <w:top w:w="0" w:type="dxa"/>
              <w:left w:w="72" w:type="dxa"/>
              <w:bottom w:w="0" w:type="dxa"/>
              <w:right w:w="72" w:type="dxa"/>
            </w:tcMar>
            <w:vAlign w:val="top"/>
          </w:tcPr>
          <w:p w14:paraId="2EFB8239">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bCs/>
                <w:i w:val="0"/>
                <w:iCs w:val="0"/>
                <w:color w:val="000000"/>
                <w:spacing w:val="0"/>
                <w:w w:val="100"/>
                <w:sz w:val="21"/>
                <w:szCs w:val="21"/>
                <w:vertAlign w:val="baseline"/>
              </w:rPr>
              <w:t>--no-warnings: Ignore warnings errors; when warnings errors occur after setting this parameter, the--max-test-fail is no longer accumulated.</w:t>
            </w:r>
            <w:r>
              <w:rPr>
                <w:rFonts w:hint="eastAsia" w:ascii="宋体" w:hAnsi="宋体" w:eastAsia="宋体" w:cs="宋体"/>
                <w:b w:val="0"/>
                <w:bCs w:val="0"/>
                <w:i w:val="0"/>
                <w:iCs w:val="0"/>
                <w:color w:val="000000"/>
                <w:spacing w:val="0"/>
                <w:w w:val="100"/>
                <w:sz w:val="21"/>
                <w:szCs w:val="21"/>
                <w:vertAlign w:val="baseline"/>
              </w:rPr>
              <w:t xml:space="preserve"/>
            </w:r>
          </w:p>
          <w:p w14:paraId="4848459C">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bCs/>
                <w:i w:val="0"/>
                <w:iCs w:val="0"/>
                <w:color w:val="000000"/>
                <w:spacing w:val="0"/>
                <w:w w:val="100"/>
                <w:sz w:val="21"/>
                <w:szCs w:val="21"/>
                <w:vertAlign w:val="baseline"/>
              </w:rPr>
              <w:t>--force: Ignore the error and continue executing the next case until all cases have been executed and exit.</w:t>
            </w:r>
            <w:r>
              <w:rPr>
                <w:rFonts w:hint="eastAsia" w:ascii="宋体" w:hAnsi="宋体" w:eastAsia="宋体" w:cs="宋体"/>
                <w:b w:val="0"/>
                <w:bCs w:val="0"/>
                <w:i w:val="0"/>
                <w:iCs w:val="0"/>
                <w:color w:val="000000"/>
                <w:spacing w:val="0"/>
                <w:w w:val="100"/>
                <w:sz w:val="21"/>
                <w:szCs w:val="21"/>
                <w:vertAlign w:val="baseline"/>
              </w:rPr>
              <w:t/>
            </w:r>
          </w:p>
          <w:p w14:paraId="0DE7F49B">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bCs/>
                <w:i w:val="0"/>
                <w:iCs w:val="0"/>
                <w:color w:val="000000"/>
                <w:spacing w:val="0"/>
                <w:w w:val="100"/>
                <w:sz w:val="21"/>
                <w:szCs w:val="21"/>
                <w:vertAlign w:val="baseline"/>
              </w:rPr>
              <w:t>--max-test-fail=0: The test will exit when the number of failed cases reaches a certain value. The default value is 10, and the count will be ignored if set to 0.</w:t>
            </w:r>
            <w:r>
              <w:rPr>
                <w:rFonts w:hint="eastAsia" w:ascii="宋体" w:hAnsi="宋体" w:eastAsia="宋体" w:cs="宋体"/>
                <w:b w:val="0"/>
                <w:bCs w:val="0"/>
                <w:i w:val="0"/>
                <w:iCs w:val="0"/>
                <w:color w:val="000000"/>
                <w:spacing w:val="0"/>
                <w:w w:val="100"/>
                <w:sz w:val="21"/>
                <w:szCs w:val="21"/>
                <w:vertAlign w:val="baseline"/>
              </w:rPr>
              <w:t xml:space="preserve"/>
            </w:r>
          </w:p>
          <w:p w14:paraId="5008FC28">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bCs/>
                <w:i w:val="0"/>
                <w:iCs w:val="0"/>
                <w:color w:val="000000"/>
                <w:spacing w:val="0"/>
                <w:w w:val="100"/>
                <w:sz w:val="21"/>
                <w:szCs w:val="21"/>
                <w:vertAlign w:val="baseline"/>
              </w:rPr>
              <w:t>--timestamp: Add a timestamp</w:t>
            </w:r>
            <w:r>
              <w:rPr>
                <w:rFonts w:hint="eastAsia" w:ascii="宋体" w:hAnsi="宋体" w:eastAsia="宋体" w:cs="宋体"/>
                <w:b w:val="0"/>
                <w:bCs w:val="0"/>
                <w:i w:val="0"/>
                <w:iCs w:val="0"/>
                <w:color w:val="000000"/>
                <w:spacing w:val="0"/>
                <w:w w:val="100"/>
                <w:sz w:val="21"/>
                <w:szCs w:val="21"/>
                <w:vertAlign w:val="baseline"/>
              </w:rPr>
              <w:t xml:space="preserve"/>
            </w:r>
          </w:p>
          <w:p w14:paraId="258A560E">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bCs/>
                <w:i w:val="0"/>
                <w:iCs w:val="0"/>
                <w:color w:val="000000"/>
                <w:spacing w:val="0"/>
                <w:w w:val="100"/>
                <w:sz w:val="21"/>
                <w:szCs w:val="21"/>
                <w:vertAlign w:val="baseline"/>
              </w:rPr>
              <w:t>--parallel=5: Specifies the number of parallel threads to run the test case.</w:t>
            </w:r>
            <w:r>
              <w:rPr>
                <w:rFonts w:hint="eastAsia" w:ascii="宋体" w:hAnsi="宋体" w:eastAsia="宋体" w:cs="宋体"/>
                <w:b w:val="0"/>
                <w:bCs w:val="0"/>
                <w:i w:val="0"/>
                <w:iCs w:val="0"/>
                <w:color w:val="000000"/>
                <w:spacing w:val="0"/>
                <w:w w:val="100"/>
                <w:sz w:val="21"/>
                <w:szCs w:val="21"/>
                <w:vertAlign w:val="baseline"/>
              </w:rPr>
              <w:t xml:space="preserve"/>
            </w:r>
          </w:p>
        </w:tc>
      </w:tr>
    </w:tbl>
    <w:p w14:paraId="2225FD5E">
      <w:pPr>
        <w:pStyle w:val="4"/>
        <w:keepNext w:val="0"/>
        <w:keepLines w:val="0"/>
        <w:widowControl/>
        <w:suppressLineNumbers w:val="0"/>
        <w:spacing w:before="0" w:beforeAutospacing="0" w:after="0" w:afterAutospacing="0"/>
        <w:ind w:right="0"/>
        <w:jc w:val="both"/>
        <w:rPr>
          <w:rFonts w:hint="eastAsia" w:ascii="宋体" w:hAnsi="宋体" w:eastAsia="宋体" w:cs="宋体"/>
          <w:b/>
          <w:bCs/>
          <w:i w:val="0"/>
          <w:iCs w:val="0"/>
          <w:color w:val="000000"/>
          <w:spacing w:val="0"/>
          <w:w w:val="100"/>
          <w:sz w:val="22"/>
          <w:szCs w:val="22"/>
          <w:vertAlign w:val="baseline"/>
        </w:rPr>
      </w:pPr>
    </w:p>
    <w:p w14:paraId="378EFB6E">
      <w:pPr>
        <w:pStyle w:val="4"/>
        <w:keepNext w:val="0"/>
        <w:keepLines w:val="0"/>
        <w:widowControl/>
        <w:numPr>
          <w:ilvl w:val="0"/>
          <w:numId w:val="3"/>
        </w:numPr>
        <w:suppressLineNumbers w:val="0"/>
        <w:spacing w:before="0" w:beforeAutospacing="0" w:after="0" w:afterAutospacing="0"/>
        <w:ind w:left="425" w:leftChars="0" w:right="0" w:hanging="425" w:firstLineChars="0"/>
        <w:jc w:val="both"/>
        <w:rPr>
          <w:b w:val="0"/>
          <w:bCs w:val="0"/>
        </w:rPr>
      </w:pPr>
      <w:r>
        <w:rPr>
          <w:rFonts w:hint="eastAsia" w:ascii="宋体" w:hAnsi="宋体" w:eastAsia="宋体" w:cs="宋体"/>
          <w:b w:val="0"/>
          <w:bCs w:val="0"/>
          <w:i w:val="0"/>
          <w:iCs w:val="0"/>
          <w:color w:val="000000"/>
          <w:spacing w:val="0"/>
          <w:w w:val="100"/>
          <w:sz w:val="22"/>
          <w:szCs w:val="22"/>
          <w:vertAlign w:val="baseline"/>
        </w:rPr>
        <w:t>Process test data (mariadb_process_data.py)</w:t>
      </w:r>
    </w:p>
    <w:p w14:paraId="611766FD">
      <w:pPr>
        <w:pStyle w:val="4"/>
        <w:keepNext w:val="0"/>
        <w:keepLines w:val="0"/>
        <w:widowControl/>
        <w:suppressLineNumbers w:val="0"/>
        <w:spacing w:before="0" w:beforeAutospacing="0" w:after="0" w:afterAutospacing="0"/>
        <w:ind w:left="0" w:right="0" w:firstLine="420"/>
        <w:jc w:val="both"/>
      </w:pPr>
      <w:r>
        <w:rPr>
          <w:rFonts w:hint="eastAsia" w:ascii="宋体" w:hAnsi="宋体" w:eastAsia="宋体" w:cs="宋体"/>
          <w:b w:val="0"/>
          <w:bCs w:val="0"/>
          <w:i w:val="0"/>
          <w:iCs w:val="0"/>
          <w:color w:val="000000"/>
          <w:spacing w:val="0"/>
          <w:w w:val="100"/>
          <w:sz w:val="22"/>
          <w:szCs w:val="22"/>
          <w:vertAlign w:val="baseline"/>
        </w:rPr>
        <w:t>Use Python to process mariadb-arm.log log files and obtain the test item name Y or N test results</w:t>
      </w:r>
      <w:r>
        <w:rPr>
          <w:rFonts w:hint="eastAsia" w:ascii="宋体" w:hAnsi="宋体" w:eastAsia="宋体" w:cs="宋体"/>
          <w:b w:val="0"/>
          <w:bCs w:val="0"/>
          <w:i w:val="0"/>
          <w:iCs w:val="0"/>
          <w:color w:val="000000"/>
          <w:spacing w:val="0"/>
          <w:w w:val="100"/>
          <w:sz w:val="21"/>
          <w:szCs w:val="21"/>
          <w:vertAlign w:val="baseline"/>
        </w:rPr>
        <w:t/>
      </w:r>
      <w:r>
        <w:rPr>
          <w:rFonts w:hint="eastAsia" w:ascii="宋体" w:hAnsi="宋体" w:eastAsia="宋体" w:cs="宋体"/>
          <w:b w:val="0"/>
          <w:bCs w:val="0"/>
          <w:i w:val="0"/>
          <w:iCs w:val="0"/>
          <w:color w:val="000000"/>
          <w:spacing w:val="0"/>
          <w:w w:val="100"/>
          <w:sz w:val="22"/>
          <w:szCs w:val="22"/>
          <w:vertAlign w:val="baseline"/>
        </w:rPr>
        <w:t/>
      </w:r>
    </w:p>
    <w:p w14:paraId="623FC891">
      <w:pPr>
        <w:pStyle w:val="4"/>
        <w:keepNext w:val="0"/>
        <w:keepLines w:val="0"/>
        <w:widowControl/>
        <w:numPr>
          <w:numId w:val="0"/>
        </w:numPr>
        <w:suppressLineNumbers w:val="0"/>
        <w:spacing w:before="0" w:beforeAutospacing="0" w:after="0" w:afterAutospacing="0"/>
        <w:ind w:leftChars="0" w:right="0" w:rightChars="0"/>
        <w:jc w:val="both"/>
      </w:pPr>
    </w:p>
    <w:p w14:paraId="0148A8F9">
      <w:pPr>
        <w:pStyle w:val="4"/>
        <w:keepNext w:val="0"/>
        <w:keepLines w:val="0"/>
        <w:widowControl/>
        <w:numPr>
          <w:ilvl w:val="0"/>
          <w:numId w:val="2"/>
        </w:numPr>
        <w:suppressLineNumbers w:val="0"/>
        <w:spacing w:before="0" w:beforeAutospacing="0" w:after="0" w:afterAutospacing="0"/>
        <w:ind w:left="0" w:leftChars="0" w:right="0" w:firstLineChars="0"/>
        <w:jc w:val="both"/>
      </w:pPr>
      <w:r>
        <w:rPr>
          <w:rFonts w:hint="eastAsia" w:ascii="Arial" w:hAnsi="Arial" w:cs="Arial"/>
          <w:b/>
          <w:bCs/>
          <w:i w:val="0"/>
          <w:iCs w:val="0"/>
          <w:color w:val="000000"/>
          <w:spacing w:val="0"/>
          <w:w w:val="100"/>
          <w:sz w:val="21"/>
          <w:szCs w:val="21"/>
          <w:vertAlign w:val="baseline"/>
          <w:lang w:eastAsia="zh-CN"/>
        </w:rPr>
        <w:t>Use benchmarksql to test performance items</w:t>
      </w:r>
      <w:r>
        <w:rPr>
          <w:rFonts w:hint="eastAsia" w:ascii="Arial" w:hAnsi="Arial" w:cs="Arial"/>
          <w:b/>
          <w:bCs/>
          <w:i w:val="0"/>
          <w:iCs w:val="0"/>
          <w:color w:val="000000"/>
          <w:spacing w:val="0"/>
          <w:w w:val="100"/>
          <w:sz w:val="21"/>
          <w:szCs w:val="21"/>
          <w:vertAlign w:val="baseline"/>
          <w:lang w:val="en-US" w:eastAsia="zh-CN"/>
        </w:rPr>
        <w:t/>
      </w:r>
      <w:r>
        <w:rPr>
          <w:rFonts w:hint="default" w:ascii="Arial" w:hAnsi="Arial" w:cs="Arial"/>
          <w:b/>
          <w:bCs/>
          <w:i w:val="0"/>
          <w:iCs w:val="0"/>
          <w:color w:val="000000"/>
          <w:spacing w:val="0"/>
          <w:w w:val="100"/>
          <w:sz w:val="21"/>
          <w:szCs w:val="21"/>
          <w:vertAlign w:val="baseline"/>
        </w:rPr>
        <w:t/>
      </w:r>
    </w:p>
    <w:p w14:paraId="69A02AF7">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rPr>
      </w:pPr>
      <w:r>
        <w:rPr>
          <w:rFonts w:hint="eastAsia"/>
        </w:rPr>
        <w:t>First download the source code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7F358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5D1AB95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wget   https://sourceforge.net/projects/benchmarksql/files/latest/download/benchmarksql-5.0.zip</w:t>
            </w:r>
            <w:r>
              <w:rPr>
                <w:rFonts w:hint="default" w:eastAsiaTheme="minorEastAsia"/>
                <w:lang w:eastAsia="zh-CN"/>
              </w:rPr>
              <w:fldChar w:fldCharType="begin"/>
            </w:r>
            <w:r>
              <w:rPr>
                <w:rFonts w:hint="default" w:eastAsiaTheme="minorEastAsia"/>
                <w:lang w:eastAsia="zh-CN"/>
              </w:rPr>
              <w:instrText xml:space="preserve"> HYPERLINK "https://sourceforge.net/projects/benchmarksql/files/latest/download/benchmarksql-5.0.zip" </w:instrText>
            </w:r>
            <w:r>
              <w:rPr>
                <w:rFonts w:hint="default" w:eastAsiaTheme="minorEastAsia"/>
                <w:lang w:eastAsia="zh-CN"/>
              </w:rPr>
              <w:fldChar w:fldCharType="separate"/>
            </w:r>
            <w:r>
              <w:rPr>
                <w:rStyle w:val="7"/>
                <w:rFonts w:hint="default" w:eastAsiaTheme="minorEastAsia"/>
                <w:lang w:eastAsia="zh-CN"/>
              </w:rPr>
              <w:t/>
            </w:r>
            <w:r>
              <w:rPr>
                <w:rFonts w:hint="default" w:eastAsiaTheme="minorEastAsia"/>
                <w:lang w:eastAsia="zh-CN"/>
              </w:rPr>
              <w:fldChar w:fldCharType="end"/>
            </w:r>
          </w:p>
          <w:p w14:paraId="263DA32A">
            <w:pPr>
              <w:keepNext w:val="0"/>
              <w:keepLines w:val="0"/>
              <w:widowControl/>
              <w:suppressLineNumbers w:val="0"/>
              <w:jc w:val="left"/>
              <w:rPr>
                <w:rFonts w:hint="default" w:eastAsiaTheme="minorEastAsia"/>
                <w:lang w:eastAsia="zh-CN"/>
              </w:rPr>
            </w:pPr>
            <w:r>
              <w:rPr>
                <w:rFonts w:hint="eastAsia" w:asciiTheme="minorHAnsi" w:hAnsiTheme="minorHAnsi" w:eastAsiaTheme="minorEastAsia" w:cstheme="minorBidi"/>
                <w:kern w:val="0"/>
                <w:sz w:val="24"/>
                <w:szCs w:val="24"/>
                <w:lang w:val="en-US" w:eastAsia="zh-CN" w:bidi="ar"/>
              </w:rPr>
              <w:t>unzip   benchmarksql-5.0.zip</w:t>
            </w:r>
          </w:p>
        </w:tc>
      </w:tr>
    </w:tbl>
    <w:p w14:paraId="747A4DAE">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590918A6">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rPr>
      </w:pPr>
      <w:r>
        <w:rPr>
          <w:rFonts w:hint="eastAsia"/>
        </w:rPr>
        <w:t>Modify the src/client/jTPCC.java file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310E08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36DE07D2">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vi  src/client/jTPCC.java</w:t>
            </w:r>
          </w:p>
        </w:tc>
      </w:tr>
    </w:tbl>
    <w:p w14:paraId="304596BE">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the following to lines 123 and 124:</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1FFB2B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31C15A2C">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else if  (iDB.equals("mariadb"))       dbType = DB_UNKNOWN;</w:t>
            </w:r>
          </w:p>
        </w:tc>
      </w:tr>
    </w:tbl>
    <w:p w14:paraId="57D56BF8">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6E5B3DCC">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rPr>
      </w:pPr>
      <w:r>
        <w:rPr>
          <w:rFonts w:hint="eastAsia"/>
        </w:rPr>
        <w:t>Modify the src/client/jTPCCConnection.java file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4ABD1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0C350E8D">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vi src/client/jTPCCConnection.java Add AS L at line 225</w:t>
            </w:r>
          </w:p>
        </w:tc>
      </w:tr>
    </w:tbl>
    <w:p w14:paraId="080FC877">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04A5C154">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rPr>
      </w:pPr>
      <w:r>
        <w:rPr>
          <w:rFonts w:hint="eastAsia"/>
        </w:rPr>
        <w:t>Then compile it with ant.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766511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55E4697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lang w:eastAsia="zh-CN"/>
              </w:rPr>
              <w:t>ant</w:t>
            </w:r>
          </w:p>
        </w:tc>
      </w:tr>
    </w:tbl>
    <w:p w14:paraId="4886D374">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28F2D550">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rPr>
      </w:pPr>
      <w:r>
        <w:rPr>
          <w:rFonts w:hint="eastAsia"/>
        </w:rPr>
        <w:t>Modify the run/funcs.sh file to add the mariadb database type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5BC999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6493E724">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eastAsia"/>
              </w:rPr>
              <w:t>vi  run/funcs.sh</w:t>
            </w:r>
          </w:p>
        </w:tc>
      </w:tr>
    </w:tbl>
    <w:p w14:paraId="678832E5">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the following to lines 41 to 43:</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61B33B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75C024D6">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(mariadb) cp= "../lib/mysql/*:../lib/*;"; 52 lines added |mariadb</w:t>
            </w:r>
          </w:p>
          <w:p w14:paraId="6F061410">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tc>
      </w:tr>
    </w:tbl>
    <w:p w14:paraId="0877B948">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50C188C0">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rPr>
      </w:pPr>
      <w:r>
        <w:rPr>
          <w:rFonts w:hint="eastAsia"/>
        </w:rPr>
        <w:t>Add the driver</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34024D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61B010AF">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eastAsia"/>
                <w:lang w:val="en-US" w:eastAsia="zh-CN"/>
              </w:rPr>
              <w:t xml:space="preserve">wget https://dlm.mariadb.com/3852266/Connectors/java/connector-java-3.4.1/mariadb-java-client-3.4.1.jar</w:t>
            </w:r>
            <w:r>
              <w:rPr>
                <w:rFonts w:hint="default" w:eastAsiaTheme="minorEastAsia"/>
                <w:lang w:eastAsia="zh-CN"/>
              </w:rPr>
              <w:fldChar w:fldCharType="begin"/>
            </w:r>
            <w:r>
              <w:rPr>
                <w:rFonts w:hint="default" w:eastAsiaTheme="minorEastAsia"/>
                <w:lang w:eastAsia="zh-CN"/>
              </w:rPr>
              <w:instrText xml:space="preserve"> HYPERLINK "https://mariadb.com/download-confirmation/?group-name=Data Access&amp;release-notes-uri=https://mariadb.com/docs/server/release-notes/mariadb-connector-j-3-4/3-4-1/&amp;documentation-uri=https://mariadb.com/kb/en/library/mariadb-connector-j/&amp;download-uri=https://dlm.mariadb.com/3852266/Connectors/java/connector-java-3.4.1/mariadb-java-client-3.4.1.jar&amp;product-name=Java 8+ connector&amp;download-size=682.34 KB" </w:instrText>
            </w:r>
            <w:r>
              <w:rPr>
                <w:rFonts w:hint="default" w:eastAsiaTheme="minorEastAsia"/>
                <w:lang w:eastAsia="zh-CN"/>
              </w:rPr>
              <w:fldChar w:fldCharType="separate"/>
            </w:r>
            <w:r>
              <w:rPr>
                <w:rFonts w:hint="default" w:eastAsiaTheme="minorEastAsia"/>
                <w:lang w:eastAsia="zh-CN"/>
              </w:rPr>
              <w:t/>
            </w:r>
            <w:r>
              <w:rPr>
                <w:rFonts w:hint="default" w:eastAsiaTheme="minorEastAsia"/>
                <w:lang w:eastAsia="zh-CN"/>
              </w:rPr>
              <w:fldChar w:fldCharType="end"/>
            </w:r>
          </w:p>
        </w:tc>
      </w:tr>
    </w:tbl>
    <w:p w14:paraId="551E129F">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the lib directory to benchmarksql.</w:t>
      </w:r>
    </w:p>
    <w:p w14:paraId="2540E4C7">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542A8E08">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rPr>
      </w:pPr>
      <w:r>
        <w:rPr>
          <w:rFonts w:hint="eastAsia"/>
        </w:rPr>
        <w:t>Modify the configuration file</w:t>
      </w:r>
    </w:p>
    <w:p w14:paraId="2316C7F6">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Change the sample configuration to ma.properties and modify the configuration content to your own database configuration</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08933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73FD6D1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db=mariadb</w:t>
            </w:r>
          </w:p>
          <w:p w14:paraId="1AEBB482">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driver=org.mariadb.jdbc.Driver</w:t>
            </w:r>
          </w:p>
          <w:p w14:paraId="2678F8FC">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conn=jdbc:mariadb://localhost:3307/benchmarksql</w:t>
            </w:r>
          </w:p>
          <w:p w14:paraId="35917D6C">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user=root</w:t>
            </w:r>
          </w:p>
          <w:p w14:paraId="6D07C6BA">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password=z</w:t>
            </w:r>
          </w:p>
          <w:p w14:paraId="42BB57D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defaults-file=/etc/mariadb/my.cnf</w:t>
            </w:r>
          </w:p>
          <w:p w14:paraId="38B23B59">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warehouses=10</w:t>
            </w:r>
          </w:p>
          <w:p w14:paraId="23253156">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loadWorkers=4</w:t>
            </w:r>
          </w:p>
          <w:p w14:paraId="33C1A444">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terminals=10</w:t>
            </w:r>
          </w:p>
          <w:p w14:paraId="23749C05">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To run specified transactions per terminal- runMins must equal zero</w:t>
            </w:r>
          </w:p>
          <w:p w14:paraId="04E352D3">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runTxnsPerTerminal=0</w:t>
            </w:r>
          </w:p>
          <w:p w14:paraId="3E922F3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To run for specified minutes- runTxnsPerTerminal must equal zero</w:t>
            </w:r>
          </w:p>
          <w:p w14:paraId="768D82CB">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runMins=1</w:t>
            </w:r>
          </w:p>
          <w:p w14:paraId="73A54E50">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Number of total transactions per minute</w:t>
            </w:r>
          </w:p>
          <w:p w14:paraId="7001D423">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limitTxnsPerMin=10000</w:t>
            </w:r>
          </w:p>
          <w:p w14:paraId="7A019F7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Set to true to run in 4.x compatible mode. Set to false to use the</w:t>
            </w:r>
          </w:p>
          <w:p w14:paraId="099A010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entire configured database evenly.</w:t>
            </w:r>
          </w:p>
          <w:p w14:paraId="2524271B">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terminalWarehouseFixed=true</w:t>
            </w:r>
          </w:p>
          <w:p w14:paraId="24AD8BFC">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Set to true to use the stored procedure/function implementations. Not</w:t>
            </w:r>
          </w:p>
          <w:p w14:paraId="08CF727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all of them exist for all databases and the use of stored procedures</w:t>
            </w:r>
          </w:p>
          <w:p w14:paraId="51B2159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is strongly discouraged for comparing different database vendors as</w:t>
            </w:r>
          </w:p>
          <w:p w14:paraId="43285C97">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they may not have been implemented ideally for all of them. This is</w:t>
            </w:r>
          </w:p>
          <w:p w14:paraId="32CCD629">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however useful to test how much network IO can be saved by using</w:t>
            </w:r>
          </w:p>
          <w:p w14:paraId="31DBFC9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stored procedures.</w:t>
            </w:r>
          </w:p>
          <w:p w14:paraId="53CDDA3A">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useStoredProcedures=true</w:t>
            </w:r>
          </w:p>
          <w:p w14:paraId="7B5A0C28">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The following five values must add up to 100</w:t>
            </w:r>
          </w:p>
          <w:p w14:paraId="0AB8494C">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newOrderWeight=45</w:t>
            </w:r>
          </w:p>
          <w:p w14:paraId="3FDA3189">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paymentWeight=43</w:t>
            </w:r>
          </w:p>
          <w:p w14:paraId="6B386104">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orderStatusWeight=4</w:t>
            </w:r>
          </w:p>
          <w:p w14:paraId="70930FF8">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deliveryWeight=4</w:t>
            </w:r>
          </w:p>
          <w:p w14:paraId="66132B14">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stockLevelWeight=4</w:t>
            </w:r>
          </w:p>
          <w:p w14:paraId="07163E04">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Directory name to create for collecting detailed result data.</w:t>
            </w:r>
          </w:p>
          <w:p w14:paraId="64745CEF">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Comment this out to suppress.</w:t>
            </w:r>
          </w:p>
          <w:p w14:paraId="5A4A48E7">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resultDirectory=my_result_%tY-%tm-%td_%tH%tM%tS</w:t>
            </w:r>
          </w:p>
          <w:p w14:paraId="2228D62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osCollectorScript=./misc/os_collector_linux.py</w:t>
            </w:r>
          </w:p>
          <w:p w14:paraId="402C91B3">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osCollectorInterval=1</w:t>
            </w:r>
          </w:p>
          <w:p w14:paraId="785591A3">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//osCollectorSSHAddr=user@dbhost</w:t>
            </w:r>
          </w:p>
          <w:p w14:paraId="0541F9A7">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osCollectorDevices=net_enp125s0f0 blk_sda</w:t>
            </w:r>
          </w:p>
        </w:tc>
      </w:tr>
    </w:tbl>
    <w:p w14:paraId="3FACFF76">
      <w:pPr>
        <w:pStyle w:val="4"/>
        <w:keepNext w:val="0"/>
        <w:keepLines w:val="0"/>
        <w:widowControl/>
        <w:numPr>
          <w:ilvl w:val="0"/>
          <w:numId w:val="0"/>
        </w:numPr>
        <w:suppressLineNumbers w:val="0"/>
        <w:spacing w:before="0" w:beforeAutospacing="0" w:after="0" w:afterAutospacing="0"/>
        <w:ind w:right="0" w:rightChars="0"/>
        <w:jc w:val="both"/>
        <w:rPr>
          <w:rFonts w:hint="eastAsia"/>
          <w:lang w:eastAsia="zh-CN"/>
        </w:rPr>
      </w:pPr>
    </w:p>
    <w:p w14:paraId="47D339ED">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lang w:eastAsia="zh-CN"/>
        </w:rPr>
      </w:pPr>
      <w:r>
        <w:rPr>
          <w:rFonts w:hint="eastAsia"/>
          <w:lang w:eastAsia="zh-CN"/>
        </w:rPr>
        <w:t>Start the database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2FAA8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559522F2">
            <w:pPr>
              <w:pStyle w:val="4"/>
              <w:keepNext w:val="0"/>
              <w:keepLines w:val="0"/>
              <w:widowControl/>
              <w:suppressLineNumbers w:val="0"/>
              <w:spacing w:before="0" w:beforeAutospacing="0" w:after="0" w:afterAutospacing="0"/>
              <w:ind w:left="0" w:right="0"/>
              <w:jc w:val="left"/>
              <w:rPr>
                <w:rFonts w:hint="default" w:eastAsiaTheme="minorEastAsia"/>
                <w:lang w:eastAsia="zh-CN"/>
              </w:rPr>
            </w:pPr>
            <w:r>
              <w:rPr>
                <w:rFonts w:hint="default" w:eastAsiaTheme="minorEastAsia"/>
                <w:lang w:eastAsia="zh-CN"/>
              </w:rPr>
              <w:t xml:space="preserve"> /usr/local/mariadb/bin/mariadb -u root -pz --socket=/tmp/mariadb.sock</w:t>
            </w:r>
          </w:p>
        </w:tc>
      </w:tr>
    </w:tbl>
    <w:p w14:paraId="6E4A60E0">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75D442C1">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rPr>
      </w:pPr>
      <w:r>
        <w:rPr>
          <w:rFonts w:hint="eastAsia"/>
        </w:rPr>
        <w:t>Create the data table to be tested</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77C838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0F91C90">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 xml:space="preserve"> Create  database benchmarksql;</w:t>
            </w:r>
          </w:p>
        </w:tc>
      </w:tr>
    </w:tbl>
    <w:p w14:paraId="37AE6904">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24413090">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rPr>
      </w:pPr>
      <w:r>
        <w:rPr>
          <w:rFonts w:hint="eastAsia"/>
        </w:rPr>
        <w:t>Generate test data</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26240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0C51FF5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./runDatabaseBuild.sh  ma .properties</w:t>
            </w:r>
            <w:r>
              <w:rPr>
                <w:rFonts w:hint="default"/>
                <w:lang w:eastAsia="zh-CN"/>
              </w:rPr>
              <w:t/>
            </w:r>
            <w:r>
              <w:rPr>
                <w:rFonts w:hint="default" w:eastAsiaTheme="minorEastAsia"/>
                <w:lang w:eastAsia="zh-CN"/>
              </w:rPr>
              <w:t/>
            </w:r>
          </w:p>
        </w:tc>
      </w:tr>
    </w:tbl>
    <w:p w14:paraId="7D76CC4E">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5633C2E1">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rPr>
      </w:pPr>
      <w:r>
        <w:rPr>
          <w:rFonts w:hint="eastAsia"/>
        </w:rPr>
        <w:t>Start the test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214A3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151EBC5F">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./runBenchmark.sh  m a .properties</w:t>
            </w:r>
            <w:r>
              <w:rPr>
                <w:rFonts w:hint="default"/>
              </w:rPr>
              <w:t/>
            </w:r>
            <w:r>
              <w:rPr>
                <w:rFonts w:hint="eastAsia"/>
              </w:rPr>
              <w:t/>
            </w:r>
          </w:p>
        </w:tc>
      </w:tr>
    </w:tbl>
    <w:p w14:paraId="7F486334">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024F20F4">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rPr>
      </w:pPr>
      <w:r>
        <w:rPr>
          <w:rFonts w:hint="eastAsia"/>
        </w:rPr>
        <w:t>Ensure that the `root` user has the right to connect to MariaDB from `127.0.0.1`. You can check the permissions of the `root` user with the following command:</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2C9C92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8586D96">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SELECT User, Host FROM mysql.user WHERE User=root;</w:t>
            </w:r>
          </w:p>
        </w:tc>
      </w:tr>
    </w:tbl>
    <w:p w14:paraId="5ACB3820">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If the Host column in the result contains only localhost, you may need to add a record that allows the root user to connect from 127.0.0.1:</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4FEB6E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7DE04979">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GRANT ALL PRIVILEGES ON *.* TO root@127.0.0.1 IDENTIFIED BY your_password WITH GRANT OPTION;</w:t>
            </w:r>
            <w:bookmarkStart w:id="0" w:name="_GoBack"/>
            <w:bookmarkEnd w:id="0"/>
            <w:r>
              <w:rPr>
                <w:rFonts w:hint="eastAsia"/>
              </w:rPr>
              <w:t/>
            </w:r>
          </w:p>
          <w:p w14:paraId="6D648C3F">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FLUSH PRIVILEGES;</w:t>
            </w:r>
          </w:p>
          <w:p w14:paraId="3FDDF4E2">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tc>
      </w:tr>
    </w:tbl>
    <w:p w14:paraId="2B54F94F">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0ECA5131">
      <w:pPr>
        <w:pStyle w:val="4"/>
        <w:keepNext w:val="0"/>
        <w:keepLines w:val="0"/>
        <w:widowControl/>
        <w:numPr>
          <w:ilvl w:val="0"/>
          <w:numId w:val="2"/>
        </w:numPr>
        <w:suppressLineNumbers w:val="0"/>
        <w:spacing w:before="0" w:beforeAutospacing="0" w:after="0" w:afterAutospacing="0"/>
        <w:ind w:left="0" w:leftChars="0" w:right="0" w:firstLineChars="0"/>
        <w:jc w:val="both"/>
        <w:rPr>
          <w:rFonts w:hint="eastAsia"/>
        </w:rPr>
      </w:pPr>
      <w:r>
        <w:rPr>
          <w:rFonts w:hint="eastAsia" w:ascii="Arial" w:hAnsi="Arial" w:cs="Arial"/>
          <w:b/>
          <w:bCs/>
          <w:i w:val="0"/>
          <w:iCs w:val="0"/>
          <w:color w:val="000000"/>
          <w:spacing w:val="0"/>
          <w:w w:val="100"/>
          <w:sz w:val="21"/>
          <w:szCs w:val="21"/>
          <w:vertAlign w:val="baseline"/>
          <w:lang w:eastAsia="zh-CN"/>
        </w:rPr>
        <w:t>Use TPCH to test performance items</w:t>
      </w:r>
      <w:r>
        <w:rPr>
          <w:rFonts w:hint="eastAsia" w:ascii="Arial" w:hAnsi="Arial" w:cs="Arial"/>
          <w:b/>
          <w:bCs/>
          <w:i w:val="0"/>
          <w:iCs w:val="0"/>
          <w:color w:val="000000"/>
          <w:spacing w:val="0"/>
          <w:w w:val="100"/>
          <w:sz w:val="21"/>
          <w:szCs w:val="21"/>
          <w:vertAlign w:val="baseline"/>
          <w:lang w:val="en-US" w:eastAsia="zh-CN"/>
        </w:rPr>
        <w:t/>
      </w:r>
      <w:r>
        <w:rPr>
          <w:rFonts w:hint="default" w:ascii="Arial" w:hAnsi="Arial" w:cs="Arial"/>
          <w:b/>
          <w:bCs/>
          <w:i w:val="0"/>
          <w:iCs w:val="0"/>
          <w:color w:val="000000"/>
          <w:spacing w:val="0"/>
          <w:w w:val="100"/>
          <w:sz w:val="21"/>
          <w:szCs w:val="21"/>
          <w:vertAlign w:val="baseline"/>
        </w:rPr>
        <w:t/>
      </w:r>
    </w:p>
    <w:p w14:paraId="0C0749E7">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lang w:eastAsia="zh-CN"/>
        </w:rPr>
        <w:t>Download and install the package and decompress the file:</w:t>
      </w:r>
      <w:r>
        <w:rPr>
          <w:rFonts w:hint="eastAsia"/>
        </w:rPr>
        <w:t/>
      </w:r>
    </w:p>
    <w:p w14:paraId="7911D67C">
      <w:pPr>
        <w:pStyle w:val="4"/>
        <w:keepNext w:val="0"/>
        <w:keepLines w:val="0"/>
        <w:widowControl/>
        <w:numPr>
          <w:ilvl w:val="0"/>
          <w:numId w:val="0"/>
        </w:numPr>
        <w:suppressLineNumbers w:val="0"/>
        <w:spacing w:before="0" w:beforeAutospacing="0" w:after="0" w:afterAutospacing="0"/>
        <w:ind w:right="0" w:rightChars="0"/>
        <w:jc w:val="left"/>
        <w:rPr>
          <w:rFonts w:hint="eastAsia" w:eastAsiaTheme="minorEastAsia"/>
          <w:lang w:eastAsia="zh-CN"/>
        </w:rPr>
      </w:pPr>
      <w:r>
        <w:rPr>
          <w:rFonts w:hint="eastAsia"/>
          <w:lang w:eastAsia="zh-CN"/>
        </w:rPr>
        <w:t>Download https://www.tpc.org/tpc_documents_current_versions/current_specifications5.asp and upload it to the server.</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393532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2B36ABD6">
            <w:pPr>
              <w:pStyle w:val="4"/>
              <w:keepNext w:val="0"/>
              <w:keepLines w:val="0"/>
              <w:widowControl/>
              <w:suppressLineNumbers w:val="0"/>
              <w:spacing w:before="0" w:beforeAutospacing="0" w:after="0" w:afterAutospacing="0"/>
              <w:ind w:left="0" w:right="0"/>
              <w:jc w:val="both"/>
              <w:rPr>
                <w:rFonts w:hint="default" w:eastAsiaTheme="minorEastAsia"/>
                <w:lang w:val="en-US" w:eastAsia="zh-CN"/>
              </w:rPr>
            </w:pPr>
            <w:r>
              <w:rPr>
                <w:rFonts w:hint="eastAsia"/>
                <w:lang w:val="en-US" w:eastAsia="zh-CN"/>
              </w:rPr>
              <w:t>unzip 1B81A62A-118E-4CEF-A0A8-671BABA32136-TPC-H-Tool.zip</w:t>
            </w:r>
          </w:p>
        </w:tc>
      </w:tr>
    </w:tbl>
    <w:p w14:paraId="32A3E0A9">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40F321DF">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Switch directories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590830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22861E00">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lang w:eastAsia="zh-CN"/>
              </w:rPr>
              <w:t>cd TPC-H V3.0.1</w:t>
            </w:r>
          </w:p>
          <w:p w14:paraId="5538D8FA">
            <w:pPr>
              <w:pStyle w:val="4"/>
              <w:keepNext w:val="0"/>
              <w:keepLines w:val="0"/>
              <w:widowControl/>
              <w:suppressLineNumbers w:val="0"/>
              <w:spacing w:before="0" w:beforeAutospacing="0" w:after="0" w:afterAutospacing="0"/>
              <w:ind w:left="0" w:right="0"/>
              <w:jc w:val="both"/>
              <w:rPr>
                <w:rFonts w:hint="default" w:eastAsiaTheme="minorEastAsia"/>
                <w:b/>
                <w:bCs/>
                <w:lang w:eastAsia="zh-CN"/>
              </w:rPr>
            </w:pPr>
            <w:r>
              <w:rPr>
                <w:rFonts w:hint="eastAsia"/>
              </w:rPr>
              <w:t>cd/dbgen/</w:t>
            </w:r>
            <w:r>
              <w:rPr>
                <w:rFonts w:hint="eastAsia"/>
                <w:lang w:val="en-US" w:eastAsia="zh-CN"/>
              </w:rPr>
              <w:t xml:space="preserve"> </w:t>
            </w:r>
            <w:r>
              <w:rPr>
                <w:rFonts w:hint="eastAsia"/>
              </w:rPr>
              <w:t/>
            </w:r>
          </w:p>
        </w:tc>
      </w:tr>
    </w:tbl>
    <w:p w14:paraId="2F091857">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3D0162EA">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You can back up makefile.suite, or you can not back up.</w:t>
      </w:r>
    </w:p>
    <w:p w14:paraId="5778507A">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The makefile is mainly used for make compilation</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065BD9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3DFDBAA8">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b/>
                <w:bCs/>
                <w:lang w:eastAsia="zh-CN"/>
              </w:rPr>
            </w:pPr>
            <w:r>
              <w:rPr>
                <w:rFonts w:hint="eastAsia"/>
              </w:rPr>
              <w:t>cp makefile.suite makefile</w:t>
            </w:r>
          </w:p>
        </w:tc>
      </w:tr>
    </w:tbl>
    <w:p w14:paraId="5F176F81">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1A5AEC8B">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Modify the makefile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6BBEDB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13C4F10E">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b/>
                <w:bCs/>
                <w:lang w:eastAsia="zh-CN"/>
              </w:rPr>
            </w:pPr>
            <w:r>
              <w:rPr>
                <w:rFonts w:hint="eastAsia"/>
              </w:rPr>
              <w:t>vim makefile</w:t>
            </w:r>
          </w:p>
        </w:tc>
      </w:tr>
    </w:tbl>
    <w:p w14:paraId="14CDD5A6">
      <w:pPr>
        <w:pStyle w:val="4"/>
        <w:keepNext w:val="0"/>
        <w:keepLines w:val="0"/>
        <w:widowControl/>
        <w:numPr>
          <w:ilvl w:val="0"/>
          <w:numId w:val="0"/>
        </w:numPr>
        <w:suppressLineNumbers w:val="0"/>
        <w:spacing w:before="0" w:beforeAutospacing="0" w:after="0" w:afterAutospacing="0"/>
        <w:ind w:right="0" w:rightChars="0"/>
        <w:jc w:val="both"/>
        <w:rPr>
          <w:rFonts w:hint="eastAsia" w:eastAsiaTheme="minorEastAsia"/>
          <w:lang w:eastAsia="zh-CN"/>
        </w:rPr>
      </w:pPr>
      <w:r>
        <w:rPr>
          <w:rFonts w:hint="eastAsia"/>
        </w:rPr>
        <w:t>Lines 103 to 111 are revised as follows:</w:t>
      </w:r>
      <w:r>
        <w:rPr>
          <w:rFonts w:hint="eastAsia"/>
          <w:lang w:eastAsia="zh-CN"/>
        </w:rPr>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368721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39C221E0">
            <w:pPr>
              <w:pStyle w:val="4"/>
              <w:keepNext w:val="0"/>
              <w:keepLines w:val="0"/>
              <w:widowControl/>
              <w:suppressLineNumbers w:val="0"/>
              <w:spacing w:before="0" w:beforeAutospacing="0" w:after="0" w:afterAutospacing="0"/>
              <w:ind w:left="0" w:right="0"/>
              <w:jc w:val="both"/>
              <w:rPr>
                <w:rFonts w:hint="eastAsia"/>
              </w:rPr>
            </w:pPr>
            <w:r>
              <w:rPr>
                <w:rFonts w:hint="eastAsia"/>
              </w:rPr>
              <w:t>CC      = gcc</w:t>
            </w:r>
          </w:p>
          <w:p w14:paraId="04E73A8B">
            <w:pPr>
              <w:pStyle w:val="4"/>
              <w:keepNext w:val="0"/>
              <w:keepLines w:val="0"/>
              <w:widowControl/>
              <w:suppressLineNumbers w:val="0"/>
              <w:spacing w:before="0" w:beforeAutospacing="0" w:after="0" w:afterAutospacing="0"/>
              <w:ind w:left="0" w:right="0"/>
              <w:jc w:val="both"/>
              <w:rPr>
                <w:rFonts w:hint="eastAsia"/>
              </w:rPr>
            </w:pPr>
            <w:r>
              <w:rPr>
                <w:rFonts w:hint="eastAsia"/>
              </w:rPr>
              <w:t># Current values for DATABASE are: INFORMIX, DB2, TDAT (Teradata)</w:t>
            </w:r>
          </w:p>
          <w:p w14:paraId="4D225169">
            <w:pPr>
              <w:pStyle w:val="4"/>
              <w:keepNext w:val="0"/>
              <w:keepLines w:val="0"/>
              <w:widowControl/>
              <w:suppressLineNumbers w:val="0"/>
              <w:spacing w:before="0" w:beforeAutospacing="0" w:after="0" w:afterAutospacing="0"/>
              <w:ind w:left="0" w:right="0"/>
              <w:jc w:val="both"/>
              <w:rPr>
                <w:rFonts w:hint="eastAsia"/>
              </w:rPr>
            </w:pPr>
            <w:r>
              <w:rPr>
                <w:rFonts w:hint="eastAsia"/>
              </w:rPr>
              <w:t>#                                  SQLSERVER, SYBASE, ORACLE, VECTORWISE</w:t>
            </w:r>
          </w:p>
          <w:p w14:paraId="59AE167A">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Current values for MACHINE are:  ATT, DOS, HP, IBM, ICL, MVS, </w:t>
            </w:r>
          </w:p>
          <w:p w14:paraId="53162A8E">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SGI, SUN, U2200, VMS, LINUX, WIN32 </w:t>
            </w:r>
          </w:p>
          <w:p w14:paraId="4B8BB498">
            <w:pPr>
              <w:pStyle w:val="4"/>
              <w:keepNext w:val="0"/>
              <w:keepLines w:val="0"/>
              <w:widowControl/>
              <w:suppressLineNumbers w:val="0"/>
              <w:spacing w:before="0" w:beforeAutospacing="0" w:after="0" w:afterAutospacing="0"/>
              <w:ind w:left="0" w:right="0"/>
              <w:jc w:val="both"/>
              <w:rPr>
                <w:rFonts w:hint="eastAsia"/>
              </w:rPr>
            </w:pPr>
            <w:r>
              <w:rPr>
                <w:rFonts w:hint="eastAsia"/>
              </w:rPr>
              <w:t># Current values for WORKLOAD are:  TPCH</w:t>
            </w:r>
          </w:p>
          <w:p w14:paraId="6751326C">
            <w:pPr>
              <w:pStyle w:val="4"/>
              <w:keepNext w:val="0"/>
              <w:keepLines w:val="0"/>
              <w:widowControl/>
              <w:suppressLineNumbers w:val="0"/>
              <w:spacing w:before="0" w:beforeAutospacing="0" w:after="0" w:afterAutospacing="0"/>
              <w:ind w:left="0" w:right="0"/>
              <w:jc w:val="both"/>
              <w:rPr>
                <w:rFonts w:hint="eastAsia"/>
              </w:rPr>
            </w:pPr>
            <w:r>
              <w:rPr>
                <w:rFonts w:hint="eastAsia"/>
              </w:rPr>
              <w:t>DATABASE= MARIADB</w:t>
            </w:r>
          </w:p>
          <w:p w14:paraId="76DFDF99">
            <w:pPr>
              <w:pStyle w:val="4"/>
              <w:keepNext w:val="0"/>
              <w:keepLines w:val="0"/>
              <w:widowControl/>
              <w:suppressLineNumbers w:val="0"/>
              <w:spacing w:before="0" w:beforeAutospacing="0" w:after="0" w:afterAutospacing="0"/>
              <w:ind w:left="0" w:right="0"/>
              <w:jc w:val="both"/>
              <w:rPr>
                <w:rFonts w:hint="eastAsia"/>
              </w:rPr>
            </w:pPr>
            <w:r>
              <w:rPr>
                <w:rFonts w:hint="eastAsia"/>
              </w:rPr>
              <w:t>MACHINE = LINUX</w:t>
            </w:r>
          </w:p>
          <w:p w14:paraId="5EAA9D40">
            <w:pPr>
              <w:pStyle w:val="4"/>
              <w:keepNext w:val="0"/>
              <w:keepLines w:val="0"/>
              <w:widowControl/>
              <w:suppressLineNumbers w:val="0"/>
              <w:spacing w:before="0" w:beforeAutospacing="0" w:after="0" w:afterAutospacing="0"/>
              <w:ind w:left="0" w:right="0"/>
              <w:jc w:val="both"/>
              <w:rPr>
                <w:rFonts w:hint="default" w:eastAsiaTheme="minorEastAsia"/>
                <w:b w:val="0"/>
                <w:bCs w:val="0"/>
                <w:lang w:eastAsia="zh-CN"/>
              </w:rPr>
            </w:pPr>
            <w:r>
              <w:rPr>
                <w:rFonts w:hint="eastAsia"/>
              </w:rPr>
              <w:t>WORKLOAD = TPCH</w:t>
            </w:r>
          </w:p>
        </w:tc>
      </w:tr>
    </w:tbl>
    <w:p w14:paraId="6BF1E619">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0B39CC98">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Modify tpcd.h (This step is required because the database format set is m ariadb. If the database format supported above is used, this step is not required)</w:t>
      </w:r>
      <w:r>
        <w:rPr>
          <w:rFonts w:hint="eastAsia"/>
          <w:lang w:val="en-US" w:eastAsia="zh-CN"/>
        </w:rPr>
        <w:t/>
      </w:r>
      <w:r>
        <w:rPr>
          <w:rFonts w:hint="eastAsia"/>
        </w:rPr>
        <w:t/>
      </w:r>
    </w:p>
    <w:p w14:paraId="370BBB47">
      <w:pPr>
        <w:pStyle w:val="4"/>
        <w:keepNext w:val="0"/>
        <w:keepLines w:val="0"/>
        <w:widowControl/>
        <w:numPr>
          <w:ilvl w:val="0"/>
          <w:numId w:val="0"/>
        </w:numPr>
        <w:suppressLineNumbers w:val="0"/>
        <w:spacing w:before="0" w:beforeAutospacing="0" w:after="0" w:afterAutospacing="0"/>
        <w:ind w:right="0" w:rightChars="0"/>
        <w:jc w:val="both"/>
        <w:rPr>
          <w:rFonts w:hint="eastAsia"/>
          <w:b/>
          <w:bCs/>
        </w:rPr>
      </w:pPr>
      <w:r>
        <w:rPr>
          <w:rFonts w:hint="eastAsia"/>
        </w:rPr>
        <w:t>vim tpcd.h Add to blank space:</w:t>
      </w:r>
      <w:r>
        <w:rPr>
          <w:rFonts w:hint="eastAsia"/>
          <w:lang w:eastAsia="zh-CN"/>
        </w:rPr>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484E3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011C03D3">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#ifdef MARIADB</w:t>
            </w:r>
          </w:p>
          <w:p w14:paraId="0529B7A4">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#define GEN_QUERY_PLAN ""</w:t>
            </w:r>
          </w:p>
          <w:p w14:paraId="3DB94CB2">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#define START_TRAN "START TRANSACTION"</w:t>
            </w:r>
          </w:p>
          <w:p w14:paraId="0BF34580">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#define END_TRAN "COMMIT"</w:t>
            </w:r>
          </w:p>
          <w:p w14:paraId="2683B1CF">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#define SET_OUTPUT ""</w:t>
            </w:r>
          </w:p>
          <w:p w14:paraId="3BAE1EB3">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#define SET_ROWCOUNT "limit %d;\n"</w:t>
            </w:r>
          </w:p>
          <w:p w14:paraId="11A5E0A7">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#define SET_DBASE "use %s;\n"</w:t>
            </w:r>
          </w:p>
          <w:p w14:paraId="4557C4BD">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#endif</w:t>
            </w:r>
          </w:p>
        </w:tc>
      </w:tr>
    </w:tbl>
    <w:p w14:paraId="71D30C8D">
      <w:pPr>
        <w:pStyle w:val="4"/>
        <w:keepNext w:val="0"/>
        <w:keepLines w:val="0"/>
        <w:widowControl/>
        <w:numPr>
          <w:numId w:val="0"/>
        </w:numPr>
        <w:suppressLineNumbers w:val="0"/>
        <w:spacing w:before="0" w:beforeAutospacing="0" w:after="0" w:afterAutospacing="0"/>
        <w:ind w:leftChars="0" w:right="0" w:rightChars="0"/>
        <w:jc w:val="both"/>
        <w:rPr>
          <w:rFonts w:hint="eastAsia"/>
        </w:rPr>
      </w:pPr>
    </w:p>
    <w:p w14:paraId="67468AEB">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Compile and generate dbgen</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6ED8AC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BB8A66E">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make</w:t>
            </w:r>
          </w:p>
          <w:p w14:paraId="14B521E0">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tc>
      </w:tr>
    </w:tbl>
    <w:p w14:paraId="2824AF16">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3373269F">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Create the tbl data file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2B5BEE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1B06134">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./dbgen -s 1</w:t>
            </w:r>
          </w:p>
        </w:tc>
      </w:tr>
    </w:tbl>
    <w:p w14:paraId="3DE17DB9">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-s 1 means to generate 1G of data. If you have generated data before, you can clean it up by make clean</w:t>
      </w:r>
    </w:p>
    <w:p w14:paraId="5097C3BD">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44015154">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Modify the initialization script</w:t>
      </w:r>
    </w:p>
    <w:p w14:paraId="435227D6">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After compilation, there are two scripts: dss.ddl is the table creation script, and dss.ri is the key-foreign key association script.</w:t>
      </w:r>
    </w:p>
    <w:p w14:paraId="413F0C4F">
      <w:pPr>
        <w:pStyle w:val="4"/>
        <w:keepNext w:val="0"/>
        <w:keepLines w:val="0"/>
        <w:widowControl/>
        <w:numPr>
          <w:ilvl w:val="0"/>
          <w:numId w:val="0"/>
        </w:numPr>
        <w:suppressLineNumbers w:val="0"/>
        <w:spacing w:before="0" w:beforeAutospacing="0" w:after="0" w:afterAutospacing="0"/>
        <w:ind w:right="0" w:rightChars="0"/>
        <w:jc w:val="both"/>
        <w:rPr>
          <w:rFonts w:hint="eastAsia" w:eastAsiaTheme="minorEastAsia"/>
          <w:lang w:eastAsia="zh-CN"/>
        </w:rPr>
      </w:pPr>
      <w:r>
        <w:rPr>
          <w:rFonts w:hint="eastAsia"/>
        </w:rPr>
        <w:t>Because the TPC-H benchmark itself does not support mariadb, you need to modify these two scripts.</w:t>
      </w:r>
      <w:r>
        <w:rPr>
          <w:rFonts w:hint="default"/>
        </w:rPr>
        <w:t/>
      </w:r>
      <w:r>
        <w:rPr>
          <w:rFonts w:hint="eastAsia"/>
        </w:rPr>
        <w:t/>
      </w:r>
      <w:r>
        <w:rPr>
          <w:rFonts w:hint="eastAsia"/>
          <w:lang w:eastAsia="zh-CN"/>
        </w:rPr>
        <w:t/>
      </w:r>
    </w:p>
    <w:p w14:paraId="78DB6D2E">
      <w:pPr>
        <w:pStyle w:val="4"/>
        <w:keepNext w:val="0"/>
        <w:keepLines w:val="0"/>
        <w:widowControl/>
        <w:numPr>
          <w:ilvl w:val="0"/>
          <w:numId w:val="0"/>
        </w:numPr>
        <w:suppressLineNumbers w:val="0"/>
        <w:spacing w:before="0" w:beforeAutospacing="0" w:after="0" w:afterAutospacing="0"/>
        <w:ind w:right="0" w:rightChars="0"/>
        <w:jc w:val="both"/>
        <w:rPr>
          <w:rFonts w:hint="default"/>
        </w:rPr>
      </w:pPr>
      <w:r>
        <w:rPr>
          <w:rFonts w:hint="eastAsia"/>
        </w:rPr>
        <w:t>Modify dss.ddl and add the following statement at the beginning of the line.</w:t>
      </w:r>
      <w:r>
        <w:rPr>
          <w:rFonts w:hint="default"/>
        </w:rPr>
        <w:t/>
      </w:r>
      <w:r>
        <w:rPr>
          <w:rFonts w:hint="eastAsia"/>
        </w:rPr>
        <w:t/>
      </w:r>
      <w:r>
        <w:rPr>
          <w:rFonts w:hint="eastAsia"/>
          <w:lang w:eastAsia="zh-CN"/>
        </w:rPr>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7B74AC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62A15332">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drop database tpch;</w:t>
            </w:r>
          </w:p>
          <w:p w14:paraId="78FD554E">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create database tpch;</w:t>
            </w:r>
          </w:p>
          <w:p w14:paraId="7C4D8D08">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use tpch;</w:t>
            </w:r>
          </w:p>
        </w:tc>
      </w:tr>
    </w:tbl>
    <w:p w14:paraId="4F33953F">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lang w:eastAsia="zh-CN"/>
        </w:rPr>
        <w:t>The above steps can be performed by executing the script test-tpch.sh</w:t>
      </w:r>
      <w:r>
        <w:rPr>
          <w:rFonts w:hint="default"/>
          <w:lang w:eastAsia="zh-CN"/>
        </w:rPr>
        <w:t/>
      </w:r>
      <w:r>
        <w:rPr>
          <w:rFonts w:hint="eastAsia"/>
          <w:lang w:val="en-US" w:eastAsia="zh-CN"/>
        </w:rPr>
        <w:t/>
      </w:r>
      <w:r>
        <w:rPr>
          <w:rFonts w:hint="default"/>
          <w:lang w:eastAsia="zh-CN"/>
        </w:rPr>
        <w:t/>
      </w:r>
    </w:p>
    <w:p w14:paraId="615070A2">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Modify dss.ri, you can back up a copy and change the content to the following</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32FBC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DE18905">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tpch.PARTSUPP</w:t>
            </w:r>
          </w:p>
          <w:p w14:paraId="581186ED">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PRIMARY KEY (PS_PARTKEY, PS_SUPPKEY);</w:t>
            </w:r>
          </w:p>
          <w:p w14:paraId="65B03243">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3F735971">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COMMIT;</w:t>
            </w:r>
          </w:p>
          <w:p w14:paraId="08D68A28">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137F2B73">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 For table CUSTOMER</w:t>
            </w:r>
          </w:p>
          <w:p w14:paraId="4C05F289">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tpch.CUSTOMER</w:t>
            </w:r>
          </w:p>
          <w:p w14:paraId="1E7D1B0B">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PRIMARY KEY (C_CUSTKEY);</w:t>
            </w:r>
          </w:p>
          <w:p w14:paraId="1DFCFD4D">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7F09EF89">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tpch.CUSTOMER</w:t>
            </w:r>
          </w:p>
          <w:p w14:paraId="24B82A91">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FOREIGN KEY CUSTOMER_FK1 (C_NATIONKEY) REFERENCES tpch.NATION(N_NATIONKEY);</w:t>
            </w:r>
          </w:p>
          <w:p w14:paraId="6C1B2463">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590D7C82">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COMMIT;</w:t>
            </w:r>
          </w:p>
          <w:p w14:paraId="3C3CD944">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5B867280">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 For table LINEITEM</w:t>
            </w:r>
          </w:p>
          <w:p w14:paraId="6FA27099">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tpch.LINEITEM</w:t>
            </w:r>
          </w:p>
          <w:p w14:paraId="73ABE792">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PRIMARY KEY (L_ORDERKEY, L_LINENUMBER);</w:t>
            </w:r>
          </w:p>
          <w:p w14:paraId="05192C90">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49F13BB3">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COMMIT;</w:t>
            </w:r>
          </w:p>
          <w:p w14:paraId="6155EBFB">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592D5DBC">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 For table ORDERS</w:t>
            </w:r>
          </w:p>
          <w:p w14:paraId="70816A4C">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tpch.ORDERS</w:t>
            </w:r>
          </w:p>
          <w:p w14:paraId="3ED48828">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PRIMARY KEY (O_ORDERKEY);</w:t>
            </w:r>
          </w:p>
          <w:p w14:paraId="513F2892">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4D4D9C31">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COMMIT;</w:t>
            </w:r>
          </w:p>
          <w:p w14:paraId="13EFBC70">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0E6C220B">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 For table PARTSUPP</w:t>
            </w:r>
          </w:p>
          <w:p w14:paraId="6A6295CF">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tpch.PARTSUPP</w:t>
            </w:r>
          </w:p>
          <w:p w14:paraId="029707E4">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FOREIGN KEY PARTSUPP_FK1 (PS_SUPPKEY) REFERENCES tpch.SUPPLIER(S_SUPPKEY);</w:t>
            </w:r>
          </w:p>
          <w:p w14:paraId="6A118819">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60078BFD">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tpch.PARTSUPP</w:t>
            </w:r>
          </w:p>
          <w:p w14:paraId="4204AB98">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FOREIGN KEY PARTSUPP_FK2 (PS_PARTKEY) REFERENCES tpch.PART(P_PARTKEY);</w:t>
            </w:r>
          </w:p>
          <w:p w14:paraId="238B0F98">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354FEB04">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COMMIT;</w:t>
            </w:r>
          </w:p>
          <w:p w14:paraId="511870C5">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750D05EB">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 For table ORDERS</w:t>
            </w:r>
          </w:p>
          <w:p w14:paraId="7033675F">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tpch.ORDERS</w:t>
            </w:r>
          </w:p>
          <w:p w14:paraId="201BF054">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FOREIGN KEY ORDERS_FK1 (O_CUSTKEY) REFERENCES tpch.CUSTOMER(C_CUSTKEY);</w:t>
            </w:r>
          </w:p>
          <w:p w14:paraId="0EE0E7FB">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29E288B8">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COMMIT;</w:t>
            </w:r>
          </w:p>
          <w:p w14:paraId="3D4569B7">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69DD9D45">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 For table LINEITEM</w:t>
            </w:r>
          </w:p>
          <w:p w14:paraId="1C551A0C">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tpch.LINEITEM</w:t>
            </w:r>
          </w:p>
          <w:p w14:paraId="1F0C4474">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FOREIGN KEY LINEITEM_FK1 (L_ORDERKEY) REFERENCES tpch.ORDERS(O_ORDERKEY);</w:t>
            </w:r>
          </w:p>
          <w:p w14:paraId="7E0E161E">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43B0F071">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tpch.LINEITEM</w:t>
            </w:r>
          </w:p>
          <w:p w14:paraId="2E804F40">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ADD FOREIGN KEY LINEITEM_FK2 (L_PARTKEY, L_SUPPKEY) REFERENCES tpch.PARTSUPP(PS_PARTKEY, PS_SUPPKEY);</w:t>
            </w:r>
          </w:p>
          <w:p w14:paraId="429474CF">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036179F7">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COMMIT;</w:t>
            </w:r>
          </w:p>
          <w:p w14:paraId="201A6E64">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3881E0BF">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 Rename tables</w:t>
            </w:r>
          </w:p>
          <w:p w14:paraId="2850749F">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tpch.CUSTOMER RENAME TO customer;</w:t>
            </w:r>
          </w:p>
          <w:p w14:paraId="45E21402">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tpch.LINEITEM RENAME TO lineitem;</w:t>
            </w:r>
          </w:p>
          <w:p w14:paraId="11E9E6D2">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tpch.NATION RENAME TO nation;</w:t>
            </w:r>
          </w:p>
          <w:p w14:paraId="669768DB">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tpch.ORDERS RENAME TO orders;</w:t>
            </w:r>
          </w:p>
          <w:p w14:paraId="11C3C440">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tpch.PART RENAME TO part;</w:t>
            </w:r>
          </w:p>
          <w:p w14:paraId="072D95A8">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tpch.PARTSUPP RENAME TO partsupp;</w:t>
            </w:r>
          </w:p>
          <w:p w14:paraId="03BBEF02">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tpch.REGION RENAME TO region;</w:t>
            </w:r>
          </w:p>
          <w:p w14:paraId="6C2583F8">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ALTER TABLE tpch.SUPPLIER RENAME TO supplier;</w:t>
            </w:r>
          </w:p>
          <w:p w14:paraId="27423903">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390A88B7">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COMMIT;</w:t>
            </w:r>
          </w:p>
        </w:tc>
      </w:tr>
    </w:tbl>
    <w:p w14:paraId="7F1C08B7">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2A9A3FC0">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Create a table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7809BA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0018F113">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 xml:space="preserve"> cd ../</w:t>
            </w:r>
          </w:p>
          <w:p w14:paraId="138C32DA">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/usr/local/mariadb/bin/mariadb -u root -pz --socket=/tmp/mariadb.sock</w:t>
            </w:r>
          </w:p>
          <w:p w14:paraId="0A5FEE89">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115106A4">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CREATE DATABASE tpch;</w:t>
            </w:r>
          </w:p>
          <w:p w14:paraId="5D472078">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6E76167F">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USE tpch;</w:t>
            </w:r>
          </w:p>
          <w:p w14:paraId="4F240230">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026A249C">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b/>
                <w:bCs/>
                <w:lang w:eastAsia="zh-CN"/>
              </w:rPr>
            </w:pPr>
            <w:r>
              <w:rPr>
                <w:rFonts w:hint="eastAsia"/>
              </w:rPr>
              <w:t>source ./dbgen/dss.ddl;</w:t>
            </w:r>
            <w:r>
              <w:rPr>
                <w:rFonts w:hint="default"/>
              </w:rPr>
              <w:t/>
            </w:r>
          </w:p>
        </w:tc>
      </w:tr>
    </w:tbl>
    <w:p w14:paraId="5AABFF8D">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Show tables; you can see 8 tables</w:t>
      </w:r>
    </w:p>
    <w:p w14:paraId="2D6E5EE5">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customer ;</w:t>
      </w:r>
    </w:p>
    <w:p w14:paraId="0A95C48D">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lineitem ;</w:t>
      </w:r>
    </w:p>
    <w:p w14:paraId="407D6F0A">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nation ;</w:t>
      </w:r>
    </w:p>
    <w:p w14:paraId="562A74BD">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orders ;</w:t>
      </w:r>
    </w:p>
    <w:p w14:paraId="196C76F6">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part ;</w:t>
      </w:r>
    </w:p>
    <w:p w14:paraId="59F067F3">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partsupp ;</w:t>
      </w:r>
    </w:p>
    <w:p w14:paraId="267FE233">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region ;</w:t>
      </w:r>
    </w:p>
    <w:p w14:paraId="3DDB2D29">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supplier ;</w:t>
      </w:r>
    </w:p>
    <w:p w14:paraId="2B95D86A">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55D0256E">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Establish associations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25688B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150741F2">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 xml:space="preserve"> source ./dbgen/dss.ri;</w:t>
            </w:r>
          </w:p>
        </w:tc>
      </w:tr>
    </w:tbl>
    <w:p w14:paraId="0B6CF233">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If you want to see whether the association is established successfully, you can view it by showing create table customer\G;</w:t>
      </w:r>
    </w:p>
    <w:p w14:paraId="6543E3DF">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60F1F6ED">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Import the tbl script</w:t>
      </w:r>
    </w:p>
    <w:p w14:paraId="263845A1">
      <w:pPr>
        <w:pStyle w:val="4"/>
        <w:keepNext w:val="0"/>
        <w:keepLines w:val="0"/>
        <w:widowControl/>
        <w:numPr>
          <w:ilvl w:val="0"/>
          <w:numId w:val="0"/>
        </w:numPr>
        <w:suppressLineNumbers w:val="0"/>
        <w:spacing w:before="0" w:beforeAutospacing="0" w:after="0" w:afterAutospacing="0"/>
        <w:ind w:right="0" w:rightChars="0"/>
        <w:jc w:val="both"/>
        <w:rPr>
          <w:rFonts w:hint="eastAsia" w:eastAsiaTheme="minorEastAsia"/>
          <w:lang w:eastAsia="zh-CN"/>
        </w:rPr>
      </w:pPr>
      <w:r>
        <w:rPr>
          <w:rFonts w:hint="eastAsia"/>
        </w:rPr>
        <w:t>It is executed under the m ariadb command line. The first seven tables are imported first, and the last table needs to be split and imported after it is too large.</w:t>
      </w:r>
      <w:r>
        <w:rPr>
          <w:rFonts w:hint="default"/>
        </w:rPr>
        <w:t/>
      </w:r>
      <w:r>
        <w:rPr>
          <w:rFonts w:hint="eastAsia"/>
        </w:rPr>
        <w:t/>
      </w:r>
      <w:r>
        <w:rPr>
          <w:rFonts w:hint="eastAsia"/>
          <w:lang w:eastAsia="zh-CN"/>
        </w:rPr>
        <w:t/>
      </w:r>
      <w:r>
        <w:rPr>
          <w:rFonts w:hint="eastAsia"/>
        </w:rPr>
        <w:t/>
      </w:r>
      <w:r>
        <w:rPr>
          <w:rFonts w:hint="eastAsia"/>
          <w:lang w:eastAsia="zh-CN"/>
        </w:rPr>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1649D3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0D956389">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LOAD DATA INFILE ./dbgen/part.tbl INTO TABLE part FIELDS TERMINATED BY |;</w:t>
            </w:r>
          </w:p>
          <w:p w14:paraId="48130CFC">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420BF498">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LOAD DATA INFILE ./dbgen/region.tbl INTO TABLE region FIELDS TERMINATED BY | LINES TERMINATED BY \n;</w:t>
            </w:r>
          </w:p>
          <w:p w14:paraId="7F91ECD2">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3547D907">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LOAD DATA INFILE ./dbgen/nation.tbl INTO TABLE nation FIELDS TERMINATED BY |;</w:t>
            </w:r>
          </w:p>
          <w:p w14:paraId="50563802">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4C36EA79">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LOAD DATA INFILE ./dbgen/customer.tbl INTO TABLE customer FIELDS TERMINATED BY |;</w:t>
            </w:r>
          </w:p>
          <w:p w14:paraId="5304C46A">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5EBC52AA">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LOAD DATA INFILE ./dbgen/supplier.tbl INTO TABLE supplier FIELDS TERMINATED BY | LINES TERMINATED BY \n;</w:t>
            </w:r>
          </w:p>
          <w:p w14:paraId="1C4BD556">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58A6FA8D">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LOAD DATA INFILE ./dbgen/orders.tbl INTO TABLE orders FIELDS TERMINATED BY |;</w:t>
            </w:r>
          </w:p>
          <w:p w14:paraId="2382EA9E">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7DADE7D7">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LOAD DATA INFILE ./dbgen/partsupp.tbl INTO TABLE partsupp FIELDS TERMINATED BY |;</w:t>
            </w:r>
          </w:p>
          <w:p w14:paraId="62035EB7">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24129CF8">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LOAD DATA INFILE ./dbgen/lineitem.tbl INTO TABLE lineitem FIELDS TERMINATED BY |;</w:t>
            </w:r>
          </w:p>
          <w:p w14:paraId="22BA271D">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tc>
      </w:tr>
    </w:tbl>
    <w:p w14:paraId="5169EF12">
      <w:pPr>
        <w:pStyle w:val="4"/>
        <w:keepNext w:val="0"/>
        <w:keepLines w:val="0"/>
        <w:widowControl/>
        <w:numPr>
          <w:ilvl w:val="0"/>
          <w:numId w:val="0"/>
        </w:numPr>
        <w:suppressLineNumbers w:val="0"/>
        <w:spacing w:before="0" w:beforeAutospacing="0" w:after="0" w:afterAutospacing="0"/>
        <w:ind w:right="0" w:rightChars="0"/>
        <w:jc w:val="both"/>
        <w:rPr>
          <w:rFonts w:hint="eastAsia"/>
          <w:lang w:eastAsia="zh-CN"/>
        </w:rPr>
      </w:pPr>
      <w:r>
        <w:rPr>
          <w:rFonts w:hint="eastAsia"/>
        </w:rPr>
        <w:t>Note that the association relationship is added, and the data is imported in the order of the association relationship.</w:t>
      </w:r>
      <w:r>
        <w:rPr>
          <w:rFonts w:hint="eastAsia"/>
          <w:lang w:eastAsia="zh-CN"/>
        </w:rPr>
        <w:t/>
      </w:r>
    </w:p>
    <w:p w14:paraId="4904DACB">
      <w:pPr>
        <w:pStyle w:val="4"/>
        <w:keepNext w:val="0"/>
        <w:keepLines w:val="0"/>
        <w:widowControl/>
        <w:numPr>
          <w:ilvl w:val="0"/>
          <w:numId w:val="0"/>
        </w:numPr>
        <w:suppressLineNumbers w:val="0"/>
        <w:spacing w:before="0" w:beforeAutospacing="0" w:after="0" w:afterAutospacing="0"/>
        <w:ind w:right="0" w:rightChars="0"/>
        <w:jc w:val="both"/>
        <w:rPr>
          <w:rFonts w:hint="eastAsia"/>
          <w:lang w:eastAsia="zh-CN"/>
        </w:rPr>
      </w:pPr>
      <w:r>
        <w:rPr>
          <w:rFonts w:hint="eastAsia"/>
          <w:lang w:eastAsia="zh-CN"/>
        </w:rPr>
        <w:t>The last three tables are too large to be imported through a script.</w:t>
      </w:r>
    </w:p>
    <w:p w14:paraId="5859B288">
      <w:pPr>
        <w:pStyle w:val="4"/>
        <w:keepNext w:val="0"/>
        <w:keepLines w:val="0"/>
        <w:widowControl/>
        <w:numPr>
          <w:ilvl w:val="0"/>
          <w:numId w:val="0"/>
        </w:numPr>
        <w:suppressLineNumbers w:val="0"/>
        <w:spacing w:before="0" w:beforeAutospacing="0" w:after="0" w:afterAutospacing="0"/>
        <w:ind w:right="0" w:rightChars="0"/>
        <w:jc w:val="both"/>
        <w:rPr>
          <w:rFonts w:hint="eastAsia"/>
          <w:lang w:eastAsia="zh-CN"/>
        </w:rPr>
      </w:pPr>
    </w:p>
    <w:p w14:paraId="2CC8FF05">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lang w:eastAsia="zh-CN"/>
        </w:rPr>
      </w:pPr>
      <w:r>
        <w:rPr>
          <w:rFonts w:hint="eastAsia"/>
          <w:lang w:eastAsia="zh-CN"/>
        </w:rPr>
        <w:t>Edit the script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230AB8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79636C54">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b/>
                <w:bCs/>
                <w:lang w:eastAsia="zh-CN"/>
              </w:rPr>
            </w:pPr>
            <w:r>
              <w:rPr>
                <w:rFonts w:hint="eastAsia"/>
                <w:lang w:eastAsia="zh-CN"/>
              </w:rPr>
              <w:t>vi split_import_file.sh</w:t>
            </w:r>
          </w:p>
        </w:tc>
      </w:tr>
    </w:tbl>
    <w:p w14:paraId="75E525BF">
      <w:pPr>
        <w:pStyle w:val="4"/>
        <w:keepNext w:val="0"/>
        <w:keepLines w:val="0"/>
        <w:widowControl/>
        <w:numPr>
          <w:ilvl w:val="0"/>
          <w:numId w:val="0"/>
        </w:numPr>
        <w:suppressLineNumbers w:val="0"/>
        <w:spacing w:before="0" w:beforeAutospacing="0" w:after="0" w:afterAutospacing="0"/>
        <w:ind w:right="0" w:rightChars="0"/>
        <w:jc w:val="both"/>
        <w:rPr>
          <w:rFonts w:hint="eastAsia"/>
          <w:lang w:eastAsia="zh-CN"/>
        </w:rPr>
      </w:pPr>
      <w:r>
        <w:rPr>
          <w:rFonts w:hint="eastAsia"/>
          <w:lang w:eastAsia="zh-CN"/>
        </w:rPr>
        <w:t>Script content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17656B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6A4AD278">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#!/bin/bash</w:t>
            </w:r>
          </w:p>
          <w:p w14:paraId="6E0F5532">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The file name does not include.tbl, that is, the corresponding table name</w:t>
            </w:r>
          </w:p>
          <w:p w14:paraId="1E41CED7">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FileName=lineitem # Modify 1: Replace the file names orders, partsupp, and lineitem</w:t>
            </w:r>
          </w:p>
          <w:p w14:paraId="5A358F69">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419DED1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Get the total number of lines in the original file totalline</w:t>
            </w:r>
          </w:p>
          <w:p w14:paraId="604B945B">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totalline=$(cat $filename.tbl | wc -l)</w:t>
            </w:r>
          </w:p>
          <w:p w14:paraId="188B29E9">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echo totalline=$totalline</w:t>
            </w:r>
          </w:p>
          <w:p w14:paraId="0C85F666">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6F2D5635">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The number of lines in each small file to be split into</w:t>
            </w:r>
          </w:p>
          <w:p w14:paraId="5744D399">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line=1000000</w:t>
            </w:r>
          </w:p>
          <w:p w14:paraId="2D59BC8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a=$(($totalline / $line))</w:t>
            </w:r>
          </w:p>
          <w:p w14:paraId="0B8A90B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b=$(($totalline % $line))</w:t>
            </w:r>
          </w:p>
          <w:p w14:paraId="41F37B65">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233E720F">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Get the number of small files filenum</w:t>
            </w:r>
          </w:p>
          <w:p w14:paraId="06E0F3F5">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if (( $b == 0 ))</w:t>
            </w:r>
          </w:p>
          <w:p w14:paraId="2AEE1865">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then</w:t>
            </w:r>
          </w:p>
          <w:p w14:paraId="561A31EA">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filenum=$a</w:t>
            </w:r>
          </w:p>
          <w:p w14:paraId="114D8A3B">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else</w:t>
            </w:r>
          </w:p>
          <w:p w14:paraId="74759E1A">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filenum=$(($a + 1))</w:t>
            </w:r>
          </w:p>
          <w:p w14:paraId="407770C2">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fi</w:t>
            </w:r>
          </w:p>
          <w:p w14:paraId="3DC4BAA2">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echo filenum=$filenum</w:t>
            </w:r>
          </w:p>
          <w:p w14:paraId="203C3CC5">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18E2103C">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Perform file segmentation, and the first small file name suffix is i, where i is the minimum value of 1</w:t>
            </w:r>
          </w:p>
          <w:p w14:paraId="1C5B785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i=1 # Amend 2: Amend to 1</w:t>
            </w:r>
          </w:p>
          <w:p w14:paraId="39C6CF06">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while (( i &lt;= $filenum ))</w:t>
            </w:r>
          </w:p>
          <w:p w14:paraId="0D4FA8F2">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do</w:t>
            </w:r>
          </w:p>
          <w:p w14:paraId="7B186B0D">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The number of lines to be extracted from each small file should be within the range of min and max in the original file</w:t>
            </w:r>
          </w:p>
          <w:p w14:paraId="29EDC4D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p=$(($i - 1))</w:t>
            </w:r>
          </w:p>
          <w:p w14:paraId="3DE7B27C">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min=$(($p * $line + 1))</w:t>
            </w:r>
          </w:p>
          <w:p w14:paraId="6F36BF8D">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max=$(($i * $line))</w:t>
            </w:r>
          </w:p>
          <w:p w14:paraId="6E246894">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sed -n "$min,$max"p ./$filename.tbl &gt; ./$filename.tbl.$i</w:t>
            </w:r>
          </w:p>
          <w:p w14:paraId="4AA3B6B3">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5687D5A9">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Import small files into the database. MariaDB login information and small file path are modified according to the actual situation</w:t>
            </w:r>
          </w:p>
          <w:p w14:paraId="1ACBB883">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/usr/local/mariadb/bin/mariadb -u root -pz --socket=/tmp/mariadb.sock --local-infile -Dtpch -e "load data local infile ./$filename.tbl.$i into table $filename fields terminated by |;"</w:t>
            </w:r>
          </w:p>
          <w:p w14:paraId="30C08A45">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w:t>
            </w:r>
          </w:p>
          <w:p w14:paraId="10A454A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i=$(($i + 1))</w:t>
            </w:r>
          </w:p>
          <w:p w14:paraId="52F23639">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done</w:t>
            </w:r>
          </w:p>
        </w:tc>
      </w:tr>
    </w:tbl>
    <w:p w14:paraId="69C4A809">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113E6868">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View the import results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537B06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1E9DFD6C">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eastAsia"/>
              </w:rPr>
              <w:t>SHOW TABLE STATUS FROM tpch;</w:t>
            </w:r>
          </w:p>
        </w:tc>
      </w:tr>
    </w:tbl>
    <w:p w14:paraId="53EC9A78">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282005A2">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Run the query statement</w:t>
      </w:r>
    </w:p>
    <w:p w14:paraId="2917AE59">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Use the qgen tool to generate the sql query and enter the dbgen directory</w:t>
      </w:r>
      <w:r>
        <w:rPr>
          <w:rFonts w:hint="default"/>
        </w:rPr>
        <w:t/>
      </w:r>
      <w:r>
        <w:rPr>
          <w:rFonts w:hint="eastAsia"/>
        </w:rPr>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55044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5AE0A7DC">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cd TPC-HV3.0.1/dbgen</w:t>
            </w:r>
          </w:p>
        </w:tc>
      </w:tr>
    </w:tbl>
    <w:p w14:paraId="5D5AC6BF">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lang w:val="en-US" w:eastAsia="zh-CN"/>
        </w:rPr>
        <w:t>Copy the qgen and dists.dss files to the queries directory.</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070250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E41BCA7">
            <w:pPr>
              <w:pStyle w:val="4"/>
              <w:keepNext w:val="0"/>
              <w:keepLines w:val="0"/>
              <w:widowControl/>
              <w:suppressLineNumbers w:val="0"/>
              <w:spacing w:before="0" w:beforeAutospacing="0" w:after="0" w:afterAutospacing="0"/>
              <w:ind w:left="0" w:right="0"/>
              <w:jc w:val="both"/>
              <w:rPr>
                <w:rFonts w:hint="default" w:eastAsiaTheme="minorEastAsia"/>
                <w:lang w:val="en-US" w:eastAsia="zh-CN"/>
              </w:rPr>
            </w:pPr>
            <w:r>
              <w:rPr>
                <w:rFonts w:hint="default" w:eastAsiaTheme="minorEastAsia"/>
                <w:lang w:val="en-US" w:eastAsia="zh-CN"/>
              </w:rPr>
              <w:t xml:space="preserve">cp qgen queries </w:t>
            </w:r>
          </w:p>
          <w:p w14:paraId="60CE5CCA">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val="en-US" w:eastAsia="zh-CN"/>
              </w:rPr>
              <w:t>cp dists.dss queries</w:t>
            </w:r>
          </w:p>
        </w:tc>
      </w:tr>
    </w:tbl>
    <w:p w14:paraId="536E1A8D">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lang w:val="en-US" w:eastAsia="zh-CN"/>
        </w:rPr>
        <w:t>Create a gen.sh under the queries directory, and the script generates the query SQL.</w:t>
      </w:r>
    </w:p>
    <w:p w14:paraId="0DC9922B">
      <w:pPr>
        <w:pStyle w:val="4"/>
        <w:keepNext w:val="0"/>
        <w:keepLines w:val="0"/>
        <w:widowControl/>
        <w:numPr>
          <w:ilvl w:val="0"/>
          <w:numId w:val="0"/>
        </w:numPr>
        <w:suppressLineNumbers w:val="0"/>
        <w:spacing w:before="0" w:beforeAutospacing="0" w:after="0" w:afterAutospacing="0"/>
        <w:ind w:right="0" w:rightChars="0"/>
        <w:jc w:val="both"/>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1E7DF7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38340ED">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#!/usr/bin/bash</w:t>
            </w:r>
          </w:p>
          <w:p w14:paraId="3F3A1AB4">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for i in {1..22}</w:t>
            </w:r>
          </w:p>
          <w:p w14:paraId="6EB5F01C">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do  </w:t>
            </w:r>
          </w:p>
          <w:p w14:paraId="6424EB6F">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./qgen -d $i -s 100 &gt; db"$i".sql</w:t>
            </w:r>
          </w:p>
          <w:p w14:paraId="4D6FA6F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done</w:t>
            </w:r>
          </w:p>
        </w:tc>
      </w:tr>
    </w:tbl>
    <w:p w14:paraId="567F2D38">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74640A4D">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eastAsia"/>
        </w:rPr>
      </w:pPr>
      <w:r>
        <w:rPr>
          <w:rFonts w:hint="eastAsia"/>
        </w:rPr>
        <w:t>Run gen.sh script.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31153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28D99450">
            <w:pPr>
              <w:pStyle w:val="4"/>
              <w:keepNext w:val="0"/>
              <w:keepLines w:val="0"/>
              <w:widowControl/>
              <w:suppressLineNumbers w:val="0"/>
              <w:spacing w:before="0" w:beforeAutospacing="0" w:after="0" w:afterAutospacing="0"/>
              <w:ind w:left="0" w:right="0"/>
              <w:jc w:val="both"/>
              <w:rPr>
                <w:rFonts w:hint="default" w:eastAsiaTheme="minorEastAsia"/>
                <w:lang w:val="en-US" w:eastAsia="zh-CN"/>
              </w:rPr>
            </w:pPr>
            <w:r>
              <w:rPr>
                <w:rFonts w:hint="default" w:eastAsiaTheme="minorEastAsia"/>
                <w:lang w:val="en-US" w:eastAsia="zh-CN"/>
              </w:rPr>
              <w:t xml:space="preserve">chmod +x gen.sh </w:t>
            </w:r>
          </w:p>
          <w:p w14:paraId="1896D38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val="en-US" w:eastAsia="zh-CN"/>
              </w:rPr>
              <w:t>./gen.sh</w:t>
            </w:r>
          </w:p>
          <w:p w14:paraId="2F309365">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tc>
      </w:tr>
    </w:tbl>
    <w:p w14:paraId="150C3F13">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After the operation is completed, 22 query statement files named d*.sql are generated in the queries directory</w:t>
      </w:r>
    </w:p>
    <w:p w14:paraId="3BFF3D56">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0057DDE4">
      <w:pPr>
        <w:pStyle w:val="4"/>
        <w:keepNext w:val="0"/>
        <w:keepLines w:val="0"/>
        <w:widowControl/>
        <w:numPr>
          <w:ilvl w:val="0"/>
          <w:numId w:val="5"/>
        </w:numPr>
        <w:suppressLineNumbers w:val="0"/>
        <w:spacing w:before="0" w:beforeAutospacing="0" w:after="0" w:afterAutospacing="0"/>
        <w:ind w:left="425" w:leftChars="0" w:right="0" w:rightChars="0" w:hanging="425" w:firstLineChars="0"/>
        <w:jc w:val="both"/>
        <w:rPr>
          <w:rFonts w:hint="default" w:eastAsiaTheme="minorEastAsia"/>
          <w:lang w:val="en-US" w:eastAsia="zh-CN"/>
        </w:rPr>
      </w:pPr>
      <w:r>
        <w:rPr>
          <w:rFonts w:hint="eastAsia"/>
        </w:rPr>
        <w:t>Log in to m araidb</w:t>
      </w:r>
      <w:r>
        <w:rPr>
          <w:rFonts w:hint="eastAsia"/>
          <w:lang w:val="en-US" w:eastAsia="zh-CN"/>
        </w:rPr>
        <w:t/>
      </w:r>
    </w:p>
    <w:p w14:paraId="7498E508">
      <w:pPr>
        <w:pStyle w:val="4"/>
        <w:keepNext w:val="0"/>
        <w:keepLines w:val="0"/>
        <w:widowControl/>
        <w:numPr>
          <w:ilvl w:val="0"/>
          <w:numId w:val="0"/>
        </w:numPr>
        <w:suppressLineNumbers w:val="0"/>
        <w:spacing w:before="0" w:beforeAutospacing="0" w:after="0" w:afterAutospacing="0"/>
        <w:ind w:right="0" w:rightChars="0"/>
        <w:jc w:val="both"/>
        <w:rPr>
          <w:rFonts w:hint="eastAsia"/>
        </w:rPr>
      </w:pPr>
      <w:r>
        <w:rPr>
          <w:rFonts w:hint="eastAsia"/>
        </w:rPr>
        <w:t>Run 22 queries in mariaDB.</w:t>
      </w:r>
      <w:r>
        <w:rPr>
          <w:rFonts w:hint="eastAsia"/>
          <w:lang w:val="en-US" w:eastAsia="zh-CN"/>
        </w:rPr>
        <w:t/>
      </w:r>
      <w:r>
        <w:rPr>
          <w:rFonts w:hint="eastAsia"/>
        </w:rPr>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7010E0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372E5FE9">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lang w:eastAsia="zh-CN"/>
              </w:rPr>
            </w:pPr>
            <w:r>
              <w:rPr>
                <w:rFonts w:hint="eastAsia"/>
              </w:rPr>
              <w:t>use tpch;</w:t>
            </w:r>
          </w:p>
        </w:tc>
      </w:tr>
      <w:tr w14:paraId="281DA9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626E37C8">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LOAD DATA INFILE /home/wangtiancheng/TPC-H V3.0.1/dbgen/part.tbl INTO TABLE part FIELDS TERMINATED BY |;</w:t>
            </w:r>
          </w:p>
          <w:p w14:paraId="6D1E137E">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4715B96D">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LOAD DATA INFILE /home/wangtiancheng/TPC-H V3.0.1/dbgen/region.tbl INTO TABLE region FIELDS TERMINATED BY | LINES TERMINATED BY \n;</w:t>
            </w:r>
          </w:p>
          <w:p w14:paraId="5D284000">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17FA18C8">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LOAD DATA INFILE /home/wangtiancheng/TPC-H V3.0.1/dbgen/nation.tbl INTO TABLE nation FIELDS TERMINATED BY |;</w:t>
            </w:r>
          </w:p>
          <w:p w14:paraId="7B01211E">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0FAEC92D">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LOAD DATA INFILE /home/wangtiancheng/TPC-H V3.0.1/dbgen/customer.tbl INTO TABLE customer FIELDS TERMINATED BY |;</w:t>
            </w:r>
          </w:p>
          <w:p w14:paraId="7DF824F0">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6F4B6F5F">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LOAD DATA INFILE /home/wangtiancheng/TPC-H V3.0.1/dbgen/supplier.tbl INTO TABLE supplier FIELDS TERMINATED BY | LINES TERMINATED BY \n;</w:t>
            </w:r>
          </w:p>
          <w:p w14:paraId="22E4A45F">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21F688E5">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LOAD DATA INFILE /home/wangtiancheng/TPC-H V3.0.1/dbgen/orders.tbl INTO TABLE orders FIELDS TERMINATED BY |;</w:t>
            </w:r>
          </w:p>
          <w:p w14:paraId="1625C70B">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6D6B96B3">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LOAD DATA INFILE /home/wangtiancheng/TPC-H V3.0.1/dbgen/partsupp.tbl INTO TABLE partsupp FIELDS TERMINATED BY |;</w:t>
            </w:r>
          </w:p>
          <w:p w14:paraId="32265DD7">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p w14:paraId="002239F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LOAD DATA INFILE /home/wangtiancheng/TPC-H V3.0.1/dbgen/lineitem.tbl INTO TABLE lineitem FIELDS TERMINATED BY |;</w:t>
            </w:r>
          </w:p>
          <w:p w14:paraId="320F2171">
            <w:pPr>
              <w:pStyle w:val="4"/>
              <w:keepNext w:val="0"/>
              <w:keepLines w:val="0"/>
              <w:widowControl/>
              <w:suppressLineNumbers w:val="0"/>
              <w:spacing w:before="0" w:beforeAutospacing="0" w:after="0" w:afterAutospacing="0"/>
              <w:ind w:left="0" w:right="0"/>
              <w:jc w:val="both"/>
              <w:rPr>
                <w:rFonts w:hint="default" w:eastAsiaTheme="minorEastAsia"/>
                <w:lang w:eastAsia="zh-CN"/>
              </w:rPr>
            </w:pPr>
          </w:p>
        </w:tc>
      </w:tr>
    </w:tbl>
    <w:p w14:paraId="765C1EAC">
      <w:pPr>
        <w:pStyle w:val="4"/>
        <w:keepNext w:val="0"/>
        <w:keepLines w:val="0"/>
        <w:widowControl/>
        <w:numPr>
          <w:ilvl w:val="0"/>
          <w:numId w:val="0"/>
        </w:numPr>
        <w:suppressLineNumbers w:val="0"/>
        <w:spacing w:before="0" w:beforeAutospacing="0" w:after="0" w:afterAutospacing="0"/>
        <w:ind w:right="0" w:rightChars="0"/>
        <w:jc w:val="both"/>
        <w:rPr>
          <w:rFonts w:hint="default"/>
          <w:lang w:eastAsia="zh-CN"/>
        </w:rPr>
      </w:pPr>
      <w:r>
        <w:rPr>
          <w:rFonts w:hint="eastAsia"/>
        </w:rPr>
        <w:t>At this point, an error may occur. You need to delete (3) in d1.sql and run it again. Note that you should use the absolute path</w:t>
      </w:r>
      <w:r>
        <w:rPr>
          <w:rFonts w:hint="eastAsia"/>
          <w:lang w:eastAsia="zh-CN"/>
        </w:rPr>
        <w:t/>
      </w:r>
    </w:p>
    <w:p w14:paraId="3823F2B0">
      <w:pPr>
        <w:pStyle w:val="4"/>
        <w:keepNext w:val="0"/>
        <w:keepLines w:val="0"/>
        <w:widowControl/>
        <w:numPr>
          <w:numId w:val="0"/>
        </w:numPr>
        <w:suppressLineNumbers w:val="0"/>
        <w:spacing w:before="0" w:beforeAutospacing="0" w:after="0" w:afterAutospacing="0"/>
        <w:ind w:leftChars="0" w:right="0" w:rightChars="0"/>
        <w:jc w:val="both"/>
      </w:pPr>
    </w:p>
    <w:p w14:paraId="3703B6FC">
      <w:pPr>
        <w:pStyle w:val="4"/>
        <w:keepNext w:val="0"/>
        <w:keepLines w:val="0"/>
        <w:widowControl/>
        <w:numPr>
          <w:ilvl w:val="0"/>
          <w:numId w:val="2"/>
        </w:numPr>
        <w:suppressLineNumbers w:val="0"/>
        <w:spacing w:before="0" w:beforeAutospacing="0" w:after="0" w:afterAutospacing="0"/>
        <w:ind w:left="0" w:leftChars="0" w:right="0" w:firstLineChars="0"/>
        <w:jc w:val="both"/>
      </w:pPr>
      <w:r>
        <w:rPr>
          <w:rFonts w:hint="eastAsia" w:ascii="Arial" w:hAnsi="Arial" w:cs="Arial"/>
          <w:b/>
          <w:bCs/>
          <w:i w:val="0"/>
          <w:iCs w:val="0"/>
          <w:color w:val="000000"/>
          <w:spacing w:val="0"/>
          <w:w w:val="100"/>
          <w:sz w:val="21"/>
          <w:szCs w:val="21"/>
          <w:vertAlign w:val="baseline"/>
          <w:lang w:eastAsia="zh-CN"/>
        </w:rPr>
        <w:t>Use sysbench to test performance items</w:t>
      </w:r>
      <w:r>
        <w:rPr>
          <w:rFonts w:hint="default" w:ascii="Arial" w:hAnsi="Arial" w:cs="Arial"/>
          <w:b/>
          <w:bCs/>
          <w:i w:val="0"/>
          <w:iCs w:val="0"/>
          <w:color w:val="000000"/>
          <w:spacing w:val="0"/>
          <w:w w:val="100"/>
          <w:sz w:val="21"/>
          <w:szCs w:val="21"/>
          <w:vertAlign w:val="baseline"/>
          <w:lang w:eastAsia="zh-CN"/>
        </w:rPr>
        <w:t/>
      </w:r>
      <w:r>
        <w:rPr>
          <w:rFonts w:hint="default" w:ascii="Arial" w:hAnsi="Arial" w:cs="Arial"/>
          <w:b/>
          <w:bCs/>
          <w:i w:val="0"/>
          <w:iCs w:val="0"/>
          <w:color w:val="000000"/>
          <w:spacing w:val="0"/>
          <w:w w:val="100"/>
          <w:sz w:val="21"/>
          <w:szCs w:val="21"/>
          <w:vertAlign w:val="baseline"/>
        </w:rPr>
        <w:t/>
      </w:r>
    </w:p>
    <w:p w14:paraId="73E20935">
      <w:pPr>
        <w:pStyle w:val="4"/>
        <w:keepNext w:val="0"/>
        <w:keepLines w:val="0"/>
        <w:widowControl/>
        <w:numPr>
          <w:ilvl w:val="0"/>
          <w:numId w:val="6"/>
        </w:numPr>
        <w:suppressLineNumbers w:val="0"/>
        <w:spacing w:before="0" w:beforeAutospacing="0" w:after="0" w:afterAutospacing="0"/>
        <w:ind w:left="425" w:leftChars="0" w:right="0" w:rightChars="0" w:hanging="425" w:firstLineChars="0"/>
        <w:jc w:val="both"/>
        <w:rPr>
          <w:rFonts w:hint="eastAsia"/>
        </w:rPr>
      </w:pPr>
      <w:r>
        <w:rPr>
          <w:rFonts w:hint="eastAsia"/>
          <w:lang w:eastAsia="zh-CN"/>
        </w:rPr>
        <w:t>Install sysbench:</w:t>
      </w:r>
      <w:r>
        <w:rPr>
          <w:rFonts w:hint="eastAsia"/>
          <w:lang w:val="en-US" w:eastAsia="zh-CN"/>
        </w:rPr>
        <w:t/>
      </w:r>
      <w:r>
        <w:rPr>
          <w:rFonts w:hint="eastAsia"/>
        </w:rPr>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0044F0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BC24008">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curl -s https://packagecloud.io/install/repositories/akopytov/sysbench/script.rpm.sh | sudo bash</w:t>
            </w:r>
          </w:p>
          <w:p w14:paraId="6E6F8CF5">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sudo yum -y install sysbench</w:t>
            </w:r>
          </w:p>
        </w:tc>
      </w:tr>
    </w:tbl>
    <w:p w14:paraId="2D9412D1">
      <w:pPr>
        <w:pStyle w:val="4"/>
        <w:keepNext w:val="0"/>
        <w:keepLines w:val="0"/>
        <w:widowControl/>
        <w:numPr>
          <w:ilvl w:val="0"/>
          <w:numId w:val="0"/>
        </w:numPr>
        <w:suppressLineNumbers w:val="0"/>
        <w:spacing w:before="0" w:beforeAutospacing="0" w:after="0" w:afterAutospacing="0"/>
        <w:ind w:right="0" w:rightChars="0"/>
        <w:jc w:val="both"/>
        <w:rPr>
          <w:rFonts w:hint="eastAsia"/>
        </w:rPr>
      </w:pPr>
    </w:p>
    <w:p w14:paraId="5DC2B2DF">
      <w:pPr>
        <w:pStyle w:val="4"/>
        <w:keepNext w:val="0"/>
        <w:keepLines w:val="0"/>
        <w:widowControl/>
        <w:numPr>
          <w:ilvl w:val="0"/>
          <w:numId w:val="6"/>
        </w:numPr>
        <w:suppressLineNumbers w:val="0"/>
        <w:spacing w:before="0" w:beforeAutospacing="0" w:after="0" w:afterAutospacing="0"/>
        <w:ind w:left="425" w:leftChars="0" w:right="0" w:rightChars="0" w:hanging="425" w:firstLineChars="0"/>
        <w:jc w:val="both"/>
        <w:rPr>
          <w:rFonts w:hint="eastAsia" w:eastAsiaTheme="minorEastAsia"/>
          <w:lang w:eastAsia="zh-CN"/>
        </w:rPr>
      </w:pPr>
      <w:r>
        <w:rPr>
          <w:rFonts w:hint="eastAsia"/>
          <w:lang w:eastAsia="zh-CN"/>
        </w:rPr>
        <w:t>test</w:t>
      </w:r>
    </w:p>
    <w:p w14:paraId="2BDFC448">
      <w:pPr>
        <w:pStyle w:val="4"/>
        <w:keepNext w:val="0"/>
        <w:keepLines w:val="0"/>
        <w:widowControl/>
        <w:numPr>
          <w:ilvl w:val="0"/>
          <w:numId w:val="0"/>
        </w:numPr>
        <w:suppressLineNumbers w:val="0"/>
        <w:spacing w:before="0" w:beforeAutospacing="0" w:after="0" w:afterAutospacing="0"/>
        <w:ind w:right="0" w:rightChars="0"/>
        <w:jc w:val="both"/>
        <w:rPr>
          <w:rFonts w:hint="eastAsia" w:eastAsiaTheme="minorEastAsia"/>
          <w:lang w:eastAsia="zh-CN"/>
        </w:rPr>
      </w:pPr>
      <w:r>
        <w:rPr>
          <w:rFonts w:hint="eastAsia"/>
          <w:lang w:eastAsia="zh-CN"/>
        </w:rPr>
        <w:t>Take oltp.lua for example.</w:t>
      </w:r>
      <w:r>
        <w:rPr>
          <w:rFonts w:hint="default" w:eastAsiaTheme="minorEastAsia"/>
          <w:lang w:eastAsia="zh-CN"/>
        </w:rPr>
        <w:t/>
      </w:r>
      <w:r>
        <w:rPr>
          <w:rFonts w:hint="eastAsia"/>
          <w:lang w:eastAsia="zh-CN"/>
        </w:rPr>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14:paraId="75E18B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70484EBA">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sysbench /usr/share/sysbench/tests/include/oltp_legacy/oltp.lua \</w:t>
            </w:r>
          </w:p>
          <w:p w14:paraId="729B9F52">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--mysql-host=localhost \</w:t>
            </w:r>
          </w:p>
          <w:p w14:paraId="0F7365A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--mysql-port=3307 \</w:t>
            </w:r>
          </w:p>
          <w:p w14:paraId="731C8CF5">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--mysql-user=root \</w:t>
            </w:r>
          </w:p>
          <w:p w14:paraId="3624802C">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--mysql-password=z \</w:t>
            </w:r>
          </w:p>
          <w:p w14:paraId="6EE07767">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--mysql-db=sysbenchtest \</w:t>
            </w:r>
          </w:p>
          <w:p w14:paraId="1CF36120">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--mysql-socket=/tmp/mariadb.sock \</w:t>
            </w:r>
          </w:p>
          <w:p w14:paraId="438BCD68">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--warmup-time=600 \</w:t>
            </w:r>
          </w:p>
          <w:p w14:paraId="1A7CB0A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--rate=0 \</w:t>
            </w:r>
          </w:p>
          <w:p w14:paraId="71FC2561">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--percentile=99 \</w:t>
            </w:r>
          </w:p>
          <w:p w14:paraId="0DBC428F">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--oltp-test-mode=complex \</w:t>
            </w:r>
          </w:p>
          <w:p w14:paraId="6DFDC39D">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--oltp-read-only=off \</w:t>
            </w:r>
          </w:p>
          <w:p w14:paraId="5B6F784D">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--oltp-tables-count=10 \</w:t>
            </w:r>
          </w:p>
          <w:p w14:paraId="0B0447EE">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--oltp-table-size=200000 \</w:t>
            </w:r>
          </w:p>
          <w:p w14:paraId="4F5CA096">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--threads=10 \</w:t>
            </w:r>
          </w:p>
          <w:p w14:paraId="7B7C3F33">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--time=120 \</w:t>
            </w:r>
          </w:p>
          <w:p w14:paraId="20642BB9">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--rand-init=on \</w:t>
            </w:r>
          </w:p>
          <w:p w14:paraId="6B99DC70">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--report-interval=10 \</w:t>
            </w:r>
          </w:p>
          <w:p w14:paraId="120EEEF9">
            <w:pPr>
              <w:pStyle w:val="4"/>
              <w:keepNext w:val="0"/>
              <w:keepLines w:val="0"/>
              <w:widowControl/>
              <w:suppressLineNumbers w:val="0"/>
              <w:spacing w:before="0" w:beforeAutospacing="0" w:after="0" w:afterAutospacing="0"/>
              <w:ind w:left="0" w:right="0"/>
              <w:jc w:val="both"/>
              <w:rPr>
                <w:rFonts w:hint="default" w:eastAsiaTheme="minorEastAsia"/>
                <w:lang w:eastAsia="zh-CN"/>
              </w:rPr>
            </w:pPr>
            <w:r>
              <w:rPr>
                <w:rFonts w:hint="default" w:eastAsiaTheme="minorEastAsia"/>
                <w:lang w:eastAsia="zh-CN"/>
              </w:rPr>
              <w:t xml:space="preserve">  prepare</w:t>
            </w:r>
          </w:p>
        </w:tc>
      </w:tr>
    </w:tbl>
    <w:p w14:paraId="0B4EA147">
      <w:pPr>
        <w:pStyle w:val="4"/>
        <w:keepNext w:val="0"/>
        <w:keepLines w:val="0"/>
        <w:widowControl/>
        <w:numPr>
          <w:ilvl w:val="0"/>
          <w:numId w:val="0"/>
        </w:numPr>
        <w:suppressLineNumbers w:val="0"/>
        <w:spacing w:before="0" w:beforeAutospacing="0" w:after="0" w:afterAutospacing="0"/>
        <w:ind w:right="0" w:rightChars="0"/>
        <w:jc w:val="both"/>
        <w:rPr>
          <w:rFonts w:hint="eastAsia"/>
          <w:lang w:eastAsia="zh-CN"/>
        </w:rPr>
      </w:pPr>
      <w:r>
        <w:rPr>
          <w:rFonts w:hint="eastAsia"/>
        </w:rPr>
        <w:t>Prepare, run, and cleanup run one by one.</w:t>
      </w:r>
      <w:r>
        <w:rPr>
          <w:rFonts w:hint="eastAsia"/>
          <w:lang w:eastAsia="zh-CN"/>
        </w:rPr>
        <w:t/>
      </w:r>
      <w:r>
        <w:rPr>
          <w:rFonts w:hint="eastAsia"/>
        </w:rPr>
        <w:t/>
      </w:r>
      <w:r>
        <w:rPr>
          <w:rFonts w:hint="eastAsia"/>
          <w:lang w:eastAsia="zh-CN"/>
        </w:rPr>
        <w:t/>
      </w:r>
      <w:r>
        <w:rPr>
          <w:rFonts w:hint="eastAsia"/>
        </w:rPr>
        <w:t/>
      </w:r>
      <w:r>
        <w:rPr>
          <w:rFonts w:hint="eastAsia"/>
          <w:lang w:eastAsia="zh-CN"/>
        </w:rPr>
        <w:t/>
      </w:r>
    </w:p>
    <w:p w14:paraId="64F2811E">
      <w:pPr>
        <w:pStyle w:val="4"/>
        <w:keepNext w:val="0"/>
        <w:keepLines w:val="0"/>
        <w:widowControl/>
        <w:numPr>
          <w:ilvl w:val="0"/>
          <w:numId w:val="0"/>
        </w:numPr>
        <w:suppressLineNumbers w:val="0"/>
        <w:spacing w:before="0" w:beforeAutospacing="0" w:after="0" w:afterAutospacing="0"/>
        <w:ind w:right="0" w:rightChars="0"/>
        <w:jc w:val="both"/>
        <w:rPr>
          <w:rFonts w:hint="eastAsia"/>
          <w:lang w:eastAsia="zh-CN"/>
        </w:rPr>
      </w:pPr>
    </w:p>
    <w:p w14:paraId="3DB77B7B">
      <w:pPr>
        <w:pStyle w:val="4"/>
        <w:keepNext w:val="0"/>
        <w:keepLines w:val="0"/>
        <w:widowControl/>
        <w:numPr>
          <w:ilvl w:val="0"/>
          <w:numId w:val="2"/>
        </w:numPr>
        <w:suppressLineNumbers w:val="0"/>
        <w:spacing w:before="0" w:beforeAutospacing="0" w:after="0" w:afterAutospacing="0"/>
        <w:ind w:left="0" w:leftChars="0" w:right="0" w:rightChars="0" w:firstLine="0" w:firstLineChars="0"/>
        <w:jc w:val="both"/>
      </w:pPr>
      <w:r>
        <w:rPr>
          <w:rFonts w:hint="default" w:ascii="Arial" w:hAnsi="Arial" w:cs="Arial"/>
          <w:b/>
          <w:bCs/>
          <w:i w:val="0"/>
          <w:iCs w:val="0"/>
          <w:color w:val="000000"/>
          <w:spacing w:val="0"/>
          <w:w w:val="100"/>
          <w:sz w:val="21"/>
          <w:szCs w:val="21"/>
          <w:vertAlign w:val="baseline"/>
        </w:rPr>
        <w:t>Perf performance analysis</w:t>
      </w:r>
    </w:p>
    <w:p w14:paraId="7C364A23">
      <w:pPr>
        <w:pStyle w:val="4"/>
        <w:keepNext w:val="0"/>
        <w:keepLines w:val="0"/>
        <w:widowControl/>
        <w:numPr>
          <w:ilvl w:val="0"/>
          <w:numId w:val="7"/>
        </w:numPr>
        <w:suppressLineNumbers w:val="0"/>
        <w:spacing w:before="0" w:beforeAutospacing="0" w:after="0" w:afterAutospacing="0"/>
        <w:ind w:left="425" w:leftChars="0" w:right="0" w:rightChars="0" w:hanging="425" w:firstLineChars="0"/>
        <w:jc w:val="both"/>
        <w:rPr>
          <w:rFonts w:hint="eastAsia" w:eastAsiaTheme="minorEastAsia"/>
          <w:lang w:val="en-US" w:eastAsia="zh-CN"/>
        </w:rPr>
      </w:pPr>
      <w:r>
        <w:rPr>
          <w:rFonts w:hint="eastAsia" w:ascii="Arial" w:hAnsi="Arial" w:cs="Arial"/>
          <w:b w:val="0"/>
          <w:bCs w:val="0"/>
          <w:i w:val="0"/>
          <w:iCs w:val="0"/>
          <w:color w:val="000000"/>
          <w:spacing w:val="0"/>
          <w:w w:val="100"/>
          <w:sz w:val="21"/>
          <w:szCs w:val="21"/>
          <w:vertAlign w:val="baseline"/>
          <w:lang w:eastAsia="zh-CN"/>
        </w:rPr>
        <w:t>Use sysbench to test performance items: Place the performance_counter_920.sh and result folders in the same directory, and then run. For example, use oltp.lua:</w:t>
      </w:r>
      <w:r>
        <w:rPr>
          <w:rFonts w:hint="default" w:ascii="Arial" w:hAnsi="Arial" w:cs="Arial"/>
          <w:b w:val="0"/>
          <w:bCs w:val="0"/>
          <w:i w:val="0"/>
          <w:iCs w:val="0"/>
          <w:color w:val="000000"/>
          <w:spacing w:val="0"/>
          <w:w w:val="100"/>
          <w:sz w:val="21"/>
          <w:szCs w:val="21"/>
          <w:vertAlign w:val="baseline"/>
          <w:lang w:eastAsia="zh-CN"/>
        </w:rPr>
        <w:t/>
      </w:r>
      <w:r>
        <w:rPr>
          <w:rFonts w:hint="default" w:ascii="Arial" w:hAnsi="Arial" w:cs="Arial"/>
          <w:b w:val="0"/>
          <w:bCs w:val="0"/>
          <w:i w:val="0"/>
          <w:iCs w:val="0"/>
          <w:color w:val="000000"/>
          <w:spacing w:val="0"/>
          <w:w w:val="100"/>
          <w:sz w:val="21"/>
          <w:szCs w:val="21"/>
          <w:vertAlign w:val="baseline"/>
        </w:rPr>
        <w:t/>
      </w:r>
      <w:r>
        <w:rPr>
          <w:rFonts w:hint="eastAsia" w:ascii="Arial" w:hAnsi="Arial" w:cs="Arial"/>
          <w:b w:val="0"/>
          <w:bCs w:val="0"/>
          <w:i w:val="0"/>
          <w:iCs w:val="0"/>
          <w:color w:val="000000"/>
          <w:spacing w:val="0"/>
          <w:w w:val="100"/>
          <w:sz w:val="21"/>
          <w:szCs w:val="21"/>
          <w:vertAlign w:val="baseline"/>
          <w:lang w:eastAsia="zh-CN"/>
        </w:rPr>
        <w:t/>
      </w:r>
      <w:r>
        <w:rPr>
          <w:rFonts w:hint="eastAsia"/>
        </w:rPr>
        <w:t/>
      </w:r>
      <w:r>
        <w:rPr>
          <w:rFonts w:hint="eastAsia"/>
          <w:lang w:eastAsia="zh-CN"/>
        </w:rPr>
        <w:t/>
      </w:r>
      <w:r>
        <w:rPr>
          <w:rFonts w:hint="eastAsia"/>
          <w:lang w:val="en-US" w:eastAsia="zh-CN"/>
        </w:rPr>
        <w:t/>
      </w:r>
      <w:r>
        <w:rPr>
          <w:rFonts w:hint="eastAsia"/>
        </w:rPr>
        <w:t/>
      </w:r>
      <w:r>
        <w:rPr>
          <w:rFonts w:hint="eastAsia"/>
          <w:lang w:eastAsia="zh-CN"/>
        </w:rPr>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82"/>
      </w:tblGrid>
      <w:tr w14:paraId="01516E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8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4320254C">
            <w:pPr>
              <w:pStyle w:val="4"/>
              <w:keepNext w:val="0"/>
              <w:keepLines w:val="0"/>
              <w:widowControl/>
              <w:suppressLineNumbers w:val="0"/>
              <w:spacing w:before="0" w:beforeAutospacing="0" w:after="0" w:afterAutospacing="0"/>
              <w:ind w:left="0" w:right="0"/>
              <w:jc w:val="both"/>
              <w:rPr>
                <w:rFonts w:hint="eastAsia"/>
              </w:rPr>
            </w:pPr>
            <w:r>
              <w:rPr>
                <w:rFonts w:hint="eastAsia"/>
              </w:rPr>
              <w:t>./performance_counter_920.sh "sysbench /usr/share/sysbench/tests/include/oltp_legacy/oltp.lua \</w:t>
            </w:r>
          </w:p>
          <w:p w14:paraId="622F2CEE">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--mysql-host=localhost \</w:t>
            </w:r>
          </w:p>
          <w:p w14:paraId="09D094B6">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--mysql-port=3307 \</w:t>
            </w:r>
          </w:p>
          <w:p w14:paraId="3C643353">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--mysql-user=root \</w:t>
            </w:r>
          </w:p>
          <w:p w14:paraId="18571B63">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--mysql-password=z \</w:t>
            </w:r>
          </w:p>
          <w:p w14:paraId="357C76E7">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--mysql-db=sysbenchtest \</w:t>
            </w:r>
          </w:p>
          <w:p w14:paraId="7D7E49AB">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--mysql-socket=/tmp/mariadb.sock \</w:t>
            </w:r>
          </w:p>
          <w:p w14:paraId="45BDD84F">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--warmup-time=600 \</w:t>
            </w:r>
          </w:p>
          <w:p w14:paraId="6A01D3DA">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--rate=0 \</w:t>
            </w:r>
          </w:p>
          <w:p w14:paraId="0A2245AC">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--percentile=99 \</w:t>
            </w:r>
          </w:p>
          <w:p w14:paraId="273E1339">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--oltp-test-mode=complex \</w:t>
            </w:r>
          </w:p>
          <w:p w14:paraId="163BF5F4">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  --oltp-read-only=off \</w:t>
            </w:r>
          </w:p>
          <w:p w14:paraId="136A3D0A">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--oltp-tables-count=10 \</w:t>
            </w:r>
          </w:p>
          <w:p w14:paraId="62C5201E">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--oltp-table-size=200000 \</w:t>
            </w:r>
          </w:p>
          <w:p w14:paraId="031E1878">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--threads=10 \</w:t>
            </w:r>
          </w:p>
          <w:p w14:paraId="297FD572">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--time=120 \</w:t>
            </w:r>
          </w:p>
          <w:p w14:paraId="03CD77FA">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--rand-init=on \</w:t>
            </w:r>
          </w:p>
          <w:p w14:paraId="4B51C840">
            <w:pPr>
              <w:pStyle w:val="4"/>
              <w:keepNext w:val="0"/>
              <w:keepLines w:val="0"/>
              <w:widowControl/>
              <w:suppressLineNumbers w:val="0"/>
              <w:spacing w:before="0" w:beforeAutospacing="0" w:after="0" w:afterAutospacing="0"/>
              <w:ind w:left="0" w:right="0"/>
              <w:jc w:val="both"/>
              <w:rPr>
                <w:rFonts w:hint="eastAsia"/>
              </w:rPr>
            </w:pPr>
            <w:r>
              <w:rPr>
                <w:rFonts w:hint="eastAsia"/>
              </w:rPr>
              <w:t xml:space="preserve">  --report-interval=10 \</w:t>
            </w:r>
          </w:p>
          <w:p w14:paraId="4EC86B9B">
            <w:pPr>
              <w:pStyle w:val="4"/>
              <w:keepNext w:val="0"/>
              <w:keepLines w:val="0"/>
              <w:widowControl/>
              <w:suppressLineNumbers w:val="0"/>
              <w:spacing w:before="0" w:beforeAutospacing="0" w:after="0" w:afterAutospacing="0"/>
              <w:ind w:left="0" w:right="0"/>
              <w:jc w:val="both"/>
            </w:pPr>
            <w:r>
              <w:rPr>
                <w:rFonts w:hint="eastAsia"/>
              </w:rPr>
              <w:t xml:space="preserve">  prepare" ./result/</w:t>
            </w:r>
          </w:p>
        </w:tc>
      </w:tr>
    </w:tbl>
    <w:p w14:paraId="68B51E3B">
      <w:pPr>
        <w:pStyle w:val="4"/>
        <w:keepNext w:val="0"/>
        <w:keepLines w:val="0"/>
        <w:widowControl/>
        <w:numPr>
          <w:numId w:val="0"/>
        </w:numPr>
        <w:suppressLineNumbers w:val="0"/>
        <w:spacing w:before="0" w:beforeAutospacing="0" w:after="0" w:afterAutospacing="0"/>
        <w:ind w:right="0" w:rightChars="0"/>
        <w:jc w:val="both"/>
        <w:rPr>
          <w:rFonts w:hint="eastAsia" w:ascii="Arial" w:hAnsi="Arial" w:cs="Arial"/>
          <w:b w:val="0"/>
          <w:bCs w:val="0"/>
          <w:i w:val="0"/>
          <w:iCs w:val="0"/>
          <w:color w:val="000000"/>
          <w:spacing w:val="0"/>
          <w:w w:val="100"/>
          <w:sz w:val="21"/>
          <w:szCs w:val="21"/>
          <w:vertAlign w:val="baseline"/>
          <w:lang w:eastAsia="zh-CN"/>
        </w:rPr>
      </w:pPr>
    </w:p>
    <w:p w14:paraId="268E4FE0">
      <w:pPr>
        <w:pStyle w:val="4"/>
        <w:keepNext w:val="0"/>
        <w:keepLines w:val="0"/>
        <w:widowControl/>
        <w:numPr>
          <w:ilvl w:val="0"/>
          <w:numId w:val="7"/>
        </w:numPr>
        <w:suppressLineNumbers w:val="0"/>
        <w:spacing w:before="0" w:beforeAutospacing="0" w:after="0" w:afterAutospacing="0"/>
        <w:ind w:left="425" w:leftChars="0" w:right="0" w:rightChars="0" w:hanging="425" w:firstLineChars="0"/>
        <w:jc w:val="both"/>
        <w:rPr>
          <w:rFonts w:hint="default" w:ascii="Arial" w:hAnsi="Arial" w:cs="Arial"/>
          <w:b w:val="0"/>
          <w:bCs w:val="0"/>
          <w:i w:val="0"/>
          <w:iCs w:val="0"/>
          <w:color w:val="000000"/>
          <w:spacing w:val="0"/>
          <w:w w:val="100"/>
          <w:sz w:val="21"/>
          <w:szCs w:val="21"/>
          <w:vertAlign w:val="baseline"/>
        </w:rPr>
      </w:pPr>
      <w:r>
        <w:rPr>
          <w:rFonts w:hint="eastAsia" w:ascii="Arial" w:hAnsi="Arial" w:cs="Arial"/>
          <w:b w:val="0"/>
          <w:bCs w:val="0"/>
          <w:i w:val="0"/>
          <w:iCs w:val="0"/>
          <w:color w:val="000000"/>
          <w:spacing w:val="0"/>
          <w:w w:val="100"/>
          <w:sz w:val="21"/>
          <w:szCs w:val="21"/>
          <w:vertAlign w:val="baseline"/>
          <w:lang w:eastAsia="zh-CN"/>
        </w:rPr>
        <w:t>Test performance items with benchmarksql:</w:t>
      </w:r>
      <w:r>
        <w:rPr>
          <w:rFonts w:hint="eastAsia" w:ascii="Arial" w:hAnsi="Arial" w:cs="Arial"/>
          <w:b w:val="0"/>
          <w:bCs w:val="0"/>
          <w:i w:val="0"/>
          <w:iCs w:val="0"/>
          <w:color w:val="000000"/>
          <w:spacing w:val="0"/>
          <w:w w:val="100"/>
          <w:sz w:val="21"/>
          <w:szCs w:val="21"/>
          <w:vertAlign w:val="baseline"/>
          <w:lang w:val="en-US" w:eastAsia="zh-CN"/>
        </w:rPr>
        <w:t/>
      </w:r>
      <w:r>
        <w:rPr>
          <w:rFonts w:hint="default" w:ascii="Arial" w:hAnsi="Arial" w:cs="Arial"/>
          <w:b w:val="0"/>
          <w:bCs w:val="0"/>
          <w:i w:val="0"/>
          <w:iCs w:val="0"/>
          <w:color w:val="000000"/>
          <w:spacing w:val="0"/>
          <w:w w:val="100"/>
          <w:sz w:val="21"/>
          <w:szCs w:val="21"/>
          <w:vertAlign w:val="baseline"/>
        </w:rPr>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94"/>
      </w:tblGrid>
      <w:tr w14:paraId="74F71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94"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14:paraId="79235BA4">
            <w:pPr>
              <w:pStyle w:val="4"/>
              <w:keepNext w:val="0"/>
              <w:keepLines w:val="0"/>
              <w:widowControl/>
              <w:numPr>
                <w:ilvl w:val="0"/>
                <w:numId w:val="0"/>
              </w:numPr>
              <w:suppressLineNumbers w:val="0"/>
              <w:spacing w:before="0" w:beforeAutospacing="0" w:after="0" w:afterAutospacing="0"/>
              <w:ind w:right="0" w:rightChars="0"/>
              <w:jc w:val="both"/>
            </w:pPr>
            <w:r>
              <w:rPr>
                <w:rFonts w:hint="eastAsia"/>
              </w:rPr>
              <w:t>./performance_counter_920.sh"./runBenchmark.sh  m a.properties" ./result/</w:t>
            </w:r>
            <w:r>
              <w:rPr>
                <w:rFonts w:hint="eastAsia"/>
                <w:lang w:val="en-US" w:eastAsia="zh-CN"/>
              </w:rPr>
              <w:t xml:space="preserve"> </w:t>
            </w:r>
            <w:r>
              <w:rPr>
                <w:rFonts w:hint="eastAsia"/>
              </w:rPr>
              <w:t/>
            </w:r>
            <w:r>
              <w:rPr>
                <w:rFonts w:hint="default"/>
              </w:rPr>
              <w:t/>
            </w:r>
            <w:r>
              <w:rPr>
                <w:rFonts w:hint="eastAsia"/>
              </w:rPr>
              <w:t/>
            </w:r>
          </w:p>
        </w:tc>
      </w:tr>
    </w:tbl>
    <w:p w14:paraId="0858934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E7822"/>
    <w:multiLevelType w:val="singleLevel"/>
    <w:tmpl w:val="A77E7822"/>
    <w:lvl w:ilvl="0" w:tentative="0">
      <w:start w:val="1"/>
      <w:numFmt w:val="decimal"/>
      <w:lvlText w:val="(%1)"/>
      <w:lvlJc w:val="left"/>
      <w:pPr>
        <w:ind w:left="425" w:hanging="425"/>
      </w:pPr>
      <w:rPr>
        <w:rFonts w:hint="default"/>
      </w:rPr>
    </w:lvl>
  </w:abstractNum>
  <w:abstractNum w:abstractNumId="1">
    <w:nsid w:val="AFFF9C60"/>
    <w:multiLevelType w:val="multilevel"/>
    <w:tmpl w:val="AFFF9C60"/>
    <w:lvl w:ilvl="0" w:tentative="0">
      <w:start w:val="1"/>
      <w:numFmt w:val="decimal"/>
      <w:lvlText w:val="%1."/>
      <w:lvlJc w:val="left"/>
      <w:pPr>
        <w:ind w:left="300"/>
      </w:pPr>
      <w:rPr>
        <w:rFonts w:hint="default" w:ascii="Times New Roman" w:hAnsi="Times New Roman" w:cs="Times New Roman"/>
      </w:rPr>
    </w:lvl>
    <w:lvl w:ilvl="1" w:tentative="0">
      <w:start w:val="1"/>
      <w:numFmt w:val="decimal"/>
      <w:lvlText w:val="%2."/>
      <w:lvlJc w:val="left"/>
      <w:pPr>
        <w:tabs>
          <w:tab w:val="left" w:pos="1440"/>
        </w:tabs>
        <w:ind w:left="1020" w:firstLine="65176"/>
      </w:pPr>
    </w:lvl>
    <w:lvl w:ilvl="2" w:tentative="0">
      <w:start w:val="1"/>
      <w:numFmt w:val="decimal"/>
      <w:lvlText w:val="%3."/>
      <w:lvlJc w:val="left"/>
      <w:pPr>
        <w:tabs>
          <w:tab w:val="left" w:pos="2160"/>
        </w:tabs>
        <w:ind w:left="1740" w:firstLine="65176"/>
      </w:pPr>
    </w:lvl>
    <w:lvl w:ilvl="3" w:tentative="0">
      <w:start w:val="1"/>
      <w:numFmt w:val="decimal"/>
      <w:lvlText w:val="%4."/>
      <w:lvlJc w:val="left"/>
      <w:pPr>
        <w:tabs>
          <w:tab w:val="left" w:pos="2880"/>
        </w:tabs>
        <w:ind w:left="2460" w:firstLine="65176"/>
      </w:pPr>
    </w:lvl>
    <w:lvl w:ilvl="4" w:tentative="0">
      <w:start w:val="1"/>
      <w:numFmt w:val="decimal"/>
      <w:lvlText w:val="%5."/>
      <w:lvlJc w:val="left"/>
      <w:pPr>
        <w:tabs>
          <w:tab w:val="left" w:pos="3600"/>
        </w:tabs>
        <w:ind w:left="3180" w:firstLine="65176"/>
      </w:pPr>
    </w:lvl>
    <w:lvl w:ilvl="5" w:tentative="0">
      <w:start w:val="1"/>
      <w:numFmt w:val="decimal"/>
      <w:lvlText w:val="%6."/>
      <w:lvlJc w:val="left"/>
      <w:pPr>
        <w:tabs>
          <w:tab w:val="left" w:pos="4320"/>
        </w:tabs>
        <w:ind w:left="3900" w:firstLine="65176"/>
      </w:pPr>
    </w:lvl>
    <w:lvl w:ilvl="6" w:tentative="0">
      <w:start w:val="1"/>
      <w:numFmt w:val="decimal"/>
      <w:lvlText w:val="%7."/>
      <w:lvlJc w:val="left"/>
      <w:pPr>
        <w:tabs>
          <w:tab w:val="left" w:pos="5040"/>
        </w:tabs>
        <w:ind w:left="4620" w:firstLine="65176"/>
      </w:pPr>
    </w:lvl>
    <w:lvl w:ilvl="7" w:tentative="0">
      <w:start w:val="1"/>
      <w:numFmt w:val="decimal"/>
      <w:lvlText w:val="%8."/>
      <w:lvlJc w:val="left"/>
      <w:pPr>
        <w:tabs>
          <w:tab w:val="left" w:pos="5760"/>
        </w:tabs>
        <w:ind w:left="5340" w:firstLine="65176"/>
      </w:pPr>
    </w:lvl>
    <w:lvl w:ilvl="8" w:tentative="0">
      <w:start w:val="1"/>
      <w:numFmt w:val="decimal"/>
      <w:lvlText w:val="%9."/>
      <w:lvlJc w:val="left"/>
      <w:pPr>
        <w:tabs>
          <w:tab w:val="left" w:pos="6480"/>
        </w:tabs>
        <w:ind w:left="6060" w:firstLine="65176"/>
      </w:pPr>
    </w:lvl>
  </w:abstractNum>
  <w:abstractNum w:abstractNumId="2">
    <w:nsid w:val="DD7B1F3A"/>
    <w:multiLevelType w:val="singleLevel"/>
    <w:tmpl w:val="DD7B1F3A"/>
    <w:lvl w:ilvl="0" w:tentative="0">
      <w:start w:val="1"/>
      <w:numFmt w:val="decimal"/>
      <w:lvlText w:val="(%1)"/>
      <w:lvlJc w:val="left"/>
      <w:pPr>
        <w:ind w:left="425" w:hanging="425"/>
      </w:pPr>
      <w:rPr>
        <w:rFonts w:hint="default"/>
      </w:rPr>
    </w:lvl>
  </w:abstractNum>
  <w:abstractNum w:abstractNumId="3">
    <w:nsid w:val="F62C4742"/>
    <w:multiLevelType w:val="singleLevel"/>
    <w:tmpl w:val="F62C4742"/>
    <w:lvl w:ilvl="0" w:tentative="0">
      <w:start w:val="1"/>
      <w:numFmt w:val="decimal"/>
      <w:lvlText w:val="(%1)"/>
      <w:lvlJc w:val="left"/>
      <w:pPr>
        <w:ind w:left="425" w:hanging="425"/>
      </w:pPr>
      <w:rPr>
        <w:rFonts w:hint="default"/>
      </w:rPr>
    </w:lvl>
  </w:abstractNum>
  <w:abstractNum w:abstractNumId="4">
    <w:nsid w:val="17F98D93"/>
    <w:multiLevelType w:val="singleLevel"/>
    <w:tmpl w:val="17F98D93"/>
    <w:lvl w:ilvl="0" w:tentative="0">
      <w:start w:val="1"/>
      <w:numFmt w:val="chineseCounting"/>
      <w:suff w:val="nothing"/>
      <w:lvlText w:val="%1、"/>
      <w:lvlJc w:val="left"/>
      <w:pPr>
        <w:ind w:left="0" w:firstLine="420"/>
      </w:pPr>
      <w:rPr>
        <w:rFonts w:hint="eastAsia"/>
      </w:rPr>
    </w:lvl>
  </w:abstractNum>
  <w:abstractNum w:abstractNumId="5">
    <w:nsid w:val="345C9A95"/>
    <w:multiLevelType w:val="singleLevel"/>
    <w:tmpl w:val="345C9A95"/>
    <w:lvl w:ilvl="0" w:tentative="0">
      <w:start w:val="1"/>
      <w:numFmt w:val="decimal"/>
      <w:lvlText w:val="(%1)"/>
      <w:lvlJc w:val="left"/>
      <w:pPr>
        <w:ind w:left="425" w:hanging="425"/>
      </w:pPr>
      <w:rPr>
        <w:rFonts w:hint="default"/>
      </w:rPr>
    </w:lvl>
  </w:abstractNum>
  <w:abstractNum w:abstractNumId="6">
    <w:nsid w:val="59B88D60"/>
    <w:multiLevelType w:val="singleLevel"/>
    <w:tmpl w:val="59B88D60"/>
    <w:lvl w:ilvl="0" w:tentative="0">
      <w:start w:val="1"/>
      <w:numFmt w:val="decimal"/>
      <w:lvlText w:val="(%1)"/>
      <w:lvlJc w:val="left"/>
      <w:pPr>
        <w:ind w:left="425" w:hanging="425"/>
      </w:pPr>
      <w:rPr>
        <w:rFont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7FF794C1"/>
    <w:rsid w:val="048D46DB"/>
    <w:rsid w:val="0CAC2B9A"/>
    <w:rsid w:val="0FE56B86"/>
    <w:rsid w:val="17406BFD"/>
    <w:rsid w:val="1EEE03CE"/>
    <w:rsid w:val="45857508"/>
    <w:rsid w:val="4F905B42"/>
    <w:rsid w:val="606A3CE4"/>
    <w:rsid w:val="70C00578"/>
    <w:rsid w:val="7B484CC0"/>
    <w:rsid w:val="7E4F6BCE"/>
    <w:rsid w:val="7FF794C1"/>
    <w:rsid w:val="7FFA22C6"/>
    <w:rsid w:val="EF7DF5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