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61650" w14:textId="362F9F80" w:rsidR="00EA0BFD" w:rsidRDefault="00EA0BFD" w:rsidP="000B0CD5">
      <w:pPr>
        <w:rPr>
          <w:lang w:val="en-US"/>
        </w:rPr>
      </w:pPr>
      <w:r>
        <w:rPr>
          <w:lang w:val="en-US"/>
        </w:rPr>
        <w:t>Change Log 26</w:t>
      </w:r>
      <w:r w:rsidRPr="00EA0BF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5C06C26C" w14:textId="364B0CE9" w:rsidR="007621CF" w:rsidRDefault="007621CF" w:rsidP="000B0CD5">
      <w:pPr>
        <w:rPr>
          <w:lang w:val="en-US"/>
        </w:rPr>
      </w:pPr>
      <w:r>
        <w:rPr>
          <w:lang w:val="en-US"/>
        </w:rPr>
        <w:t>Forecast</w:t>
      </w:r>
      <w:r w:rsidR="003C45DC">
        <w:rPr>
          <w:lang w:val="en-US"/>
        </w:rPr>
        <w:t xml:space="preserve"> -&gt; Forecast Snapshot</w:t>
      </w:r>
    </w:p>
    <w:p w14:paraId="7CFDDC39" w14:textId="4503AC9D" w:rsidR="00EA0BFD" w:rsidRDefault="00EA0BFD" w:rsidP="00EA0BFD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>Added forecast variance by tracking actuals on data date and previous month forecast</w:t>
      </w:r>
    </w:p>
    <w:p w14:paraId="3901E08C" w14:textId="46E767E1" w:rsidR="00EA0BFD" w:rsidRDefault="00EA0BFD" w:rsidP="00EA0BFD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CABDD6A" wp14:editId="4DCB9649">
            <wp:extent cx="1974850" cy="774700"/>
            <wp:effectExtent l="0" t="0" r="6350" b="635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850" cy="77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8FB28" w14:textId="4017EDE5" w:rsidR="00EA0BFD" w:rsidRDefault="00EA0BFD" w:rsidP="00EA0BFD">
      <w:pPr>
        <w:pStyle w:val="ListParagraph"/>
        <w:rPr>
          <w:lang w:val="en-US"/>
        </w:rPr>
      </w:pPr>
    </w:p>
    <w:p w14:paraId="710E4527" w14:textId="38F767AC" w:rsidR="00EA0BFD" w:rsidRDefault="00EA0BFD" w:rsidP="00EA0BFD">
      <w:pPr>
        <w:pStyle w:val="ListParagraph"/>
        <w:rPr>
          <w:lang w:val="en-US"/>
        </w:rPr>
      </w:pPr>
      <w:r>
        <w:rPr>
          <w:lang w:val="en-US"/>
        </w:rPr>
        <w:t>These columns are hidden by default and can be accessed from column chooser</w:t>
      </w:r>
    </w:p>
    <w:p w14:paraId="0650F1DA" w14:textId="25729C33" w:rsidR="00EA0BFD" w:rsidRDefault="00EA0BFD" w:rsidP="00EA0BFD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C1EEB6E" wp14:editId="67B26ABC">
            <wp:extent cx="2095500" cy="23876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F0487" w14:textId="5EBD8B21" w:rsidR="00FD0E27" w:rsidRDefault="00FD0E27" w:rsidP="00EA0BFD">
      <w:pPr>
        <w:pStyle w:val="ListParagraph"/>
        <w:rPr>
          <w:lang w:val="en-US"/>
        </w:rPr>
      </w:pPr>
    </w:p>
    <w:p w14:paraId="288F53E5" w14:textId="612944FA" w:rsidR="00FD0E27" w:rsidRDefault="00FD0E27" w:rsidP="00EA0BFD">
      <w:pPr>
        <w:pStyle w:val="ListParagraph"/>
        <w:rPr>
          <w:lang w:val="en-US"/>
        </w:rPr>
      </w:pPr>
      <w:r>
        <w:rPr>
          <w:lang w:val="en-US"/>
        </w:rPr>
        <w:t>Clicking on the Prev. Actual cell will filter the details at the bottom</w:t>
      </w:r>
    </w:p>
    <w:p w14:paraId="07481AC4" w14:textId="1701C2B0" w:rsidR="00FD0E27" w:rsidRDefault="00FD0E27" w:rsidP="00EA0BFD">
      <w:pPr>
        <w:pStyle w:val="ListParagraph"/>
        <w:rPr>
          <w:lang w:val="en-US"/>
        </w:rPr>
      </w:pPr>
    </w:p>
    <w:p w14:paraId="34DFD357" w14:textId="06728D96" w:rsidR="00EA0BFD" w:rsidRDefault="004414FF" w:rsidP="004414FF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>Added ability to comment on forecast cells</w:t>
      </w:r>
    </w:p>
    <w:p w14:paraId="73AE59ED" w14:textId="39969774" w:rsidR="004414FF" w:rsidRDefault="003D7774" w:rsidP="004414FF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B31073" wp14:editId="510B935A">
            <wp:extent cx="2330450" cy="14351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0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D1BD9" w14:textId="77777777" w:rsidR="00FD0E27" w:rsidRPr="004414FF" w:rsidRDefault="00FD0E27" w:rsidP="004414FF">
      <w:pPr>
        <w:pStyle w:val="ListParagraph"/>
        <w:rPr>
          <w:lang w:val="en-US"/>
        </w:rPr>
      </w:pPr>
    </w:p>
    <w:p w14:paraId="7A94F02C" w14:textId="2ED03739" w:rsidR="00EA0BFD" w:rsidRDefault="003D7774" w:rsidP="00FD0E27">
      <w:pPr>
        <w:pStyle w:val="ListParagraph"/>
        <w:rPr>
          <w:lang w:val="en-US"/>
        </w:rPr>
      </w:pPr>
      <w:r>
        <w:rPr>
          <w:lang w:val="en-US"/>
        </w:rPr>
        <w:t>Commented cells will show an information icon, mouse over the icon to see the comments</w:t>
      </w:r>
    </w:p>
    <w:p w14:paraId="04E3495F" w14:textId="7CCA9A8B" w:rsidR="003D7774" w:rsidRDefault="003D7774" w:rsidP="003D7774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23F169" wp14:editId="12FFA798">
            <wp:extent cx="1003300" cy="609600"/>
            <wp:effectExtent l="0" t="0" r="635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33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79DB9" w14:textId="3728BC0A" w:rsidR="003D7774" w:rsidRPr="003D7774" w:rsidRDefault="003D7774" w:rsidP="003D7774">
      <w:pPr>
        <w:rPr>
          <w:lang w:val="en-US"/>
        </w:rPr>
      </w:pPr>
      <w:r>
        <w:rPr>
          <w:lang w:val="en-US"/>
        </w:rPr>
        <w:br w:type="page"/>
      </w:r>
    </w:p>
    <w:p w14:paraId="72DCD195" w14:textId="1212E983" w:rsidR="001E0F7D" w:rsidRDefault="001E0F7D" w:rsidP="000B0CD5">
      <w:pPr>
        <w:rPr>
          <w:lang w:val="en-US"/>
        </w:rPr>
      </w:pPr>
      <w:r>
        <w:rPr>
          <w:lang w:val="en-US"/>
        </w:rPr>
        <w:lastRenderedPageBreak/>
        <w:t>Change Log 24</w:t>
      </w:r>
      <w:r w:rsidRPr="001E0F7D">
        <w:rPr>
          <w:vertAlign w:val="superscript"/>
          <w:lang w:val="en-US"/>
        </w:rPr>
        <w:t>th</w:t>
      </w:r>
      <w:r>
        <w:rPr>
          <w:lang w:val="en-US"/>
        </w:rPr>
        <w:t xml:space="preserve"> March 2021</w:t>
      </w:r>
    </w:p>
    <w:p w14:paraId="2D33A316" w14:textId="216E704D" w:rsidR="001E0F7D" w:rsidRDefault="001E0F7D" w:rsidP="001E0F7D">
      <w:pPr>
        <w:pStyle w:val="ListParagraph"/>
        <w:numPr>
          <w:ilvl w:val="0"/>
          <w:numId w:val="50"/>
        </w:numPr>
        <w:rPr>
          <w:lang w:val="en-US"/>
        </w:rPr>
      </w:pPr>
      <w:proofErr w:type="spellStart"/>
      <w:r>
        <w:rPr>
          <w:lang w:val="en-US"/>
        </w:rPr>
        <w:t>Favourite</w:t>
      </w:r>
      <w:proofErr w:type="spellEnd"/>
      <w:r>
        <w:rPr>
          <w:lang w:val="en-US"/>
        </w:rPr>
        <w:t xml:space="preserve"> Menu Items</w:t>
      </w:r>
    </w:p>
    <w:p w14:paraId="24D70953" w14:textId="64A32D7E" w:rsidR="001E0F7D" w:rsidRDefault="001E0F7D" w:rsidP="001E0F7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Project can be added to </w:t>
      </w:r>
      <w:r w:rsidR="00BA7DFD">
        <w:rPr>
          <w:lang w:val="en-US"/>
        </w:rPr>
        <w:t>“My Projects”</w:t>
      </w:r>
      <w:r>
        <w:rPr>
          <w:lang w:val="en-US"/>
        </w:rPr>
        <w:t xml:space="preserve"> by clicking the</w:t>
      </w:r>
      <w:r w:rsidR="00BA7DFD">
        <w:rPr>
          <w:lang w:val="en-US"/>
        </w:rPr>
        <w:t xml:space="preserve"> uncolored</w:t>
      </w:r>
      <w:r>
        <w:rPr>
          <w:lang w:val="en-US"/>
        </w:rPr>
        <w:t xml:space="preserve"> star icon</w:t>
      </w:r>
    </w:p>
    <w:p w14:paraId="2C3542E9" w14:textId="245E0885" w:rsidR="00BA7DFD" w:rsidRDefault="00BA7DFD" w:rsidP="00BA7DF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348434" wp14:editId="14D68F3D">
            <wp:extent cx="3683000" cy="15049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0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964E" w14:textId="63153009" w:rsidR="00BA7DFD" w:rsidRDefault="00BA7DFD" w:rsidP="00BA7DF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>Project can be removed from “My Projects” by clicking on the colored star icon</w:t>
      </w:r>
    </w:p>
    <w:p w14:paraId="3EE0AD60" w14:textId="445906D1" w:rsidR="00BA7DFD" w:rsidRDefault="00BA7DFD" w:rsidP="00BA7DF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B27EA7" wp14:editId="48F2F4D3">
            <wp:extent cx="3683000" cy="21463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75E0A" w14:textId="1649E51A" w:rsidR="00BA7DFD" w:rsidRDefault="00BA7DFD" w:rsidP="00BA7DF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After clicking the star icon “Refresh Menu Items” will flash in green, indicating that there are projects that can be added or </w:t>
      </w:r>
      <w:r w:rsidR="005B7769">
        <w:rPr>
          <w:lang w:val="en-US"/>
        </w:rPr>
        <w:t>removed from “My Projects”. Clicking it will apply the changes</w:t>
      </w:r>
      <w:r w:rsidR="000139CD">
        <w:rPr>
          <w:lang w:val="en-US"/>
        </w:rPr>
        <w:t>.</w:t>
      </w:r>
    </w:p>
    <w:p w14:paraId="2BE6C79A" w14:textId="4E91C7AB" w:rsidR="000139CD" w:rsidRPr="000139CD" w:rsidRDefault="000139CD" w:rsidP="000139CD">
      <w:pPr>
        <w:ind w:left="1440"/>
        <w:rPr>
          <w:lang w:val="en-US"/>
        </w:rPr>
      </w:pPr>
      <w:r>
        <w:rPr>
          <w:lang w:val="en-US"/>
        </w:rPr>
        <w:t>Please note that this button is only visible when all windows are closed</w:t>
      </w:r>
    </w:p>
    <w:p w14:paraId="5B025A43" w14:textId="198F5EAC" w:rsidR="009E21BB" w:rsidRDefault="005B7769" w:rsidP="005B776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05851A" wp14:editId="33982B56">
            <wp:extent cx="5721350" cy="9334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FB23F" w14:textId="77777777" w:rsidR="009E21BB" w:rsidRDefault="009E21BB">
      <w:pPr>
        <w:rPr>
          <w:lang w:val="en-US"/>
        </w:rPr>
      </w:pPr>
      <w:r>
        <w:rPr>
          <w:lang w:val="en-US"/>
        </w:rPr>
        <w:br w:type="page"/>
      </w:r>
    </w:p>
    <w:p w14:paraId="60FFF346" w14:textId="1C613F29" w:rsidR="00EB5A72" w:rsidRDefault="00EB5A72" w:rsidP="000B0CD5">
      <w:pPr>
        <w:rPr>
          <w:lang w:val="en-US"/>
        </w:rPr>
      </w:pPr>
      <w:r>
        <w:rPr>
          <w:lang w:val="en-US"/>
        </w:rPr>
        <w:lastRenderedPageBreak/>
        <w:t>Change Log 14</w:t>
      </w:r>
      <w:r w:rsidRPr="00EB5A72">
        <w:rPr>
          <w:vertAlign w:val="superscript"/>
          <w:lang w:val="en-US"/>
        </w:rPr>
        <w:t>th</w:t>
      </w:r>
      <w:r>
        <w:rPr>
          <w:lang w:val="en-US"/>
        </w:rPr>
        <w:t xml:space="preserve"> Dec 2021</w:t>
      </w:r>
    </w:p>
    <w:p w14:paraId="6544AABD" w14:textId="341AEA16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Forecast Snapshot</w:t>
      </w:r>
    </w:p>
    <w:p w14:paraId="079317BA" w14:textId="768B4139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forecast snapshot module that allows a snapshot of actuals, PO outstanding, PO Forecast, Indirect Forecast, Design earned and Budget to be saved for forecasting</w:t>
      </w:r>
    </w:p>
    <w:p w14:paraId="57520E82" w14:textId="717C2DE0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09C9B4" wp14:editId="3C820DB2">
            <wp:extent cx="5029200" cy="2546985"/>
            <wp:effectExtent l="0" t="0" r="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8E46F" w14:textId="3E604C1E" w:rsidR="0024244E" w:rsidRDefault="0024244E" w:rsidP="00EB5A72">
      <w:pPr>
        <w:pStyle w:val="ListParagraph"/>
        <w:ind w:left="1440"/>
        <w:rPr>
          <w:lang w:val="en-US"/>
        </w:rPr>
      </w:pPr>
    </w:p>
    <w:p w14:paraId="0F54F3EB" w14:textId="22829B0D" w:rsidR="0024244E" w:rsidRDefault="0024244E" w:rsidP="0024244E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Snapshot can be refreshed by clicking ‘Refresh Data’</w:t>
      </w:r>
    </w:p>
    <w:p w14:paraId="0782FE6B" w14:textId="6D88BF4B" w:rsidR="0024244E" w:rsidRDefault="0024244E" w:rsidP="0024244E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078387" wp14:editId="4D3BD795">
            <wp:extent cx="5727700" cy="527050"/>
            <wp:effectExtent l="0" t="0" r="6350" b="635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F94C3" w14:textId="77777777" w:rsidR="0024244E" w:rsidRPr="00EB5A72" w:rsidRDefault="0024244E" w:rsidP="0024244E">
      <w:pPr>
        <w:pStyle w:val="ListParagraph"/>
        <w:ind w:left="1440"/>
        <w:rPr>
          <w:lang w:val="en-US"/>
        </w:rPr>
      </w:pPr>
    </w:p>
    <w:p w14:paraId="56206B81" w14:textId="35318487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PO Forecast/EH PO Forecast/Indirect Forecast</w:t>
      </w:r>
    </w:p>
    <w:p w14:paraId="47B60ECD" w14:textId="190C7114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Save Snapshot button and prompt user to save snapshot when changes are detected</w:t>
      </w:r>
    </w:p>
    <w:p w14:paraId="0D5ABBC6" w14:textId="6BC8BBEA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6B7368" wp14:editId="61BBE0DF">
            <wp:extent cx="5727700" cy="469900"/>
            <wp:effectExtent l="0" t="0" r="635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DF054" w14:textId="4D87EA80" w:rsidR="00EB5A72" w:rsidRDefault="00EB5A72" w:rsidP="00EB5A72">
      <w:pPr>
        <w:pStyle w:val="ListParagraph"/>
        <w:ind w:left="1440"/>
        <w:rPr>
          <w:lang w:val="en-US"/>
        </w:rPr>
      </w:pPr>
    </w:p>
    <w:p w14:paraId="7B45C3CB" w14:textId="40A08035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7B6218" wp14:editId="61A1B681">
            <wp:extent cx="4686300" cy="17018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10512" w14:textId="4EDDAFB0" w:rsidR="00B45CDD" w:rsidRDefault="00EB5A72" w:rsidP="000B0CD5">
      <w:pPr>
        <w:rPr>
          <w:lang w:val="en-US"/>
        </w:rPr>
      </w:pPr>
      <w:r>
        <w:rPr>
          <w:lang w:val="en-US"/>
        </w:rPr>
        <w:br w:type="page"/>
      </w:r>
      <w:r w:rsidR="00B45CDD">
        <w:rPr>
          <w:lang w:val="en-US"/>
        </w:rPr>
        <w:lastRenderedPageBreak/>
        <w:t>Change Log 9</w:t>
      </w:r>
      <w:r w:rsidR="00B45CDD" w:rsidRPr="00B45CDD">
        <w:rPr>
          <w:vertAlign w:val="superscript"/>
          <w:lang w:val="en-US"/>
        </w:rPr>
        <w:t>th</w:t>
      </w:r>
      <w:r w:rsidR="00B45CDD">
        <w:rPr>
          <w:lang w:val="en-US"/>
        </w:rPr>
        <w:t xml:space="preserve"> Dec 2021</w:t>
      </w:r>
    </w:p>
    <w:p w14:paraId="7AAACC50" w14:textId="0BB886F5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Design -&gt; Variation</w:t>
      </w:r>
    </w:p>
    <w:p w14:paraId="411E0BAB" w14:textId="41FF769C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Newly added variation name must conform to VAR-### [Description] standard</w:t>
      </w:r>
    </w:p>
    <w:p w14:paraId="7B56FAB3" w14:textId="00762853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E6E4FB" wp14:editId="0EDA5598">
            <wp:extent cx="3956050" cy="1536700"/>
            <wp:effectExtent l="0" t="0" r="635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5AFF9" w14:textId="0BBB16C9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Construct -&gt; Maintenance Cost/Charge Rates</w:t>
      </w:r>
    </w:p>
    <w:p w14:paraId="2365E597" w14:textId="72233B25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Added maintenance cost/charge rates maintenance</w:t>
      </w:r>
    </w:p>
    <w:p w14:paraId="4CA0F240" w14:textId="2CA9C22E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8EAF02" wp14:editId="309CFE0C">
            <wp:extent cx="5727700" cy="3556000"/>
            <wp:effectExtent l="0" t="0" r="635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4287D" w14:textId="31A09F5C" w:rsidR="00B45CDD" w:rsidRPr="00B45CDD" w:rsidRDefault="00B45CDD" w:rsidP="00B45CDD">
      <w:pPr>
        <w:rPr>
          <w:lang w:val="en-US"/>
        </w:rPr>
      </w:pPr>
      <w:r>
        <w:rPr>
          <w:lang w:val="en-US"/>
        </w:rPr>
        <w:br w:type="page"/>
      </w:r>
    </w:p>
    <w:p w14:paraId="297D6515" w14:textId="5696D332" w:rsidR="004146CD" w:rsidRDefault="004146CD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4146CD">
        <w:rPr>
          <w:vertAlign w:val="superscript"/>
          <w:lang w:val="en-US"/>
        </w:rPr>
        <w:t>st</w:t>
      </w:r>
      <w:r>
        <w:rPr>
          <w:lang w:val="en-US"/>
        </w:rPr>
        <w:t xml:space="preserve"> Dec 2021</w:t>
      </w:r>
    </w:p>
    <w:p w14:paraId="428A2CC4" w14:textId="62642A23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21CA3321" w14:textId="6491E0BE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Export/Import deliverables list by contractor</w:t>
      </w:r>
    </w:p>
    <w:p w14:paraId="1AB6D9C5" w14:textId="5EF32D6A" w:rsidR="004146CD" w:rsidRDefault="004146CD" w:rsidP="004146C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7ABDFF" wp14:editId="7CB93402">
            <wp:extent cx="5715000" cy="1587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21A71" w14:textId="0816C667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Contractor</w:t>
      </w:r>
    </w:p>
    <w:p w14:paraId="6CC620C7" w14:textId="704CD01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Add/Edit/Delete contractor</w:t>
      </w:r>
    </w:p>
    <w:p w14:paraId="4DD70141" w14:textId="0FE6676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22ECCA" wp14:editId="37DEF1B9">
            <wp:extent cx="3997013" cy="4768850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542" cy="477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03DFA" w14:textId="595A16EE" w:rsidR="004146CD" w:rsidRPr="004146CD" w:rsidRDefault="004146CD" w:rsidP="004146CD">
      <w:pPr>
        <w:rPr>
          <w:lang w:val="en-US"/>
        </w:rPr>
      </w:pPr>
      <w:r>
        <w:rPr>
          <w:lang w:val="en-US"/>
        </w:rPr>
        <w:br w:type="page"/>
      </w:r>
    </w:p>
    <w:p w14:paraId="21E7D762" w14:textId="3FE40415" w:rsidR="00DB3006" w:rsidRDefault="00DB3006" w:rsidP="000B0CD5">
      <w:pPr>
        <w:rPr>
          <w:lang w:val="en-US"/>
        </w:rPr>
      </w:pPr>
      <w:r>
        <w:rPr>
          <w:lang w:val="en-US"/>
        </w:rPr>
        <w:lastRenderedPageBreak/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06853A1C" w:rsidR="00DB3006" w:rsidRDefault="00FD0E27" w:rsidP="00DB3006">
      <w:pPr>
        <w:pStyle w:val="ListParagraph"/>
        <w:ind w:left="1440"/>
        <w:rPr>
          <w:rStyle w:val="Hyperlink"/>
          <w:lang w:val="en-US"/>
        </w:rPr>
      </w:pPr>
      <w:hyperlink r:id="rId20" w:history="1">
        <w:r w:rsidR="0012102A" w:rsidRPr="0012102A">
          <w:rPr>
            <w:rStyle w:val="Hyperlink"/>
            <w:lang w:val="en-US"/>
          </w:rPr>
          <w:t>Tutorial</w:t>
        </w:r>
      </w:hyperlink>
    </w:p>
    <w:p w14:paraId="4012EE35" w14:textId="77777777" w:rsidR="00355800" w:rsidRDefault="00355800" w:rsidP="00DB3006">
      <w:pPr>
        <w:pStyle w:val="ListParagraph"/>
        <w:ind w:left="1440"/>
        <w:rPr>
          <w:lang w:val="en-US"/>
        </w:rPr>
      </w:pPr>
    </w:p>
    <w:p w14:paraId="0343D928" w14:textId="16BC59DE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44DB139E" w14:textId="0AA5DDD8" w:rsidR="001D79AB" w:rsidRPr="00355800" w:rsidRDefault="001D79AB" w:rsidP="00472609">
      <w:pPr>
        <w:pStyle w:val="ListParagraph"/>
        <w:numPr>
          <w:ilvl w:val="1"/>
          <w:numId w:val="44"/>
        </w:numPr>
        <w:rPr>
          <w:lang w:val="en-US"/>
        </w:rPr>
      </w:pPr>
      <w:r w:rsidRPr="00355800">
        <w:rPr>
          <w:lang w:val="en-US"/>
        </w:rPr>
        <w:t xml:space="preserve">Add/Edit no longer affect both locale (Perth/Montreal) and only updates depending on which version of </w:t>
      </w:r>
      <w:proofErr w:type="spellStart"/>
      <w:r w:rsidRPr="00355800">
        <w:rPr>
          <w:lang w:val="en-US"/>
        </w:rPr>
        <w:t>BluePrints</w:t>
      </w:r>
      <w:proofErr w:type="spellEnd"/>
      <w:r w:rsidRPr="00355800">
        <w:rPr>
          <w:lang w:val="en-US"/>
        </w:rPr>
        <w:t xml:space="preserve"> is installed (Perth/Montreal)</w:t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</w:t>
      </w:r>
      <w:proofErr w:type="gramStart"/>
      <w:r w:rsidR="007009A3">
        <w:rPr>
          <w:lang w:val="en-US"/>
        </w:rPr>
        <w:t>is  less</w:t>
      </w:r>
      <w:proofErr w:type="gramEnd"/>
      <w:r w:rsidR="007009A3">
        <w:rPr>
          <w:lang w:val="en-US"/>
        </w:rPr>
        <w:t xml:space="preserve">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area, </w:t>
      </w:r>
      <w:proofErr w:type="gramStart"/>
      <w:r>
        <w:rPr>
          <w:lang w:val="en-US"/>
        </w:rPr>
        <w:t>subarea</w:t>
      </w:r>
      <w:proofErr w:type="gramEnd"/>
      <w:r>
        <w:rPr>
          <w:lang w:val="en-US"/>
        </w:rPr>
        <w:t xml:space="preserve">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 xml:space="preserve">In this instance, deliverable have 100 total hours and 50 hours already earned, but variation defines a 75 </w:t>
      </w:r>
      <w:proofErr w:type="gramStart"/>
      <w:r>
        <w:rPr>
          <w:lang w:val="en-US"/>
        </w:rPr>
        <w:t>hours</w:t>
      </w:r>
      <w:proofErr w:type="gramEnd"/>
      <w:r>
        <w:rPr>
          <w:lang w:val="en-US"/>
        </w:rPr>
        <w:t xml:space="preserve">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 xml:space="preserve">Reduce earned hours not ticked – Variation hours will be changed to 50 hours reduction instead of 75, as defined by maximum reducible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Since</w:t>
      </w:r>
      <w:proofErr w:type="gramEnd"/>
      <w:r>
        <w:rPr>
          <w:lang w:val="en-US"/>
        </w:rPr>
        <w:t xml:space="preserve">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FD0E27" w:rsidP="003471C1">
      <w:pPr>
        <w:pStyle w:val="ListParagraph"/>
        <w:ind w:left="1440"/>
        <w:rPr>
          <w:lang w:val="en-US"/>
        </w:rPr>
      </w:pPr>
      <w:hyperlink r:id="rId56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FD0E27" w:rsidP="00F35A7E">
      <w:pPr>
        <w:ind w:left="1080"/>
        <w:rPr>
          <w:lang w:val="en-US"/>
        </w:rPr>
      </w:pPr>
      <w:hyperlink r:id="rId57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FD0E27" w:rsidP="00F613ED">
      <w:pPr>
        <w:pStyle w:val="ListParagraph"/>
        <w:ind w:left="1440"/>
        <w:rPr>
          <w:lang w:val="en-US"/>
        </w:rPr>
      </w:pPr>
      <w:hyperlink r:id="rId58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FD0E27" w:rsidP="000A7994">
      <w:pPr>
        <w:pStyle w:val="ListParagraph"/>
        <w:ind w:left="1440"/>
        <w:rPr>
          <w:lang w:val="en-US"/>
        </w:rPr>
      </w:pPr>
      <w:hyperlink r:id="rId59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27ACA"/>
    <w:multiLevelType w:val="hybridMultilevel"/>
    <w:tmpl w:val="347AB414"/>
    <w:lvl w:ilvl="0" w:tplc="C1A67E9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35E5D"/>
    <w:multiLevelType w:val="hybridMultilevel"/>
    <w:tmpl w:val="CB2AC6DE"/>
    <w:lvl w:ilvl="0" w:tplc="2576A73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405101"/>
    <w:multiLevelType w:val="hybridMultilevel"/>
    <w:tmpl w:val="F126C8B0"/>
    <w:lvl w:ilvl="0" w:tplc="1BA87D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C80FC4"/>
    <w:multiLevelType w:val="hybridMultilevel"/>
    <w:tmpl w:val="6E2E4A7C"/>
    <w:lvl w:ilvl="0" w:tplc="997236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2B5884"/>
    <w:multiLevelType w:val="hybridMultilevel"/>
    <w:tmpl w:val="923A4A68"/>
    <w:lvl w:ilvl="0" w:tplc="B45A939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6D5177"/>
    <w:multiLevelType w:val="hybridMultilevel"/>
    <w:tmpl w:val="2E4A2FC2"/>
    <w:lvl w:ilvl="0" w:tplc="D85E0E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647434">
    <w:abstractNumId w:val="4"/>
  </w:num>
  <w:num w:numId="2" w16cid:durableId="195198158">
    <w:abstractNumId w:val="38"/>
  </w:num>
  <w:num w:numId="3" w16cid:durableId="1385521661">
    <w:abstractNumId w:val="33"/>
  </w:num>
  <w:num w:numId="4" w16cid:durableId="853035722">
    <w:abstractNumId w:val="31"/>
  </w:num>
  <w:num w:numId="5" w16cid:durableId="1688021495">
    <w:abstractNumId w:val="17"/>
  </w:num>
  <w:num w:numId="6" w16cid:durableId="1210339139">
    <w:abstractNumId w:val="32"/>
  </w:num>
  <w:num w:numId="7" w16cid:durableId="585573476">
    <w:abstractNumId w:val="34"/>
  </w:num>
  <w:num w:numId="8" w16cid:durableId="111754806">
    <w:abstractNumId w:val="44"/>
  </w:num>
  <w:num w:numId="9" w16cid:durableId="1297220690">
    <w:abstractNumId w:val="14"/>
  </w:num>
  <w:num w:numId="10" w16cid:durableId="197938211">
    <w:abstractNumId w:val="19"/>
  </w:num>
  <w:num w:numId="11" w16cid:durableId="713194407">
    <w:abstractNumId w:val="10"/>
  </w:num>
  <w:num w:numId="12" w16cid:durableId="825710911">
    <w:abstractNumId w:val="7"/>
  </w:num>
  <w:num w:numId="13" w16cid:durableId="640500968">
    <w:abstractNumId w:val="3"/>
  </w:num>
  <w:num w:numId="14" w16cid:durableId="533545550">
    <w:abstractNumId w:val="42"/>
  </w:num>
  <w:num w:numId="15" w16cid:durableId="1742368943">
    <w:abstractNumId w:val="45"/>
  </w:num>
  <w:num w:numId="16" w16cid:durableId="1812012589">
    <w:abstractNumId w:val="12"/>
  </w:num>
  <w:num w:numId="17" w16cid:durableId="1545558708">
    <w:abstractNumId w:val="0"/>
  </w:num>
  <w:num w:numId="18" w16cid:durableId="960652479">
    <w:abstractNumId w:val="6"/>
  </w:num>
  <w:num w:numId="19" w16cid:durableId="503715270">
    <w:abstractNumId w:val="36"/>
  </w:num>
  <w:num w:numId="20" w16cid:durableId="926769394">
    <w:abstractNumId w:val="30"/>
  </w:num>
  <w:num w:numId="21" w16cid:durableId="1569877755">
    <w:abstractNumId w:val="15"/>
  </w:num>
  <w:num w:numId="22" w16cid:durableId="2101678153">
    <w:abstractNumId w:val="11"/>
  </w:num>
  <w:num w:numId="23" w16cid:durableId="700474464">
    <w:abstractNumId w:val="21"/>
  </w:num>
  <w:num w:numId="24" w16cid:durableId="1169952507">
    <w:abstractNumId w:val="43"/>
  </w:num>
  <w:num w:numId="25" w16cid:durableId="826047220">
    <w:abstractNumId w:val="46"/>
  </w:num>
  <w:num w:numId="26" w16cid:durableId="1374233674">
    <w:abstractNumId w:val="24"/>
  </w:num>
  <w:num w:numId="27" w16cid:durableId="2085368171">
    <w:abstractNumId w:val="26"/>
  </w:num>
  <w:num w:numId="28" w16cid:durableId="2132363122">
    <w:abstractNumId w:val="48"/>
  </w:num>
  <w:num w:numId="29" w16cid:durableId="1466894973">
    <w:abstractNumId w:val="39"/>
  </w:num>
  <w:num w:numId="30" w16cid:durableId="879319191">
    <w:abstractNumId w:val="5"/>
  </w:num>
  <w:num w:numId="31" w16cid:durableId="563492544">
    <w:abstractNumId w:val="25"/>
  </w:num>
  <w:num w:numId="32" w16cid:durableId="1218248730">
    <w:abstractNumId w:val="18"/>
  </w:num>
  <w:num w:numId="33" w16cid:durableId="390277669">
    <w:abstractNumId w:val="40"/>
  </w:num>
  <w:num w:numId="34" w16cid:durableId="1237518843">
    <w:abstractNumId w:val="37"/>
  </w:num>
  <w:num w:numId="35" w16cid:durableId="789281478">
    <w:abstractNumId w:val="49"/>
  </w:num>
  <w:num w:numId="36" w16cid:durableId="1584603440">
    <w:abstractNumId w:val="27"/>
  </w:num>
  <w:num w:numId="37" w16cid:durableId="517277815">
    <w:abstractNumId w:val="47"/>
  </w:num>
  <w:num w:numId="38" w16cid:durableId="144057958">
    <w:abstractNumId w:val="50"/>
  </w:num>
  <w:num w:numId="39" w16cid:durableId="912204508">
    <w:abstractNumId w:val="20"/>
  </w:num>
  <w:num w:numId="40" w16cid:durableId="330110225">
    <w:abstractNumId w:val="2"/>
  </w:num>
  <w:num w:numId="41" w16cid:durableId="1762023730">
    <w:abstractNumId w:val="35"/>
  </w:num>
  <w:num w:numId="42" w16cid:durableId="1800613234">
    <w:abstractNumId w:val="23"/>
  </w:num>
  <w:num w:numId="43" w16cid:durableId="3216101">
    <w:abstractNumId w:val="29"/>
  </w:num>
  <w:num w:numId="44" w16cid:durableId="368605084">
    <w:abstractNumId w:val="8"/>
  </w:num>
  <w:num w:numId="45" w16cid:durableId="879585592">
    <w:abstractNumId w:val="41"/>
  </w:num>
  <w:num w:numId="46" w16cid:durableId="1609510185">
    <w:abstractNumId w:val="13"/>
  </w:num>
  <w:num w:numId="47" w16cid:durableId="1883321477">
    <w:abstractNumId w:val="16"/>
  </w:num>
  <w:num w:numId="48" w16cid:durableId="52824002">
    <w:abstractNumId w:val="28"/>
  </w:num>
  <w:num w:numId="49" w16cid:durableId="1458379077">
    <w:abstractNumId w:val="22"/>
  </w:num>
  <w:num w:numId="50" w16cid:durableId="920722184">
    <w:abstractNumId w:val="1"/>
  </w:num>
  <w:num w:numId="51" w16cid:durableId="813177624">
    <w:abstractNumId w:val="9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139CD"/>
    <w:rsid w:val="00061154"/>
    <w:rsid w:val="00073E34"/>
    <w:rsid w:val="0009066C"/>
    <w:rsid w:val="000A7994"/>
    <w:rsid w:val="000B0CD5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1E0F7D"/>
    <w:rsid w:val="00240C60"/>
    <w:rsid w:val="0024244E"/>
    <w:rsid w:val="002461E6"/>
    <w:rsid w:val="00281F75"/>
    <w:rsid w:val="003471C1"/>
    <w:rsid w:val="00355800"/>
    <w:rsid w:val="00367A56"/>
    <w:rsid w:val="003B4B27"/>
    <w:rsid w:val="003B6971"/>
    <w:rsid w:val="003C45DC"/>
    <w:rsid w:val="003C57F2"/>
    <w:rsid w:val="003D7774"/>
    <w:rsid w:val="004146CD"/>
    <w:rsid w:val="004414FF"/>
    <w:rsid w:val="004642F6"/>
    <w:rsid w:val="004F64B0"/>
    <w:rsid w:val="00556B59"/>
    <w:rsid w:val="005A5F5D"/>
    <w:rsid w:val="005B7769"/>
    <w:rsid w:val="0060256F"/>
    <w:rsid w:val="006660B3"/>
    <w:rsid w:val="00682EB3"/>
    <w:rsid w:val="006E7B65"/>
    <w:rsid w:val="007009A3"/>
    <w:rsid w:val="00726AF6"/>
    <w:rsid w:val="00750A84"/>
    <w:rsid w:val="007621CF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21BB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45CDD"/>
    <w:rsid w:val="00B567BD"/>
    <w:rsid w:val="00B723A3"/>
    <w:rsid w:val="00BA7DFD"/>
    <w:rsid w:val="00BC5F0C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A0BFD"/>
    <w:rsid w:val="00EB5A72"/>
    <w:rsid w:val="00EB6FD8"/>
    <w:rsid w:val="00EF3F0D"/>
    <w:rsid w:val="00F21DE5"/>
    <w:rsid w:val="00F35A7E"/>
    <w:rsid w:val="00F613ED"/>
    <w:rsid w:val="00F701C9"/>
    <w:rsid w:val="00F85801"/>
    <w:rsid w:val="00FD0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emf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hyperlink" Target="file:///\\Fileserver\Data3\General\BLUEPRINTS\ChangeLogClips\Excluding%20Design%20Subcontract%20Hours%20from%20Forecast.mp4" TargetMode="External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emf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hyperlink" Target="file:///\\Fileserver\Data3\General\BLUEPRINTS\How%20to\Variation.pdf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hyperlink" Target="file:///\\Fileserver\Data3\General\BLUEPRINTS\ChangeLogClips\Test%20Case%20-%20Uncommitted%20only%20possible%20on%20procurement%20job.mp4" TargetMode="External"/><Relationship Id="rId20" Type="http://schemas.openxmlformats.org/officeDocument/2006/relationships/hyperlink" Target="file:///G:\BLUEPRINTS\ChangeLogClips\Export-Import_ContractorList.MP4" TargetMode="External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hyperlink" Target="file:///\\Fileserver\Data3\General\BLUEPRINTS\How%20to\ShowVariationNameUnits.mp4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27</Pages>
  <Words>1742</Words>
  <Characters>9935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83</cp:revision>
  <cp:lastPrinted>2022-03-24T07:57:00Z</cp:lastPrinted>
  <dcterms:created xsi:type="dcterms:W3CDTF">2020-06-24T05:56:00Z</dcterms:created>
  <dcterms:modified xsi:type="dcterms:W3CDTF">2022-04-26T08:17:00Z</dcterms:modified>
</cp:coreProperties>
</file>