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1F0A94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Внедрение корпоративной системы управления но</w:t>
      </w:r>
      <w:r w:rsidR="00BF3239">
        <w:rPr>
          <w:rFonts w:ascii="Times New Roman" w:hAnsi="Times New Roman"/>
          <w:spacing w:val="0"/>
          <w:sz w:val="22"/>
          <w:szCs w:val="22"/>
          <w:lang w:eastAsia="ru-RU"/>
        </w:rPr>
        <w:t>рмативно-справочной информацией</w:t>
      </w:r>
      <w:bookmarkStart w:id="0" w:name="_GoBack"/>
      <w:bookmarkEnd w:id="0"/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BF3239">
        <w:trPr>
          <w:trHeight w:val="83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3543D3" w:rsidRDefault="003E73BE" w:rsidP="00BF323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Внедрение корпоративной системы управления но</w:t>
            </w:r>
            <w:r w:rsidR="00BF3239">
              <w:rPr>
                <w:rFonts w:ascii="Times New Roman" w:hAnsi="Times New Roman"/>
                <w:spacing w:val="0"/>
                <w:lang w:eastAsia="ru-RU"/>
              </w:rPr>
              <w:t>рмативно-справочной информацией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732432" w:rsidRPr="003543D3" w:rsidRDefault="00D24DDA" w:rsidP="00B8351C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С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озда</w:t>
            </w:r>
            <w:r w:rsidR="00FA12D3">
              <w:rPr>
                <w:rFonts w:ascii="Times New Roman" w:hAnsi="Times New Roman"/>
                <w:spacing w:val="0"/>
                <w:lang w:eastAsia="ru-RU"/>
              </w:rPr>
              <w:t>ть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>един</w:t>
            </w:r>
            <w:r w:rsidR="00FA12D3">
              <w:rPr>
                <w:rFonts w:ascii="Times New Roman" w:hAnsi="Times New Roman"/>
                <w:spacing w:val="0"/>
                <w:lang w:eastAsia="ru-RU"/>
              </w:rPr>
              <w:t xml:space="preserve">ую </w:t>
            </w:r>
            <w:r>
              <w:rPr>
                <w:rFonts w:ascii="Times New Roman" w:hAnsi="Times New Roman"/>
                <w:spacing w:val="0"/>
                <w:lang w:eastAsia="ru-RU"/>
              </w:rPr>
              <w:t>информационн</w:t>
            </w:r>
            <w:r w:rsidR="00FA12D3">
              <w:rPr>
                <w:rFonts w:ascii="Times New Roman" w:hAnsi="Times New Roman"/>
                <w:spacing w:val="0"/>
                <w:lang w:eastAsia="ru-RU"/>
              </w:rPr>
              <w:t>ую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сред</w:t>
            </w:r>
            <w:r w:rsidR="00FA12D3">
              <w:rPr>
                <w:rFonts w:ascii="Times New Roman" w:hAnsi="Times New Roman"/>
                <w:spacing w:val="0"/>
                <w:lang w:eastAsia="ru-RU"/>
              </w:rPr>
              <w:t>у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централизованного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 xml:space="preserve"> ведения, хранения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 и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4854F1" w:rsidRPr="003543D3">
              <w:rPr>
                <w:rFonts w:ascii="Times New Roman" w:hAnsi="Times New Roman"/>
                <w:spacing w:val="0"/>
                <w:lang w:eastAsia="ru-RU"/>
              </w:rPr>
              <w:t xml:space="preserve">управления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нормативно-справочной информацией в АО «ОЭК»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>с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 xml:space="preserve"> возможностью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реализаци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>и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интеграционн</w:t>
            </w:r>
            <w:r>
              <w:rPr>
                <w:rFonts w:ascii="Times New Roman" w:hAnsi="Times New Roman"/>
                <w:spacing w:val="0"/>
                <w:lang w:eastAsia="ru-RU"/>
              </w:rPr>
              <w:t>ого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 обмен</w:t>
            </w:r>
            <w:r>
              <w:rPr>
                <w:rFonts w:ascii="Times New Roman" w:hAnsi="Times New Roman"/>
                <w:spacing w:val="0"/>
                <w:lang w:eastAsia="ru-RU"/>
              </w:rPr>
              <w:t>а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 нормативно-справочными</w:t>
            </w:r>
            <w:r w:rsidR="004854F1"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данным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>и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 между корпоративными информационными системами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>, ведущими учет НСИ</w:t>
            </w: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970C71" w:rsidRPr="003543D3" w:rsidRDefault="00610C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-</w:t>
            </w:r>
            <w:r w:rsidR="00970C71"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284881" w:rsidRPr="003543D3">
              <w:rPr>
                <w:rFonts w:ascii="Times New Roman" w:hAnsi="Times New Roman"/>
                <w:spacing w:val="0"/>
                <w:lang w:eastAsia="ru-RU"/>
              </w:rPr>
              <w:t>разработать порядок ведения НСИ</w:t>
            </w:r>
            <w:r w:rsidR="004854F1">
              <w:rPr>
                <w:rFonts w:ascii="Times New Roman" w:hAnsi="Times New Roman"/>
                <w:spacing w:val="0"/>
                <w:lang w:eastAsia="ru-RU"/>
              </w:rPr>
              <w:t xml:space="preserve"> для АО «ОЭК»</w:t>
            </w:r>
            <w:r w:rsidR="00970C71" w:rsidRPr="003543D3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E31EA5" w:rsidRDefault="00FE198F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- внедрить систему </w:t>
            </w:r>
            <w:r w:rsidR="006D60CE" w:rsidRPr="003543D3">
              <w:rPr>
                <w:rFonts w:ascii="Times New Roman" w:hAnsi="Times New Roman"/>
                <w:spacing w:val="0"/>
                <w:lang w:eastAsia="ru-RU"/>
              </w:rPr>
              <w:t>централизованно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го ведения, </w:t>
            </w:r>
            <w:r w:rsidR="006D60CE" w:rsidRPr="003543D3">
              <w:rPr>
                <w:rFonts w:ascii="Times New Roman" w:hAnsi="Times New Roman"/>
                <w:spacing w:val="0"/>
                <w:lang w:eastAsia="ru-RU"/>
              </w:rPr>
              <w:t>хранени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я,</w:t>
            </w:r>
            <w:r w:rsidR="006D60CE"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610CAA" w:rsidRPr="003543D3">
              <w:rPr>
                <w:rFonts w:ascii="Times New Roman" w:hAnsi="Times New Roman"/>
                <w:spacing w:val="0"/>
                <w:lang w:eastAsia="ru-RU"/>
              </w:rPr>
              <w:t>управлени</w:t>
            </w:r>
            <w:r w:rsidR="00610CAA">
              <w:rPr>
                <w:rFonts w:ascii="Times New Roman" w:hAnsi="Times New Roman"/>
                <w:spacing w:val="0"/>
                <w:lang w:eastAsia="ru-RU"/>
              </w:rPr>
              <w:t>я</w:t>
            </w:r>
            <w:r w:rsidR="00610CAA" w:rsidRPr="003543D3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данных НСИ в смежные корпоративные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967A3E" w:rsidRPr="003543D3">
              <w:rPr>
                <w:rFonts w:ascii="Times New Roman" w:hAnsi="Times New Roman"/>
                <w:spacing w:val="0"/>
                <w:lang w:eastAsia="ru-RU"/>
              </w:rPr>
              <w:t>информационны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>е системы, учитывающие НСИ;</w:t>
            </w:r>
          </w:p>
          <w:p w:rsidR="006D60CE" w:rsidRPr="003543D3" w:rsidRDefault="00E31EA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- обеспечить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внедрение интеграционных механизмов по обмену НСИ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в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смежны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е 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информационны</w:t>
            </w:r>
            <w:r>
              <w:rPr>
                <w:rFonts w:ascii="Times New Roman" w:hAnsi="Times New Roman"/>
                <w:spacing w:val="0"/>
                <w:lang w:eastAsia="ru-RU"/>
              </w:rPr>
              <w:t>е системы, учитывающие НСИ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610CAA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- исключить дублирование нормативно справочной информации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 в </w:t>
            </w:r>
            <w:r w:rsidR="00967A3E" w:rsidRPr="003543D3">
              <w:rPr>
                <w:rFonts w:ascii="Times New Roman" w:hAnsi="Times New Roman"/>
                <w:spacing w:val="0"/>
                <w:lang w:eastAsia="ru-RU"/>
              </w:rPr>
              <w:t>смежны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х </w:t>
            </w:r>
            <w:r w:rsidR="00967A3E" w:rsidRPr="003543D3">
              <w:rPr>
                <w:rFonts w:ascii="Times New Roman" w:hAnsi="Times New Roman"/>
                <w:spacing w:val="0"/>
                <w:lang w:eastAsia="ru-RU"/>
              </w:rPr>
              <w:t>информационны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>х системах, учитывающих НСИ</w:t>
            </w:r>
            <w:r w:rsidR="00610CAA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E31EA5" w:rsidRDefault="00E31EA5" w:rsidP="00E31EA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- обеспечить нормализацию НСИ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в АО «ОЭК», согласно принятым стандартам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51331F" w:rsidRPr="003543D3" w:rsidRDefault="00610CAA" w:rsidP="00967A3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исключить </w:t>
            </w:r>
            <w:r w:rsidR="006D60CE" w:rsidRPr="003543D3">
              <w:rPr>
                <w:rFonts w:ascii="Times New Roman" w:hAnsi="Times New Roman"/>
                <w:spacing w:val="0"/>
                <w:lang w:eastAsia="ru-RU"/>
              </w:rPr>
              <w:t xml:space="preserve">несовместимость данных </w:t>
            </w:r>
            <w:r w:rsidR="0051331F" w:rsidRPr="003543D3">
              <w:rPr>
                <w:rFonts w:ascii="Times New Roman" w:hAnsi="Times New Roman"/>
                <w:spacing w:val="0"/>
                <w:lang w:eastAsia="ru-RU"/>
              </w:rPr>
              <w:t>в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967A3E" w:rsidRPr="003543D3">
              <w:rPr>
                <w:rFonts w:ascii="Times New Roman" w:hAnsi="Times New Roman"/>
                <w:spacing w:val="0"/>
                <w:lang w:eastAsia="ru-RU"/>
              </w:rPr>
              <w:t>смежны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 xml:space="preserve">х </w:t>
            </w:r>
            <w:r w:rsidR="00967A3E" w:rsidRPr="003543D3">
              <w:rPr>
                <w:rFonts w:ascii="Times New Roman" w:hAnsi="Times New Roman"/>
                <w:spacing w:val="0"/>
                <w:lang w:eastAsia="ru-RU"/>
              </w:rPr>
              <w:t>информационны</w:t>
            </w:r>
            <w:r w:rsidR="00967A3E">
              <w:rPr>
                <w:rFonts w:ascii="Times New Roman" w:hAnsi="Times New Roman"/>
                <w:spacing w:val="0"/>
                <w:lang w:eastAsia="ru-RU"/>
              </w:rPr>
              <w:t>х системах, учитывающих НСИ;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A133CB" w:rsidRDefault="00A133CB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A133CB">
              <w:rPr>
                <w:rFonts w:ascii="Times New Roman" w:hAnsi="Times New Roman"/>
                <w:spacing w:val="0"/>
                <w:lang w:eastAsia="ru-RU"/>
              </w:rPr>
              <w:t>Внедрение MDM-системы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и интеграционной шины</w:t>
            </w:r>
            <w:r w:rsidRPr="00A133CB">
              <w:rPr>
                <w:rFonts w:ascii="Times New Roman" w:hAnsi="Times New Roman"/>
                <w:spacing w:val="0"/>
                <w:lang w:eastAsia="ru-RU"/>
              </w:rPr>
              <w:t xml:space="preserve"> данных</w:t>
            </w:r>
            <w:r w:rsidR="005B17A6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A133CB" w:rsidRDefault="00A133CB" w:rsidP="00BD23F4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разработка технических заданий и комплекта закупочной документации на:</w:t>
            </w:r>
          </w:p>
          <w:p w:rsidR="005F251E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приобретение лицензий;</w:t>
            </w:r>
          </w:p>
          <w:p w:rsidR="00BD23F4" w:rsidRPr="00BD23F4" w:rsidRDefault="005F251E" w:rsidP="004A5B73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закупка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установки и настро</w:t>
            </w:r>
            <w:r>
              <w:rPr>
                <w:rFonts w:ascii="Times New Roman" w:hAnsi="Times New Roman"/>
                <w:spacing w:val="0"/>
                <w:lang w:eastAsia="ru-RU"/>
              </w:rPr>
              <w:t>ек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решен</w:t>
            </w:r>
            <w:r>
              <w:rPr>
                <w:rFonts w:ascii="Times New Roman" w:hAnsi="Times New Roman"/>
                <w:spacing w:val="0"/>
                <w:lang w:eastAsia="ru-RU"/>
              </w:rPr>
              <w:t>ий.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</w:p>
          <w:p w:rsidR="00814C5D" w:rsidRDefault="00936B49" w:rsidP="00814C5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936B49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</w:t>
            </w:r>
            <w:r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BC569D" w:rsidRDefault="00814C5D" w:rsidP="00BC569D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814C5D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Заказчиком);</w:t>
            </w:r>
          </w:p>
          <w:p w:rsidR="006F5825" w:rsidRDefault="00FE198F" w:rsidP="006F5825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BC569D">
              <w:rPr>
                <w:rFonts w:ascii="Times New Roman" w:hAnsi="Times New Roman"/>
                <w:spacing w:val="0"/>
                <w:lang w:eastAsia="ru-RU"/>
              </w:rPr>
              <w:t>р</w:t>
            </w:r>
            <w:r w:rsidR="002754A1" w:rsidRPr="00BC569D">
              <w:rPr>
                <w:rFonts w:ascii="Times New Roman" w:hAnsi="Times New Roman"/>
                <w:spacing w:val="0"/>
                <w:lang w:eastAsia="ru-RU"/>
              </w:rPr>
              <w:t xml:space="preserve">азвертывание </w:t>
            </w:r>
            <w:r w:rsidR="00BC569D" w:rsidRPr="00BC569D">
              <w:rPr>
                <w:rFonts w:ascii="Times New Roman" w:hAnsi="Times New Roman"/>
                <w:spacing w:val="0"/>
                <w:lang w:eastAsia="ru-RU"/>
              </w:rPr>
              <w:t xml:space="preserve">MDM-системы </w:t>
            </w:r>
            <w:r w:rsidR="002754A1" w:rsidRPr="00BC569D">
              <w:rPr>
                <w:rFonts w:ascii="Times New Roman" w:hAnsi="Times New Roman"/>
                <w:spacing w:val="0"/>
                <w:lang w:eastAsia="ru-RU"/>
              </w:rPr>
              <w:t xml:space="preserve">и </w:t>
            </w:r>
            <w:r w:rsidR="00BC569D" w:rsidRPr="00BC569D">
              <w:rPr>
                <w:rFonts w:ascii="Times New Roman" w:hAnsi="Times New Roman"/>
                <w:spacing w:val="0"/>
                <w:lang w:eastAsia="ru-RU"/>
              </w:rPr>
              <w:t>интеграционной шины данных</w:t>
            </w:r>
            <w:r w:rsidR="00420A38">
              <w:rPr>
                <w:rFonts w:ascii="Times New Roman" w:hAnsi="Times New Roman"/>
                <w:spacing w:val="0"/>
                <w:lang w:eastAsia="ru-RU"/>
              </w:rPr>
              <w:t>, реализация интеграционного обмена</w:t>
            </w:r>
            <w:r w:rsidR="003543D3" w:rsidRPr="00BC569D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51331F" w:rsidRPr="006F5825" w:rsidRDefault="0051331F" w:rsidP="006F5825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6F5825">
              <w:rPr>
                <w:rFonts w:ascii="Times New Roman" w:hAnsi="Times New Roman"/>
                <w:spacing w:val="0"/>
                <w:lang w:eastAsia="ru-RU"/>
              </w:rPr>
              <w:t xml:space="preserve">обеспечение интеграции </w:t>
            </w:r>
            <w:r w:rsidR="006F5825" w:rsidRPr="006F5825">
              <w:rPr>
                <w:rFonts w:ascii="Times New Roman" w:hAnsi="Times New Roman"/>
                <w:spacing w:val="0"/>
                <w:lang w:eastAsia="ru-RU"/>
              </w:rPr>
              <w:t>MDM-системы</w:t>
            </w:r>
            <w:r w:rsidRPr="006F5825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="00A879C5" w:rsidRPr="006F5825">
              <w:rPr>
                <w:rFonts w:ascii="Times New Roman" w:hAnsi="Times New Roman"/>
                <w:spacing w:val="0"/>
                <w:lang w:eastAsia="ru-RU"/>
              </w:rPr>
              <w:t>с SAP</w:t>
            </w:r>
            <w:r w:rsidRPr="006F5825">
              <w:rPr>
                <w:rFonts w:ascii="Times New Roman" w:hAnsi="Times New Roman"/>
                <w:spacing w:val="0"/>
                <w:lang w:eastAsia="ru-RU"/>
              </w:rPr>
              <w:t xml:space="preserve"> и связанными системами;</w:t>
            </w:r>
          </w:p>
          <w:p w:rsidR="001437DB" w:rsidRPr="00DF158B" w:rsidRDefault="00DF158B" w:rsidP="00DF158B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загрузка</w:t>
            </w:r>
            <w:r w:rsidR="001437DB" w:rsidRPr="00DF158B">
              <w:rPr>
                <w:rFonts w:ascii="Times New Roman" w:hAnsi="Times New Roman"/>
                <w:spacing w:val="0"/>
                <w:lang w:eastAsia="ru-RU"/>
              </w:rPr>
              <w:t xml:space="preserve"> в </w:t>
            </w:r>
            <w:r w:rsidR="007A1535">
              <w:rPr>
                <w:rFonts w:ascii="Times New Roman" w:hAnsi="Times New Roman"/>
                <w:spacing w:val="0"/>
                <w:lang w:eastAsia="ru-RU"/>
              </w:rPr>
              <w:t>MDM-систему</w:t>
            </w:r>
            <w:r w:rsidR="001437DB" w:rsidRPr="00DF158B">
              <w:rPr>
                <w:rFonts w:ascii="Times New Roman" w:hAnsi="Times New Roman"/>
                <w:spacing w:val="0"/>
                <w:lang w:eastAsia="ru-RU"/>
              </w:rPr>
              <w:t xml:space="preserve"> справочников для централизованного ведения;</w:t>
            </w:r>
          </w:p>
          <w:p w:rsidR="00D9348C" w:rsidRDefault="00936B49" w:rsidP="00D9348C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BD23F4">
              <w:rPr>
                <w:rFonts w:ascii="Times New Roman" w:hAnsi="Times New Roman"/>
                <w:spacing w:val="0"/>
                <w:lang w:eastAsia="ru-RU"/>
              </w:rPr>
              <w:t>подготовка эксплуатационной документации</w:t>
            </w:r>
            <w:r w:rsidRPr="003543D3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337143" w:rsidRPr="00D9348C" w:rsidRDefault="00337143" w:rsidP="00D9348C">
            <w:pPr>
              <w:pStyle w:val="a7"/>
              <w:numPr>
                <w:ilvl w:val="0"/>
                <w:numId w:val="3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D9348C">
              <w:rPr>
                <w:rFonts w:ascii="Times New Roman" w:hAnsi="Times New Roman"/>
                <w:spacing w:val="0"/>
                <w:lang w:eastAsia="ru-RU"/>
              </w:rPr>
              <w:t xml:space="preserve">наполнение данными целевой </w:t>
            </w:r>
            <w:r w:rsidR="00D9348C" w:rsidRPr="00D9348C">
              <w:rPr>
                <w:rFonts w:ascii="Times New Roman" w:hAnsi="Times New Roman"/>
                <w:spacing w:val="0"/>
                <w:lang w:eastAsia="ru-RU"/>
              </w:rPr>
              <w:t>MDM-систем</w:t>
            </w:r>
            <w:r w:rsidR="00D9348C">
              <w:rPr>
                <w:rFonts w:ascii="Times New Roman" w:hAnsi="Times New Roman"/>
                <w:spacing w:val="0"/>
                <w:lang w:eastAsia="ru-RU"/>
              </w:rPr>
              <w:t>ы</w:t>
            </w:r>
            <w:r w:rsidR="00BD23F4" w:rsidRPr="00D9348C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B0180B" w:rsidRPr="003543D3" w:rsidRDefault="00FC551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</w:t>
            </w:r>
            <w:r w:rsidR="00B0180B" w:rsidRPr="003543D3">
              <w:rPr>
                <w:rFonts w:ascii="Times New Roman" w:hAnsi="Times New Roman"/>
                <w:spacing w:val="0"/>
                <w:lang w:eastAsia="ru-RU"/>
              </w:rPr>
              <w:t>:</w:t>
            </w:r>
          </w:p>
          <w:p w:rsidR="00B0180B" w:rsidRPr="003543D3" w:rsidRDefault="00B0180B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- обеспечить централизованное хранение и управление нормативно-справочной информацией;</w:t>
            </w:r>
          </w:p>
          <w:p w:rsidR="00B0180B" w:rsidRPr="003543D3" w:rsidRDefault="00B0180B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- обеспечить синхронизацию нормативно-справочной информации между различными учетными и информационными системами;</w:t>
            </w:r>
          </w:p>
          <w:p w:rsidR="00CB33B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="00B0180B" w:rsidRPr="003543D3">
              <w:rPr>
                <w:rFonts w:ascii="Times New Roman" w:hAnsi="Times New Roman"/>
                <w:spacing w:val="0"/>
                <w:lang w:eastAsia="ru-RU"/>
              </w:rPr>
              <w:t>исключить дублирование нормативно справочной информации и несовместимость данных в различных отчетных документах.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03D80" w:rsidRPr="003543D3" w:rsidRDefault="00E735A5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Август</w:t>
            </w:r>
            <w:r w:rsidR="00403D80" w:rsidRPr="003543D3">
              <w:rPr>
                <w:rFonts w:ascii="Times New Roman" w:hAnsi="Times New Roman"/>
                <w:spacing w:val="0"/>
                <w:lang w:eastAsia="ru-RU"/>
              </w:rPr>
              <w:t xml:space="preserve"> 2024 – Февраль 2025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Дирекция по информационным технологиям. 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5477BD" w:rsidRPr="003543D3" w:rsidRDefault="00B87667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ОМТО, </w:t>
            </w:r>
            <w:r w:rsidR="003543D3">
              <w:rPr>
                <w:rFonts w:ascii="Times New Roman" w:hAnsi="Times New Roman"/>
                <w:spacing w:val="0"/>
                <w:lang w:eastAsia="ru-RU"/>
              </w:rPr>
              <w:t>Отдел нормативно-справочной информации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3543D3" w:rsidRDefault="005D6F51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D6F51">
              <w:rPr>
                <w:rFonts w:ascii="Times New Roman" w:hAnsi="Times New Roman"/>
                <w:spacing w:val="0"/>
                <w:lang w:eastAsia="ru-RU"/>
              </w:rPr>
              <w:t>«1</w:t>
            </w:r>
            <w:proofErr w:type="gramStart"/>
            <w:r w:rsidRPr="005D6F51">
              <w:rPr>
                <w:rFonts w:ascii="Times New Roman" w:hAnsi="Times New Roman"/>
                <w:spacing w:val="0"/>
                <w:lang w:eastAsia="ru-RU"/>
              </w:rPr>
              <w:t>С:Предприятие</w:t>
            </w:r>
            <w:proofErr w:type="gramEnd"/>
            <w:r w:rsidRPr="005D6F51">
              <w:rPr>
                <w:rFonts w:ascii="Times New Roman" w:hAnsi="Times New Roman"/>
                <w:spacing w:val="0"/>
                <w:lang w:eastAsia="ru-RU"/>
              </w:rPr>
              <w:t xml:space="preserve"> 8. MDM Управление нормативно-справочной информацией. Электронная поставка» и «1С:Интеграция КОРП. Электронная поставка»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  <w:hideMark/>
          </w:tcPr>
          <w:p w:rsidR="00815B33" w:rsidRPr="003543D3" w:rsidRDefault="003543D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D6F51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Предусмотрено планом закупок 2024 </w:t>
            </w:r>
            <w:r w:rsidR="004D33AA" w:rsidRPr="005D6F51">
              <w:rPr>
                <w:rFonts w:ascii="Times New Roman" w:hAnsi="Times New Roman"/>
                <w:spacing w:val="0"/>
                <w:highlight w:val="yellow"/>
                <w:lang w:eastAsia="ru-RU"/>
              </w:rPr>
              <w:t>АО ОЭК</w:t>
            </w:r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815B33" w:rsidRPr="003543D3" w:rsidRDefault="004D33AA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highlight w:val="yellow"/>
                <w:lang w:eastAsia="ru-RU"/>
              </w:rPr>
              <w:t>5 </w:t>
            </w:r>
            <w:proofErr w:type="spellStart"/>
            <w:r w:rsidRPr="003543D3">
              <w:rPr>
                <w:rFonts w:ascii="Times New Roman" w:hAnsi="Times New Roman"/>
                <w:spacing w:val="0"/>
                <w:highlight w:val="yellow"/>
                <w:lang w:eastAsia="ru-RU"/>
              </w:rPr>
              <w:t>млн.р</w:t>
            </w:r>
            <w:proofErr w:type="spellEnd"/>
            <w:r w:rsidRPr="003543D3">
              <w:rPr>
                <w:rFonts w:ascii="Times New Roman" w:hAnsi="Times New Roman"/>
                <w:spacing w:val="0"/>
                <w:highlight w:val="yellow"/>
                <w:lang w:eastAsia="ru-RU"/>
              </w:rPr>
              <w:t>.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E31EA5" w:rsidRPr="003543D3" w:rsidRDefault="00E31EA5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E31EA5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180"/>
    <w:multiLevelType w:val="hybridMultilevel"/>
    <w:tmpl w:val="1BFC0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2580E"/>
    <w:rsid w:val="00044095"/>
    <w:rsid w:val="00055A12"/>
    <w:rsid w:val="000939FC"/>
    <w:rsid w:val="000E1D8A"/>
    <w:rsid w:val="001437DB"/>
    <w:rsid w:val="001468AE"/>
    <w:rsid w:val="00150EE6"/>
    <w:rsid w:val="001F0A94"/>
    <w:rsid w:val="00263D4A"/>
    <w:rsid w:val="002754A1"/>
    <w:rsid w:val="00284881"/>
    <w:rsid w:val="0028793B"/>
    <w:rsid w:val="002F5A75"/>
    <w:rsid w:val="00312082"/>
    <w:rsid w:val="0032627C"/>
    <w:rsid w:val="00337143"/>
    <w:rsid w:val="003543D3"/>
    <w:rsid w:val="00391D72"/>
    <w:rsid w:val="003E3E90"/>
    <w:rsid w:val="003E73BE"/>
    <w:rsid w:val="00403D80"/>
    <w:rsid w:val="00412325"/>
    <w:rsid w:val="00420A38"/>
    <w:rsid w:val="00441B43"/>
    <w:rsid w:val="004854F1"/>
    <w:rsid w:val="004A5B73"/>
    <w:rsid w:val="004D33AA"/>
    <w:rsid w:val="004D49B3"/>
    <w:rsid w:val="0051331F"/>
    <w:rsid w:val="00525601"/>
    <w:rsid w:val="005477BD"/>
    <w:rsid w:val="00593112"/>
    <w:rsid w:val="005B17A6"/>
    <w:rsid w:val="005D6F51"/>
    <w:rsid w:val="005F251E"/>
    <w:rsid w:val="005F7894"/>
    <w:rsid w:val="00610CAA"/>
    <w:rsid w:val="00690AC7"/>
    <w:rsid w:val="006C16EE"/>
    <w:rsid w:val="006C1AE3"/>
    <w:rsid w:val="006D60CE"/>
    <w:rsid w:val="006F5825"/>
    <w:rsid w:val="00732432"/>
    <w:rsid w:val="00767621"/>
    <w:rsid w:val="007A1535"/>
    <w:rsid w:val="007E4063"/>
    <w:rsid w:val="007F1506"/>
    <w:rsid w:val="00802BF4"/>
    <w:rsid w:val="00814C5D"/>
    <w:rsid w:val="00815B33"/>
    <w:rsid w:val="0082275D"/>
    <w:rsid w:val="00842F01"/>
    <w:rsid w:val="00884284"/>
    <w:rsid w:val="008A000F"/>
    <w:rsid w:val="008C5362"/>
    <w:rsid w:val="00903CB8"/>
    <w:rsid w:val="00904ED6"/>
    <w:rsid w:val="009168B3"/>
    <w:rsid w:val="00932C9F"/>
    <w:rsid w:val="00936B49"/>
    <w:rsid w:val="009533D6"/>
    <w:rsid w:val="00967A3E"/>
    <w:rsid w:val="00970C71"/>
    <w:rsid w:val="009E4719"/>
    <w:rsid w:val="00A133CB"/>
    <w:rsid w:val="00A61D6B"/>
    <w:rsid w:val="00A879C5"/>
    <w:rsid w:val="00AF176C"/>
    <w:rsid w:val="00B0180B"/>
    <w:rsid w:val="00B13202"/>
    <w:rsid w:val="00B25E5A"/>
    <w:rsid w:val="00B2714D"/>
    <w:rsid w:val="00B8351C"/>
    <w:rsid w:val="00B87667"/>
    <w:rsid w:val="00BB1BD1"/>
    <w:rsid w:val="00BC569D"/>
    <w:rsid w:val="00BD23F4"/>
    <w:rsid w:val="00BF3239"/>
    <w:rsid w:val="00C008DE"/>
    <w:rsid w:val="00CB33BA"/>
    <w:rsid w:val="00CD23F4"/>
    <w:rsid w:val="00D0325A"/>
    <w:rsid w:val="00D131C9"/>
    <w:rsid w:val="00D24DDA"/>
    <w:rsid w:val="00D9348C"/>
    <w:rsid w:val="00D95A04"/>
    <w:rsid w:val="00D95F64"/>
    <w:rsid w:val="00DA53B6"/>
    <w:rsid w:val="00DE0656"/>
    <w:rsid w:val="00DF158B"/>
    <w:rsid w:val="00DF7F1D"/>
    <w:rsid w:val="00E2535E"/>
    <w:rsid w:val="00E31EA5"/>
    <w:rsid w:val="00E321C1"/>
    <w:rsid w:val="00E735A5"/>
    <w:rsid w:val="00F517EC"/>
    <w:rsid w:val="00F63091"/>
    <w:rsid w:val="00FA12D3"/>
    <w:rsid w:val="00FB5701"/>
    <w:rsid w:val="00FC5515"/>
    <w:rsid w:val="00FE198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F1DB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3E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A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Харланов Евгений Александрович</cp:lastModifiedBy>
  <cp:revision>5</cp:revision>
  <dcterms:created xsi:type="dcterms:W3CDTF">2024-05-17T07:26:00Z</dcterms:created>
  <dcterms:modified xsi:type="dcterms:W3CDTF">2024-05-17T08:41:00Z</dcterms:modified>
</cp:coreProperties>
</file>