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98036" w14:textId="46E347C0" w:rsidR="005A5268" w:rsidRPr="0073206A" w:rsidRDefault="005A0B7A" w:rsidP="008470ED">
      <w:pPr>
        <w:pStyle w:val="Textoindependiente"/>
        <w:jc w:val="center"/>
      </w:pPr>
      <w:r w:rsidRPr="0073206A">
        <w:t>Actividad 1. Los Lenguajes del Desarrollo</w:t>
      </w:r>
    </w:p>
    <w:p w14:paraId="1D5899D8" w14:textId="77777777" w:rsidR="005A5268" w:rsidRPr="0073206A" w:rsidRDefault="005A5268">
      <w:pPr>
        <w:pStyle w:val="Textoindependiente"/>
      </w:pPr>
    </w:p>
    <w:p w14:paraId="26D4D5D8" w14:textId="4E1C8D9E" w:rsidR="00C4635E" w:rsidRPr="0073206A" w:rsidRDefault="00C4635E">
      <w:pPr>
        <w:pStyle w:val="Textoindependiente"/>
      </w:pPr>
    </w:p>
    <w:p w14:paraId="3871D18C" w14:textId="77777777" w:rsidR="00C4635E" w:rsidRPr="0073206A" w:rsidRDefault="00C4635E">
      <w:pPr>
        <w:pStyle w:val="Textoindependiente"/>
      </w:pPr>
    </w:p>
    <w:p w14:paraId="14451BAA" w14:textId="77777777" w:rsidR="008470ED" w:rsidRPr="0073206A" w:rsidRDefault="008470ED">
      <w:pPr>
        <w:pStyle w:val="Textoindependiente"/>
      </w:pPr>
    </w:p>
    <w:p w14:paraId="0792D642" w14:textId="38AA5DF8" w:rsidR="005A5268" w:rsidRPr="0073206A" w:rsidRDefault="005A5268">
      <w:pPr>
        <w:pStyle w:val="Textoindependiente"/>
      </w:pPr>
    </w:p>
    <w:p w14:paraId="7AE3BED8" w14:textId="0E1D56D0" w:rsidR="008470ED" w:rsidRPr="0073206A" w:rsidRDefault="008470ED">
      <w:pPr>
        <w:pStyle w:val="Textoindependiente"/>
      </w:pPr>
    </w:p>
    <w:p w14:paraId="1698243C" w14:textId="65B2CDE3" w:rsidR="008470ED" w:rsidRPr="0073206A" w:rsidRDefault="008470ED">
      <w:pPr>
        <w:pStyle w:val="Textoindependiente"/>
      </w:pPr>
    </w:p>
    <w:p w14:paraId="235266E9" w14:textId="2AA5A825" w:rsidR="008470ED" w:rsidRPr="0073206A" w:rsidRDefault="005A0B7A" w:rsidP="008470ED">
      <w:pPr>
        <w:jc w:val="center"/>
        <w:rPr>
          <w:szCs w:val="24"/>
        </w:rPr>
      </w:pPr>
      <w:r w:rsidRPr="0073206A">
        <w:rPr>
          <w:szCs w:val="24"/>
        </w:rPr>
        <w:t>Ever Peña</w:t>
      </w:r>
    </w:p>
    <w:p w14:paraId="41073BEF" w14:textId="4DA9AB06" w:rsidR="005A5268" w:rsidRPr="0073206A" w:rsidRDefault="005A0B7A" w:rsidP="008470ED">
      <w:pPr>
        <w:jc w:val="center"/>
        <w:rPr>
          <w:szCs w:val="24"/>
        </w:rPr>
      </w:pPr>
      <w:r w:rsidRPr="0073206A">
        <w:rPr>
          <w:szCs w:val="24"/>
        </w:rPr>
        <w:t>Facultad de Ingeniería, Universidad Autónoma de Manizales</w:t>
      </w:r>
    </w:p>
    <w:p w14:paraId="4D930BE0" w14:textId="7760BA5E" w:rsidR="005A5268" w:rsidRPr="0073206A" w:rsidRDefault="005A0B7A" w:rsidP="008470ED">
      <w:pPr>
        <w:jc w:val="center"/>
        <w:rPr>
          <w:szCs w:val="24"/>
        </w:rPr>
      </w:pPr>
      <w:r w:rsidRPr="0073206A">
        <w:rPr>
          <w:szCs w:val="24"/>
        </w:rPr>
        <w:t>Ingeniería de Sistemas</w:t>
      </w:r>
    </w:p>
    <w:p w14:paraId="1D3B783A" w14:textId="37A87E01" w:rsidR="005A5268" w:rsidRPr="0073206A" w:rsidRDefault="005A5268" w:rsidP="008470ED">
      <w:pPr>
        <w:pStyle w:val="Textoindependiente"/>
        <w:jc w:val="center"/>
      </w:pPr>
    </w:p>
    <w:p w14:paraId="55F6B5B8" w14:textId="74A62703" w:rsidR="00C4635E" w:rsidRPr="0073206A" w:rsidRDefault="00C4635E" w:rsidP="008470ED">
      <w:pPr>
        <w:pStyle w:val="Textoindependiente"/>
        <w:jc w:val="center"/>
      </w:pPr>
    </w:p>
    <w:p w14:paraId="2AB932E9" w14:textId="1DE2CCC5" w:rsidR="00C4635E" w:rsidRPr="0073206A" w:rsidRDefault="00C4635E" w:rsidP="008470ED">
      <w:pPr>
        <w:pStyle w:val="Textoindependiente"/>
        <w:jc w:val="center"/>
      </w:pPr>
    </w:p>
    <w:p w14:paraId="20D656EB" w14:textId="59D1356F" w:rsidR="00C4635E" w:rsidRPr="0073206A" w:rsidRDefault="00C4635E" w:rsidP="008470ED">
      <w:pPr>
        <w:pStyle w:val="Textoindependiente"/>
        <w:jc w:val="center"/>
      </w:pPr>
    </w:p>
    <w:p w14:paraId="49FBC8C7" w14:textId="77777777" w:rsidR="00C4635E" w:rsidRPr="0073206A" w:rsidRDefault="00C4635E" w:rsidP="008470ED">
      <w:pPr>
        <w:pStyle w:val="Textoindependiente"/>
        <w:jc w:val="center"/>
      </w:pPr>
    </w:p>
    <w:p w14:paraId="11F1358C" w14:textId="6381208A" w:rsidR="00C4635E" w:rsidRPr="0073206A" w:rsidRDefault="00C4635E" w:rsidP="008470ED">
      <w:pPr>
        <w:pStyle w:val="Textoindependiente"/>
        <w:jc w:val="center"/>
      </w:pPr>
    </w:p>
    <w:p w14:paraId="6BCA2978" w14:textId="77777777" w:rsidR="00C4635E" w:rsidRPr="0073206A" w:rsidRDefault="00C4635E" w:rsidP="008470ED">
      <w:pPr>
        <w:pStyle w:val="Textoindependiente"/>
        <w:jc w:val="center"/>
      </w:pPr>
    </w:p>
    <w:p w14:paraId="5B64DC97" w14:textId="5187A06F" w:rsidR="005A5268" w:rsidRPr="0073206A" w:rsidRDefault="00C4635E" w:rsidP="0073206A">
      <w:pPr>
        <w:pStyle w:val="Textoindependiente"/>
        <w:jc w:val="center"/>
      </w:pPr>
      <w:r w:rsidRPr="0073206A">
        <w:rPr>
          <w:color w:val="222222"/>
          <w:shd w:val="clear" w:color="auto" w:fill="FFFFFF"/>
        </w:rPr>
        <w:t>M</w:t>
      </w:r>
      <w:r w:rsidR="005A0B7A" w:rsidRPr="0073206A">
        <w:rPr>
          <w:color w:val="222222"/>
          <w:shd w:val="clear" w:color="auto" w:fill="FFFFFF"/>
        </w:rPr>
        <w:t>ag.</w:t>
      </w:r>
      <w:r w:rsidR="005A0B7A" w:rsidRPr="0073206A">
        <w:rPr>
          <w:rFonts w:ascii="Arial" w:hAnsi="Arial" w:cs="Arial"/>
          <w:color w:val="222222"/>
          <w:shd w:val="clear" w:color="auto" w:fill="FFFFFF"/>
        </w:rPr>
        <w:t xml:space="preserve"> </w:t>
      </w:r>
      <w:r w:rsidRPr="0073206A">
        <w:t>M</w:t>
      </w:r>
      <w:r w:rsidR="005A0B7A" w:rsidRPr="0073206A">
        <w:t xml:space="preserve">elida </w:t>
      </w:r>
      <w:r w:rsidRPr="0073206A">
        <w:t>C</w:t>
      </w:r>
      <w:r w:rsidR="005A0B7A" w:rsidRPr="0073206A">
        <w:t xml:space="preserve">ristina </w:t>
      </w:r>
      <w:r w:rsidRPr="0073206A">
        <w:t>F</w:t>
      </w:r>
      <w:r w:rsidR="005A0B7A" w:rsidRPr="0073206A">
        <w:t xml:space="preserve">raume </w:t>
      </w:r>
      <w:r w:rsidRPr="0073206A">
        <w:t>R</w:t>
      </w:r>
      <w:r w:rsidR="005A0B7A" w:rsidRPr="0073206A">
        <w:t>estrepo</w:t>
      </w:r>
    </w:p>
    <w:p w14:paraId="347583CA" w14:textId="029A9A39" w:rsidR="005A5268" w:rsidRPr="0073206A" w:rsidRDefault="005A0B7A" w:rsidP="0073206A">
      <w:pPr>
        <w:pStyle w:val="Textoindependiente"/>
        <w:ind w:left="2126" w:right="2280"/>
        <w:jc w:val="center"/>
      </w:pPr>
      <w:r w:rsidRPr="0073206A">
        <w:t>2</w:t>
      </w:r>
      <w:r w:rsidR="002147BA">
        <w:t>4</w:t>
      </w:r>
      <w:r w:rsidRPr="0073206A">
        <w:t xml:space="preserve"> de a</w:t>
      </w:r>
      <w:r w:rsidR="00C4635E" w:rsidRPr="0073206A">
        <w:t>gosto de 2020</w:t>
      </w:r>
    </w:p>
    <w:p w14:paraId="1B4DB074" w14:textId="4E48F163" w:rsidR="005A5268" w:rsidRPr="0073206A" w:rsidRDefault="00C4635E">
      <w:pPr>
        <w:pStyle w:val="Textoindependiente"/>
        <w:spacing w:before="1"/>
        <w:ind w:left="2126" w:right="2267"/>
        <w:jc w:val="center"/>
      </w:pPr>
      <w:r w:rsidRPr="0073206A">
        <w:t>C</w:t>
      </w:r>
      <w:r w:rsidR="005A0B7A" w:rsidRPr="0073206A">
        <w:t xml:space="preserve">aldas - </w:t>
      </w:r>
      <w:r w:rsidRPr="0073206A">
        <w:t>M</w:t>
      </w:r>
      <w:r w:rsidR="005A0B7A" w:rsidRPr="0073206A">
        <w:t>anizales</w:t>
      </w:r>
    </w:p>
    <w:p w14:paraId="0E772457" w14:textId="77777777" w:rsidR="005A5268" w:rsidRPr="0073206A" w:rsidRDefault="005A5268">
      <w:pPr>
        <w:jc w:val="center"/>
        <w:rPr>
          <w:szCs w:val="24"/>
        </w:rPr>
        <w:sectPr w:rsidR="005A5268" w:rsidRPr="0073206A" w:rsidSect="005C6672">
          <w:headerReference w:type="default" r:id="rId8"/>
          <w:type w:val="continuous"/>
          <w:pgSz w:w="12240" w:h="15840" w:code="1"/>
          <w:pgMar w:top="1440" w:right="1440" w:bottom="1440" w:left="1440" w:header="720" w:footer="720" w:gutter="0"/>
          <w:cols w:space="720"/>
          <w:docGrid w:linePitch="326"/>
        </w:sectPr>
      </w:pPr>
    </w:p>
    <w:p w14:paraId="74153319" w14:textId="64587F35" w:rsidR="005A5268" w:rsidRDefault="007B698B" w:rsidP="0073206A">
      <w:pPr>
        <w:pStyle w:val="Ttulo1"/>
        <w:spacing w:before="62"/>
        <w:jc w:val="left"/>
      </w:pPr>
      <w:r>
        <w:lastRenderedPageBreak/>
        <w:t>PRIMERA PARTE</w:t>
      </w:r>
    </w:p>
    <w:p w14:paraId="3214F9B5" w14:textId="77777777" w:rsidR="0073206A" w:rsidRPr="0073206A" w:rsidRDefault="0073206A" w:rsidP="0073206A">
      <w:pPr>
        <w:pStyle w:val="Ttulo1"/>
        <w:spacing w:before="62"/>
        <w:jc w:val="left"/>
      </w:pPr>
    </w:p>
    <w:p w14:paraId="6C563AD1" w14:textId="69BC6C58" w:rsidR="005A5268" w:rsidRDefault="007B698B">
      <w:pPr>
        <w:pStyle w:val="Textoindependiente"/>
        <w:ind w:left="101"/>
      </w:pPr>
      <w:r>
        <w:t>Elaborar un mapa conceptual a manera de resumen del video</w:t>
      </w:r>
    </w:p>
    <w:p w14:paraId="7C9552C4" w14:textId="77777777" w:rsidR="0073206A" w:rsidRDefault="0073206A">
      <w:pPr>
        <w:pStyle w:val="Textoindependiente"/>
        <w:ind w:left="101"/>
      </w:pPr>
    </w:p>
    <w:p w14:paraId="431B6421" w14:textId="32B16774" w:rsidR="005A5268" w:rsidRDefault="0073206A">
      <w:pPr>
        <w:pStyle w:val="Textoindependiente"/>
        <w:spacing w:before="10"/>
        <w:rPr>
          <w:sz w:val="28"/>
        </w:rPr>
      </w:pPr>
      <w:r>
        <w:rPr>
          <w:noProof/>
        </w:rPr>
        <w:drawing>
          <wp:inline distT="0" distB="0" distL="0" distR="0" wp14:anchorId="5ADAA93A" wp14:editId="526072FE">
            <wp:extent cx="5831821" cy="27511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5175" cy="2752734"/>
                    </a:xfrm>
                    <a:prstGeom prst="rect">
                      <a:avLst/>
                    </a:prstGeom>
                  </pic:spPr>
                </pic:pic>
              </a:graphicData>
            </a:graphic>
          </wp:inline>
        </w:drawing>
      </w:r>
    </w:p>
    <w:p w14:paraId="7A32B996" w14:textId="77777777" w:rsidR="00E7147D" w:rsidRDefault="00E7147D" w:rsidP="001B3396">
      <w:pPr>
        <w:pStyle w:val="Ttulo1"/>
        <w:jc w:val="left"/>
      </w:pPr>
    </w:p>
    <w:p w14:paraId="114EBAED" w14:textId="59284D84" w:rsidR="005A5268" w:rsidRPr="001B3396" w:rsidRDefault="007B698B" w:rsidP="001B3396">
      <w:pPr>
        <w:pStyle w:val="Ttulo1"/>
        <w:jc w:val="left"/>
      </w:pPr>
      <w:r>
        <w:t>SEGUNDA PARTE</w:t>
      </w:r>
    </w:p>
    <w:p w14:paraId="23AA5345" w14:textId="4865E910" w:rsidR="005A5268" w:rsidRPr="00F82C75" w:rsidRDefault="007B698B" w:rsidP="00F82C75">
      <w:pPr>
        <w:pStyle w:val="Prrafodelista"/>
        <w:numPr>
          <w:ilvl w:val="0"/>
          <w:numId w:val="2"/>
        </w:numPr>
        <w:tabs>
          <w:tab w:val="left" w:pos="821"/>
          <w:tab w:val="left" w:pos="822"/>
        </w:tabs>
        <w:rPr>
          <w:b/>
        </w:rPr>
      </w:pPr>
      <w:r>
        <w:rPr>
          <w:b/>
        </w:rPr>
        <w:t>¿Por qué el concepto de desarrollo ha cambiado durante la</w:t>
      </w:r>
      <w:r>
        <w:rPr>
          <w:b/>
          <w:spacing w:val="1"/>
        </w:rPr>
        <w:t xml:space="preserve"> </w:t>
      </w:r>
      <w:r>
        <w:rPr>
          <w:b/>
        </w:rPr>
        <w:t>historia?</w:t>
      </w:r>
    </w:p>
    <w:p w14:paraId="5849421A" w14:textId="08AAF2E4" w:rsidR="005A5268" w:rsidRDefault="007B698B">
      <w:pPr>
        <w:pStyle w:val="Textoindependiente"/>
        <w:spacing w:line="288" w:lineRule="auto"/>
        <w:ind w:left="101" w:right="244"/>
        <w:jc w:val="both"/>
      </w:pPr>
      <w:r>
        <w:t xml:space="preserve">Este concepto </w:t>
      </w:r>
      <w:r w:rsidR="00F82C75">
        <w:t>h</w:t>
      </w:r>
      <w:r>
        <w:t xml:space="preserve">a tenido diferentes </w:t>
      </w:r>
      <w:r w:rsidR="00F82C75">
        <w:t>interpretaciones</w:t>
      </w:r>
      <w:r>
        <w:t xml:space="preserve"> a lo largo de la historia, </w:t>
      </w:r>
      <w:r w:rsidR="00F82C75">
        <w:t>estas varían</w:t>
      </w:r>
      <w:r>
        <w:t xml:space="preserve"> dependiendo </w:t>
      </w:r>
      <w:r>
        <w:rPr>
          <w:spacing w:val="-9"/>
        </w:rPr>
        <w:t xml:space="preserve">de </w:t>
      </w:r>
      <w:r>
        <w:t xml:space="preserve">la sociedad y la época, </w:t>
      </w:r>
      <w:r w:rsidR="00F82C75">
        <w:t>las</w:t>
      </w:r>
      <w:r>
        <w:t xml:space="preserve"> expectativas</w:t>
      </w:r>
      <w:r w:rsidR="00F82C75">
        <w:t xml:space="preserve"> que se tengan, </w:t>
      </w:r>
      <w:r>
        <w:t>posibilidades</w:t>
      </w:r>
      <w:r w:rsidR="00F82C75">
        <w:t xml:space="preserve"> y limitaciones</w:t>
      </w:r>
      <w:r>
        <w:t xml:space="preserve">, es por ello que este concepto </w:t>
      </w:r>
      <w:r>
        <w:rPr>
          <w:spacing w:val="-6"/>
        </w:rPr>
        <w:t xml:space="preserve">se </w:t>
      </w:r>
      <w:r>
        <w:t>relaciona con la idea de futuro que cada sociedad se propone como</w:t>
      </w:r>
      <w:r>
        <w:rPr>
          <w:spacing w:val="1"/>
        </w:rPr>
        <w:t xml:space="preserve"> </w:t>
      </w:r>
      <w:r>
        <w:t>meta.</w:t>
      </w:r>
    </w:p>
    <w:p w14:paraId="740FD862" w14:textId="07069A45" w:rsidR="00F82C75" w:rsidRDefault="00F82C75" w:rsidP="001B3396">
      <w:pPr>
        <w:pStyle w:val="Textoindependiente"/>
        <w:spacing w:before="8"/>
        <w:ind w:firstLine="0"/>
        <w:rPr>
          <w:sz w:val="20"/>
        </w:rPr>
      </w:pPr>
    </w:p>
    <w:p w14:paraId="2358F666" w14:textId="77777777" w:rsidR="00E7147D" w:rsidRDefault="00E7147D" w:rsidP="001B3396">
      <w:pPr>
        <w:pStyle w:val="Textoindependiente"/>
        <w:spacing w:before="8"/>
        <w:ind w:firstLine="0"/>
        <w:rPr>
          <w:sz w:val="20"/>
        </w:rPr>
      </w:pPr>
    </w:p>
    <w:p w14:paraId="115E7BDA" w14:textId="77777777" w:rsidR="005A5268" w:rsidRDefault="007B698B">
      <w:pPr>
        <w:pStyle w:val="Ttulo1"/>
        <w:numPr>
          <w:ilvl w:val="0"/>
          <w:numId w:val="2"/>
        </w:numPr>
        <w:tabs>
          <w:tab w:val="left" w:pos="822"/>
        </w:tabs>
        <w:spacing w:line="288" w:lineRule="auto"/>
        <w:ind w:left="101" w:right="245" w:firstLine="0"/>
        <w:jc w:val="both"/>
      </w:pPr>
      <w:r>
        <w:t>¿Por qué no siempre el desarrollo debería relacionarse con algo positivo? Relacione un ejemplo de vida real.</w:t>
      </w:r>
    </w:p>
    <w:p w14:paraId="70C20820" w14:textId="77777777" w:rsidR="005A5268" w:rsidRDefault="005A5268">
      <w:pPr>
        <w:pStyle w:val="Textoindependiente"/>
        <w:spacing w:before="8"/>
        <w:rPr>
          <w:b/>
          <w:sz w:val="20"/>
        </w:rPr>
      </w:pPr>
    </w:p>
    <w:p w14:paraId="5142A903" w14:textId="5EFECC90" w:rsidR="005A5268" w:rsidRDefault="00F82C75" w:rsidP="001B3396">
      <w:pPr>
        <w:pStyle w:val="Textoindependiente"/>
        <w:spacing w:line="288" w:lineRule="auto"/>
        <w:ind w:left="101" w:right="239"/>
        <w:jc w:val="both"/>
      </w:pPr>
      <w:r>
        <w:t xml:space="preserve">Esto se debe a </w:t>
      </w:r>
      <w:r w:rsidR="007B698B">
        <w:t xml:space="preserve">que el concepto de desarrollo puede aplicarse no solo a un interés </w:t>
      </w:r>
      <w:r>
        <w:t>colectivo,</w:t>
      </w:r>
      <w:r w:rsidR="007B698B">
        <w:t xml:space="preserve"> sino que también pueden primar ideologías de desarrollo para minorías o particulares donde pueden prevalecer </w:t>
      </w:r>
      <w:r>
        <w:t>intereses particulares por encima de los colectivos</w:t>
      </w:r>
      <w:r w:rsidR="007B698B">
        <w:t>.</w:t>
      </w:r>
    </w:p>
    <w:p w14:paraId="6FFA8B7F" w14:textId="77777777" w:rsidR="001B3396" w:rsidRPr="001B3396" w:rsidRDefault="001B3396" w:rsidP="001B3396">
      <w:pPr>
        <w:pStyle w:val="Textoindependiente"/>
        <w:spacing w:line="288" w:lineRule="auto"/>
        <w:ind w:left="101" w:right="239"/>
        <w:jc w:val="both"/>
      </w:pPr>
    </w:p>
    <w:p w14:paraId="055AB0F5" w14:textId="0A6D730E" w:rsidR="005A5268" w:rsidRDefault="00F82C75">
      <w:pPr>
        <w:pStyle w:val="Textoindependiente"/>
        <w:spacing w:line="288" w:lineRule="auto"/>
        <w:ind w:left="101" w:right="245"/>
        <w:jc w:val="both"/>
      </w:pPr>
      <w:r>
        <w:t>Un ejemplo de este desarrollo es la urbanización y construcción de nuevas ciudades y pueblos en territorios ocupados por fauna y flora; cuando no se respeta ni toma conciencia ni ningún tipo de responsabilidad social ni del daño ambiental, esto por un lado trae progreso empleo y economía, pero de igual manera está causando un daño irreparable al medio ambiente que repercutirá en el mismo ser humano más tarde.</w:t>
      </w:r>
    </w:p>
    <w:p w14:paraId="03436AD1" w14:textId="77777777" w:rsidR="005A5268" w:rsidRDefault="005A5268">
      <w:pPr>
        <w:spacing w:line="288" w:lineRule="auto"/>
        <w:jc w:val="both"/>
        <w:sectPr w:rsidR="005A5268">
          <w:pgSz w:w="11920" w:h="16860"/>
          <w:pgMar w:top="1380" w:right="1200" w:bottom="280" w:left="1340" w:header="720" w:footer="720" w:gutter="0"/>
          <w:cols w:space="720"/>
        </w:sectPr>
      </w:pPr>
    </w:p>
    <w:p w14:paraId="4C659629" w14:textId="40B0B993" w:rsidR="005A5268" w:rsidRDefault="007B698B">
      <w:pPr>
        <w:pStyle w:val="Ttulo1"/>
        <w:numPr>
          <w:ilvl w:val="0"/>
          <w:numId w:val="2"/>
        </w:numPr>
        <w:tabs>
          <w:tab w:val="left" w:pos="822"/>
        </w:tabs>
        <w:spacing w:before="62" w:line="288" w:lineRule="auto"/>
        <w:ind w:left="101" w:right="242" w:firstLine="0"/>
        <w:jc w:val="both"/>
      </w:pPr>
      <w:r>
        <w:lastRenderedPageBreak/>
        <w:t xml:space="preserve">Integrar en un esquema las siguientes categorías: desarrollo deseable, desarrollo posible, segunda guerra mundial, crecimiento, progreso, Consenso </w:t>
      </w:r>
      <w:r>
        <w:rPr>
          <w:spacing w:val="-8"/>
        </w:rPr>
        <w:t xml:space="preserve">de </w:t>
      </w:r>
      <w:r>
        <w:t>Washington, bienestar.</w:t>
      </w:r>
    </w:p>
    <w:p w14:paraId="703E929D" w14:textId="77777777" w:rsidR="005A5268" w:rsidRDefault="005A5268">
      <w:pPr>
        <w:pStyle w:val="Textoindependiente"/>
        <w:rPr>
          <w:b/>
          <w:sz w:val="20"/>
        </w:rPr>
      </w:pPr>
    </w:p>
    <w:p w14:paraId="2B8B7B36" w14:textId="33C12629" w:rsidR="005A5268" w:rsidRDefault="0046584C" w:rsidP="001B3396">
      <w:pPr>
        <w:pStyle w:val="Textoindependiente"/>
        <w:spacing w:before="11"/>
        <w:jc w:val="center"/>
        <w:rPr>
          <w:b/>
          <w:sz w:val="19"/>
        </w:rPr>
      </w:pPr>
      <w:r>
        <w:rPr>
          <w:noProof/>
        </w:rPr>
        <w:drawing>
          <wp:inline distT="0" distB="0" distL="0" distR="0" wp14:anchorId="13E1C9F7" wp14:editId="48A26922">
            <wp:extent cx="5949505" cy="47707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5664" cy="4855909"/>
                    </a:xfrm>
                    <a:prstGeom prst="rect">
                      <a:avLst/>
                    </a:prstGeom>
                  </pic:spPr>
                </pic:pic>
              </a:graphicData>
            </a:graphic>
          </wp:inline>
        </w:drawing>
      </w:r>
    </w:p>
    <w:p w14:paraId="6F480811" w14:textId="2FABEB1C" w:rsidR="005A5268" w:rsidRDefault="007B698B">
      <w:pPr>
        <w:pStyle w:val="Prrafodelista"/>
        <w:numPr>
          <w:ilvl w:val="0"/>
          <w:numId w:val="2"/>
        </w:numPr>
        <w:tabs>
          <w:tab w:val="left" w:pos="822"/>
        </w:tabs>
        <w:spacing w:line="288" w:lineRule="auto"/>
        <w:ind w:left="101" w:right="250" w:firstLine="0"/>
        <w:jc w:val="both"/>
        <w:rPr>
          <w:b/>
        </w:rPr>
      </w:pPr>
      <w:r>
        <w:rPr>
          <w:b/>
        </w:rPr>
        <w:t xml:space="preserve">¿Argumente por qué desde </w:t>
      </w:r>
      <w:r w:rsidR="0046584C">
        <w:rPr>
          <w:b/>
        </w:rPr>
        <w:t>el punto de vista histórico</w:t>
      </w:r>
      <w:r>
        <w:rPr>
          <w:b/>
        </w:rPr>
        <w:t xml:space="preserve"> el crecimiento suele ser un </w:t>
      </w:r>
      <w:r>
        <w:rPr>
          <w:b/>
          <w:spacing w:val="-3"/>
        </w:rPr>
        <w:t xml:space="preserve">sinónimo </w:t>
      </w:r>
      <w:r>
        <w:rPr>
          <w:b/>
        </w:rPr>
        <w:t>de desarrollo para nuestros países y economías?</w:t>
      </w:r>
    </w:p>
    <w:p w14:paraId="396A664B" w14:textId="77777777" w:rsidR="005A5268" w:rsidRDefault="005A5268" w:rsidP="001B3396">
      <w:pPr>
        <w:pStyle w:val="Textoindependiente"/>
        <w:spacing w:before="8"/>
        <w:ind w:firstLine="0"/>
        <w:rPr>
          <w:b/>
          <w:sz w:val="20"/>
        </w:rPr>
      </w:pPr>
    </w:p>
    <w:p w14:paraId="4001A676" w14:textId="2948C1C5" w:rsidR="005A5268" w:rsidRDefault="007B698B" w:rsidP="001B3396">
      <w:pPr>
        <w:pStyle w:val="Textoindependiente"/>
        <w:spacing w:line="288" w:lineRule="auto"/>
        <w:ind w:left="101" w:right="239"/>
        <w:jc w:val="both"/>
      </w:pPr>
      <w:r>
        <w:t xml:space="preserve">La razón por la cual los países suelen tener el crecimiento como sinónimo de desarrollo es  </w:t>
      </w:r>
      <w:r w:rsidR="0046584C">
        <w:t>porque</w:t>
      </w:r>
      <w:r>
        <w:t xml:space="preserve"> el objetivo del desarrollo era considerado el crecimiento</w:t>
      </w:r>
      <w:r w:rsidR="002147BA">
        <w:t>;</w:t>
      </w:r>
      <w:r>
        <w:t xml:space="preserve"> visto como el aumento de bienes y servicios, fue por esto por lo que se impulsó la industrialización permitiendo un mayor consumo, teniendo en cuenta lo anterior los otros países fijan su punto de desarrollo </w:t>
      </w:r>
      <w:r>
        <w:rPr>
          <w:spacing w:val="-7"/>
        </w:rPr>
        <w:t xml:space="preserve">en </w:t>
      </w:r>
      <w:r>
        <w:t>los niveles de vida de países desarrollados</w:t>
      </w:r>
      <w:r w:rsidR="0046584C">
        <w:t xml:space="preserve"> viendo el desarrollo como un proceso lineal que unos países comenzaron antes los desarrollados mientras que los países en vía de desarrollo imitan sus pasos. </w:t>
      </w:r>
    </w:p>
    <w:p w14:paraId="5E38535A" w14:textId="19A8165E" w:rsidR="001B3396" w:rsidRDefault="001B3396" w:rsidP="001B3396">
      <w:pPr>
        <w:pStyle w:val="Textoindependiente"/>
        <w:spacing w:line="288" w:lineRule="auto"/>
        <w:ind w:left="101" w:right="239"/>
        <w:jc w:val="both"/>
      </w:pPr>
    </w:p>
    <w:p w14:paraId="606EE5E5" w14:textId="1976628D" w:rsidR="00E7147D" w:rsidRDefault="00E7147D" w:rsidP="001B3396">
      <w:pPr>
        <w:pStyle w:val="Textoindependiente"/>
        <w:spacing w:line="288" w:lineRule="auto"/>
        <w:ind w:left="101" w:right="239"/>
        <w:jc w:val="both"/>
      </w:pPr>
    </w:p>
    <w:p w14:paraId="6DAF8553" w14:textId="019AB3A6" w:rsidR="00E7147D" w:rsidRDefault="00E7147D" w:rsidP="001B3396">
      <w:pPr>
        <w:pStyle w:val="Textoindependiente"/>
        <w:spacing w:line="288" w:lineRule="auto"/>
        <w:ind w:left="101" w:right="239"/>
        <w:jc w:val="both"/>
      </w:pPr>
    </w:p>
    <w:p w14:paraId="26EA8966" w14:textId="0EA5DA56" w:rsidR="00E7147D" w:rsidRDefault="00E7147D" w:rsidP="001B3396">
      <w:pPr>
        <w:pStyle w:val="Textoindependiente"/>
        <w:spacing w:line="288" w:lineRule="auto"/>
        <w:ind w:left="101" w:right="239"/>
        <w:jc w:val="both"/>
      </w:pPr>
    </w:p>
    <w:p w14:paraId="0BB5D0C7" w14:textId="59170E9D" w:rsidR="00E7147D" w:rsidRDefault="00E7147D" w:rsidP="001B3396">
      <w:pPr>
        <w:pStyle w:val="Textoindependiente"/>
        <w:spacing w:line="288" w:lineRule="auto"/>
        <w:ind w:left="101" w:right="239"/>
        <w:jc w:val="both"/>
      </w:pPr>
    </w:p>
    <w:p w14:paraId="64987496" w14:textId="47BD9507" w:rsidR="00E7147D" w:rsidRDefault="00E7147D" w:rsidP="001B3396">
      <w:pPr>
        <w:pStyle w:val="Textoindependiente"/>
        <w:spacing w:line="288" w:lineRule="auto"/>
        <w:ind w:left="101" w:right="239"/>
        <w:jc w:val="both"/>
      </w:pPr>
    </w:p>
    <w:p w14:paraId="4F0B1505" w14:textId="77777777" w:rsidR="00E7147D" w:rsidRPr="001B3396" w:rsidRDefault="00E7147D" w:rsidP="001B3396">
      <w:pPr>
        <w:pStyle w:val="Textoindependiente"/>
        <w:spacing w:line="288" w:lineRule="auto"/>
        <w:ind w:left="101" w:right="239"/>
        <w:jc w:val="both"/>
      </w:pPr>
    </w:p>
    <w:p w14:paraId="1A5BCD45" w14:textId="723B65A9" w:rsidR="005A5268" w:rsidRDefault="007B698B">
      <w:pPr>
        <w:pStyle w:val="Ttulo1"/>
        <w:numPr>
          <w:ilvl w:val="0"/>
          <w:numId w:val="2"/>
        </w:numPr>
        <w:tabs>
          <w:tab w:val="left" w:pos="822"/>
        </w:tabs>
        <w:spacing w:line="288" w:lineRule="auto"/>
        <w:ind w:left="101" w:right="247" w:firstLine="0"/>
        <w:jc w:val="both"/>
      </w:pPr>
      <w:r>
        <w:lastRenderedPageBreak/>
        <w:t xml:space="preserve">¿Justifique que rumbo tomaron los países que suscribieron el l modelo </w:t>
      </w:r>
      <w:r>
        <w:rPr>
          <w:spacing w:val="-6"/>
        </w:rPr>
        <w:t xml:space="preserve">del </w:t>
      </w:r>
      <w:r>
        <w:t>Consenso de Washington?</w:t>
      </w:r>
    </w:p>
    <w:p w14:paraId="6BB7F23D" w14:textId="77777777" w:rsidR="001B3396" w:rsidRDefault="001B3396" w:rsidP="001B3396">
      <w:pPr>
        <w:pStyle w:val="Ttulo1"/>
        <w:tabs>
          <w:tab w:val="left" w:pos="822"/>
        </w:tabs>
        <w:spacing w:line="288" w:lineRule="auto"/>
        <w:ind w:right="247" w:firstLine="0"/>
        <w:jc w:val="left"/>
      </w:pPr>
    </w:p>
    <w:p w14:paraId="3FCE230C" w14:textId="42874D94" w:rsidR="0046584C" w:rsidRDefault="0046584C" w:rsidP="0046584C">
      <w:pPr>
        <w:pStyle w:val="Ttulo1"/>
        <w:tabs>
          <w:tab w:val="left" w:pos="822"/>
        </w:tabs>
        <w:spacing w:line="288" w:lineRule="auto"/>
        <w:ind w:right="247" w:firstLine="0"/>
        <w:rPr>
          <w:b w:val="0"/>
          <w:bCs w:val="0"/>
        </w:rPr>
      </w:pPr>
      <w:r w:rsidRPr="0046584C">
        <w:rPr>
          <w:b w:val="0"/>
          <w:bCs w:val="0"/>
        </w:rPr>
        <w:t xml:space="preserve">El consenso de Washington no era más si no ‘la culminación de la línea dominante en la economía del desarrollo’ Alfonso </w:t>
      </w:r>
      <w:proofErr w:type="spellStart"/>
      <w:r w:rsidRPr="0046584C">
        <w:rPr>
          <w:b w:val="0"/>
          <w:bCs w:val="0"/>
        </w:rPr>
        <w:t>Bubois</w:t>
      </w:r>
      <w:proofErr w:type="spellEnd"/>
      <w:r w:rsidRPr="0046584C">
        <w:rPr>
          <w:b w:val="0"/>
          <w:bCs w:val="0"/>
        </w:rPr>
        <w:t xml:space="preserve"> (2009). </w:t>
      </w:r>
    </w:p>
    <w:p w14:paraId="5BB7F537" w14:textId="77777777" w:rsidR="00E7147D" w:rsidRPr="0046584C" w:rsidRDefault="00E7147D" w:rsidP="0046584C">
      <w:pPr>
        <w:pStyle w:val="Ttulo1"/>
        <w:tabs>
          <w:tab w:val="left" w:pos="822"/>
        </w:tabs>
        <w:spacing w:line="288" w:lineRule="auto"/>
        <w:ind w:right="247" w:firstLine="0"/>
        <w:rPr>
          <w:b w:val="0"/>
          <w:bCs w:val="0"/>
        </w:rPr>
      </w:pPr>
    </w:p>
    <w:p w14:paraId="58D1641F" w14:textId="052FF57F" w:rsidR="001B3396" w:rsidRDefault="0046584C" w:rsidP="00E7147D">
      <w:pPr>
        <w:pStyle w:val="Ttulo1"/>
        <w:tabs>
          <w:tab w:val="left" w:pos="822"/>
        </w:tabs>
        <w:spacing w:line="288" w:lineRule="auto"/>
        <w:ind w:right="247" w:firstLine="0"/>
        <w:rPr>
          <w:b w:val="0"/>
          <w:bCs w:val="0"/>
        </w:rPr>
      </w:pPr>
      <w:r w:rsidRPr="0046584C">
        <w:rPr>
          <w:b w:val="0"/>
          <w:bCs w:val="0"/>
        </w:rPr>
        <w:t xml:space="preserve">Dando este indicio a colación el consenso buscaba que los países desarrollados buscaran maneras más eficientes de homogeneizar sus procesos con los de los países menos desarrollados para así tener un bienestar y que estos pudiesen también avanzar hacia una economía del desarrollo. Esto suena bonito en la teoría, pero en la práctica es un desastre total puesto que muchos países desarrollados buscaban su propio bienestar por encima de la destrucción de los países en vía de desarrollo. Es decir, el rumbo que tomaron los países </w:t>
      </w:r>
      <w:r w:rsidR="001B3396">
        <w:rPr>
          <w:b w:val="0"/>
          <w:bCs w:val="0"/>
        </w:rPr>
        <w:t>suscritos</w:t>
      </w:r>
      <w:r w:rsidRPr="0046584C">
        <w:rPr>
          <w:b w:val="0"/>
          <w:bCs w:val="0"/>
        </w:rPr>
        <w:t xml:space="preserve"> </w:t>
      </w:r>
      <w:r w:rsidR="001B3396">
        <w:rPr>
          <w:b w:val="0"/>
          <w:bCs w:val="0"/>
        </w:rPr>
        <w:t xml:space="preserve">a </w:t>
      </w:r>
      <w:r w:rsidRPr="0046584C">
        <w:rPr>
          <w:b w:val="0"/>
          <w:bCs w:val="0"/>
        </w:rPr>
        <w:t xml:space="preserve">este modelo </w:t>
      </w:r>
      <w:r w:rsidR="001B3396">
        <w:rPr>
          <w:b w:val="0"/>
          <w:bCs w:val="0"/>
        </w:rPr>
        <w:t xml:space="preserve">se </w:t>
      </w:r>
      <w:r w:rsidR="001B3396" w:rsidRPr="0046584C">
        <w:rPr>
          <w:b w:val="0"/>
          <w:bCs w:val="0"/>
        </w:rPr>
        <w:t>atañó</w:t>
      </w:r>
      <w:r w:rsidRPr="0046584C">
        <w:rPr>
          <w:b w:val="0"/>
          <w:bCs w:val="0"/>
        </w:rPr>
        <w:t xml:space="preserve"> sus prácticas</w:t>
      </w:r>
      <w:r w:rsidR="001B3396">
        <w:rPr>
          <w:b w:val="0"/>
          <w:bCs w:val="0"/>
        </w:rPr>
        <w:t xml:space="preserve"> </w:t>
      </w:r>
      <w:r w:rsidRPr="0046584C">
        <w:rPr>
          <w:b w:val="0"/>
          <w:bCs w:val="0"/>
        </w:rPr>
        <w:t>a la destitución del progreso armonioso mundial el cual era simplemente que todos los países del mundo tuvieran</w:t>
      </w:r>
      <w:r w:rsidR="001B3396">
        <w:rPr>
          <w:b w:val="0"/>
          <w:bCs w:val="0"/>
        </w:rPr>
        <w:t xml:space="preserve"> </w:t>
      </w:r>
      <w:r w:rsidRPr="0046584C">
        <w:rPr>
          <w:b w:val="0"/>
          <w:bCs w:val="0"/>
        </w:rPr>
        <w:t>un progreso con plusvalía.</w:t>
      </w:r>
    </w:p>
    <w:p w14:paraId="1BE9C0BC" w14:textId="77777777" w:rsidR="00E7147D" w:rsidRPr="001B3396" w:rsidRDefault="00E7147D" w:rsidP="00E7147D">
      <w:pPr>
        <w:pStyle w:val="Ttulo1"/>
        <w:tabs>
          <w:tab w:val="left" w:pos="822"/>
        </w:tabs>
        <w:spacing w:line="288" w:lineRule="auto"/>
        <w:ind w:right="247" w:firstLine="0"/>
        <w:rPr>
          <w:b w:val="0"/>
          <w:bCs w:val="0"/>
        </w:rPr>
      </w:pPr>
    </w:p>
    <w:p w14:paraId="11135C69" w14:textId="6C2FE099" w:rsidR="005A5268" w:rsidRPr="001B3396" w:rsidRDefault="007B698B" w:rsidP="001B3396">
      <w:pPr>
        <w:pStyle w:val="Ttulo1"/>
        <w:numPr>
          <w:ilvl w:val="0"/>
          <w:numId w:val="2"/>
        </w:numPr>
        <w:tabs>
          <w:tab w:val="left" w:pos="822"/>
        </w:tabs>
        <w:spacing w:before="62" w:line="276" w:lineRule="auto"/>
      </w:pPr>
      <w:r>
        <w:t>¿Cuál fue el escenario en el cual surgió el concepto de desarrollo sostenible</w:t>
      </w:r>
      <w:r w:rsidRPr="001B3396">
        <w:rPr>
          <w:spacing w:val="19"/>
        </w:rPr>
        <w:t xml:space="preserve"> </w:t>
      </w:r>
      <w:r>
        <w:t>y</w:t>
      </w:r>
      <w:r w:rsidR="001B3396">
        <w:t xml:space="preserve"> </w:t>
      </w:r>
      <w:r w:rsidRPr="001B3396">
        <w:t>cómo interpretas la definición?</w:t>
      </w:r>
    </w:p>
    <w:p w14:paraId="10523120" w14:textId="77777777" w:rsidR="001B3396" w:rsidRDefault="001B3396">
      <w:pPr>
        <w:pStyle w:val="Textoindependiente"/>
        <w:spacing w:line="288" w:lineRule="auto"/>
        <w:ind w:left="101" w:right="240"/>
        <w:jc w:val="both"/>
      </w:pPr>
    </w:p>
    <w:p w14:paraId="74FD909D" w14:textId="7193BD97" w:rsidR="005A5268" w:rsidRDefault="007B698B" w:rsidP="001B3396">
      <w:pPr>
        <w:pStyle w:val="Textoindependiente"/>
        <w:spacing w:line="288" w:lineRule="auto"/>
        <w:ind w:left="101" w:right="240"/>
        <w:jc w:val="both"/>
      </w:pPr>
      <w:r>
        <w:t xml:space="preserve">Aunque ya existían antecedentes como el informe “Los límites del crecimiento” del Club </w:t>
      </w:r>
      <w:r>
        <w:rPr>
          <w:spacing w:val="-6"/>
        </w:rPr>
        <w:t xml:space="preserve">de </w:t>
      </w:r>
      <w:r>
        <w:t xml:space="preserve">Roma, en 1972, </w:t>
      </w:r>
      <w:r w:rsidR="001B3396">
        <w:t>realmente</w:t>
      </w:r>
      <w:r>
        <w:t xml:space="preserve"> es en la “Conferencia de Desarrollo y Medio ambiente”, celebrada en Río de Janeiro en 1992, donde se tiene en cuenta estos límites. Teniendo en cuenta lo anterior, ya no se puede hablar sólo de desarrollo, sino que de desarrollo sostenible o sustentable.</w:t>
      </w:r>
    </w:p>
    <w:p w14:paraId="4BDD4D21" w14:textId="77777777" w:rsidR="00E7147D" w:rsidRPr="001B3396" w:rsidRDefault="00E7147D" w:rsidP="001B3396">
      <w:pPr>
        <w:pStyle w:val="Textoindependiente"/>
        <w:spacing w:line="288" w:lineRule="auto"/>
        <w:ind w:left="101" w:right="240"/>
        <w:jc w:val="both"/>
      </w:pPr>
    </w:p>
    <w:p w14:paraId="3EA1C5C8" w14:textId="04676E51" w:rsidR="005A5268" w:rsidRDefault="001B3396">
      <w:pPr>
        <w:pStyle w:val="Textoindependiente"/>
        <w:spacing w:line="288" w:lineRule="auto"/>
        <w:ind w:left="101" w:right="245"/>
        <w:jc w:val="both"/>
      </w:pPr>
      <w:r>
        <w:t>Está definición es totalmente relevante para toda la humanidad ya que no solo debemos buscar satisfacer nuestras necesidades y requerimientos a cualquier costo sino teniendo en cuenta la ecosostenibilidad por el bien propio y de las futuras generaciones.</w:t>
      </w:r>
    </w:p>
    <w:p w14:paraId="5F2D660B" w14:textId="77777777" w:rsidR="005A5268" w:rsidRDefault="005A5268">
      <w:pPr>
        <w:pStyle w:val="Textoindependiente"/>
        <w:spacing w:before="6"/>
        <w:rPr>
          <w:sz w:val="20"/>
        </w:rPr>
      </w:pPr>
    </w:p>
    <w:p w14:paraId="6BB08C69" w14:textId="77777777" w:rsidR="005A5268" w:rsidRDefault="007B698B">
      <w:pPr>
        <w:pStyle w:val="Ttulo1"/>
        <w:numPr>
          <w:ilvl w:val="0"/>
          <w:numId w:val="2"/>
        </w:numPr>
        <w:tabs>
          <w:tab w:val="left" w:pos="822"/>
        </w:tabs>
        <w:spacing w:before="1" w:line="288" w:lineRule="auto"/>
        <w:ind w:left="101" w:right="241" w:firstLine="0"/>
        <w:jc w:val="both"/>
      </w:pPr>
      <w:r>
        <w:t xml:space="preserve">¿Por qué el enfoque del desarrollo humano es la novedad más importante del concepto de desarrollo en los últimos tiempos? ¿cómo puede relacionarse con tu </w:t>
      </w:r>
      <w:r>
        <w:rPr>
          <w:spacing w:val="-5"/>
        </w:rPr>
        <w:t xml:space="preserve">vida </w:t>
      </w:r>
      <w:r>
        <w:t>personal?</w:t>
      </w:r>
    </w:p>
    <w:p w14:paraId="6F077EDE" w14:textId="134D7094" w:rsidR="005A5268" w:rsidRDefault="005A5268">
      <w:pPr>
        <w:pStyle w:val="Textoindependiente"/>
        <w:spacing w:before="7"/>
        <w:rPr>
          <w:b/>
          <w:sz w:val="20"/>
        </w:rPr>
      </w:pPr>
    </w:p>
    <w:p w14:paraId="0D9B0C0E" w14:textId="4FD9A6A2" w:rsidR="005A5268" w:rsidRDefault="007B698B">
      <w:pPr>
        <w:pStyle w:val="Textoindependiente"/>
        <w:spacing w:line="288" w:lineRule="auto"/>
        <w:ind w:left="101" w:right="240"/>
        <w:jc w:val="both"/>
      </w:pPr>
      <w:r>
        <w:t xml:space="preserve">Es la novedad más importante porque afirma que el crecimiento no debe ser el objetivo central del desarrollo sino únicamente uno de sus referentes. </w:t>
      </w:r>
      <w:r w:rsidR="002147BA">
        <w:t>Además,</w:t>
      </w:r>
      <w:r>
        <w:t xml:space="preserve"> porque cuestiona que el desarrollo dependa fundamentalmente de la expansión del capital físico, resaltando </w:t>
      </w:r>
      <w:r>
        <w:rPr>
          <w:spacing w:val="-8"/>
        </w:rPr>
        <w:t xml:space="preserve">la </w:t>
      </w:r>
      <w:r>
        <w:t>importancia de los activos humanos.</w:t>
      </w:r>
    </w:p>
    <w:p w14:paraId="102A1CE0" w14:textId="77777777" w:rsidR="005A5268" w:rsidRDefault="005A5268">
      <w:pPr>
        <w:pStyle w:val="Textoindependiente"/>
        <w:spacing w:before="6"/>
        <w:rPr>
          <w:sz w:val="20"/>
        </w:rPr>
      </w:pPr>
    </w:p>
    <w:p w14:paraId="3AA28229" w14:textId="38593101" w:rsidR="005A5268" w:rsidRDefault="001B3396">
      <w:pPr>
        <w:pStyle w:val="Textoindependiente"/>
        <w:spacing w:before="1" w:line="288" w:lineRule="auto"/>
        <w:ind w:left="101" w:right="239"/>
        <w:jc w:val="both"/>
      </w:pPr>
      <w:r>
        <w:t>La parte más importante de desarrollo humano en mi vida está relacionada con el estudio de pregrado que realizo si bien n</w:t>
      </w:r>
      <w:r w:rsidR="00E7147D">
        <w:t xml:space="preserve">o me genera cierta producción de bienes ni consumo, </w:t>
      </w:r>
      <w:r w:rsidR="002147BA">
        <w:t>sí</w:t>
      </w:r>
      <w:r w:rsidR="00E7147D">
        <w:t xml:space="preserve"> que está relacionado con mi desarrollo humano y ampliación de capacidades, conocimientos y destrezas necesarias para la vida.</w:t>
      </w:r>
    </w:p>
    <w:p w14:paraId="7BB8BB2A" w14:textId="78F13E34" w:rsidR="00E7147D" w:rsidRDefault="00E7147D">
      <w:pPr>
        <w:pStyle w:val="Textoindependiente"/>
        <w:spacing w:before="1" w:line="288" w:lineRule="auto"/>
        <w:ind w:left="101" w:right="239"/>
        <w:jc w:val="both"/>
      </w:pPr>
    </w:p>
    <w:p w14:paraId="59EC4C25" w14:textId="59322000" w:rsidR="00E7147D" w:rsidRDefault="00E7147D">
      <w:pPr>
        <w:pStyle w:val="Textoindependiente"/>
        <w:spacing w:before="1" w:line="288" w:lineRule="auto"/>
        <w:ind w:left="101" w:right="239"/>
        <w:jc w:val="both"/>
      </w:pPr>
    </w:p>
    <w:p w14:paraId="730283CD" w14:textId="77777777" w:rsidR="00E7147D" w:rsidRDefault="00E7147D">
      <w:pPr>
        <w:pStyle w:val="Textoindependiente"/>
        <w:spacing w:before="1" w:line="288" w:lineRule="auto"/>
        <w:ind w:left="101" w:right="239"/>
        <w:jc w:val="both"/>
      </w:pPr>
    </w:p>
    <w:p w14:paraId="07682EFF" w14:textId="77777777" w:rsidR="005A5268" w:rsidRDefault="005A5268">
      <w:pPr>
        <w:pStyle w:val="Textoindependiente"/>
        <w:spacing w:before="7"/>
        <w:rPr>
          <w:sz w:val="20"/>
        </w:rPr>
      </w:pPr>
    </w:p>
    <w:p w14:paraId="42DFA6C8" w14:textId="77777777" w:rsidR="005A5268" w:rsidRDefault="007B698B">
      <w:pPr>
        <w:pStyle w:val="Ttulo1"/>
        <w:numPr>
          <w:ilvl w:val="0"/>
          <w:numId w:val="2"/>
        </w:numPr>
        <w:tabs>
          <w:tab w:val="left" w:pos="822"/>
        </w:tabs>
        <w:spacing w:line="288" w:lineRule="auto"/>
        <w:ind w:left="101" w:right="246" w:firstLine="0"/>
        <w:jc w:val="both"/>
      </w:pPr>
      <w:r>
        <w:t xml:space="preserve">Para que un modelo de desarrollo tenga legitimidad debe de cumplir con </w:t>
      </w:r>
      <w:r>
        <w:rPr>
          <w:spacing w:val="-17"/>
        </w:rPr>
        <w:t xml:space="preserve">4 </w:t>
      </w:r>
      <w:r>
        <w:t>características, indique cada una de ellas y cómo podrían</w:t>
      </w:r>
      <w:r>
        <w:rPr>
          <w:spacing w:val="1"/>
        </w:rPr>
        <w:t xml:space="preserve"> </w:t>
      </w:r>
      <w:r>
        <w:t>relacionarse</w:t>
      </w:r>
    </w:p>
    <w:p w14:paraId="190E1EB3" w14:textId="77777777" w:rsidR="005A5268" w:rsidRDefault="005A5268">
      <w:pPr>
        <w:pStyle w:val="Textoindependiente"/>
        <w:spacing w:before="8"/>
        <w:rPr>
          <w:b/>
          <w:sz w:val="20"/>
        </w:rPr>
      </w:pPr>
    </w:p>
    <w:p w14:paraId="5310E636" w14:textId="570FC063" w:rsidR="005A5268" w:rsidRPr="00E7147D" w:rsidRDefault="007B698B" w:rsidP="00E7147D">
      <w:pPr>
        <w:pStyle w:val="Textoindependiente"/>
        <w:spacing w:before="1"/>
        <w:ind w:left="101"/>
      </w:pPr>
      <w:r>
        <w:t>Estas características son:</w:t>
      </w:r>
    </w:p>
    <w:p w14:paraId="4A5C9137" w14:textId="77777777" w:rsidR="005A5268" w:rsidRDefault="007B698B">
      <w:pPr>
        <w:pStyle w:val="Prrafodelista"/>
        <w:numPr>
          <w:ilvl w:val="1"/>
          <w:numId w:val="2"/>
        </w:numPr>
        <w:tabs>
          <w:tab w:val="left" w:pos="822"/>
        </w:tabs>
        <w:spacing w:before="1" w:line="288" w:lineRule="auto"/>
        <w:ind w:right="247"/>
        <w:jc w:val="both"/>
      </w:pPr>
      <w:r>
        <w:t>Ofrecer una crítica del paradigma dominante y no dejar vigentes las categorías teóricas sobre las que descansa el paradigma que se pretende</w:t>
      </w:r>
      <w:r>
        <w:rPr>
          <w:spacing w:val="1"/>
        </w:rPr>
        <w:t xml:space="preserve"> </w:t>
      </w:r>
      <w:r>
        <w:t>sustituir.</w:t>
      </w:r>
    </w:p>
    <w:p w14:paraId="5C3BBE86" w14:textId="77777777" w:rsidR="005A5268" w:rsidRDefault="007B698B">
      <w:pPr>
        <w:pStyle w:val="Prrafodelista"/>
        <w:numPr>
          <w:ilvl w:val="1"/>
          <w:numId w:val="2"/>
        </w:numPr>
        <w:tabs>
          <w:tab w:val="left" w:pos="822"/>
        </w:tabs>
        <w:spacing w:line="288" w:lineRule="auto"/>
        <w:ind w:right="245"/>
        <w:jc w:val="both"/>
      </w:pPr>
      <w:r>
        <w:t xml:space="preserve">Mostrar una percepción de la realidad y de su futuro capaz de promover </w:t>
      </w:r>
      <w:r>
        <w:rPr>
          <w:spacing w:val="-3"/>
        </w:rPr>
        <w:t>nuevos</w:t>
      </w:r>
      <w:r>
        <w:rPr>
          <w:spacing w:val="54"/>
        </w:rPr>
        <w:t xml:space="preserve"> </w:t>
      </w:r>
      <w:r>
        <w:t>valores y actitudes personales. Lo alternativo no puede construirse sin un cambio en las personas.</w:t>
      </w:r>
    </w:p>
    <w:p w14:paraId="7B0908D2" w14:textId="77777777" w:rsidR="005A5268" w:rsidRDefault="007B698B">
      <w:pPr>
        <w:pStyle w:val="Prrafodelista"/>
        <w:numPr>
          <w:ilvl w:val="1"/>
          <w:numId w:val="2"/>
        </w:numPr>
        <w:tabs>
          <w:tab w:val="left" w:pos="822"/>
        </w:tabs>
        <w:spacing w:line="288" w:lineRule="auto"/>
        <w:ind w:right="250"/>
        <w:jc w:val="both"/>
      </w:pPr>
      <w:r>
        <w:t xml:space="preserve">Tiene que ofrecer los fundamentos teóricos que permitan hacer una lectura distinta </w:t>
      </w:r>
      <w:r>
        <w:rPr>
          <w:spacing w:val="-8"/>
        </w:rPr>
        <w:t xml:space="preserve">de </w:t>
      </w:r>
      <w:r>
        <w:t>la realidad y de sus posibilidades.</w:t>
      </w:r>
    </w:p>
    <w:p w14:paraId="24A460F1" w14:textId="77777777" w:rsidR="005A5268" w:rsidRDefault="007B698B">
      <w:pPr>
        <w:pStyle w:val="Prrafodelista"/>
        <w:numPr>
          <w:ilvl w:val="1"/>
          <w:numId w:val="2"/>
        </w:numPr>
        <w:tabs>
          <w:tab w:val="left" w:pos="822"/>
        </w:tabs>
        <w:spacing w:line="274" w:lineRule="exact"/>
        <w:jc w:val="both"/>
      </w:pPr>
      <w:r>
        <w:t>Hacer posible y creíble lo que propone.</w:t>
      </w:r>
    </w:p>
    <w:p w14:paraId="5127D2BE" w14:textId="77777777" w:rsidR="005A5268" w:rsidRDefault="005A5268">
      <w:pPr>
        <w:pStyle w:val="Textoindependiente"/>
        <w:spacing w:before="2"/>
        <w:rPr>
          <w:sz w:val="25"/>
        </w:rPr>
      </w:pPr>
    </w:p>
    <w:p w14:paraId="6AAFD92B" w14:textId="4824A6F2" w:rsidR="005A5268" w:rsidRDefault="007B698B" w:rsidP="001B3396">
      <w:pPr>
        <w:pStyle w:val="Textoindependiente"/>
        <w:spacing w:line="288" w:lineRule="auto"/>
        <w:ind w:left="101" w:right="252"/>
        <w:jc w:val="both"/>
      </w:pPr>
      <w:r>
        <w:t>Estas características se relacionan porque invitan a que el modelo de desarrollo sea algo que beneficie y que se pueda hacer para mejorar así las actitudes de la</w:t>
      </w:r>
      <w:r w:rsidR="00E7147D">
        <w:t>s</w:t>
      </w:r>
      <w:r>
        <w:t xml:space="preserve"> personas.</w:t>
      </w:r>
    </w:p>
    <w:p w14:paraId="412576FE" w14:textId="77777777" w:rsidR="00E7147D" w:rsidRPr="001B3396" w:rsidRDefault="00E7147D" w:rsidP="001B3396">
      <w:pPr>
        <w:pStyle w:val="Textoindependiente"/>
        <w:spacing w:line="288" w:lineRule="auto"/>
        <w:ind w:left="101" w:right="252"/>
        <w:jc w:val="both"/>
      </w:pPr>
    </w:p>
    <w:p w14:paraId="70E6026C" w14:textId="77BDBF3F" w:rsidR="005A5268" w:rsidRPr="001B3396" w:rsidRDefault="007B698B" w:rsidP="002760DF">
      <w:pPr>
        <w:pStyle w:val="Ttulo1"/>
        <w:numPr>
          <w:ilvl w:val="0"/>
          <w:numId w:val="1"/>
        </w:numPr>
        <w:tabs>
          <w:tab w:val="left" w:pos="821"/>
          <w:tab w:val="left" w:pos="822"/>
        </w:tabs>
        <w:spacing w:before="62"/>
        <w:ind w:left="101"/>
      </w:pPr>
      <w:r>
        <w:t>Revisar de forma personal la propuesta de capacidades</w:t>
      </w:r>
      <w:r w:rsidRPr="001B3396">
        <w:rPr>
          <w:spacing w:val="19"/>
        </w:rPr>
        <w:t xml:space="preserve"> </w:t>
      </w:r>
      <w:r>
        <w:t>básicas de Nussbaum e</w:t>
      </w:r>
      <w:r w:rsidR="001B3396">
        <w:t xml:space="preserve"> </w:t>
      </w:r>
      <w:r w:rsidRPr="001B3396">
        <w:t>inferir 3 conclusiones personales.</w:t>
      </w:r>
    </w:p>
    <w:p w14:paraId="42F7D761" w14:textId="77777777" w:rsidR="005A5268" w:rsidRDefault="005A5268">
      <w:pPr>
        <w:pStyle w:val="Textoindependiente"/>
        <w:spacing w:before="7"/>
        <w:rPr>
          <w:b/>
          <w:sz w:val="25"/>
        </w:rPr>
      </w:pPr>
    </w:p>
    <w:p w14:paraId="02F1E5B5" w14:textId="70F95E58" w:rsidR="00E7147D" w:rsidRDefault="00E7147D" w:rsidP="00E7147D">
      <w:pPr>
        <w:pStyle w:val="Prrafodelista"/>
        <w:numPr>
          <w:ilvl w:val="1"/>
          <w:numId w:val="1"/>
        </w:numPr>
        <w:tabs>
          <w:tab w:val="left" w:pos="822"/>
        </w:tabs>
        <w:spacing w:line="288" w:lineRule="auto"/>
        <w:ind w:right="312"/>
      </w:pPr>
      <w:r>
        <w:t>Integridad física: poder tener un modo de vida plena que me permita realizar mis acciones de manera segura y eficaz.</w:t>
      </w:r>
    </w:p>
    <w:p w14:paraId="7C1E95E6" w14:textId="5574F543" w:rsidR="005A5268" w:rsidRDefault="007B698B" w:rsidP="00E7147D">
      <w:pPr>
        <w:pStyle w:val="Prrafodelista"/>
        <w:numPr>
          <w:ilvl w:val="1"/>
          <w:numId w:val="1"/>
        </w:numPr>
        <w:tabs>
          <w:tab w:val="left" w:pos="822"/>
        </w:tabs>
        <w:spacing w:line="288" w:lineRule="auto"/>
        <w:ind w:right="312"/>
      </w:pPr>
      <w:r>
        <w:t>Es derecho de los habitantes de determinados países poder gozar de estas capacidades y mantener así el orden global.</w:t>
      </w:r>
    </w:p>
    <w:p w14:paraId="3C699DB4" w14:textId="7176AB9E" w:rsidR="005A5268" w:rsidRDefault="007B698B">
      <w:pPr>
        <w:pStyle w:val="Prrafodelista"/>
        <w:numPr>
          <w:ilvl w:val="1"/>
          <w:numId w:val="1"/>
        </w:numPr>
        <w:tabs>
          <w:tab w:val="left" w:pos="822"/>
        </w:tabs>
        <w:spacing w:line="288" w:lineRule="auto"/>
        <w:ind w:right="332"/>
      </w:pPr>
      <w:r>
        <w:t xml:space="preserve">Es necesario pensar que el futuro depende de lo que hacemos como sociedad, lo que queremos y podemos construir para todos. Es </w:t>
      </w:r>
      <w:r w:rsidR="00E7147D">
        <w:t>decir,</w:t>
      </w:r>
      <w:r>
        <w:t xml:space="preserve"> de la construcción de capacidades para el bienestar general.</w:t>
      </w:r>
    </w:p>
    <w:sectPr w:rsidR="005A5268">
      <w:pgSz w:w="11920" w:h="16860"/>
      <w:pgMar w:top="1380" w:right="12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CC664" w14:textId="77777777" w:rsidR="000B1D4D" w:rsidRDefault="000B1D4D" w:rsidP="005C6672">
      <w:pPr>
        <w:spacing w:line="240" w:lineRule="auto"/>
      </w:pPr>
      <w:r>
        <w:separator/>
      </w:r>
    </w:p>
  </w:endnote>
  <w:endnote w:type="continuationSeparator" w:id="0">
    <w:p w14:paraId="39063C27" w14:textId="77777777" w:rsidR="000B1D4D" w:rsidRDefault="000B1D4D" w:rsidP="005C6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E4405" w14:textId="77777777" w:rsidR="000B1D4D" w:rsidRDefault="000B1D4D" w:rsidP="005C6672">
      <w:pPr>
        <w:spacing w:line="240" w:lineRule="auto"/>
      </w:pPr>
      <w:r>
        <w:separator/>
      </w:r>
    </w:p>
  </w:footnote>
  <w:footnote w:type="continuationSeparator" w:id="0">
    <w:p w14:paraId="2183095A" w14:textId="77777777" w:rsidR="000B1D4D" w:rsidRDefault="000B1D4D" w:rsidP="005C6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974169"/>
      <w:docPartObj>
        <w:docPartGallery w:val="Page Numbers (Top of Page)"/>
        <w:docPartUnique/>
      </w:docPartObj>
    </w:sdtPr>
    <w:sdtEndPr/>
    <w:sdtContent>
      <w:p w14:paraId="746D63CF" w14:textId="08C3F058" w:rsidR="005C6672" w:rsidRDefault="005C6672">
        <w:pPr>
          <w:pStyle w:val="Encabezado"/>
          <w:jc w:val="right"/>
        </w:pPr>
        <w:r>
          <w:fldChar w:fldCharType="begin"/>
        </w:r>
        <w:r>
          <w:instrText>PAGE   \* MERGEFORMAT</w:instrText>
        </w:r>
        <w:r>
          <w:fldChar w:fldCharType="separate"/>
        </w:r>
        <w:r>
          <w:t>2</w:t>
        </w:r>
        <w:r>
          <w:fldChar w:fldCharType="end"/>
        </w:r>
      </w:p>
    </w:sdtContent>
  </w:sdt>
  <w:p w14:paraId="113D90EA" w14:textId="77777777" w:rsidR="005C6672" w:rsidRDefault="005C66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43897"/>
    <w:multiLevelType w:val="hybridMultilevel"/>
    <w:tmpl w:val="8E666612"/>
    <w:lvl w:ilvl="0" w:tplc="566492FA">
      <w:start w:val="1"/>
      <w:numFmt w:val="lowerRoman"/>
      <w:lvlText w:val="%1-"/>
      <w:lvlJc w:val="left"/>
      <w:pPr>
        <w:ind w:left="821" w:hanging="721"/>
        <w:jc w:val="left"/>
      </w:pPr>
      <w:rPr>
        <w:rFonts w:ascii="Times New Roman" w:eastAsia="Times New Roman" w:hAnsi="Times New Roman" w:cs="Times New Roman" w:hint="default"/>
        <w:b/>
        <w:bCs/>
        <w:w w:val="100"/>
        <w:sz w:val="24"/>
        <w:szCs w:val="24"/>
        <w:lang w:val="es-ES" w:eastAsia="en-US" w:bidi="ar-SA"/>
      </w:rPr>
    </w:lvl>
    <w:lvl w:ilvl="1" w:tplc="19A8BE5C">
      <w:start w:val="1"/>
      <w:numFmt w:val="decimal"/>
      <w:lvlText w:val="%2."/>
      <w:lvlJc w:val="left"/>
      <w:pPr>
        <w:ind w:left="821" w:hanging="361"/>
        <w:jc w:val="left"/>
      </w:pPr>
      <w:rPr>
        <w:rFonts w:ascii="Times New Roman" w:eastAsia="Times New Roman" w:hAnsi="Times New Roman" w:cs="Times New Roman" w:hint="default"/>
        <w:w w:val="100"/>
        <w:sz w:val="24"/>
        <w:szCs w:val="24"/>
        <w:lang w:val="es-ES" w:eastAsia="en-US" w:bidi="ar-SA"/>
      </w:rPr>
    </w:lvl>
    <w:lvl w:ilvl="2" w:tplc="4AE4790C">
      <w:numFmt w:val="bullet"/>
      <w:lvlText w:val="•"/>
      <w:lvlJc w:val="left"/>
      <w:pPr>
        <w:ind w:left="2532" w:hanging="361"/>
      </w:pPr>
      <w:rPr>
        <w:rFonts w:hint="default"/>
        <w:lang w:val="es-ES" w:eastAsia="en-US" w:bidi="ar-SA"/>
      </w:rPr>
    </w:lvl>
    <w:lvl w:ilvl="3" w:tplc="46B4FC48">
      <w:numFmt w:val="bullet"/>
      <w:lvlText w:val="•"/>
      <w:lvlJc w:val="left"/>
      <w:pPr>
        <w:ind w:left="3388" w:hanging="361"/>
      </w:pPr>
      <w:rPr>
        <w:rFonts w:hint="default"/>
        <w:lang w:val="es-ES" w:eastAsia="en-US" w:bidi="ar-SA"/>
      </w:rPr>
    </w:lvl>
    <w:lvl w:ilvl="4" w:tplc="E914327C">
      <w:numFmt w:val="bullet"/>
      <w:lvlText w:val="•"/>
      <w:lvlJc w:val="left"/>
      <w:pPr>
        <w:ind w:left="4244" w:hanging="361"/>
      </w:pPr>
      <w:rPr>
        <w:rFonts w:hint="default"/>
        <w:lang w:val="es-ES" w:eastAsia="en-US" w:bidi="ar-SA"/>
      </w:rPr>
    </w:lvl>
    <w:lvl w:ilvl="5" w:tplc="0E82DDAE">
      <w:numFmt w:val="bullet"/>
      <w:lvlText w:val="•"/>
      <w:lvlJc w:val="left"/>
      <w:pPr>
        <w:ind w:left="5100" w:hanging="361"/>
      </w:pPr>
      <w:rPr>
        <w:rFonts w:hint="default"/>
        <w:lang w:val="es-ES" w:eastAsia="en-US" w:bidi="ar-SA"/>
      </w:rPr>
    </w:lvl>
    <w:lvl w:ilvl="6" w:tplc="1ACEA162">
      <w:numFmt w:val="bullet"/>
      <w:lvlText w:val="•"/>
      <w:lvlJc w:val="left"/>
      <w:pPr>
        <w:ind w:left="5956" w:hanging="361"/>
      </w:pPr>
      <w:rPr>
        <w:rFonts w:hint="default"/>
        <w:lang w:val="es-ES" w:eastAsia="en-US" w:bidi="ar-SA"/>
      </w:rPr>
    </w:lvl>
    <w:lvl w:ilvl="7" w:tplc="BB3A5302">
      <w:numFmt w:val="bullet"/>
      <w:lvlText w:val="•"/>
      <w:lvlJc w:val="left"/>
      <w:pPr>
        <w:ind w:left="6812" w:hanging="361"/>
      </w:pPr>
      <w:rPr>
        <w:rFonts w:hint="default"/>
        <w:lang w:val="es-ES" w:eastAsia="en-US" w:bidi="ar-SA"/>
      </w:rPr>
    </w:lvl>
    <w:lvl w:ilvl="8" w:tplc="DDBCF956">
      <w:numFmt w:val="bullet"/>
      <w:lvlText w:val="•"/>
      <w:lvlJc w:val="left"/>
      <w:pPr>
        <w:ind w:left="7668" w:hanging="361"/>
      </w:pPr>
      <w:rPr>
        <w:rFonts w:hint="default"/>
        <w:lang w:val="es-ES" w:eastAsia="en-US" w:bidi="ar-SA"/>
      </w:rPr>
    </w:lvl>
  </w:abstractNum>
  <w:abstractNum w:abstractNumId="1" w15:restartNumberingAfterBreak="0">
    <w:nsid w:val="76085160"/>
    <w:multiLevelType w:val="hybridMultilevel"/>
    <w:tmpl w:val="4078B72A"/>
    <w:lvl w:ilvl="0" w:tplc="40CAED32">
      <w:start w:val="1"/>
      <w:numFmt w:val="lowerLetter"/>
      <w:lvlText w:val="%1-"/>
      <w:lvlJc w:val="left"/>
      <w:pPr>
        <w:ind w:left="821" w:hanging="721"/>
        <w:jc w:val="left"/>
      </w:pPr>
      <w:rPr>
        <w:rFonts w:ascii="Times New Roman" w:eastAsia="Times New Roman" w:hAnsi="Times New Roman" w:cs="Times New Roman" w:hint="default"/>
        <w:b/>
        <w:bCs/>
        <w:w w:val="100"/>
        <w:sz w:val="24"/>
        <w:szCs w:val="24"/>
        <w:lang w:val="es-ES" w:eastAsia="en-US" w:bidi="ar-SA"/>
      </w:rPr>
    </w:lvl>
    <w:lvl w:ilvl="1" w:tplc="53A2ED5C">
      <w:start w:val="1"/>
      <w:numFmt w:val="decimal"/>
      <w:lvlText w:val="%2."/>
      <w:lvlJc w:val="left"/>
      <w:pPr>
        <w:ind w:left="821" w:hanging="361"/>
        <w:jc w:val="left"/>
      </w:pPr>
      <w:rPr>
        <w:rFonts w:ascii="Times New Roman" w:eastAsia="Times New Roman" w:hAnsi="Times New Roman" w:cs="Times New Roman" w:hint="default"/>
        <w:w w:val="100"/>
        <w:sz w:val="24"/>
        <w:szCs w:val="24"/>
        <w:lang w:val="es-ES" w:eastAsia="en-US" w:bidi="ar-SA"/>
      </w:rPr>
    </w:lvl>
    <w:lvl w:ilvl="2" w:tplc="90D6E10C">
      <w:numFmt w:val="bullet"/>
      <w:lvlText w:val="•"/>
      <w:lvlJc w:val="left"/>
      <w:pPr>
        <w:ind w:left="2532" w:hanging="361"/>
      </w:pPr>
      <w:rPr>
        <w:rFonts w:hint="default"/>
        <w:lang w:val="es-ES" w:eastAsia="en-US" w:bidi="ar-SA"/>
      </w:rPr>
    </w:lvl>
    <w:lvl w:ilvl="3" w:tplc="46C44F7A">
      <w:numFmt w:val="bullet"/>
      <w:lvlText w:val="•"/>
      <w:lvlJc w:val="left"/>
      <w:pPr>
        <w:ind w:left="3388" w:hanging="361"/>
      </w:pPr>
      <w:rPr>
        <w:rFonts w:hint="default"/>
        <w:lang w:val="es-ES" w:eastAsia="en-US" w:bidi="ar-SA"/>
      </w:rPr>
    </w:lvl>
    <w:lvl w:ilvl="4" w:tplc="7F0EB828">
      <w:numFmt w:val="bullet"/>
      <w:lvlText w:val="•"/>
      <w:lvlJc w:val="left"/>
      <w:pPr>
        <w:ind w:left="4244" w:hanging="361"/>
      </w:pPr>
      <w:rPr>
        <w:rFonts w:hint="default"/>
        <w:lang w:val="es-ES" w:eastAsia="en-US" w:bidi="ar-SA"/>
      </w:rPr>
    </w:lvl>
    <w:lvl w:ilvl="5" w:tplc="556223B2">
      <w:numFmt w:val="bullet"/>
      <w:lvlText w:val="•"/>
      <w:lvlJc w:val="left"/>
      <w:pPr>
        <w:ind w:left="5100" w:hanging="361"/>
      </w:pPr>
      <w:rPr>
        <w:rFonts w:hint="default"/>
        <w:lang w:val="es-ES" w:eastAsia="en-US" w:bidi="ar-SA"/>
      </w:rPr>
    </w:lvl>
    <w:lvl w:ilvl="6" w:tplc="E0EA196A">
      <w:numFmt w:val="bullet"/>
      <w:lvlText w:val="•"/>
      <w:lvlJc w:val="left"/>
      <w:pPr>
        <w:ind w:left="5956" w:hanging="361"/>
      </w:pPr>
      <w:rPr>
        <w:rFonts w:hint="default"/>
        <w:lang w:val="es-ES" w:eastAsia="en-US" w:bidi="ar-SA"/>
      </w:rPr>
    </w:lvl>
    <w:lvl w:ilvl="7" w:tplc="7C680250">
      <w:numFmt w:val="bullet"/>
      <w:lvlText w:val="•"/>
      <w:lvlJc w:val="left"/>
      <w:pPr>
        <w:ind w:left="6812" w:hanging="361"/>
      </w:pPr>
      <w:rPr>
        <w:rFonts w:hint="default"/>
        <w:lang w:val="es-ES" w:eastAsia="en-US" w:bidi="ar-SA"/>
      </w:rPr>
    </w:lvl>
    <w:lvl w:ilvl="8" w:tplc="1506F3CA">
      <w:numFmt w:val="bullet"/>
      <w:lvlText w:val="•"/>
      <w:lvlJc w:val="left"/>
      <w:pPr>
        <w:ind w:left="7668" w:hanging="361"/>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5268"/>
    <w:rsid w:val="000B1D4D"/>
    <w:rsid w:val="001B3396"/>
    <w:rsid w:val="002147BA"/>
    <w:rsid w:val="0046584C"/>
    <w:rsid w:val="005805F6"/>
    <w:rsid w:val="005A0B7A"/>
    <w:rsid w:val="005A5268"/>
    <w:rsid w:val="005C6672"/>
    <w:rsid w:val="00651229"/>
    <w:rsid w:val="0073206A"/>
    <w:rsid w:val="007B698B"/>
    <w:rsid w:val="008470ED"/>
    <w:rsid w:val="009D3D59"/>
    <w:rsid w:val="00C4635E"/>
    <w:rsid w:val="00E7147D"/>
    <w:rsid w:val="00EC7845"/>
    <w:rsid w:val="00F82C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CA2F"/>
  <w15:docId w15:val="{C69676BE-59A7-4610-A964-81763C23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672"/>
    <w:pPr>
      <w:spacing w:line="480" w:lineRule="auto"/>
      <w:ind w:firstLine="284"/>
    </w:pPr>
    <w:rPr>
      <w:rFonts w:ascii="Times New Roman" w:eastAsia="Times New Roman" w:hAnsi="Times New Roman" w:cs="Times New Roman"/>
      <w:sz w:val="24"/>
      <w:lang w:val="es-ES"/>
    </w:rPr>
  </w:style>
  <w:style w:type="paragraph" w:styleId="Ttulo1">
    <w:name w:val="heading 1"/>
    <w:basedOn w:val="Normal"/>
    <w:uiPriority w:val="9"/>
    <w:qFormat/>
    <w:pPr>
      <w:ind w:left="101"/>
      <w:jc w:val="both"/>
      <w:outlineLvl w:val="0"/>
    </w:pPr>
    <w:rPr>
      <w:b/>
      <w:b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Cs w:val="24"/>
    </w:rPr>
  </w:style>
  <w:style w:type="paragraph" w:styleId="Prrafodelista">
    <w:name w:val="List Paragraph"/>
    <w:basedOn w:val="Normal"/>
    <w:uiPriority w:val="1"/>
    <w:qFormat/>
    <w:pPr>
      <w:ind w:left="821" w:hanging="361"/>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C667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6672"/>
    <w:rPr>
      <w:rFonts w:ascii="Times New Roman" w:eastAsia="Times New Roman" w:hAnsi="Times New Roman" w:cs="Times New Roman"/>
      <w:sz w:val="24"/>
      <w:lang w:val="es-ES"/>
    </w:rPr>
  </w:style>
  <w:style w:type="paragraph" w:styleId="Piedepgina">
    <w:name w:val="footer"/>
    <w:basedOn w:val="Normal"/>
    <w:link w:val="PiedepginaCar"/>
    <w:uiPriority w:val="99"/>
    <w:unhideWhenUsed/>
    <w:rsid w:val="005C667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6672"/>
    <w:rPr>
      <w:rFonts w:ascii="Times New Roman" w:eastAsia="Times New Roman" w:hAnsi="Times New Roman" w:cs="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113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F54C6-9242-472A-A3C8-F769FD70D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cp:lastModifiedBy>
  <cp:revision>7</cp:revision>
  <dcterms:created xsi:type="dcterms:W3CDTF">2020-08-17T16:37:00Z</dcterms:created>
  <dcterms:modified xsi:type="dcterms:W3CDTF">2020-08-24T23:31:00Z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2020-08-17T00:00:00Z</vt:filetime>
  </property>
</Properties>
</file>