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76295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ANÁLISE DE QUALIDADE – AMAZON PRIME VIDEO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2D2DDA54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1 PRODUTO AVALIADO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Amazon</w:t>
      </w:r>
      <w:proofErr w:type="spellEnd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Prime </w:t>
      </w:r>
      <w:proofErr w:type="spellStart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Video</w:t>
      </w:r>
      <w:proofErr w:type="spellEnd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31D8714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2 CRITÉRIOS AVALIADOS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2ED3FDCE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2.1 Preço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15BCA520" w14:textId="77777777" w:rsidR="00C1672E" w:rsidRPr="00C1672E" w:rsidRDefault="00C1672E" w:rsidP="00C1672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Nota: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3/5.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1177593" w14:textId="77777777" w:rsidR="00C1672E" w:rsidRPr="00C1672E" w:rsidRDefault="00C1672E" w:rsidP="00C1672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Análise: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 valor da assinatura é de aproximadamente R$ 19,90/mês, tornando o serviço competitivo em relação a outras plataformas. Entretanto, a exibição de propagandas durante os conteúdos reduz a experiência do usuário.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C063DAC" w14:textId="77777777" w:rsidR="00C1672E" w:rsidRPr="00C1672E" w:rsidRDefault="00C1672E" w:rsidP="00C1672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Ressalva: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Para remover as propagandas, é necessário pagar uma taxa adicional de aproximadamente R$ 10,00/mês, elevando o custo do serviço.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678F54F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2.2 Conteúdo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3967A673" w14:textId="77777777" w:rsidR="00C1672E" w:rsidRPr="00C1672E" w:rsidRDefault="00C1672E" w:rsidP="00C1672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Nota: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5/5.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8695FF2" w14:textId="77777777" w:rsidR="00C1672E" w:rsidRPr="00C1672E" w:rsidRDefault="00C1672E" w:rsidP="00C1672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Análise: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 plataforma oferece um catálogo amplo e diversificado, incluindo filmes, séries, produções exclusivas (</w:t>
      </w:r>
      <w:proofErr w:type="spellStart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Amazon</w:t>
      </w:r>
      <w:proofErr w:type="spellEnd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Originals</w:t>
      </w:r>
      <w:proofErr w:type="spellEnd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 e documentários, atendendo a diferentes perfis de usuários.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D929C68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2.3 Conteúdo Agregado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5C872549" w14:textId="77777777" w:rsidR="00C1672E" w:rsidRPr="00C1672E" w:rsidRDefault="00C1672E" w:rsidP="00C1672E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Nota: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2/5.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7AE43C0" w14:textId="77777777" w:rsidR="00C1672E" w:rsidRPr="00C1672E" w:rsidRDefault="00C1672E" w:rsidP="00C1672E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Análise: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 plataforma apresenta conteúdos de serviços parceiros, como </w:t>
      </w:r>
      <w:proofErr w:type="spellStart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Hulu</w:t>
      </w:r>
      <w:proofErr w:type="spellEnd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, MGM+ e Apple TV, porém muitos títulos exigem assinaturas adicionais. Além disso, alguns filmes e séries produzidos pela própria </w:t>
      </w:r>
      <w:proofErr w:type="spellStart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Amazon</w:t>
      </w:r>
      <w:proofErr w:type="spellEnd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possuem restrições de disponibilidade por região.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369FB9D" w14:textId="77777777" w:rsidR="00C1672E" w:rsidRPr="00C1672E" w:rsidRDefault="00C1672E" w:rsidP="00C1672E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Impacto na experiência do usuário: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Essa situação pode gerar frustração, pois o usuário encontra conteúdos disponíveis na plataforma, mas descobre que precisa pagar outra assinatura ou que o conteúdo não está disponível em seu país. Em comparação com outras plataformas de streaming, essa experiência é menos transparente e pode causar sensação de limitação do catálogo.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3E667DE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3 NOTA FINAL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092B5B1C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Tabela 1 – Avaliação dos Critérios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929"/>
      </w:tblGrid>
      <w:tr w:rsidR="00C1672E" w:rsidRPr="00C1672E" w14:paraId="3BF1A588" w14:textId="77777777" w:rsidTr="00C167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0222" w14:textId="77777777" w:rsidR="00C1672E" w:rsidRPr="00C1672E" w:rsidRDefault="00C1672E" w:rsidP="00C167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C167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5BEB4" w14:textId="77777777" w:rsidR="00C1672E" w:rsidRPr="00C1672E" w:rsidRDefault="00C1672E" w:rsidP="00C167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C167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Nota</w:t>
            </w:r>
          </w:p>
        </w:tc>
      </w:tr>
      <w:tr w:rsidR="00C1672E" w:rsidRPr="00C1672E" w14:paraId="5F8D65D8" w14:textId="77777777" w:rsidTr="00C167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81757" w14:textId="77777777" w:rsidR="00C1672E" w:rsidRPr="00C1672E" w:rsidRDefault="00C1672E" w:rsidP="00C167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C167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Preço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442A3" w14:textId="77777777" w:rsidR="00C1672E" w:rsidRPr="00C1672E" w:rsidRDefault="00C1672E" w:rsidP="00C1672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C167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3/5 </w:t>
            </w:r>
          </w:p>
        </w:tc>
      </w:tr>
      <w:tr w:rsidR="00C1672E" w:rsidRPr="00C1672E" w14:paraId="05371838" w14:textId="77777777" w:rsidTr="00C167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8E868" w14:textId="77777777" w:rsidR="00C1672E" w:rsidRPr="00C1672E" w:rsidRDefault="00C1672E" w:rsidP="00C167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C167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Conteúdo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CEEC" w14:textId="77777777" w:rsidR="00C1672E" w:rsidRPr="00C1672E" w:rsidRDefault="00C1672E" w:rsidP="00C1672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C167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5/5 </w:t>
            </w:r>
          </w:p>
        </w:tc>
      </w:tr>
      <w:tr w:rsidR="00C1672E" w:rsidRPr="00C1672E" w14:paraId="499F3E28" w14:textId="77777777" w:rsidTr="00C167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BFC9" w14:textId="77777777" w:rsidR="00C1672E" w:rsidRPr="00C1672E" w:rsidRDefault="00C1672E" w:rsidP="00C167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C167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Conteúdo Agregado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258A3" w14:textId="77777777" w:rsidR="00C1672E" w:rsidRPr="00C1672E" w:rsidRDefault="00C1672E" w:rsidP="00C1672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C167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2/5 </w:t>
            </w:r>
          </w:p>
        </w:tc>
      </w:tr>
      <w:tr w:rsidR="00C1672E" w:rsidRPr="00C1672E" w14:paraId="2882A484" w14:textId="77777777" w:rsidTr="00C167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04F4E" w14:textId="77777777" w:rsidR="00C1672E" w:rsidRPr="00C1672E" w:rsidRDefault="00C1672E" w:rsidP="00C167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C167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Fonte: Elaborada pelo autor.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F6E2D" w14:textId="77777777" w:rsidR="00C1672E" w:rsidRPr="00C1672E" w:rsidRDefault="00C1672E" w:rsidP="00C167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</w:tr>
    </w:tbl>
    <w:p w14:paraId="36EE3292" w14:textId="77777777" w:rsidR="00C1672E" w:rsidRPr="00C1672E" w:rsidRDefault="00C1672E" w:rsidP="00C1672E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Média: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3,3/5.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B16E3FA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4 CONCLUSÃO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 </w:t>
      </w:r>
      <w:proofErr w:type="spellStart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Amazon</w:t>
      </w:r>
      <w:proofErr w:type="spellEnd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Prime </w:t>
      </w:r>
      <w:proofErr w:type="spellStart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Video</w:t>
      </w:r>
      <w:proofErr w:type="spellEnd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oferece um excelente catálogo de conteúdos e possui um preço competitivo. No entanto, a presença de propagandas no plano padrão, a cobrança adicional para removê-las e as restrições de acesso a </w:t>
      </w:r>
      <w:proofErr w:type="spellStart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conteúdos</w:t>
      </w:r>
      <w:proofErr w:type="spellEnd"/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de parceiros ou por região impactam negativamente a experiência do usuário. Esses fatores representam oportunidades de melhoria para aumentar a satisfação dos clientes.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834DEF6" w14:textId="77777777" w:rsidR="00C1672E" w:rsidRPr="00C1672E" w:rsidRDefault="00C1672E" w:rsidP="00C167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5 AVALIAÇÕES COMPLEMENTARES</w:t>
      </w:r>
    </w:p>
    <w:p w14:paraId="4F5A67FF" w14:textId="77777777" w:rsidR="00C1672E" w:rsidRPr="00C1672E" w:rsidRDefault="00C1672E" w:rsidP="00C1672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Usabilidade da interface: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4/5 (interface intuitiva, mas a distinção entre conteúdo incluído e conteúdo pago poderia ser mais clara).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A54794D" w14:textId="77777777" w:rsidR="00C1672E" w:rsidRPr="00C1672E" w:rsidRDefault="00C1672E" w:rsidP="00C1672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Desempenho: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5/5 (reprodução estável, carregamento rápido e boa qualidade de streaming).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5BE6CBD" w14:textId="77777777" w:rsidR="00C1672E" w:rsidRPr="00C1672E" w:rsidRDefault="00C1672E" w:rsidP="00C1672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1672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Experiência do usuário (UX):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3/5 (propagandas e conteúdos bloqueados prejudicam a navegação e a percepção de valor).</w:t>
      </w:r>
      <w:r w:rsidRPr="00C1672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527CE56" w14:textId="770AC74F" w:rsidR="00F343CA" w:rsidRPr="00C1672E" w:rsidRDefault="00F343CA" w:rsidP="00C1672E"/>
    <w:sectPr w:rsidR="00F343CA" w:rsidRPr="00C16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040D"/>
    <w:multiLevelType w:val="multilevel"/>
    <w:tmpl w:val="385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7E1C"/>
    <w:multiLevelType w:val="multilevel"/>
    <w:tmpl w:val="A42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22777"/>
    <w:multiLevelType w:val="multilevel"/>
    <w:tmpl w:val="908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07159"/>
    <w:multiLevelType w:val="multilevel"/>
    <w:tmpl w:val="81D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47246"/>
    <w:multiLevelType w:val="multilevel"/>
    <w:tmpl w:val="571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35FAE"/>
    <w:multiLevelType w:val="multilevel"/>
    <w:tmpl w:val="A05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2E"/>
    <w:rsid w:val="000137A2"/>
    <w:rsid w:val="00C1672E"/>
    <w:rsid w:val="00F343CA"/>
    <w:rsid w:val="00FD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FDEA"/>
  <w15:chartTrackingRefBased/>
  <w15:docId w15:val="{EAD4E108-B1C0-4069-BE9B-3332BF45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6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59">
    <w:name w:val="citation-59"/>
    <w:basedOn w:val="Fontepargpadro"/>
    <w:rsid w:val="00C1672E"/>
  </w:style>
  <w:style w:type="character" w:customStyle="1" w:styleId="citation-58">
    <w:name w:val="citation-58"/>
    <w:basedOn w:val="Fontepargpadro"/>
    <w:rsid w:val="00C1672E"/>
  </w:style>
  <w:style w:type="character" w:customStyle="1" w:styleId="citation-57">
    <w:name w:val="citation-57"/>
    <w:basedOn w:val="Fontepargpadro"/>
    <w:rsid w:val="00C1672E"/>
  </w:style>
  <w:style w:type="character" w:customStyle="1" w:styleId="citation-56">
    <w:name w:val="citation-56"/>
    <w:basedOn w:val="Fontepargpadro"/>
    <w:rsid w:val="00C1672E"/>
  </w:style>
  <w:style w:type="character" w:customStyle="1" w:styleId="citation-55">
    <w:name w:val="citation-55"/>
    <w:basedOn w:val="Fontepargpadro"/>
    <w:rsid w:val="00C1672E"/>
  </w:style>
  <w:style w:type="character" w:customStyle="1" w:styleId="citation-54">
    <w:name w:val="citation-54"/>
    <w:basedOn w:val="Fontepargpadro"/>
    <w:rsid w:val="00C1672E"/>
  </w:style>
  <w:style w:type="character" w:customStyle="1" w:styleId="citation-53">
    <w:name w:val="citation-53"/>
    <w:basedOn w:val="Fontepargpadro"/>
    <w:rsid w:val="00C1672E"/>
  </w:style>
  <w:style w:type="character" w:customStyle="1" w:styleId="citation-52">
    <w:name w:val="citation-52"/>
    <w:basedOn w:val="Fontepargpadro"/>
    <w:rsid w:val="00C1672E"/>
  </w:style>
  <w:style w:type="character" w:customStyle="1" w:styleId="citation-51">
    <w:name w:val="citation-51"/>
    <w:basedOn w:val="Fontepargpadro"/>
    <w:rsid w:val="00C1672E"/>
  </w:style>
  <w:style w:type="character" w:customStyle="1" w:styleId="citation-50">
    <w:name w:val="citation-50"/>
    <w:basedOn w:val="Fontepargpadro"/>
    <w:rsid w:val="00C1672E"/>
  </w:style>
  <w:style w:type="character" w:customStyle="1" w:styleId="citation-49">
    <w:name w:val="citation-49"/>
    <w:basedOn w:val="Fontepargpadro"/>
    <w:rsid w:val="00C1672E"/>
  </w:style>
  <w:style w:type="character" w:customStyle="1" w:styleId="citation-48">
    <w:name w:val="citation-48"/>
    <w:basedOn w:val="Fontepargpadro"/>
    <w:rsid w:val="00C1672E"/>
  </w:style>
  <w:style w:type="character" w:customStyle="1" w:styleId="citation-47">
    <w:name w:val="citation-47"/>
    <w:basedOn w:val="Fontepargpadro"/>
    <w:rsid w:val="00C1672E"/>
  </w:style>
  <w:style w:type="character" w:customStyle="1" w:styleId="citation-46">
    <w:name w:val="citation-46"/>
    <w:basedOn w:val="Fontepargpadro"/>
    <w:rsid w:val="00C1672E"/>
  </w:style>
  <w:style w:type="character" w:customStyle="1" w:styleId="citation-45">
    <w:name w:val="citation-45"/>
    <w:basedOn w:val="Fontepargpadro"/>
    <w:rsid w:val="00C1672E"/>
  </w:style>
  <w:style w:type="character" w:customStyle="1" w:styleId="citation-44">
    <w:name w:val="citation-44"/>
    <w:basedOn w:val="Fontepargpadro"/>
    <w:rsid w:val="00C1672E"/>
  </w:style>
  <w:style w:type="character" w:customStyle="1" w:styleId="citation-43">
    <w:name w:val="citation-43"/>
    <w:basedOn w:val="Fontepargpadro"/>
    <w:rsid w:val="00C1672E"/>
  </w:style>
  <w:style w:type="character" w:customStyle="1" w:styleId="citation-42">
    <w:name w:val="citation-42"/>
    <w:basedOn w:val="Fontepargpadro"/>
    <w:rsid w:val="00C1672E"/>
  </w:style>
  <w:style w:type="character" w:customStyle="1" w:styleId="citation-41">
    <w:name w:val="citation-41"/>
    <w:basedOn w:val="Fontepargpadro"/>
    <w:rsid w:val="00C1672E"/>
  </w:style>
  <w:style w:type="character" w:styleId="Forte">
    <w:name w:val="Strong"/>
    <w:basedOn w:val="Fontepargpadro"/>
    <w:uiPriority w:val="22"/>
    <w:qFormat/>
    <w:rsid w:val="00C1672E"/>
    <w:rPr>
      <w:b/>
      <w:bCs/>
    </w:rPr>
  </w:style>
  <w:style w:type="character" w:customStyle="1" w:styleId="citation-40">
    <w:name w:val="citation-40"/>
    <w:basedOn w:val="Fontepargpadro"/>
    <w:rsid w:val="00C1672E"/>
  </w:style>
  <w:style w:type="character" w:customStyle="1" w:styleId="citation-39">
    <w:name w:val="citation-39"/>
    <w:basedOn w:val="Fontepargpadro"/>
    <w:rsid w:val="00C1672E"/>
  </w:style>
  <w:style w:type="character" w:customStyle="1" w:styleId="citation-38">
    <w:name w:val="citation-38"/>
    <w:basedOn w:val="Fontepargpadro"/>
    <w:rsid w:val="00C1672E"/>
  </w:style>
  <w:style w:type="character" w:customStyle="1" w:styleId="citation-37">
    <w:name w:val="citation-37"/>
    <w:basedOn w:val="Fontepargpadro"/>
    <w:rsid w:val="00C1672E"/>
  </w:style>
  <w:style w:type="character" w:customStyle="1" w:styleId="citation-36">
    <w:name w:val="citation-36"/>
    <w:basedOn w:val="Fontepargpadro"/>
    <w:rsid w:val="00C1672E"/>
  </w:style>
  <w:style w:type="character" w:customStyle="1" w:styleId="citation-35">
    <w:name w:val="citation-35"/>
    <w:basedOn w:val="Fontepargpadro"/>
    <w:rsid w:val="00C1672E"/>
  </w:style>
  <w:style w:type="character" w:customStyle="1" w:styleId="citation-34">
    <w:name w:val="citation-34"/>
    <w:basedOn w:val="Fontepargpadro"/>
    <w:rsid w:val="00C1672E"/>
  </w:style>
  <w:style w:type="character" w:customStyle="1" w:styleId="citation-33">
    <w:name w:val="citation-33"/>
    <w:basedOn w:val="Fontepargpadro"/>
    <w:rsid w:val="00C1672E"/>
  </w:style>
  <w:style w:type="character" w:customStyle="1" w:styleId="citation-32">
    <w:name w:val="citation-32"/>
    <w:basedOn w:val="Fontepargpadro"/>
    <w:rsid w:val="00C1672E"/>
  </w:style>
  <w:style w:type="character" w:customStyle="1" w:styleId="citation-31">
    <w:name w:val="citation-31"/>
    <w:basedOn w:val="Fontepargpadro"/>
    <w:rsid w:val="00C1672E"/>
  </w:style>
  <w:style w:type="character" w:customStyle="1" w:styleId="citation-30">
    <w:name w:val="citation-30"/>
    <w:basedOn w:val="Fontepargpadro"/>
    <w:rsid w:val="00C16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8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361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Everson</dc:creator>
  <cp:keywords/>
  <dc:description/>
  <cp:lastModifiedBy>Everson</cp:lastModifiedBy>
  <cp:revision>1</cp:revision>
  <dcterms:created xsi:type="dcterms:W3CDTF">2026-06-29T17:56:00Z</dcterms:created>
  <dcterms:modified xsi:type="dcterms:W3CDTF">2026-06-29T18:00:00Z</dcterms:modified>
</cp:coreProperties>
</file>