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DataCine:</w:t>
      </w:r>
    </w:p>
    <w:p>
      <w:pPr>
        <w:pStyle w:val="4"/>
        <w:jc w:val="both"/>
        <w:rPr>
          <w:rFonts w:ascii="Arial" w:hAnsi="Arial" w:cs="Arial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cinema só trabalha com horários fixos de filmes, os quais atualmente são: 16:00, 17:00, 18:00, 19:30, 20:00, 22:00, 24:00. A cada um destes horários está vinculado um conjunto de funcionários responsáveis pelo bom andamento das atividades do cinema naquele horário, e que desempenham uma função (ex: caixa, </w:t>
      </w:r>
      <w:r>
        <w:rPr>
          <w:rFonts w:hint="default" w:ascii="Arial" w:hAnsi="Arial" w:cs="Arial"/>
          <w:lang w:val="pt-BR"/>
        </w:rPr>
        <w:t>segurança</w:t>
      </w:r>
      <w:bookmarkStart w:id="0" w:name="_GoBack"/>
      <w:bookmarkEnd w:id="0"/>
      <w:r>
        <w:rPr>
          <w:rFonts w:ascii="Arial" w:hAnsi="Arial" w:cs="Arial"/>
        </w:rPr>
        <w:t>, lanterninha, bilheteiro);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horário (ex: um mesmo funcionário pode ser caixa no horário das 16:00, e baleiro no horário das 21:00). Todo horário tem, pelo menos, três funcionários alocados.</w:t>
      </w:r>
    </w:p>
    <w:p>
      <w:pPr>
        <w:pStyle w:val="4"/>
        <w:jc w:val="both"/>
        <w:rPr>
          <w:rFonts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10ED4"/>
    <w:multiLevelType w:val="multilevel"/>
    <w:tmpl w:val="76C10E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94"/>
    <w:rsid w:val="00061589"/>
    <w:rsid w:val="002133BD"/>
    <w:rsid w:val="002D7C35"/>
    <w:rsid w:val="004D7C22"/>
    <w:rsid w:val="00600D84"/>
    <w:rsid w:val="0068651A"/>
    <w:rsid w:val="007516A5"/>
    <w:rsid w:val="0078041B"/>
    <w:rsid w:val="007C6A57"/>
    <w:rsid w:val="00914CA7"/>
    <w:rsid w:val="009A147B"/>
    <w:rsid w:val="009A66F2"/>
    <w:rsid w:val="00A67C08"/>
    <w:rsid w:val="00C63365"/>
    <w:rsid w:val="00CA5C4E"/>
    <w:rsid w:val="00D05794"/>
    <w:rsid w:val="00D973AF"/>
    <w:rsid w:val="00E11F42"/>
    <w:rsid w:val="00E964F0"/>
    <w:rsid w:val="00EA710B"/>
    <w:rsid w:val="00EF5AE1"/>
    <w:rsid w:val="00F47182"/>
    <w:rsid w:val="00F7416C"/>
    <w:rsid w:val="43CE63ED"/>
    <w:rsid w:val="600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1514</Characters>
  <Lines>12</Lines>
  <Paragraphs>3</Paragraphs>
  <TotalTime>90</TotalTime>
  <ScaleCrop>false</ScaleCrop>
  <LinksUpToDate>false</LinksUpToDate>
  <CharactersWithSpaces>1791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2022-04-18T02:56:00Z</dcterms:created>
  <dc:creator>Everto Carlos Holleweiger</dc:creator>
  <cp:lastModifiedBy>Everto</cp:lastModifiedBy>
  <dcterms:modified xsi:type="dcterms:W3CDTF">2022-10-27T00:04:57Z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B572DE811D7145F4919F489D06F52BC1</vt:lpwstr>
  </property>
</Properties>
</file>