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4460" w14:textId="77777777" w:rsidR="009D4B94" w:rsidRPr="007E4A01" w:rsidRDefault="00000000">
      <w:pPr>
        <w:pStyle w:val="Ttulo"/>
        <w:rPr>
          <w:lang w:val="pt-BR"/>
        </w:rPr>
      </w:pPr>
      <w:r w:rsidRPr="007E4A01">
        <w:rPr>
          <w:lang w:val="pt-BR"/>
        </w:rPr>
        <w:t xml:space="preserve">Modelos de Regressão II — </w:t>
      </w:r>
      <w:proofErr w:type="spellStart"/>
      <w:r w:rsidRPr="007E4A01">
        <w:rPr>
          <w:lang w:val="pt-BR"/>
        </w:rPr>
        <w:t>Polynomial</w:t>
      </w:r>
      <w:proofErr w:type="spellEnd"/>
      <w:r w:rsidRPr="007E4A01">
        <w:rPr>
          <w:lang w:val="pt-BR"/>
        </w:rPr>
        <w:t xml:space="preserve"> Features e Regularização</w:t>
      </w:r>
    </w:p>
    <w:p w14:paraId="397CE3AD" w14:textId="77777777" w:rsidR="009D4B94" w:rsidRPr="007E4A01" w:rsidRDefault="00000000">
      <w:pPr>
        <w:pStyle w:val="Ttulo1"/>
        <w:rPr>
          <w:lang w:val="pt-BR"/>
        </w:rPr>
      </w:pPr>
      <w:r w:rsidRPr="007E4A01">
        <w:rPr>
          <w:lang w:val="pt-BR"/>
        </w:rPr>
        <w:t>1. Introdução</w:t>
      </w:r>
    </w:p>
    <w:p w14:paraId="073744A9" w14:textId="77777777" w:rsidR="009D4B94" w:rsidRPr="007E4A01" w:rsidRDefault="00000000">
      <w:pPr>
        <w:rPr>
          <w:lang w:val="pt-BR"/>
        </w:rPr>
      </w:pPr>
      <w:r w:rsidRPr="007E4A01">
        <w:rPr>
          <w:lang w:val="pt-BR"/>
        </w:rPr>
        <w:t xml:space="preserve">Nas aulas anteriores estudamos a regressão linear simples e múltipla. Agora vamos ampliar esse conhecimento explorando dois temas fundamentais: as </w:t>
      </w:r>
      <w:proofErr w:type="spellStart"/>
      <w:r w:rsidRPr="007E4A01">
        <w:rPr>
          <w:lang w:val="pt-BR"/>
        </w:rPr>
        <w:t>Polynomial</w:t>
      </w:r>
      <w:proofErr w:type="spellEnd"/>
      <w:r w:rsidRPr="007E4A01">
        <w:rPr>
          <w:lang w:val="pt-BR"/>
        </w:rPr>
        <w:t xml:space="preserve"> Features e os modelos com regularização (Ridge, Lasso, </w:t>
      </w:r>
      <w:proofErr w:type="spellStart"/>
      <w:r w:rsidRPr="007E4A01">
        <w:rPr>
          <w:lang w:val="pt-BR"/>
        </w:rPr>
        <w:t>Elastic</w:t>
      </w:r>
      <w:proofErr w:type="spellEnd"/>
      <w:r w:rsidRPr="007E4A01">
        <w:rPr>
          <w:lang w:val="pt-BR"/>
        </w:rPr>
        <w:t xml:space="preserve"> Net). O objetivo é entender como aumentar o poder preditivo do modelo sem cair no problema do </w:t>
      </w:r>
      <w:proofErr w:type="spellStart"/>
      <w:r w:rsidRPr="00F45A15">
        <w:rPr>
          <w:b/>
          <w:bCs/>
          <w:lang w:val="pt-BR"/>
        </w:rPr>
        <w:t>overfitting</w:t>
      </w:r>
      <w:proofErr w:type="spellEnd"/>
      <w:r w:rsidRPr="007E4A01">
        <w:rPr>
          <w:lang w:val="pt-BR"/>
        </w:rPr>
        <w:t>.</w:t>
      </w:r>
    </w:p>
    <w:p w14:paraId="6E51AE94" w14:textId="11145F70" w:rsidR="009D4B94" w:rsidRPr="007E4A01" w:rsidRDefault="00000000">
      <w:pPr>
        <w:pStyle w:val="Ttulo1"/>
        <w:rPr>
          <w:lang w:val="pt-BR"/>
        </w:rPr>
      </w:pPr>
      <w:r w:rsidRPr="007E4A01">
        <w:rPr>
          <w:lang w:val="pt-BR"/>
        </w:rPr>
        <w:t xml:space="preserve">2. </w:t>
      </w:r>
      <w:proofErr w:type="spellStart"/>
      <w:r w:rsidRPr="007E4A01">
        <w:rPr>
          <w:lang w:val="pt-BR"/>
        </w:rPr>
        <w:t>Polynomial</w:t>
      </w:r>
      <w:proofErr w:type="spellEnd"/>
      <w:r w:rsidRPr="007E4A01">
        <w:rPr>
          <w:lang w:val="pt-BR"/>
        </w:rPr>
        <w:t xml:space="preserve"> Features</w:t>
      </w:r>
    </w:p>
    <w:p w14:paraId="6D3C130B" w14:textId="57260AF9" w:rsidR="009D4B94" w:rsidRDefault="00000000" w:rsidP="00EF1E19">
      <w:pPr>
        <w:rPr>
          <w:lang w:val="pt-BR"/>
        </w:rPr>
      </w:pPr>
      <w:r w:rsidRPr="007E4A01">
        <w:rPr>
          <w:lang w:val="pt-BR"/>
        </w:rPr>
        <w:t>Apesar do nome, a regressão linear pode ser estendida para capturar relações não lineares.</w:t>
      </w:r>
      <w:r w:rsidR="00F45A15">
        <w:rPr>
          <w:lang w:val="pt-BR"/>
        </w:rPr>
        <w:t xml:space="preserve"> </w:t>
      </w:r>
      <w:r w:rsidRPr="007E4A01">
        <w:rPr>
          <w:lang w:val="pt-BR"/>
        </w:rPr>
        <w:t xml:space="preserve">Isso é possível criando novas variáveis que representam potências ou combinações das variáveis originais. Por exemplo, ao invés de modelar apenas </w:t>
      </w:r>
      <w:r w:rsidRPr="007E4A01">
        <w:rPr>
          <w:rFonts w:ascii="Consolas" w:hAnsi="Consolas"/>
          <w:lang w:val="pt-BR"/>
        </w:rPr>
        <w:t xml:space="preserve">Preço ~ </w:t>
      </w:r>
      <w:proofErr w:type="spellStart"/>
      <w:r w:rsidRPr="007E4A01">
        <w:rPr>
          <w:rFonts w:ascii="Consolas" w:hAnsi="Consolas"/>
          <w:lang w:val="pt-BR"/>
        </w:rPr>
        <w:t>MedInc</w:t>
      </w:r>
      <w:proofErr w:type="spellEnd"/>
      <w:r w:rsidRPr="007E4A01">
        <w:rPr>
          <w:lang w:val="pt-BR"/>
        </w:rPr>
        <w:t xml:space="preserve">, podemos incluir também </w:t>
      </w:r>
      <w:r w:rsidRPr="007E4A01">
        <w:rPr>
          <w:rFonts w:ascii="Consolas" w:hAnsi="Consolas"/>
          <w:lang w:val="pt-BR"/>
        </w:rPr>
        <w:t>(</w:t>
      </w:r>
      <w:proofErr w:type="spellStart"/>
      <w:r w:rsidRPr="007E4A01">
        <w:rPr>
          <w:rFonts w:ascii="Consolas" w:hAnsi="Consolas"/>
          <w:lang w:val="pt-BR"/>
        </w:rPr>
        <w:t>MedInc</w:t>
      </w:r>
      <w:proofErr w:type="spellEnd"/>
      <w:r w:rsidRPr="007E4A01">
        <w:rPr>
          <w:rFonts w:ascii="Consolas" w:hAnsi="Consolas"/>
          <w:lang w:val="pt-BR"/>
        </w:rPr>
        <w:t>)^2</w:t>
      </w:r>
      <w:r w:rsidRPr="007E4A01">
        <w:rPr>
          <w:lang w:val="pt-BR"/>
        </w:rPr>
        <w:t xml:space="preserve">, permitindo que o modelo se ajuste a uma curva parabólica. </w:t>
      </w:r>
    </w:p>
    <w:p w14:paraId="4440544F" w14:textId="72EF3715" w:rsidR="00EF1E19" w:rsidRDefault="00EF1E19" w:rsidP="00EF1E19">
      <w:pPr>
        <w:jc w:val="center"/>
        <w:rPr>
          <w:lang w:val="pt-BR"/>
        </w:rPr>
      </w:pPr>
      <w:r w:rsidRPr="00D82C46">
        <w:rPr>
          <w:noProof/>
          <w:lang w:val="pt-BR"/>
        </w:rPr>
        <w:drawing>
          <wp:inline distT="0" distB="0" distL="0" distR="0" wp14:anchorId="5E211F68" wp14:editId="37BEBF82">
            <wp:extent cx="3252728" cy="2534048"/>
            <wp:effectExtent l="0" t="0" r="5080" b="0"/>
            <wp:docPr id="804983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8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334" cy="25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F081" w14:textId="77777777" w:rsidR="00D82C46" w:rsidRPr="00D82C46" w:rsidRDefault="00D82C46" w:rsidP="00D82C46">
      <w:pPr>
        <w:rPr>
          <w:lang w:val="pt-BR"/>
        </w:rPr>
      </w:pPr>
      <w:r w:rsidRPr="00D82C46">
        <w:rPr>
          <w:lang w:val="pt-BR"/>
        </w:rPr>
        <w:t xml:space="preserve">O gráfico mostra a relação entre </w:t>
      </w:r>
      <w:proofErr w:type="spellStart"/>
      <w:r w:rsidRPr="00D82C46">
        <w:rPr>
          <w:lang w:val="pt-BR"/>
        </w:rPr>
        <w:t>MedInc</w:t>
      </w:r>
      <w:proofErr w:type="spellEnd"/>
      <w:r w:rsidRPr="00D82C46">
        <w:rPr>
          <w:lang w:val="pt-BR"/>
        </w:rPr>
        <w:t xml:space="preserve"> (renda mediana) e o valor mediano das casas (target), com diferentes ajustes polinomiais:</w:t>
      </w:r>
    </w:p>
    <w:p w14:paraId="5272A33D" w14:textId="77777777" w:rsidR="00D82C46" w:rsidRPr="00D82C46" w:rsidRDefault="00D82C46" w:rsidP="00D82C46">
      <w:pPr>
        <w:numPr>
          <w:ilvl w:val="0"/>
          <w:numId w:val="10"/>
        </w:numPr>
        <w:rPr>
          <w:lang w:val="pt-BR"/>
        </w:rPr>
      </w:pPr>
      <w:r w:rsidRPr="00D82C46">
        <w:rPr>
          <w:b/>
          <w:bCs/>
          <w:lang w:val="pt-BR"/>
        </w:rPr>
        <w:t>Polinomial grau 1 (reta azul):</w:t>
      </w:r>
      <w:r w:rsidRPr="00D82C46">
        <w:rPr>
          <w:lang w:val="pt-BR"/>
        </w:rPr>
        <w:t xml:space="preserve"> modelo linear simples. Não consegue capturar a curvatura presente nos dados e, portanto, sofre de </w:t>
      </w:r>
      <w:proofErr w:type="spellStart"/>
      <w:r w:rsidRPr="00D82C46">
        <w:rPr>
          <w:b/>
          <w:bCs/>
          <w:lang w:val="pt-BR"/>
        </w:rPr>
        <w:t>underfitting</w:t>
      </w:r>
      <w:proofErr w:type="spellEnd"/>
      <w:r w:rsidRPr="00D82C46">
        <w:rPr>
          <w:lang w:val="pt-BR"/>
        </w:rPr>
        <w:t xml:space="preserve"> (</w:t>
      </w:r>
      <w:proofErr w:type="spellStart"/>
      <w:r w:rsidRPr="00D82C46">
        <w:rPr>
          <w:lang w:val="pt-BR"/>
        </w:rPr>
        <w:t>subajuste</w:t>
      </w:r>
      <w:proofErr w:type="spellEnd"/>
      <w:r w:rsidRPr="00D82C46">
        <w:rPr>
          <w:lang w:val="pt-BR"/>
        </w:rPr>
        <w:t>).</w:t>
      </w:r>
    </w:p>
    <w:p w14:paraId="12ED4EC7" w14:textId="77777777" w:rsidR="00D82C46" w:rsidRPr="00D82C46" w:rsidRDefault="00D82C46" w:rsidP="00D82C46">
      <w:pPr>
        <w:numPr>
          <w:ilvl w:val="0"/>
          <w:numId w:val="10"/>
        </w:numPr>
        <w:rPr>
          <w:lang w:val="pt-BR"/>
        </w:rPr>
      </w:pPr>
      <w:r w:rsidRPr="00D82C46">
        <w:rPr>
          <w:b/>
          <w:bCs/>
          <w:lang w:val="pt-BR"/>
        </w:rPr>
        <w:t>Polinomial grau 2 (curva laranja):</w:t>
      </w:r>
      <w:r w:rsidRPr="00D82C46">
        <w:rPr>
          <w:lang w:val="pt-BR"/>
        </w:rPr>
        <w:t xml:space="preserve"> modelo parabólico. Acompanha melhor a tendência dos dados, oferecendo um bom equilíbrio entre simplicidade e capacidade de ajuste.</w:t>
      </w:r>
    </w:p>
    <w:p w14:paraId="34F3E62F" w14:textId="43817B1F" w:rsidR="00D82C46" w:rsidRPr="00D82C46" w:rsidRDefault="00D82C46" w:rsidP="00D82C46">
      <w:pPr>
        <w:numPr>
          <w:ilvl w:val="0"/>
          <w:numId w:val="10"/>
        </w:numPr>
        <w:rPr>
          <w:lang w:val="pt-BR"/>
        </w:rPr>
      </w:pPr>
      <w:r w:rsidRPr="00D82C46">
        <w:rPr>
          <w:b/>
          <w:bCs/>
          <w:lang w:val="pt-BR"/>
        </w:rPr>
        <w:lastRenderedPageBreak/>
        <w:t>Polinomial grau 10 (curva verde):</w:t>
      </w:r>
      <w:r w:rsidRPr="00D82C46">
        <w:rPr>
          <w:lang w:val="pt-BR"/>
        </w:rPr>
        <w:t xml:space="preserve"> modelo extremamente flexível. A curva tenta seguir cada variação, inclusive ruídos aleatórios, o que </w:t>
      </w:r>
      <w:r w:rsidR="00EF1E19">
        <w:rPr>
          <w:lang w:val="pt-BR"/>
        </w:rPr>
        <w:t xml:space="preserve">pode </w:t>
      </w:r>
      <w:r w:rsidRPr="00D82C46">
        <w:rPr>
          <w:lang w:val="pt-BR"/>
        </w:rPr>
        <w:t>caracteriza</w:t>
      </w:r>
      <w:r w:rsidR="00EF1E19">
        <w:rPr>
          <w:lang w:val="pt-BR"/>
        </w:rPr>
        <w:t>r</w:t>
      </w:r>
      <w:r w:rsidRPr="00D82C46">
        <w:rPr>
          <w:lang w:val="pt-BR"/>
        </w:rPr>
        <w:t xml:space="preserve"> </w:t>
      </w:r>
      <w:proofErr w:type="spellStart"/>
      <w:r w:rsidRPr="00D82C46">
        <w:rPr>
          <w:b/>
          <w:bCs/>
          <w:lang w:val="pt-BR"/>
        </w:rPr>
        <w:t>overfitting</w:t>
      </w:r>
      <w:proofErr w:type="spellEnd"/>
      <w:r w:rsidRPr="00D82C46">
        <w:rPr>
          <w:lang w:val="pt-BR"/>
        </w:rPr>
        <w:t>.</w:t>
      </w:r>
    </w:p>
    <w:p w14:paraId="25F9366D" w14:textId="273FC673" w:rsidR="00D82C46" w:rsidRPr="007E4A01" w:rsidRDefault="00D82C46">
      <w:pPr>
        <w:rPr>
          <w:lang w:val="pt-BR"/>
        </w:rPr>
      </w:pPr>
      <w:r w:rsidRPr="00D82C46">
        <w:rPr>
          <w:rFonts w:ascii="Segoe UI Emoji" w:hAnsi="Segoe UI Emoji" w:cs="Segoe UI Emoji"/>
          <w:lang w:val="pt-BR"/>
        </w:rPr>
        <w:t>✅</w:t>
      </w:r>
      <w:r w:rsidRPr="00D82C46">
        <w:rPr>
          <w:lang w:val="pt-BR"/>
        </w:rPr>
        <w:t xml:space="preserve"> </w:t>
      </w:r>
      <w:r w:rsidRPr="00D82C46">
        <w:rPr>
          <w:b/>
          <w:bCs/>
          <w:lang w:val="pt-BR"/>
        </w:rPr>
        <w:t>Conclusão:</w:t>
      </w:r>
      <w:r w:rsidRPr="00D82C46">
        <w:rPr>
          <w:lang w:val="pt-BR"/>
        </w:rPr>
        <w:t xml:space="preserve"> aumentar o grau do polinômio aumenta a flexibilidade do modelo.</w:t>
      </w:r>
      <w:r w:rsidRPr="00D82C46">
        <w:rPr>
          <w:lang w:val="pt-BR"/>
        </w:rPr>
        <w:br/>
      </w:r>
      <w:r w:rsidRPr="00D82C46">
        <w:rPr>
          <w:rFonts w:ascii="Segoe UI Emoji" w:hAnsi="Segoe UI Emoji" w:cs="Segoe UI Emoji"/>
          <w:lang w:val="pt-BR"/>
        </w:rPr>
        <w:t>⚠️</w:t>
      </w:r>
      <w:r w:rsidRPr="00D82C46">
        <w:rPr>
          <w:lang w:val="pt-BR"/>
        </w:rPr>
        <w:t xml:space="preserve"> No entanto, graus muito altos podem gerar </w:t>
      </w:r>
      <w:proofErr w:type="spellStart"/>
      <w:r w:rsidRPr="00D82C46">
        <w:rPr>
          <w:b/>
          <w:bCs/>
          <w:lang w:val="pt-BR"/>
        </w:rPr>
        <w:t>overfitting</w:t>
      </w:r>
      <w:proofErr w:type="spellEnd"/>
      <w:r w:rsidRPr="00D82C46">
        <w:rPr>
          <w:lang w:val="pt-BR"/>
        </w:rPr>
        <w:t>, quando o modelo aprende detalhes específicos do conjunto de treino e perde a capacidade de generalizar para novos dados.</w:t>
      </w:r>
    </w:p>
    <w:p w14:paraId="34B37872" w14:textId="77777777" w:rsidR="009D4B94" w:rsidRPr="007E4A01" w:rsidRDefault="00000000">
      <w:pPr>
        <w:pStyle w:val="Ttulo1"/>
        <w:rPr>
          <w:lang w:val="pt-BR"/>
        </w:rPr>
      </w:pPr>
      <w:r w:rsidRPr="007E4A01">
        <w:rPr>
          <w:lang w:val="pt-BR"/>
        </w:rPr>
        <w:t>3. Regularização</w:t>
      </w:r>
    </w:p>
    <w:p w14:paraId="6420732C" w14:textId="77777777" w:rsidR="009D4B94" w:rsidRDefault="00000000">
      <w:pPr>
        <w:rPr>
          <w:lang w:val="pt-BR"/>
        </w:rPr>
      </w:pPr>
      <w:r w:rsidRPr="007E4A01">
        <w:rPr>
          <w:lang w:val="pt-BR"/>
        </w:rPr>
        <w:t xml:space="preserve">Com muitas variáveis, especialmente polinomiais, o modelo pode se </w:t>
      </w:r>
      <w:r w:rsidRPr="00F45A15">
        <w:rPr>
          <w:b/>
          <w:bCs/>
          <w:lang w:val="pt-BR"/>
        </w:rPr>
        <w:t>ajustar demais</w:t>
      </w:r>
      <w:r w:rsidRPr="007E4A01">
        <w:rPr>
          <w:lang w:val="pt-BR"/>
        </w:rPr>
        <w:t xml:space="preserve"> aos dados de treino. Isso reduz sua capacidade de generalização. Para lidar com esse problema, usamos técnicas de regularização, que </w:t>
      </w:r>
      <w:r w:rsidRPr="00F45A15">
        <w:rPr>
          <w:b/>
          <w:bCs/>
          <w:lang w:val="pt-BR"/>
        </w:rPr>
        <w:t>penalizam coeficientes muito grandes</w:t>
      </w:r>
      <w:r w:rsidRPr="007E4A01">
        <w:rPr>
          <w:lang w:val="pt-BR"/>
        </w:rPr>
        <w:t>.</w:t>
      </w:r>
    </w:p>
    <w:p w14:paraId="4B89F995" w14:textId="595BFA32" w:rsidR="006B2CDD" w:rsidRPr="006B2CDD" w:rsidRDefault="006B2CDD" w:rsidP="006B2CDD">
      <w:pPr>
        <w:pStyle w:val="Ttulo2"/>
        <w:rPr>
          <w:lang w:val="pt-BR"/>
        </w:rPr>
      </w:pPr>
      <w:r w:rsidRPr="006B2CDD">
        <w:rPr>
          <w:lang w:val="pt-BR"/>
        </w:rPr>
        <w:t xml:space="preserve">3.1 O que são </w:t>
      </w:r>
      <w:r>
        <w:rPr>
          <w:lang w:val="pt-BR"/>
        </w:rPr>
        <w:t>coeficientes grande?</w:t>
      </w:r>
    </w:p>
    <w:p w14:paraId="38B2CE8B" w14:textId="6A1D1577" w:rsidR="006B2CDD" w:rsidRPr="006B2CDD" w:rsidRDefault="006B2CDD" w:rsidP="006B2CDD">
      <w:pPr>
        <w:rPr>
          <w:lang w:val="pt-BR"/>
        </w:rPr>
      </w:pPr>
      <w:r w:rsidRPr="006B2CDD">
        <w:rPr>
          <w:lang w:val="pt-BR"/>
        </w:rPr>
        <w:t xml:space="preserve">Na regressão, cada variável tem um </w:t>
      </w:r>
      <w:r w:rsidRPr="006B2CDD">
        <w:rPr>
          <w:b/>
          <w:bCs/>
          <w:lang w:val="pt-BR"/>
        </w:rPr>
        <w:t>coeficiente</w:t>
      </w:r>
      <w:r w:rsidRPr="006B2CDD">
        <w:rPr>
          <w:lang w:val="pt-BR"/>
        </w:rPr>
        <w:t xml:space="preserve"> (β).</w:t>
      </w:r>
      <w:r>
        <w:rPr>
          <w:lang w:val="pt-BR"/>
        </w:rPr>
        <w:t xml:space="preserve"> </w:t>
      </w:r>
      <w:r w:rsidRPr="006B2CDD">
        <w:rPr>
          <w:lang w:val="pt-BR"/>
        </w:rPr>
        <w:t xml:space="preserve">Esse número indica </w:t>
      </w:r>
      <w:r w:rsidRPr="006B2CDD">
        <w:rPr>
          <w:b/>
          <w:bCs/>
          <w:lang w:val="pt-BR"/>
        </w:rPr>
        <w:t>quanto o target muda</w:t>
      </w:r>
      <w:r w:rsidRPr="006B2CDD">
        <w:rPr>
          <w:lang w:val="pt-BR"/>
        </w:rPr>
        <w:t xml:space="preserve"> quando a variável aumenta em 1 unidade (mantendo as outras fixas).</w:t>
      </w:r>
    </w:p>
    <w:p w14:paraId="3EAA87C8" w14:textId="77777777" w:rsidR="006B2CDD" w:rsidRDefault="006B2CDD" w:rsidP="006B2CDD">
      <w:pPr>
        <w:rPr>
          <w:lang w:val="pt-BR"/>
        </w:rPr>
      </w:pPr>
      <w:r w:rsidRPr="006B2CDD">
        <w:rPr>
          <w:lang w:val="pt-BR"/>
        </w:rPr>
        <w:t>Exemplo:</w:t>
      </w:r>
    </w:p>
    <w:p w14:paraId="7D9B8E1D" w14:textId="5B9CAC55" w:rsidR="006B2CDD" w:rsidRPr="006B2CDD" w:rsidRDefault="006B2CDD" w:rsidP="006B2CDD">
      <m:oMathPara>
        <m:oMath>
          <m:r>
            <w:rPr>
              <w:rFonts w:ascii="Cambria Math" w:hAnsi="Cambria Math"/>
            </w:rPr>
            <m:t>y=2</m:t>
          </m:r>
          <m:r>
            <m:rPr>
              <m:sty m:val="bi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MedInc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0.01</m:t>
          </m:r>
          <m:r>
            <m:rPr>
              <m:sty m:val="bi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AveRooms</m:t>
          </m:r>
        </m:oMath>
      </m:oMathPara>
    </w:p>
    <w:p w14:paraId="09EEF13C" w14:textId="77777777" w:rsidR="006B2CDD" w:rsidRDefault="006B2CDD" w:rsidP="006B2CDD">
      <w:pPr>
        <w:pStyle w:val="PargrafodaLista"/>
        <w:numPr>
          <w:ilvl w:val="0"/>
          <w:numId w:val="11"/>
        </w:numPr>
        <w:rPr>
          <w:lang w:val="pt-BR"/>
        </w:rPr>
      </w:pPr>
      <w:r w:rsidRPr="006B2CDD">
        <w:rPr>
          <w:lang w:val="pt-BR"/>
        </w:rPr>
        <w:t xml:space="preserve">Aqui, o coeficiente de </w:t>
      </w:r>
      <w:proofErr w:type="spellStart"/>
      <w:r w:rsidRPr="006B2CDD">
        <w:rPr>
          <w:rFonts w:ascii="Consolas" w:hAnsi="Consolas"/>
          <w:lang w:val="pt-BR"/>
        </w:rPr>
        <w:t>MedInc</w:t>
      </w:r>
      <w:proofErr w:type="spellEnd"/>
      <w:r w:rsidRPr="006B2CDD">
        <w:rPr>
          <w:lang w:val="pt-BR"/>
        </w:rPr>
        <w:t xml:space="preserve"> é </w:t>
      </w:r>
      <w:r w:rsidRPr="006B2CDD">
        <w:rPr>
          <w:b/>
          <w:bCs/>
          <w:lang w:val="pt-BR"/>
        </w:rPr>
        <w:t>2</w:t>
      </w:r>
      <w:r w:rsidRPr="006B2CDD">
        <w:rPr>
          <w:lang w:val="pt-BR"/>
        </w:rPr>
        <w:t xml:space="preserve"> → grande impacto no preço.</w:t>
      </w:r>
    </w:p>
    <w:p w14:paraId="1D68762A" w14:textId="13671947" w:rsidR="006B2CDD" w:rsidRDefault="006B2CDD" w:rsidP="006B2CDD">
      <w:pPr>
        <w:pStyle w:val="PargrafodaLista"/>
        <w:numPr>
          <w:ilvl w:val="0"/>
          <w:numId w:val="11"/>
        </w:numPr>
        <w:rPr>
          <w:lang w:val="pt-BR"/>
        </w:rPr>
      </w:pPr>
      <w:r w:rsidRPr="006B2CDD">
        <w:rPr>
          <w:lang w:val="pt-BR"/>
        </w:rPr>
        <w:t xml:space="preserve">O coeficiente de </w:t>
      </w:r>
      <w:proofErr w:type="spellStart"/>
      <w:r w:rsidRPr="006B2CDD">
        <w:rPr>
          <w:rFonts w:ascii="Consolas" w:hAnsi="Consolas"/>
          <w:lang w:val="pt-BR"/>
        </w:rPr>
        <w:t>AveRooms</w:t>
      </w:r>
      <w:proofErr w:type="spellEnd"/>
      <w:r w:rsidRPr="006B2CDD">
        <w:rPr>
          <w:lang w:val="pt-BR"/>
        </w:rPr>
        <w:t xml:space="preserve"> é </w:t>
      </w:r>
      <w:r w:rsidRPr="006B2CDD">
        <w:rPr>
          <w:b/>
          <w:bCs/>
          <w:lang w:val="pt-BR"/>
        </w:rPr>
        <w:t>0.01</w:t>
      </w:r>
      <w:r w:rsidRPr="006B2CDD">
        <w:rPr>
          <w:lang w:val="pt-BR"/>
        </w:rPr>
        <w:t xml:space="preserve"> → impacto pequeno.</w:t>
      </w:r>
    </w:p>
    <w:p w14:paraId="1F67C3D8" w14:textId="3B08D90D" w:rsidR="006B2CDD" w:rsidRPr="006B2CDD" w:rsidRDefault="006B2CDD" w:rsidP="006B2CDD">
      <w:pPr>
        <w:rPr>
          <w:b/>
          <w:bCs/>
          <w:lang w:val="pt-BR"/>
        </w:rPr>
      </w:pPr>
      <w:r w:rsidRPr="006B2CDD">
        <w:rPr>
          <w:b/>
          <w:bCs/>
          <w:lang w:val="pt-BR"/>
        </w:rPr>
        <w:t>Por que penalizar coeficientes grandes?</w:t>
      </w:r>
    </w:p>
    <w:p w14:paraId="01223837" w14:textId="41928015" w:rsidR="006B2CDD" w:rsidRDefault="006B2CDD" w:rsidP="006B2CDD">
      <w:pPr>
        <w:pStyle w:val="NormalWeb"/>
        <w:numPr>
          <w:ilvl w:val="0"/>
          <w:numId w:val="13"/>
        </w:numPr>
      </w:pPr>
      <w:r>
        <w:rPr>
          <w:rStyle w:val="Forte"/>
        </w:rPr>
        <w:t>Coeficientes muito grandes</w:t>
      </w:r>
      <w:r>
        <w:t xml:space="preserve"> indicam que o modelo está se apoiando </w:t>
      </w:r>
      <w:r>
        <w:rPr>
          <w:rStyle w:val="Forte"/>
        </w:rPr>
        <w:t>demais</w:t>
      </w:r>
      <w:r>
        <w:t xml:space="preserve"> em certas variáveis para ajustar os dados de treino.</w:t>
      </w:r>
    </w:p>
    <w:p w14:paraId="56EBAA39" w14:textId="0E67DCE9" w:rsidR="006B2CDD" w:rsidRDefault="006B2CDD" w:rsidP="006B2CDD">
      <w:pPr>
        <w:pStyle w:val="NormalWeb"/>
        <w:numPr>
          <w:ilvl w:val="0"/>
          <w:numId w:val="13"/>
        </w:numPr>
      </w:pPr>
      <w:r>
        <w:t xml:space="preserve">Isso geralmente acontece quando há </w:t>
      </w:r>
      <w:proofErr w:type="spellStart"/>
      <w:r>
        <w:rPr>
          <w:rStyle w:val="Forte"/>
        </w:rPr>
        <w:t>overfitting</w:t>
      </w:r>
      <w:proofErr w:type="spellEnd"/>
      <w:r>
        <w:t xml:space="preserve"> ou </w:t>
      </w:r>
      <w:proofErr w:type="spellStart"/>
      <w:r>
        <w:rPr>
          <w:rStyle w:val="Forte"/>
        </w:rPr>
        <w:t>multicolinearidade</w:t>
      </w:r>
      <w:proofErr w:type="spellEnd"/>
      <w:r>
        <w:t xml:space="preserve"> (variáveis correlacionadas).</w:t>
      </w:r>
    </w:p>
    <w:p w14:paraId="6A1A0247" w14:textId="5C35E7E0" w:rsidR="006B2CDD" w:rsidRDefault="006B2CDD" w:rsidP="006B2CDD">
      <w:pPr>
        <w:pStyle w:val="NormalWeb"/>
        <w:numPr>
          <w:ilvl w:val="0"/>
          <w:numId w:val="13"/>
        </w:numPr>
      </w:pPr>
      <w:r>
        <w:t xml:space="preserve">Modelos assim podem prever muito bem no treino, mas falham no teste, porque ficaram </w:t>
      </w:r>
      <w:r>
        <w:rPr>
          <w:rStyle w:val="Forte"/>
        </w:rPr>
        <w:t>sensíveis a variações mínimas</w:t>
      </w:r>
      <w:r>
        <w:t>.</w:t>
      </w:r>
    </w:p>
    <w:p w14:paraId="0A7A4828" w14:textId="77777777" w:rsidR="006B2CDD" w:rsidRPr="006B2CDD" w:rsidRDefault="006B2CDD" w:rsidP="006B2CDD">
      <w:pPr>
        <w:pStyle w:val="NormalWeb"/>
        <w:rPr>
          <w:b/>
          <w:bCs/>
        </w:rPr>
      </w:pPr>
      <w:r w:rsidRPr="006B2CDD">
        <w:rPr>
          <w:b/>
          <w:bCs/>
        </w:rPr>
        <w:t>Como funciona a penalização?</w:t>
      </w:r>
    </w:p>
    <w:p w14:paraId="102ECCF9" w14:textId="77777777" w:rsidR="006B2CDD" w:rsidRPr="006B2CDD" w:rsidRDefault="006B2CDD" w:rsidP="006B2CDD">
      <w:pPr>
        <w:pStyle w:val="NormalWeb"/>
      </w:pPr>
      <w:r w:rsidRPr="006B2CDD">
        <w:t xml:space="preserve">Na regularização, adicionamos um </w:t>
      </w:r>
      <w:r w:rsidRPr="006B2CDD">
        <w:rPr>
          <w:b/>
          <w:bCs/>
        </w:rPr>
        <w:t>custo extra</w:t>
      </w:r>
      <w:r w:rsidRPr="006B2CDD">
        <w:t xml:space="preserve"> no treinamento:</w:t>
      </w:r>
    </w:p>
    <w:p w14:paraId="6E7A26E6" w14:textId="77777777" w:rsidR="006B2CDD" w:rsidRPr="006B2CDD" w:rsidRDefault="006B2CDD" w:rsidP="006B2CDD">
      <w:pPr>
        <w:pStyle w:val="NormalWeb"/>
        <w:numPr>
          <w:ilvl w:val="0"/>
          <w:numId w:val="14"/>
        </w:numPr>
      </w:pPr>
      <w:r w:rsidRPr="006B2CDD">
        <w:rPr>
          <w:b/>
          <w:bCs/>
        </w:rPr>
        <w:t>Ridge (L2):</w:t>
      </w:r>
      <w:r w:rsidRPr="006B2CDD">
        <w:t xml:space="preserve"> penaliza o </w:t>
      </w:r>
      <w:r w:rsidRPr="006B2CDD">
        <w:rPr>
          <w:b/>
          <w:bCs/>
        </w:rPr>
        <w:t>quadrado dos coeficientes</w:t>
      </w:r>
      <w:r w:rsidRPr="006B2CDD">
        <w:t xml:space="preserve"> → força todos a ficarem menores.</w:t>
      </w:r>
    </w:p>
    <w:p w14:paraId="5F333978" w14:textId="77777777" w:rsidR="006B2CDD" w:rsidRPr="006B2CDD" w:rsidRDefault="006B2CDD" w:rsidP="006B2CDD">
      <w:pPr>
        <w:pStyle w:val="NormalWeb"/>
        <w:numPr>
          <w:ilvl w:val="0"/>
          <w:numId w:val="14"/>
        </w:numPr>
      </w:pPr>
      <w:r w:rsidRPr="006B2CDD">
        <w:rPr>
          <w:b/>
          <w:bCs/>
        </w:rPr>
        <w:t>Lasso (L1):</w:t>
      </w:r>
      <w:r w:rsidRPr="006B2CDD">
        <w:t xml:space="preserve"> penaliza o </w:t>
      </w:r>
      <w:r w:rsidRPr="006B2CDD">
        <w:rPr>
          <w:b/>
          <w:bCs/>
        </w:rPr>
        <w:t>valor absoluto</w:t>
      </w:r>
      <w:r w:rsidRPr="006B2CDD">
        <w:t xml:space="preserve"> dos coeficientes → alguns vão para zero (seleção de variáveis).</w:t>
      </w:r>
    </w:p>
    <w:p w14:paraId="4B308A6F" w14:textId="77777777" w:rsidR="006B2CDD" w:rsidRPr="006B2CDD" w:rsidRDefault="006B2CDD" w:rsidP="006B2CDD">
      <w:pPr>
        <w:pStyle w:val="NormalWeb"/>
        <w:numPr>
          <w:ilvl w:val="0"/>
          <w:numId w:val="14"/>
        </w:numPr>
      </w:pPr>
      <w:proofErr w:type="spellStart"/>
      <w:r w:rsidRPr="006B2CDD">
        <w:rPr>
          <w:b/>
          <w:bCs/>
        </w:rPr>
        <w:t>Elastic</w:t>
      </w:r>
      <w:proofErr w:type="spellEnd"/>
      <w:r w:rsidRPr="006B2CDD">
        <w:rPr>
          <w:b/>
          <w:bCs/>
        </w:rPr>
        <w:t xml:space="preserve"> Net:</w:t>
      </w:r>
      <w:r w:rsidRPr="006B2CDD">
        <w:t xml:space="preserve"> mistura os dois.</w:t>
      </w:r>
    </w:p>
    <w:p w14:paraId="0F3F98F3" w14:textId="03B4AA2A" w:rsidR="006B2CDD" w:rsidRDefault="006B2CDD" w:rsidP="006B2CDD">
      <w:pPr>
        <w:pStyle w:val="NormalWeb"/>
      </w:pPr>
      <w:r w:rsidRPr="006B2CDD">
        <w:lastRenderedPageBreak/>
        <w:t xml:space="preserve">Isso </w:t>
      </w:r>
      <w:r w:rsidRPr="006B2CDD">
        <w:rPr>
          <w:b/>
          <w:bCs/>
        </w:rPr>
        <w:t>não proíbe</w:t>
      </w:r>
      <w:r w:rsidRPr="006B2CDD">
        <w:t xml:space="preserve"> coeficientes grandes, mas “cobra um preço” por eles.</w:t>
      </w:r>
      <w:r w:rsidR="008431A6">
        <w:t xml:space="preserve"> </w:t>
      </w:r>
      <w:r w:rsidRPr="006B2CDD">
        <w:t>O modelo só vai manter coeficientes grandes se eles realmente forem muito necessários para reduzir o erro.</w:t>
      </w:r>
    </w:p>
    <w:p w14:paraId="41DE4B68" w14:textId="1A144E90" w:rsidR="00CB3EE3" w:rsidRPr="00CB3EE3" w:rsidRDefault="00CB3EE3" w:rsidP="00CB3EE3">
      <w:pPr>
        <w:pStyle w:val="NormalWeb"/>
        <w:rPr>
          <w:b/>
          <w:bCs/>
        </w:rPr>
      </w:pPr>
      <w:r w:rsidRPr="00CB3EE3">
        <w:rPr>
          <w:b/>
          <w:bCs/>
        </w:rPr>
        <w:t>Exemplo sem regularização</w:t>
      </w:r>
    </w:p>
    <w:p w14:paraId="07FFA0C3" w14:textId="77777777" w:rsidR="00CB3EE3" w:rsidRPr="00CB3EE3" w:rsidRDefault="00CB3EE3" w:rsidP="00CB3EE3">
      <w:pPr>
        <w:pStyle w:val="NormalWeb"/>
      </w:pPr>
      <w:r w:rsidRPr="00CB3EE3">
        <w:t>Suponha que a regressão encontre:</w:t>
      </w:r>
    </w:p>
    <w:p w14:paraId="3A509648" w14:textId="4243A324" w:rsidR="00CB3EE3" w:rsidRPr="00CB3EE3" w:rsidRDefault="00CB3EE3" w:rsidP="00CB3EE3">
      <w:pPr>
        <w:pStyle w:val="NormalWeb"/>
        <w:ind w:left="720"/>
        <w:jc w:val="center"/>
      </w:pPr>
      <w:r w:rsidRPr="00CB3EE3">
        <w:rPr>
          <w:noProof/>
        </w:rPr>
        <w:drawing>
          <wp:inline distT="0" distB="0" distL="0" distR="0" wp14:anchorId="37D6612A" wp14:editId="330C5AD2">
            <wp:extent cx="3233433" cy="224639"/>
            <wp:effectExtent l="0" t="0" r="0" b="4445"/>
            <wp:docPr id="815343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3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8561" cy="24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84F2" w14:textId="1816B5FE" w:rsidR="00CB3EE3" w:rsidRPr="00CB3EE3" w:rsidRDefault="00CB3EE3" w:rsidP="00CB3EE3">
      <w:pPr>
        <w:pStyle w:val="NormalWeb"/>
        <w:numPr>
          <w:ilvl w:val="0"/>
          <w:numId w:val="15"/>
        </w:numPr>
      </w:pPr>
      <w:proofErr w:type="spellStart"/>
      <w:r w:rsidRPr="00CB3EE3">
        <w:rPr>
          <w:rFonts w:ascii="Consolas" w:hAnsi="Consolas"/>
        </w:rPr>
        <w:t>MedInc</w:t>
      </w:r>
      <w:proofErr w:type="spellEnd"/>
      <w:r w:rsidRPr="00CB3EE3">
        <w:t xml:space="preserve"> tem coeficiente </w:t>
      </w:r>
      <w:r w:rsidRPr="00CB3EE3">
        <w:rPr>
          <w:b/>
          <w:bCs/>
        </w:rPr>
        <w:t>50</w:t>
      </w:r>
      <w:r w:rsidRPr="00CB3EE3">
        <w:t xml:space="preserve"> → impacto enorme.</w:t>
      </w:r>
    </w:p>
    <w:p w14:paraId="3D7EE732" w14:textId="77777777" w:rsidR="00CB3EE3" w:rsidRPr="00CB3EE3" w:rsidRDefault="00CB3EE3" w:rsidP="00CB3EE3">
      <w:pPr>
        <w:pStyle w:val="NormalWeb"/>
        <w:numPr>
          <w:ilvl w:val="0"/>
          <w:numId w:val="15"/>
        </w:numPr>
      </w:pPr>
      <w:proofErr w:type="spellStart"/>
      <w:r w:rsidRPr="00CB3EE3">
        <w:rPr>
          <w:rFonts w:ascii="Consolas" w:hAnsi="Consolas"/>
        </w:rPr>
        <w:t>AveRooms</w:t>
      </w:r>
      <w:proofErr w:type="spellEnd"/>
      <w:r w:rsidRPr="00CB3EE3">
        <w:t xml:space="preserve"> tem coeficiente </w:t>
      </w:r>
      <w:r w:rsidRPr="00CB3EE3">
        <w:rPr>
          <w:b/>
          <w:bCs/>
        </w:rPr>
        <w:t>20</w:t>
      </w:r>
      <w:r w:rsidRPr="00CB3EE3">
        <w:t xml:space="preserve"> → também muito grande.</w:t>
      </w:r>
    </w:p>
    <w:p w14:paraId="4878343E" w14:textId="77777777" w:rsidR="00CB3EE3" w:rsidRPr="00CB3EE3" w:rsidRDefault="00CB3EE3" w:rsidP="00CB3EE3">
      <w:pPr>
        <w:pStyle w:val="NormalWeb"/>
        <w:numPr>
          <w:ilvl w:val="0"/>
          <w:numId w:val="15"/>
        </w:numPr>
      </w:pPr>
      <w:proofErr w:type="spellStart"/>
      <w:r w:rsidRPr="00CB3EE3">
        <w:rPr>
          <w:rFonts w:ascii="Consolas" w:hAnsi="Consolas"/>
        </w:rPr>
        <w:t>Population</w:t>
      </w:r>
      <w:proofErr w:type="spellEnd"/>
      <w:r w:rsidRPr="00CB3EE3">
        <w:t xml:space="preserve"> quase não influencia (</w:t>
      </w:r>
      <w:r w:rsidRPr="00CB3EE3">
        <w:rPr>
          <w:b/>
          <w:bCs/>
        </w:rPr>
        <w:t>0.1</w:t>
      </w:r>
      <w:r w:rsidRPr="00CB3EE3">
        <w:t>).</w:t>
      </w:r>
    </w:p>
    <w:p w14:paraId="09703638" w14:textId="7C05064C" w:rsidR="00CB3EE3" w:rsidRPr="006B2CDD" w:rsidRDefault="00CB3EE3" w:rsidP="006B2CDD">
      <w:pPr>
        <w:pStyle w:val="NormalWeb"/>
      </w:pPr>
      <w:r w:rsidRPr="00CB3EE3">
        <w:t xml:space="preserve">Esse modelo pode ter </w:t>
      </w:r>
      <w:r w:rsidRPr="00CB3EE3">
        <w:rPr>
          <w:b/>
          <w:bCs/>
        </w:rPr>
        <w:t>ótimo ajuste no treino</w:t>
      </w:r>
      <w:r w:rsidRPr="00CB3EE3">
        <w:t xml:space="preserve">, mas coeficientes tão altos deixam o modelo </w:t>
      </w:r>
      <w:r w:rsidRPr="00CB3EE3">
        <w:rPr>
          <w:b/>
          <w:bCs/>
        </w:rPr>
        <w:t>instável</w:t>
      </w:r>
      <w:r w:rsidRPr="00CB3EE3">
        <w:t xml:space="preserve">: pequenas variações em </w:t>
      </w:r>
      <w:proofErr w:type="spellStart"/>
      <w:r w:rsidRPr="00CB3EE3">
        <w:rPr>
          <w:rFonts w:ascii="Consolas" w:hAnsi="Consolas"/>
        </w:rPr>
        <w:t>MedInc</w:t>
      </w:r>
      <w:proofErr w:type="spellEnd"/>
      <w:r w:rsidRPr="00CB3EE3">
        <w:t xml:space="preserve"> ou </w:t>
      </w:r>
      <w:proofErr w:type="spellStart"/>
      <w:r w:rsidRPr="00CB3EE3">
        <w:rPr>
          <w:rFonts w:ascii="Consolas" w:hAnsi="Consolas"/>
        </w:rPr>
        <w:t>AveRooms</w:t>
      </w:r>
      <w:proofErr w:type="spellEnd"/>
      <w:r w:rsidRPr="00CB3EE3">
        <w:t xml:space="preserve"> geram mudanças enormes em y.</w:t>
      </w:r>
    </w:p>
    <w:p w14:paraId="4BEF3CF2" w14:textId="390A0956" w:rsidR="009D4B94" w:rsidRPr="006B2CDD" w:rsidRDefault="00000000">
      <w:pPr>
        <w:pStyle w:val="Ttulo2"/>
        <w:rPr>
          <w:lang w:val="pt-BR"/>
        </w:rPr>
      </w:pPr>
      <w:r w:rsidRPr="006B2CDD">
        <w:rPr>
          <w:lang w:val="pt-BR"/>
        </w:rPr>
        <w:t>3.</w:t>
      </w:r>
      <w:r w:rsidR="006B2CDD" w:rsidRPr="006B2CDD">
        <w:rPr>
          <w:lang w:val="pt-BR"/>
        </w:rPr>
        <w:t>2</w:t>
      </w:r>
      <w:r w:rsidRPr="006B2CDD">
        <w:rPr>
          <w:lang w:val="pt-BR"/>
        </w:rPr>
        <w:t xml:space="preserve"> Ridge </w:t>
      </w:r>
      <w:proofErr w:type="spellStart"/>
      <w:r w:rsidRPr="006B2CDD">
        <w:rPr>
          <w:lang w:val="pt-BR"/>
        </w:rPr>
        <w:t>Regression</w:t>
      </w:r>
      <w:proofErr w:type="spellEnd"/>
      <w:r w:rsidRPr="006B2CDD">
        <w:rPr>
          <w:lang w:val="pt-BR"/>
        </w:rPr>
        <w:t xml:space="preserve"> (L2)</w:t>
      </w:r>
    </w:p>
    <w:p w14:paraId="3401E136" w14:textId="77777777" w:rsidR="009D4B94" w:rsidRDefault="00000000">
      <w:pPr>
        <w:rPr>
          <w:lang w:val="pt-BR"/>
        </w:rPr>
      </w:pPr>
      <w:r w:rsidRPr="007E4A01">
        <w:rPr>
          <w:lang w:val="pt-BR"/>
        </w:rPr>
        <w:t>A Ridge adiciona uma penalização proporcional ao quadrado dos coeficientes. Isso força os coeficientes a ficarem menores, mas dificilmente zera algum deles. É especialmente útil em modelos com polinômios.</w:t>
      </w:r>
    </w:p>
    <w:p w14:paraId="41DDE92D" w14:textId="77777777" w:rsidR="00CB3EE3" w:rsidRPr="00CB3EE3" w:rsidRDefault="00CB3EE3" w:rsidP="00CB3EE3">
      <w:pPr>
        <w:rPr>
          <w:b/>
          <w:bCs/>
          <w:lang w:val="pt-BR"/>
        </w:rPr>
      </w:pPr>
      <w:r w:rsidRPr="00CB3EE3">
        <w:rPr>
          <w:b/>
          <w:bCs/>
          <w:lang w:val="pt-BR"/>
        </w:rPr>
        <w:t>Exemplo com Ridge (L2)</w:t>
      </w:r>
    </w:p>
    <w:p w14:paraId="7947346B" w14:textId="77777777" w:rsidR="00CB3EE3" w:rsidRPr="00CB3EE3" w:rsidRDefault="00CB3EE3" w:rsidP="00CB3EE3">
      <w:pPr>
        <w:rPr>
          <w:lang w:val="pt-BR"/>
        </w:rPr>
      </w:pPr>
      <w:r w:rsidRPr="00CB3EE3">
        <w:rPr>
          <w:lang w:val="pt-BR"/>
        </w:rPr>
        <w:t>Agora aplicamos penalização. O modelo “paga um preço” por ter coeficientes muito grandes.</w:t>
      </w:r>
      <w:r w:rsidRPr="00CB3EE3">
        <w:rPr>
          <w:lang w:val="pt-BR"/>
        </w:rPr>
        <w:br/>
        <w:t>Ele pode ajustar para algo assim:</w:t>
      </w:r>
    </w:p>
    <w:p w14:paraId="3BB2DB3E" w14:textId="19C0813E" w:rsidR="00CB3EE3" w:rsidRPr="00CB3EE3" w:rsidRDefault="00CB3EE3" w:rsidP="00CB3EE3">
      <w:pPr>
        <w:jc w:val="center"/>
        <w:rPr>
          <w:lang w:val="pt-BR"/>
        </w:rPr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pt-BR"/>
            </w:rPr>
            <m:t>=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  <w:lang w:val="pt-BR"/>
            </w:rPr>
            <m:t>⋅</m:t>
          </m:r>
          <m:r>
            <w:rPr>
              <w:rFonts w:ascii="Cambria Math" w:hAnsi="Cambria Math"/>
            </w:rPr>
            <m:t>MedInc</m:t>
          </m:r>
          <m:r>
            <w:rPr>
              <w:rFonts w:ascii="Cambria Math" w:hAnsi="Cambria Math"/>
              <w:lang w:val="pt-BR"/>
            </w:rPr>
            <m:t>+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  <w:lang w:val="pt-BR"/>
            </w:rPr>
            <m:t>⋅</m:t>
          </m:r>
          <m:r>
            <w:rPr>
              <w:rFonts w:ascii="Cambria Math" w:hAnsi="Cambria Math"/>
            </w:rPr>
            <m:t>AveRooms</m:t>
          </m:r>
          <m:r>
            <w:rPr>
              <w:rFonts w:ascii="Cambria Math" w:hAnsi="Cambria Math"/>
              <w:lang w:val="pt-BR"/>
            </w:rPr>
            <m:t>+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pt-BR"/>
            </w:rPr>
            <m:t>.</m:t>
          </m:r>
          <m:r>
            <w:rPr>
              <w:rFonts w:ascii="Cambria Math" w:hAnsi="Cambria Math"/>
            </w:rPr>
            <m:t>05</m:t>
          </m:r>
          <m:r>
            <w:rPr>
              <w:rFonts w:ascii="Cambria Math" w:hAnsi="Cambria Math"/>
              <w:lang w:val="pt-BR"/>
            </w:rPr>
            <m:t>⋅</m:t>
          </m:r>
          <m:r>
            <w:rPr>
              <w:rFonts w:ascii="Cambria Math" w:hAnsi="Cambria Math"/>
            </w:rPr>
            <m:t>Population</m:t>
          </m:r>
        </m:oMath>
      </m:oMathPara>
    </w:p>
    <w:p w14:paraId="5F8BE649" w14:textId="77777777" w:rsidR="00CB3EE3" w:rsidRDefault="00CB3EE3" w:rsidP="00CB3EE3">
      <w:pPr>
        <w:pStyle w:val="PargrafodaLista"/>
        <w:numPr>
          <w:ilvl w:val="0"/>
          <w:numId w:val="17"/>
        </w:numPr>
        <w:rPr>
          <w:lang w:val="pt-BR"/>
        </w:rPr>
      </w:pPr>
      <w:r w:rsidRPr="00CB3EE3">
        <w:rPr>
          <w:lang w:val="pt-BR"/>
        </w:rPr>
        <w:t xml:space="preserve">Todos os coeficientes ficaram </w:t>
      </w:r>
      <w:r w:rsidRPr="00CB3EE3">
        <w:rPr>
          <w:b/>
          <w:bCs/>
          <w:lang w:val="pt-BR"/>
        </w:rPr>
        <w:t>menores</w:t>
      </w:r>
    </w:p>
    <w:p w14:paraId="4358E80C" w14:textId="556ACAB8" w:rsidR="00CB3EE3" w:rsidRPr="00CB3EE3" w:rsidRDefault="00CB3EE3" w:rsidP="00CB3EE3">
      <w:pPr>
        <w:pStyle w:val="PargrafodaLista"/>
        <w:numPr>
          <w:ilvl w:val="0"/>
          <w:numId w:val="17"/>
        </w:numPr>
        <w:rPr>
          <w:lang w:val="pt-BR"/>
        </w:rPr>
      </w:pPr>
      <w:r w:rsidRPr="00CB3EE3">
        <w:rPr>
          <w:lang w:val="pt-BR"/>
        </w:rPr>
        <w:t xml:space="preserve">O modelo ainda explica a relação, mas de forma </w:t>
      </w:r>
      <w:r w:rsidRPr="00CB3EE3">
        <w:rPr>
          <w:b/>
          <w:bCs/>
          <w:lang w:val="pt-BR"/>
        </w:rPr>
        <w:t>mais estável.</w:t>
      </w:r>
    </w:p>
    <w:p w14:paraId="4729B187" w14:textId="2FA9FE08" w:rsidR="009D4B94" w:rsidRPr="007E4A01" w:rsidRDefault="00000000">
      <w:pPr>
        <w:pStyle w:val="Ttulo2"/>
        <w:rPr>
          <w:lang w:val="pt-BR"/>
        </w:rPr>
      </w:pPr>
      <w:r w:rsidRPr="007E4A01">
        <w:rPr>
          <w:lang w:val="pt-BR"/>
        </w:rPr>
        <w:t>3.</w:t>
      </w:r>
      <w:r w:rsidR="006B2CDD">
        <w:rPr>
          <w:lang w:val="pt-BR"/>
        </w:rPr>
        <w:t>3</w:t>
      </w:r>
      <w:r w:rsidRPr="007E4A01">
        <w:rPr>
          <w:lang w:val="pt-BR"/>
        </w:rPr>
        <w:t xml:space="preserve"> Lasso </w:t>
      </w:r>
      <w:proofErr w:type="spellStart"/>
      <w:r w:rsidRPr="007E4A01">
        <w:rPr>
          <w:lang w:val="pt-BR"/>
        </w:rPr>
        <w:t>Regression</w:t>
      </w:r>
      <w:proofErr w:type="spellEnd"/>
      <w:r w:rsidRPr="007E4A01">
        <w:rPr>
          <w:lang w:val="pt-BR"/>
        </w:rPr>
        <w:t xml:space="preserve"> (L1)</w:t>
      </w:r>
    </w:p>
    <w:p w14:paraId="258C6AE0" w14:textId="77777777" w:rsidR="009D4B94" w:rsidRDefault="00000000">
      <w:pPr>
        <w:rPr>
          <w:lang w:val="pt-BR"/>
        </w:rPr>
      </w:pPr>
      <w:r w:rsidRPr="007E4A01">
        <w:rPr>
          <w:lang w:val="pt-BR"/>
        </w:rPr>
        <w:t>A Lasso adiciona uma penalização proporcional ao valor absoluto dos coeficientes. Ela tem a capacidade de zerar coeficientes, funcionando como um método de seleção automática de variáveis. É útil quando suspeitamos que muitas variáveis não são realmente relevantes.</w:t>
      </w:r>
    </w:p>
    <w:p w14:paraId="557ABFFD" w14:textId="77777777" w:rsidR="008A563C" w:rsidRPr="008A563C" w:rsidRDefault="008A563C" w:rsidP="008A563C">
      <w:pPr>
        <w:rPr>
          <w:b/>
          <w:bCs/>
          <w:lang w:val="pt-BR"/>
        </w:rPr>
      </w:pPr>
      <w:r w:rsidRPr="008A563C">
        <w:rPr>
          <w:b/>
          <w:bCs/>
          <w:lang w:val="pt-BR"/>
        </w:rPr>
        <w:t>Exemplo com Lasso (L1)</w:t>
      </w:r>
    </w:p>
    <w:p w14:paraId="61244312" w14:textId="77777777" w:rsidR="008A563C" w:rsidRPr="008A563C" w:rsidRDefault="008A563C" w:rsidP="008A563C">
      <w:pPr>
        <w:rPr>
          <w:lang w:val="pt-BR"/>
        </w:rPr>
      </w:pPr>
      <w:r w:rsidRPr="008A563C">
        <w:rPr>
          <w:lang w:val="pt-BR"/>
        </w:rPr>
        <w:t>Aqui a penalização é ainda mais forte em alguns casos:</w:t>
      </w:r>
    </w:p>
    <w:p w14:paraId="472DF489" w14:textId="323A1B19" w:rsidR="008A563C" w:rsidRPr="008A563C" w:rsidRDefault="008A563C" w:rsidP="008A563C">
      <w:pPr>
        <w:jc w:val="center"/>
        <w:rPr>
          <w:lang w:val="pt-BR"/>
        </w:rPr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pt-BR"/>
            </w:rPr>
            <m:t>=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  <w:lang w:val="pt-BR"/>
            </w:rPr>
            <m:t>⋅</m:t>
          </m:r>
          <m:r>
            <w:rPr>
              <w:rFonts w:ascii="Cambria Math" w:hAnsi="Cambria Math"/>
            </w:rPr>
            <m:t>MedInc</m:t>
          </m:r>
          <m:r>
            <w:rPr>
              <w:rFonts w:ascii="Cambria Math" w:hAnsi="Cambria Math"/>
              <w:lang w:val="pt-BR"/>
            </w:rPr>
            <m:t>+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pt-BR"/>
            </w:rPr>
            <m:t>⋅</m:t>
          </m:r>
          <m:r>
            <w:rPr>
              <w:rFonts w:ascii="Cambria Math" w:hAnsi="Cambria Math"/>
            </w:rPr>
            <m:t>AveRooms</m:t>
          </m:r>
          <m:r>
            <w:rPr>
              <w:rFonts w:ascii="Cambria Math" w:hAnsi="Cambria Math"/>
              <w:lang w:val="pt-BR"/>
            </w:rPr>
            <m:t>+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pt-BR"/>
            </w:rPr>
            <m:t>.</m:t>
          </m:r>
          <m:r>
            <w:rPr>
              <w:rFonts w:ascii="Cambria Math" w:hAnsi="Cambria Math"/>
            </w:rPr>
            <m:t>04</m:t>
          </m:r>
          <m:r>
            <w:rPr>
              <w:rFonts w:ascii="Cambria Math" w:hAnsi="Cambria Math"/>
              <w:lang w:val="pt-BR"/>
            </w:rPr>
            <m:t>⋅</m:t>
          </m:r>
          <m:r>
            <w:rPr>
              <w:rFonts w:ascii="Cambria Math" w:hAnsi="Cambria Math"/>
            </w:rPr>
            <m:t>Population</m:t>
          </m:r>
        </m:oMath>
      </m:oMathPara>
    </w:p>
    <w:p w14:paraId="0ABBDF15" w14:textId="77777777" w:rsidR="008A563C" w:rsidRDefault="008A563C" w:rsidP="008A563C">
      <w:pPr>
        <w:pStyle w:val="PargrafodaLista"/>
        <w:numPr>
          <w:ilvl w:val="0"/>
          <w:numId w:val="19"/>
        </w:numPr>
        <w:rPr>
          <w:lang w:val="pt-BR"/>
        </w:rPr>
      </w:pPr>
      <w:proofErr w:type="spellStart"/>
      <w:r w:rsidRPr="008A563C">
        <w:rPr>
          <w:lang w:val="pt-BR"/>
        </w:rPr>
        <w:t>AveRooms</w:t>
      </w:r>
      <w:proofErr w:type="spellEnd"/>
      <w:r w:rsidRPr="008A563C">
        <w:rPr>
          <w:lang w:val="pt-BR"/>
        </w:rPr>
        <w:t xml:space="preserve"> foi </w:t>
      </w:r>
      <w:r w:rsidRPr="008A563C">
        <w:rPr>
          <w:b/>
          <w:bCs/>
          <w:lang w:val="pt-BR"/>
        </w:rPr>
        <w:t>zerado</w:t>
      </w:r>
      <w:r w:rsidRPr="008A563C">
        <w:rPr>
          <w:lang w:val="pt-BR"/>
        </w:rPr>
        <w:t xml:space="preserve"> → o modelo “decidiu” que ela não ajuda tanto</w:t>
      </w:r>
      <w:r>
        <w:rPr>
          <w:lang w:val="pt-BR"/>
        </w:rPr>
        <w:t>.</w:t>
      </w:r>
    </w:p>
    <w:p w14:paraId="709985E2" w14:textId="09492350" w:rsidR="008A563C" w:rsidRPr="008A563C" w:rsidRDefault="008A563C" w:rsidP="008A563C">
      <w:pPr>
        <w:pStyle w:val="PargrafodaLista"/>
        <w:numPr>
          <w:ilvl w:val="0"/>
          <w:numId w:val="19"/>
        </w:numPr>
        <w:rPr>
          <w:lang w:val="pt-BR"/>
        </w:rPr>
      </w:pPr>
      <w:r w:rsidRPr="008A563C">
        <w:rPr>
          <w:lang w:val="pt-BR"/>
        </w:rPr>
        <w:t xml:space="preserve">O Lasso faz uma espécie de </w:t>
      </w:r>
      <w:r w:rsidRPr="008A563C">
        <w:rPr>
          <w:b/>
          <w:bCs/>
          <w:lang w:val="pt-BR"/>
        </w:rPr>
        <w:t>seleção automática de variáveis</w:t>
      </w:r>
      <w:r w:rsidRPr="008A563C">
        <w:rPr>
          <w:lang w:val="pt-BR"/>
        </w:rPr>
        <w:t>.</w:t>
      </w:r>
    </w:p>
    <w:p w14:paraId="16ECDD42" w14:textId="77777777" w:rsidR="009D4B94" w:rsidRPr="007E4A01" w:rsidRDefault="00000000">
      <w:pPr>
        <w:pStyle w:val="Ttulo2"/>
        <w:rPr>
          <w:lang w:val="pt-BR"/>
        </w:rPr>
      </w:pPr>
      <w:r w:rsidRPr="007E4A01">
        <w:rPr>
          <w:lang w:val="pt-BR"/>
        </w:rPr>
        <w:lastRenderedPageBreak/>
        <w:t xml:space="preserve">3.3 </w:t>
      </w:r>
      <w:proofErr w:type="spellStart"/>
      <w:r w:rsidRPr="007E4A01">
        <w:rPr>
          <w:lang w:val="pt-BR"/>
        </w:rPr>
        <w:t>Elastic</w:t>
      </w:r>
      <w:proofErr w:type="spellEnd"/>
      <w:r w:rsidRPr="007E4A01">
        <w:rPr>
          <w:lang w:val="pt-BR"/>
        </w:rPr>
        <w:t xml:space="preserve"> Net</w:t>
      </w:r>
    </w:p>
    <w:p w14:paraId="17F0E434" w14:textId="77777777" w:rsidR="009D4B94" w:rsidRPr="007E4A01" w:rsidRDefault="00000000">
      <w:pPr>
        <w:rPr>
          <w:lang w:val="pt-BR"/>
        </w:rPr>
      </w:pPr>
      <w:r w:rsidRPr="007E4A01">
        <w:rPr>
          <w:lang w:val="pt-BR"/>
        </w:rPr>
        <w:t xml:space="preserve">O </w:t>
      </w:r>
      <w:proofErr w:type="spellStart"/>
      <w:r w:rsidRPr="007E4A01">
        <w:rPr>
          <w:lang w:val="pt-BR"/>
        </w:rPr>
        <w:t>Elastic</w:t>
      </w:r>
      <w:proofErr w:type="spellEnd"/>
      <w:r w:rsidRPr="007E4A01">
        <w:rPr>
          <w:lang w:val="pt-BR"/>
        </w:rPr>
        <w:t xml:space="preserve"> Net combina as penalizações L1 e L2. Isso permite equilibrar entre o </w:t>
      </w:r>
      <w:r w:rsidRPr="008A563C">
        <w:rPr>
          <w:b/>
          <w:bCs/>
          <w:lang w:val="pt-BR"/>
        </w:rPr>
        <w:t>encolhimento dos coeficientes</w:t>
      </w:r>
      <w:r w:rsidRPr="007E4A01">
        <w:rPr>
          <w:lang w:val="pt-BR"/>
        </w:rPr>
        <w:t xml:space="preserve"> (Ridge) e a </w:t>
      </w:r>
      <w:r w:rsidRPr="008A563C">
        <w:rPr>
          <w:b/>
          <w:bCs/>
          <w:lang w:val="pt-BR"/>
        </w:rPr>
        <w:t>seleção de variáveis</w:t>
      </w:r>
      <w:r w:rsidRPr="007E4A01">
        <w:rPr>
          <w:lang w:val="pt-BR"/>
        </w:rPr>
        <w:t xml:space="preserve"> (Lasso). É uma abordagem mais flexível que funciona bem em cenários complexos.</w:t>
      </w:r>
    </w:p>
    <w:p w14:paraId="0F6F4D59" w14:textId="77777777" w:rsidR="009D4B94" w:rsidRPr="007E4A01" w:rsidRDefault="00000000">
      <w:pPr>
        <w:pStyle w:val="Ttulo1"/>
        <w:rPr>
          <w:lang w:val="pt-BR"/>
        </w:rPr>
      </w:pPr>
      <w:r w:rsidRPr="007E4A01">
        <w:rPr>
          <w:lang w:val="pt-BR"/>
        </w:rPr>
        <w:t>4. Comparação de Modelos</w:t>
      </w:r>
    </w:p>
    <w:p w14:paraId="202CCB48" w14:textId="54A94597" w:rsidR="008A563C" w:rsidRPr="008A563C" w:rsidRDefault="00000000" w:rsidP="008A563C">
      <w:pPr>
        <w:rPr>
          <w:lang w:val="pt-BR"/>
        </w:rPr>
      </w:pPr>
      <w:r w:rsidRPr="008A563C">
        <w:rPr>
          <w:lang w:val="pt-BR"/>
        </w:rPr>
        <w:t>Na prática, vamos comparar o desempenho dos seguintes modelos:</w:t>
      </w:r>
    </w:p>
    <w:p w14:paraId="68F9EEA8" w14:textId="77777777" w:rsidR="008A563C" w:rsidRDefault="00000000" w:rsidP="008A563C">
      <w:pPr>
        <w:pStyle w:val="PargrafodaLista"/>
        <w:numPr>
          <w:ilvl w:val="0"/>
          <w:numId w:val="21"/>
        </w:numPr>
        <w:rPr>
          <w:lang w:val="pt-BR"/>
        </w:rPr>
      </w:pPr>
      <w:r w:rsidRPr="008A563C">
        <w:rPr>
          <w:lang w:val="pt-BR"/>
        </w:rPr>
        <w:t>Regressão Linear Simples</w:t>
      </w:r>
    </w:p>
    <w:p w14:paraId="1D38B11E" w14:textId="77777777" w:rsidR="008A563C" w:rsidRDefault="00000000" w:rsidP="008A563C">
      <w:pPr>
        <w:pStyle w:val="PargrafodaLista"/>
        <w:numPr>
          <w:ilvl w:val="0"/>
          <w:numId w:val="21"/>
        </w:numPr>
        <w:rPr>
          <w:lang w:val="pt-BR"/>
        </w:rPr>
      </w:pPr>
      <w:r w:rsidRPr="008A563C">
        <w:rPr>
          <w:lang w:val="pt-BR"/>
        </w:rPr>
        <w:t>Regressão Linear Múltipla</w:t>
      </w:r>
    </w:p>
    <w:p w14:paraId="65181E29" w14:textId="77777777" w:rsidR="008A563C" w:rsidRDefault="00000000" w:rsidP="008A563C">
      <w:pPr>
        <w:pStyle w:val="PargrafodaLista"/>
        <w:numPr>
          <w:ilvl w:val="0"/>
          <w:numId w:val="21"/>
        </w:numPr>
        <w:rPr>
          <w:lang w:val="pt-BR"/>
        </w:rPr>
      </w:pPr>
      <w:proofErr w:type="spellStart"/>
      <w:r w:rsidRPr="008A563C">
        <w:rPr>
          <w:lang w:val="pt-BR"/>
        </w:rPr>
        <w:t>Polynomial</w:t>
      </w:r>
      <w:proofErr w:type="spellEnd"/>
      <w:r w:rsidRPr="008A563C">
        <w:rPr>
          <w:lang w:val="pt-BR"/>
        </w:rPr>
        <w:t xml:space="preserve"> Features</w:t>
      </w:r>
    </w:p>
    <w:p w14:paraId="5B21FA74" w14:textId="77777777" w:rsidR="008A563C" w:rsidRDefault="00000000" w:rsidP="008A563C">
      <w:pPr>
        <w:pStyle w:val="PargrafodaLista"/>
        <w:numPr>
          <w:ilvl w:val="0"/>
          <w:numId w:val="21"/>
        </w:numPr>
        <w:rPr>
          <w:lang w:val="pt-BR"/>
        </w:rPr>
      </w:pPr>
      <w:r w:rsidRPr="008A563C">
        <w:rPr>
          <w:lang w:val="pt-BR"/>
        </w:rPr>
        <w:t xml:space="preserve">Ridge </w:t>
      </w:r>
      <w:proofErr w:type="spellStart"/>
      <w:r w:rsidRPr="008A563C">
        <w:rPr>
          <w:lang w:val="pt-BR"/>
        </w:rPr>
        <w:t>Regression</w:t>
      </w:r>
      <w:proofErr w:type="spellEnd"/>
    </w:p>
    <w:p w14:paraId="0B5CAD65" w14:textId="77777777" w:rsidR="008A563C" w:rsidRDefault="00000000" w:rsidP="008A563C">
      <w:pPr>
        <w:pStyle w:val="PargrafodaLista"/>
        <w:numPr>
          <w:ilvl w:val="0"/>
          <w:numId w:val="21"/>
        </w:numPr>
        <w:rPr>
          <w:lang w:val="pt-BR"/>
        </w:rPr>
      </w:pPr>
      <w:r w:rsidRPr="008A563C">
        <w:rPr>
          <w:lang w:val="pt-BR"/>
        </w:rPr>
        <w:t xml:space="preserve">Lasso </w:t>
      </w:r>
      <w:proofErr w:type="spellStart"/>
      <w:r w:rsidRPr="008A563C">
        <w:rPr>
          <w:lang w:val="pt-BR"/>
        </w:rPr>
        <w:t>Regression</w:t>
      </w:r>
      <w:proofErr w:type="spellEnd"/>
    </w:p>
    <w:p w14:paraId="46E1E656" w14:textId="77777777" w:rsidR="008A563C" w:rsidRDefault="00000000" w:rsidP="008A563C">
      <w:pPr>
        <w:pStyle w:val="PargrafodaLista"/>
        <w:numPr>
          <w:ilvl w:val="0"/>
          <w:numId w:val="21"/>
        </w:numPr>
        <w:rPr>
          <w:lang w:val="pt-BR"/>
        </w:rPr>
      </w:pPr>
      <w:proofErr w:type="spellStart"/>
      <w:r w:rsidRPr="008A563C">
        <w:rPr>
          <w:lang w:val="pt-BR"/>
        </w:rPr>
        <w:t>Elastic</w:t>
      </w:r>
      <w:proofErr w:type="spellEnd"/>
      <w:r w:rsidRPr="008A563C">
        <w:rPr>
          <w:lang w:val="pt-BR"/>
        </w:rPr>
        <w:t xml:space="preserve"> Net</w:t>
      </w:r>
    </w:p>
    <w:p w14:paraId="0A3449DB" w14:textId="63504E32" w:rsidR="009D4B94" w:rsidRPr="007E4A01" w:rsidRDefault="00000000">
      <w:pPr>
        <w:rPr>
          <w:lang w:val="pt-BR"/>
        </w:rPr>
      </w:pPr>
      <w:r w:rsidRPr="008A563C">
        <w:rPr>
          <w:lang w:val="pt-BR"/>
        </w:rPr>
        <w:t>A comparação será feita em validação simples (</w:t>
      </w:r>
      <w:proofErr w:type="spellStart"/>
      <w:r w:rsidRPr="008A563C">
        <w:rPr>
          <w:lang w:val="pt-BR"/>
        </w:rPr>
        <w:t>train</w:t>
      </w:r>
      <w:proofErr w:type="spellEnd"/>
      <w:r w:rsidRPr="008A563C">
        <w:rPr>
          <w:lang w:val="pt-BR"/>
        </w:rPr>
        <w:t>/</w:t>
      </w:r>
      <w:proofErr w:type="spellStart"/>
      <w:r w:rsidR="008A563C">
        <w:rPr>
          <w:lang w:val="pt-BR"/>
        </w:rPr>
        <w:t>val</w:t>
      </w:r>
      <w:proofErr w:type="spellEnd"/>
      <w:r w:rsidR="008A563C">
        <w:rPr>
          <w:lang w:val="pt-BR"/>
        </w:rPr>
        <w:t>/</w:t>
      </w:r>
      <w:proofErr w:type="spellStart"/>
      <w:r w:rsidRPr="008A563C">
        <w:rPr>
          <w:lang w:val="pt-BR"/>
        </w:rPr>
        <w:t>test</w:t>
      </w:r>
      <w:proofErr w:type="spellEnd"/>
      <w:r w:rsidRPr="008A563C">
        <w:rPr>
          <w:lang w:val="pt-BR"/>
        </w:rPr>
        <w:t xml:space="preserve"> split) usando métricas como R², MAE e RMSE. O melhor modelo não é o mais complexo, mas sim o que apresenta melhor generalização.</w:t>
      </w:r>
    </w:p>
    <w:sectPr w:rsidR="009D4B94" w:rsidRPr="007E4A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53946"/>
    <w:multiLevelType w:val="multilevel"/>
    <w:tmpl w:val="C57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3D2B"/>
    <w:multiLevelType w:val="hybridMultilevel"/>
    <w:tmpl w:val="907A466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0C05CA"/>
    <w:multiLevelType w:val="multilevel"/>
    <w:tmpl w:val="7C5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74255"/>
    <w:multiLevelType w:val="multilevel"/>
    <w:tmpl w:val="0E3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4AFC"/>
    <w:multiLevelType w:val="hybridMultilevel"/>
    <w:tmpl w:val="E7BEF5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F553F"/>
    <w:multiLevelType w:val="multilevel"/>
    <w:tmpl w:val="50F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B3F76"/>
    <w:multiLevelType w:val="hybridMultilevel"/>
    <w:tmpl w:val="8B085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3014C"/>
    <w:multiLevelType w:val="hybridMultilevel"/>
    <w:tmpl w:val="D99E0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D64DB"/>
    <w:multiLevelType w:val="hybridMultilevel"/>
    <w:tmpl w:val="D0EA2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3F42B8"/>
    <w:multiLevelType w:val="hybridMultilevel"/>
    <w:tmpl w:val="D33E6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A704F"/>
    <w:multiLevelType w:val="hybridMultilevel"/>
    <w:tmpl w:val="B9940F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C231E"/>
    <w:multiLevelType w:val="multilevel"/>
    <w:tmpl w:val="BB8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00819">
    <w:abstractNumId w:val="8"/>
  </w:num>
  <w:num w:numId="2" w16cid:durableId="20593847">
    <w:abstractNumId w:val="6"/>
  </w:num>
  <w:num w:numId="3" w16cid:durableId="485778385">
    <w:abstractNumId w:val="5"/>
  </w:num>
  <w:num w:numId="4" w16cid:durableId="884104634">
    <w:abstractNumId w:val="4"/>
  </w:num>
  <w:num w:numId="5" w16cid:durableId="1950313736">
    <w:abstractNumId w:val="7"/>
  </w:num>
  <w:num w:numId="6" w16cid:durableId="2135244317">
    <w:abstractNumId w:val="3"/>
  </w:num>
  <w:num w:numId="7" w16cid:durableId="1820609864">
    <w:abstractNumId w:val="2"/>
  </w:num>
  <w:num w:numId="8" w16cid:durableId="1609265749">
    <w:abstractNumId w:val="1"/>
  </w:num>
  <w:num w:numId="9" w16cid:durableId="2054385878">
    <w:abstractNumId w:val="0"/>
  </w:num>
  <w:num w:numId="10" w16cid:durableId="720792680">
    <w:abstractNumId w:val="20"/>
  </w:num>
  <w:num w:numId="11" w16cid:durableId="1089086034">
    <w:abstractNumId w:val="16"/>
  </w:num>
  <w:num w:numId="12" w16cid:durableId="1404331394">
    <w:abstractNumId w:val="19"/>
  </w:num>
  <w:num w:numId="13" w16cid:durableId="1362515058">
    <w:abstractNumId w:val="18"/>
  </w:num>
  <w:num w:numId="14" w16cid:durableId="219099554">
    <w:abstractNumId w:val="11"/>
  </w:num>
  <w:num w:numId="15" w16cid:durableId="447970165">
    <w:abstractNumId w:val="14"/>
  </w:num>
  <w:num w:numId="16" w16cid:durableId="841238372">
    <w:abstractNumId w:val="9"/>
  </w:num>
  <w:num w:numId="17" w16cid:durableId="129902318">
    <w:abstractNumId w:val="13"/>
  </w:num>
  <w:num w:numId="18" w16cid:durableId="563874397">
    <w:abstractNumId w:val="12"/>
  </w:num>
  <w:num w:numId="19" w16cid:durableId="2068147189">
    <w:abstractNumId w:val="15"/>
  </w:num>
  <w:num w:numId="20" w16cid:durableId="408501542">
    <w:abstractNumId w:val="10"/>
  </w:num>
  <w:num w:numId="21" w16cid:durableId="4079244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6C2"/>
    <w:rsid w:val="00606CD6"/>
    <w:rsid w:val="006B2CDD"/>
    <w:rsid w:val="007E4A01"/>
    <w:rsid w:val="008431A6"/>
    <w:rsid w:val="008A563C"/>
    <w:rsid w:val="00913DE0"/>
    <w:rsid w:val="009D4B94"/>
    <w:rsid w:val="00AA1D8D"/>
    <w:rsid w:val="00B47730"/>
    <w:rsid w:val="00CB0664"/>
    <w:rsid w:val="00CB3EE3"/>
    <w:rsid w:val="00D82C46"/>
    <w:rsid w:val="00E61906"/>
    <w:rsid w:val="00EF1E19"/>
    <w:rsid w:val="00F45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62AF46"/>
  <w14:defaultImageDpi w14:val="300"/>
  <w15:docId w15:val="{CBFB886D-9139-4DD7-B90E-C52F6523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B2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816</Words>
  <Characters>4411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Everton Josue Meyer da Silva</cp:lastModifiedBy>
  <cp:revision>7</cp:revision>
  <dcterms:created xsi:type="dcterms:W3CDTF">2013-12-23T23:15:00Z</dcterms:created>
  <dcterms:modified xsi:type="dcterms:W3CDTF">2025-09-17T17:02:00Z</dcterms:modified>
  <cp:category/>
</cp:coreProperties>
</file>