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3" w:rsidRDefault="00C672F3" w:rsidP="00C672F3">
      <w:pPr>
        <w:ind w:left="720"/>
        <w:jc w:val="both"/>
        <w:rPr>
          <w:rFonts w:ascii="Calibri" w:hAnsi="Calibri" w:cs="Calibri"/>
        </w:rPr>
      </w:pPr>
    </w:p>
    <w:p w:rsidR="00C672F3" w:rsidRDefault="00C672F3" w:rsidP="00C672F3">
      <w:pPr>
        <w:ind w:left="720"/>
        <w:jc w:val="both"/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7"/>
        <w:gridCol w:w="1531"/>
        <w:gridCol w:w="184"/>
        <w:gridCol w:w="1384"/>
        <w:gridCol w:w="2529"/>
        <w:gridCol w:w="1131"/>
        <w:gridCol w:w="892"/>
      </w:tblGrid>
      <w:tr w:rsidR="00C672F3" w:rsidTr="00C672F3">
        <w:tc>
          <w:tcPr>
            <w:tcW w:w="9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72F3" w:rsidRDefault="00C672F3" w:rsidP="00C672F3">
            <w:pPr>
              <w:pStyle w:val="HeadingTemplateTimesRoman"/>
              <w:jc w:val="left"/>
            </w:pPr>
            <w:r>
              <w:t>[TEMPLATE]</w:t>
            </w:r>
          </w:p>
          <w:p w:rsidR="00C672F3" w:rsidRDefault="00C672F3" w:rsidP="00C672F3">
            <w:pPr>
              <w:pStyle w:val="HeadingTemplateTimesRoman"/>
              <w:jc w:val="left"/>
              <w:rPr>
                <w:sz w:val="22"/>
              </w:rPr>
            </w:pPr>
            <w:r>
              <w:t>PILOT IMPLEMENTATION ACTION PLAN</w:t>
            </w: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672F3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Start date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672F3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Expected duration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BE57D1" w:rsidRDefault="00C672F3" w:rsidP="00BE57D1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Branch</w:t>
            </w:r>
            <w:r w:rsidR="00BE57D1">
              <w:rPr>
                <w:rFonts w:asciiTheme="minorHAnsi" w:hAnsiTheme="minorHAnsi" w:cstheme="minorHAnsi"/>
                <w:b/>
                <w:bCs/>
              </w:rPr>
              <w:t xml:space="preserve">es </w:t>
            </w:r>
          </w:p>
          <w:p w:rsidR="00C672F3" w:rsidRPr="00C672F3" w:rsidRDefault="00BE57D1" w:rsidP="00BE57D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 pilot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672F3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Pilot Test Team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672F3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Selected Partners</w:t>
            </w:r>
            <w:r w:rsidR="00BE57D1">
              <w:rPr>
                <w:rFonts w:asciiTheme="minorHAnsi" w:hAnsiTheme="minorHAnsi" w:cstheme="minorHAnsi"/>
                <w:b/>
                <w:bCs/>
              </w:rPr>
              <w:t xml:space="preserve"> (if applicable)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C672F3" w:rsidRPr="00C672F3" w:rsidRDefault="00C672F3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Pilot Objectives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28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 w:rsidP="00B1541D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Elements of Pilot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7D1" w:rsidRPr="00BE57D1" w:rsidRDefault="00BE57D1" w:rsidP="00BE57D1">
            <w:pPr>
              <w:pStyle w:val="ListParagraph"/>
              <w:ind w:left="127" w:hanging="30"/>
              <w:rPr>
                <w:rFonts w:asciiTheme="minorHAnsi" w:hAnsiTheme="minorHAnsi" w:cstheme="minorHAnsi"/>
                <w:b/>
              </w:rPr>
            </w:pPr>
            <w:r w:rsidRPr="00BE57D1">
              <w:rPr>
                <w:rFonts w:asciiTheme="minorHAnsi" w:hAnsiTheme="minorHAnsi" w:cstheme="minorHAnsi"/>
                <w:b/>
              </w:rPr>
              <w:t>Phase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E57D1" w:rsidRPr="00BE57D1" w:rsidRDefault="00BE57D1" w:rsidP="00BE57D1">
            <w:pPr>
              <w:pStyle w:val="ListParagraph"/>
              <w:ind w:left="1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Area</w:t>
            </w:r>
          </w:p>
        </w:tc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</w:rPr>
            </w:pPr>
            <w:r w:rsidRPr="00C672F3">
              <w:rPr>
                <w:rFonts w:asciiTheme="minorHAnsi" w:hAnsiTheme="minorHAnsi" w:cstheme="minorHAnsi"/>
                <w:b/>
              </w:rPr>
              <w:t>Documents / materials needed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BE57D1" w:rsidTr="00BE57D1">
        <w:trPr>
          <w:trHeight w:val="111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Default="00BE57D1" w:rsidP="00B1541D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Application form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Passbooks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 xml:space="preserve">Data collection forms / MIS fields 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Staff training guide and materials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Policies and procedures / operations manual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113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Financial education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Curriculum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Training-of-trainers guide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Delivery plan and schedule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Agreements with partners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3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Marketing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Marketing materials: brochures, flyers, posters, banners, etc.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Incentives scheme and rewards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Outreach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Schedule of outreach activities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Community support and buy-in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Operations / IT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user requirements</w:t>
            </w:r>
          </w:p>
          <w:p w:rsidR="00BE57D1" w:rsidRP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Reporting </w:t>
            </w:r>
            <w:r w:rsidRPr="00BE57D1">
              <w:rPr>
                <w:rFonts w:asciiTheme="minorHAnsi" w:hAnsiTheme="minorHAnsi" w:cstheme="minorHAnsi"/>
              </w:rPr>
              <w:t>and monitoring systems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Finalize delivery and collection model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Training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 training tools</w:t>
            </w:r>
          </w:p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 training</w:t>
            </w:r>
          </w:p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Assess training effectiveness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Soft/hard launch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ind w:left="479"/>
              <w:rPr>
                <w:rFonts w:asciiTheme="minorHAnsi" w:hAnsiTheme="minorHAnsi" w:cstheme="minorHAnsi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Monitoring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Regular reporting, monitoring, and communication on KPIs and targets vs. performance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Assessment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analysis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Default="00BE57D1" w:rsidP="005C12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Quantitative assessment of pilot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Focus groups &amp; In-depth interviews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Default="00BE57D1" w:rsidP="005C12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Qualitative assessment of pilot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5C12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 effectiveness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Budget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7D1" w:rsidRPr="00C672F3" w:rsidRDefault="00BE57D1">
            <w:pPr>
              <w:rPr>
                <w:rFonts w:asciiTheme="minorHAnsi" w:hAnsiTheme="minorHAnsi" w:cstheme="minorHAnsi"/>
              </w:rPr>
            </w:pPr>
          </w:p>
          <w:p w:rsidR="00BE57D1" w:rsidRDefault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budget areas:</w:t>
            </w:r>
          </w:p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Banking tools (passbooks, etc.)</w:t>
            </w:r>
          </w:p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Marketing campaign and materials</w:t>
            </w:r>
          </w:p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Financial education materials</w:t>
            </w:r>
          </w:p>
          <w:p w:rsidR="00BE57D1" w:rsidRPr="00BE57D1" w:rsidRDefault="00BE57D1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Training materials</w:t>
            </w:r>
          </w:p>
          <w:p w:rsidR="00BE57D1" w:rsidRPr="00C672F3" w:rsidRDefault="00BE57D1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23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Initial Indicators &amp; Projections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  <w:b/>
              </w:rPr>
            </w:pPr>
            <w:r w:rsidRPr="00C672F3">
              <w:rPr>
                <w:rFonts w:asciiTheme="minorHAnsi" w:hAnsiTheme="minorHAnsi" w:cstheme="minorHAnsi"/>
                <w:b/>
              </w:rPr>
              <w:t>Indicator</w:t>
            </w:r>
          </w:p>
        </w:tc>
        <w:tc>
          <w:tcPr>
            <w:tcW w:w="409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Explanation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 w:rsidP="00BE57D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</w:t>
            </w:r>
          </w:p>
        </w:tc>
      </w:tr>
      <w:tr w:rsidR="008B46DD" w:rsidTr="00120E33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8B46DD" w:rsidRDefault="008B46DD">
            <w:pPr>
              <w:rPr>
                <w:rFonts w:asciiTheme="minorHAnsi" w:hAnsiTheme="minorHAnsi" w:cstheme="minorHAnsi"/>
                <w:b/>
              </w:rPr>
            </w:pPr>
            <w:r w:rsidRPr="008B46DD">
              <w:rPr>
                <w:rFonts w:asciiTheme="minorHAnsi" w:hAnsiTheme="minorHAnsi" w:cstheme="minorHAnsi"/>
                <w:b/>
              </w:rPr>
              <w:t>Take-Up</w:t>
            </w:r>
          </w:p>
        </w:tc>
      </w:tr>
      <w:tr w:rsidR="008B46DD" w:rsidTr="00120E33">
        <w:trPr>
          <w:trHeight w:val="58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# accounts opened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C672F3" w:rsidRDefault="008B46DD" w:rsidP="008B46D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Measure n</w:t>
            </w:r>
            <w:r w:rsidRPr="00C672F3">
              <w:rPr>
                <w:rFonts w:asciiTheme="minorHAnsi" w:hAnsiTheme="minorHAnsi" w:cstheme="minorHAnsi"/>
                <w:bCs/>
              </w:rPr>
              <w:t xml:space="preserve">umber of youth </w:t>
            </w:r>
            <w:r>
              <w:rPr>
                <w:rFonts w:asciiTheme="minorHAnsi" w:hAnsiTheme="minorHAnsi" w:cstheme="minorHAnsi"/>
                <w:bCs/>
              </w:rPr>
              <w:t xml:space="preserve">savings </w:t>
            </w:r>
            <w:r w:rsidRPr="00C672F3">
              <w:rPr>
                <w:rFonts w:asciiTheme="minorHAnsi" w:hAnsiTheme="minorHAnsi" w:cstheme="minorHAnsi"/>
                <w:bCs/>
              </w:rPr>
              <w:t>accounts opened during pilot period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AB3992">
              <w:rPr>
                <w:rFonts w:asciiTheme="minorHAnsi" w:hAnsiTheme="minorHAnsi" w:cstheme="minorHAnsi"/>
                <w:bCs/>
              </w:rPr>
              <w:t>disaggregated by gender, age, branch</w:t>
            </w:r>
            <w:r>
              <w:rPr>
                <w:rFonts w:asciiTheme="minorHAnsi" w:hAnsiTheme="minorHAnsi" w:cstheme="minorHAnsi"/>
                <w:bCs/>
              </w:rPr>
              <w:t>,</w:t>
            </w:r>
            <w:r w:rsidRPr="00AB3992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grade level, </w:t>
            </w:r>
            <w:r w:rsidRPr="00AB3992">
              <w:rPr>
                <w:rFonts w:asciiTheme="minorHAnsi" w:hAnsiTheme="minorHAnsi" w:cstheme="minorHAnsi"/>
                <w:bCs/>
              </w:rPr>
              <w:t xml:space="preserve">and </w:t>
            </w:r>
            <w:r>
              <w:rPr>
                <w:rFonts w:asciiTheme="minorHAnsi" w:hAnsiTheme="minorHAnsi" w:cstheme="minorHAnsi"/>
                <w:bCs/>
              </w:rPr>
              <w:t>other relevant criteria</w:t>
            </w:r>
            <w:r w:rsidRPr="00AB3992"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financial education participants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Measure n</w:t>
            </w:r>
            <w:r w:rsidRPr="00C672F3">
              <w:rPr>
                <w:rFonts w:asciiTheme="minorHAnsi" w:hAnsiTheme="minorHAnsi" w:cstheme="minorHAnsi"/>
              </w:rPr>
              <w:t xml:space="preserve">umber of financial education </w:t>
            </w:r>
            <w:r>
              <w:rPr>
                <w:rFonts w:asciiTheme="minorHAnsi" w:hAnsiTheme="minorHAnsi" w:cstheme="minorHAnsi"/>
              </w:rPr>
              <w:t xml:space="preserve">participants, </w:t>
            </w:r>
            <w:r w:rsidRPr="00AB3992">
              <w:rPr>
                <w:rFonts w:asciiTheme="minorHAnsi" w:hAnsiTheme="minorHAnsi" w:cstheme="minorHAnsi"/>
              </w:rPr>
              <w:t xml:space="preserve">disaggregated by gender, age, </w:t>
            </w:r>
            <w:r w:rsidRPr="00AB3992">
              <w:rPr>
                <w:rFonts w:asciiTheme="minorHAnsi" w:hAnsiTheme="minorHAnsi" w:cstheme="minorHAnsi"/>
                <w:bCs/>
              </w:rPr>
              <w:t>branch</w:t>
            </w:r>
            <w:r>
              <w:rPr>
                <w:rFonts w:asciiTheme="minorHAnsi" w:hAnsiTheme="minorHAnsi" w:cstheme="minorHAnsi"/>
                <w:bCs/>
              </w:rPr>
              <w:t>,</w:t>
            </w:r>
            <w:r w:rsidRPr="00AB3992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grade level, </w:t>
            </w:r>
            <w:r w:rsidRPr="00AB3992">
              <w:rPr>
                <w:rFonts w:asciiTheme="minorHAnsi" w:hAnsiTheme="minorHAnsi" w:cstheme="minorHAnsi"/>
                <w:bCs/>
              </w:rPr>
              <w:t xml:space="preserve">and </w:t>
            </w:r>
            <w:r>
              <w:rPr>
                <w:rFonts w:asciiTheme="minorHAnsi" w:hAnsiTheme="minorHAnsi" w:cstheme="minorHAnsi"/>
                <w:bCs/>
              </w:rPr>
              <w:t>other relevant criteria</w:t>
            </w:r>
            <w:r w:rsidRPr="00AB3992">
              <w:rPr>
                <w:rFonts w:asciiTheme="minorHAnsi" w:hAnsiTheme="minorHAnsi" w:cstheme="minorHAnsi"/>
                <w:bCs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Average # participants per financial education session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Measure average number of participants in the financial training sessions, to ensure a small size.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Default="008B46DD" w:rsidP="008B46D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</w:t>
            </w:r>
            <w:r w:rsidRPr="00AB3992">
              <w:rPr>
                <w:rFonts w:asciiTheme="minorHAnsi" w:hAnsiTheme="minorHAnsi" w:cstheme="minorHAnsi"/>
                <w:bCs/>
              </w:rPr>
              <w:t xml:space="preserve">onversion rate from financial </w:t>
            </w:r>
            <w:r>
              <w:rPr>
                <w:rFonts w:asciiTheme="minorHAnsi" w:hAnsiTheme="minorHAnsi" w:cstheme="minorHAnsi"/>
                <w:bCs/>
              </w:rPr>
              <w:t>education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DE5B26" w:rsidRDefault="008B46DD" w:rsidP="008B46D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Measure account take-up from the financial education sessions by dividing a</w:t>
            </w:r>
            <w:r w:rsidRPr="00DE5B26">
              <w:rPr>
                <w:rFonts w:asciiTheme="minorHAnsi" w:hAnsiTheme="minorHAnsi" w:cstheme="minorHAnsi"/>
                <w:bCs/>
              </w:rPr>
              <w:t xml:space="preserve">ccount holders who received financial </w:t>
            </w:r>
            <w:r>
              <w:rPr>
                <w:rFonts w:asciiTheme="minorHAnsi" w:hAnsiTheme="minorHAnsi" w:cstheme="minorHAnsi"/>
                <w:bCs/>
              </w:rPr>
              <w:t>education by</w:t>
            </w:r>
            <w:r w:rsidRPr="00DE5B26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total </w:t>
            </w:r>
            <w:r w:rsidRPr="00DE5B26">
              <w:rPr>
                <w:rFonts w:asciiTheme="minorHAnsi" w:hAnsiTheme="minorHAnsi" w:cstheme="minorHAnsi"/>
                <w:bCs/>
              </w:rPr>
              <w:t>financial</w:t>
            </w:r>
            <w:r>
              <w:rPr>
                <w:rFonts w:asciiTheme="minorHAnsi" w:hAnsiTheme="minorHAnsi" w:cstheme="minorHAnsi"/>
                <w:bCs/>
              </w:rPr>
              <w:t xml:space="preserve"> education participants.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29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8B46DD" w:rsidRDefault="008B46DD" w:rsidP="008B46D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Growth in account balance</w:t>
            </w:r>
          </w:p>
        </w:tc>
      </w:tr>
      <w:tr w:rsidR="008B46DD" w:rsidTr="00120E33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Average balance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C672F3" w:rsidRDefault="008B46DD" w:rsidP="008B46D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Total deposits at the end of the pilot period divided by the number of accounts. </w:t>
            </w:r>
            <w:r w:rsidRPr="00B011B6">
              <w:rPr>
                <w:rFonts w:asciiTheme="minorHAnsi" w:hAnsiTheme="minorHAnsi" w:cstheme="minorHAnsi"/>
                <w:bCs/>
                <w:i/>
              </w:rPr>
              <w:t>Analysis based on time account open</w:t>
            </w:r>
            <w:r>
              <w:rPr>
                <w:rFonts w:asciiTheme="minorHAnsi" w:hAnsiTheme="minorHAnsi" w:cstheme="minorHAnsi"/>
                <w:bCs/>
                <w:i/>
              </w:rPr>
              <w:t xml:space="preserve"> can</w:t>
            </w:r>
            <w:r w:rsidRPr="00B011B6">
              <w:rPr>
                <w:rFonts w:asciiTheme="minorHAnsi" w:hAnsiTheme="minorHAnsi" w:cstheme="minorHAnsi"/>
                <w:bCs/>
                <w:i/>
              </w:rPr>
              <w:t xml:space="preserve"> be done, if possible.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Total deposits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Total savings balance across all accounts by the end of the pilot period.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120E33">
        <w:trPr>
          <w:trHeight w:val="314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8B46DD" w:rsidRDefault="008B46D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Channel usage</w:t>
            </w:r>
          </w:p>
        </w:tc>
      </w:tr>
      <w:tr w:rsidR="008B46DD" w:rsidTr="00D81A0C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% Deposits / Withdrawals by channel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 understand which channels clients use most for deposits and withdrawals.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D81A0C">
        <w:trPr>
          <w:trHeight w:val="27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8B46DD" w:rsidRDefault="008B46DD">
            <w:pPr>
              <w:rPr>
                <w:rFonts w:asciiTheme="minorHAnsi" w:hAnsiTheme="minorHAnsi" w:cstheme="minorHAnsi"/>
                <w:b/>
              </w:rPr>
            </w:pPr>
            <w:r w:rsidRPr="008B46DD">
              <w:rPr>
                <w:rFonts w:asciiTheme="minorHAnsi" w:hAnsiTheme="minorHAnsi" w:cstheme="minorHAnsi"/>
                <w:b/>
              </w:rPr>
              <w:t>Account activity</w:t>
            </w:r>
          </w:p>
        </w:tc>
      </w:tr>
      <w:tr w:rsidR="008B46DD" w:rsidTr="00847A57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C672F3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Account activity (%)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B011B6" w:rsidRDefault="008B46DD" w:rsidP="005C12C5">
            <w:pPr>
              <w:rPr>
                <w:rFonts w:asciiTheme="minorHAnsi" w:hAnsiTheme="minorHAnsi" w:cstheme="minorHAnsi"/>
                <w:bCs/>
                <w:i/>
              </w:rPr>
            </w:pPr>
            <w:r w:rsidRPr="00DE5B26">
              <w:rPr>
                <w:rFonts w:asciiTheme="minorHAnsi" w:hAnsiTheme="minorHAnsi" w:cstheme="minorHAnsi"/>
                <w:bCs/>
              </w:rPr>
              <w:t>Of accounts open for at least one month, % that make two or more deposits (counting initial deposit) during the pilot period.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</w:rPr>
              <w:t xml:space="preserve">Provide more </w:t>
            </w:r>
            <w:proofErr w:type="spellStart"/>
            <w:r>
              <w:rPr>
                <w:rFonts w:asciiTheme="minorHAnsi" w:hAnsiTheme="minorHAnsi" w:cstheme="minorHAnsi"/>
                <w:bCs/>
                <w:i/>
              </w:rPr>
              <w:t>txn</w:t>
            </w:r>
            <w:proofErr w:type="spellEnd"/>
            <w:r>
              <w:rPr>
                <w:rFonts w:asciiTheme="minorHAnsi" w:hAnsiTheme="minorHAnsi" w:cstheme="minorHAnsi"/>
                <w:bCs/>
                <w:i/>
              </w:rPr>
              <w:t xml:space="preserve"> breakdowns, if relevant and possible.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8B46DD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8B46DD" w:rsidRDefault="008B46DD">
            <w:pPr>
              <w:rPr>
                <w:rFonts w:asciiTheme="minorHAnsi" w:hAnsiTheme="minorHAnsi" w:cstheme="minorHAnsi"/>
                <w:b/>
              </w:rPr>
            </w:pPr>
            <w:r w:rsidRPr="008B46DD">
              <w:rPr>
                <w:rFonts w:asciiTheme="minorHAnsi" w:hAnsiTheme="minorHAnsi" w:cstheme="minorHAnsi"/>
                <w:b/>
              </w:rPr>
              <w:t>Training effectiveness</w:t>
            </w:r>
          </w:p>
        </w:tc>
      </w:tr>
      <w:tr w:rsidR="008B46DD" w:rsidTr="00AA19D7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Training effectiveness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Default="008B46DD" w:rsidP="005C12C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Through observation, a</w:t>
            </w:r>
            <w:r w:rsidRPr="005F4820">
              <w:rPr>
                <w:rFonts w:asciiTheme="minorHAnsi" w:hAnsiTheme="minorHAnsi" w:cstheme="minorHAnsi"/>
              </w:rPr>
              <w:t>ssess effectiveness of training developed, tested, and implemented by the end of the pilot test. This should result in a final version of the training program to be used for rollout.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 xml:space="preserve">Regular meetings of pilot test </w:t>
            </w:r>
            <w:r w:rsidRPr="00C672F3">
              <w:rPr>
                <w:rFonts w:asciiTheme="minorHAnsi" w:hAnsiTheme="minorHAnsi" w:cstheme="minorHAnsi"/>
                <w:b/>
                <w:bCs/>
              </w:rPr>
              <w:lastRenderedPageBreak/>
              <w:t>team will be held: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8B46DD" w:rsidRDefault="008B46DD">
            <w:pPr>
              <w:ind w:left="342"/>
              <w:rPr>
                <w:rFonts w:asciiTheme="minorHAnsi" w:hAnsiTheme="minorHAnsi" w:cstheme="minorHAnsi"/>
                <w:i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tabs>
                <w:tab w:val="right" w:pos="1782"/>
              </w:tabs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Presentations to Board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and/or Senior Management </w:t>
            </w:r>
            <w:r w:rsidRPr="00C672F3">
              <w:rPr>
                <w:rFonts w:asciiTheme="minorHAnsi" w:hAnsiTheme="minorHAnsi" w:cstheme="minorHAnsi"/>
                <w:b/>
                <w:bCs/>
              </w:rPr>
              <w:t>will be held: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rPr>
          <w:trHeight w:val="971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Pilot test concludes when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Pilot test objectives are at least 80 percent satisfied; met or surpassed your account take-up and usage projections; the overall qualitative feedback from focus groups and interviews are positive; and the senior management and board agree to success metrics.</w:t>
            </w:r>
          </w:p>
        </w:tc>
      </w:tr>
      <w:tr w:rsidR="008B46DD" w:rsidTr="00BE57D1">
        <w:trPr>
          <w:trHeight w:val="102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Concluding </w:t>
            </w:r>
            <w:r w:rsidRPr="00C672F3">
              <w:rPr>
                <w:rFonts w:asciiTheme="minorHAnsi" w:hAnsiTheme="minorHAnsi" w:cstheme="minorHAnsi"/>
                <w:b/>
                <w:bCs/>
              </w:rPr>
              <w:t>activities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Develop recommendation letter to management and board reflecting achievement of objectives and recommendation (stop/pause, continue pilot, rollout, other)</w:t>
            </w:r>
          </w:p>
        </w:tc>
      </w:tr>
      <w:tr w:rsidR="008B46DD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Revise training, marketing, systems, and documentation as appropriate</w:t>
            </w:r>
          </w:p>
        </w:tc>
      </w:tr>
      <w:tr w:rsidR="008B46DD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C672F3" w:rsidRDefault="008B46DD">
            <w:pPr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Develop plan for rollout</w:t>
            </w:r>
          </w:p>
        </w:tc>
      </w:tr>
    </w:tbl>
    <w:p w:rsidR="00C672F3" w:rsidRDefault="00C672F3" w:rsidP="00C672F3">
      <w:pPr>
        <w:spacing w:line="360" w:lineRule="auto"/>
        <w:rPr>
          <w:sz w:val="22"/>
          <w:szCs w:val="22"/>
        </w:rPr>
      </w:pPr>
    </w:p>
    <w:p w:rsidR="00BB57CD" w:rsidRPr="00C672F3" w:rsidRDefault="00BB57CD" w:rsidP="00C672F3">
      <w:bookmarkStart w:id="0" w:name="_GoBack"/>
      <w:bookmarkEnd w:id="0"/>
    </w:p>
    <w:sectPr w:rsidR="00BB57CD" w:rsidRPr="00C672F3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93" w:rsidRDefault="006F0493" w:rsidP="007E1A90">
      <w:r>
        <w:separator/>
      </w:r>
    </w:p>
  </w:endnote>
  <w:endnote w:type="continuationSeparator" w:id="0">
    <w:p w:rsidR="006F0493" w:rsidRDefault="006F04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8B46DD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6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93" w:rsidRDefault="006F0493" w:rsidP="007E1A90">
      <w:r>
        <w:separator/>
      </w:r>
    </w:p>
  </w:footnote>
  <w:footnote w:type="continuationSeparator" w:id="0">
    <w:p w:rsidR="006F0493" w:rsidRDefault="006F04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741FF" wp14:editId="714B99D8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B78F3"/>
    <w:multiLevelType w:val="hybridMultilevel"/>
    <w:tmpl w:val="BE0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D0E1F"/>
    <w:multiLevelType w:val="hybridMultilevel"/>
    <w:tmpl w:val="910C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3"/>
  </w:num>
  <w:num w:numId="5">
    <w:abstractNumId w:val="2"/>
  </w:num>
  <w:num w:numId="6">
    <w:abstractNumId w:val="10"/>
  </w:num>
  <w:num w:numId="7">
    <w:abstractNumId w:val="1"/>
  </w:num>
  <w:num w:numId="8">
    <w:abstractNumId w:val="22"/>
  </w:num>
  <w:num w:numId="9">
    <w:abstractNumId w:val="11"/>
  </w:num>
  <w:num w:numId="10">
    <w:abstractNumId w:val="5"/>
  </w:num>
  <w:num w:numId="11">
    <w:abstractNumId w:val="29"/>
  </w:num>
  <w:num w:numId="12">
    <w:abstractNumId w:val="21"/>
  </w:num>
  <w:num w:numId="13">
    <w:abstractNumId w:val="28"/>
  </w:num>
  <w:num w:numId="14">
    <w:abstractNumId w:val="13"/>
  </w:num>
  <w:num w:numId="15">
    <w:abstractNumId w:val="9"/>
  </w:num>
  <w:num w:numId="16">
    <w:abstractNumId w:val="19"/>
  </w:num>
  <w:num w:numId="17">
    <w:abstractNumId w:val="24"/>
  </w:num>
  <w:num w:numId="18">
    <w:abstractNumId w:val="25"/>
  </w:num>
  <w:num w:numId="19">
    <w:abstractNumId w:val="16"/>
  </w:num>
  <w:num w:numId="20">
    <w:abstractNumId w:val="0"/>
  </w:num>
  <w:num w:numId="21">
    <w:abstractNumId w:val="3"/>
  </w:num>
  <w:num w:numId="22">
    <w:abstractNumId w:val="20"/>
  </w:num>
  <w:num w:numId="23">
    <w:abstractNumId w:val="4"/>
  </w:num>
  <w:num w:numId="24">
    <w:abstractNumId w:val="8"/>
  </w:num>
  <w:num w:numId="25">
    <w:abstractNumId w:val="26"/>
  </w:num>
  <w:num w:numId="26">
    <w:abstractNumId w:val="15"/>
  </w:num>
  <w:num w:numId="27">
    <w:abstractNumId w:val="12"/>
  </w:num>
  <w:num w:numId="28">
    <w:abstractNumId w:val="27"/>
  </w:num>
  <w:num w:numId="29">
    <w:abstractNumId w:val="6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15433"/>
    <w:rsid w:val="002578DD"/>
    <w:rsid w:val="002B16CE"/>
    <w:rsid w:val="002D76CE"/>
    <w:rsid w:val="00351B91"/>
    <w:rsid w:val="003646BC"/>
    <w:rsid w:val="003A4D27"/>
    <w:rsid w:val="003B08B0"/>
    <w:rsid w:val="00403637"/>
    <w:rsid w:val="00437272"/>
    <w:rsid w:val="00463761"/>
    <w:rsid w:val="004E4C27"/>
    <w:rsid w:val="0050683D"/>
    <w:rsid w:val="005172C8"/>
    <w:rsid w:val="00536069"/>
    <w:rsid w:val="00584E33"/>
    <w:rsid w:val="006538F9"/>
    <w:rsid w:val="006737BD"/>
    <w:rsid w:val="0069643D"/>
    <w:rsid w:val="006F0493"/>
    <w:rsid w:val="007936FF"/>
    <w:rsid w:val="007E1A90"/>
    <w:rsid w:val="007F41A9"/>
    <w:rsid w:val="00824DE8"/>
    <w:rsid w:val="00881DAA"/>
    <w:rsid w:val="008919F2"/>
    <w:rsid w:val="008B46DD"/>
    <w:rsid w:val="008E2CE7"/>
    <w:rsid w:val="00917366"/>
    <w:rsid w:val="00937C97"/>
    <w:rsid w:val="0095007D"/>
    <w:rsid w:val="009C1DE8"/>
    <w:rsid w:val="00A1113A"/>
    <w:rsid w:val="00A22662"/>
    <w:rsid w:val="00A47A53"/>
    <w:rsid w:val="00A65A49"/>
    <w:rsid w:val="00A84FD0"/>
    <w:rsid w:val="00A87EDB"/>
    <w:rsid w:val="00B1541D"/>
    <w:rsid w:val="00B309E3"/>
    <w:rsid w:val="00B40B48"/>
    <w:rsid w:val="00BB57CD"/>
    <w:rsid w:val="00BE0AD6"/>
    <w:rsid w:val="00BE57D1"/>
    <w:rsid w:val="00C07BB1"/>
    <w:rsid w:val="00C6061D"/>
    <w:rsid w:val="00C646EC"/>
    <w:rsid w:val="00C672F3"/>
    <w:rsid w:val="00C714A9"/>
    <w:rsid w:val="00CD0A3C"/>
    <w:rsid w:val="00CF3AEE"/>
    <w:rsid w:val="00D23DF6"/>
    <w:rsid w:val="00D4596B"/>
    <w:rsid w:val="00DA39F8"/>
    <w:rsid w:val="00DC30F0"/>
    <w:rsid w:val="00E72918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F28D-A02F-46DA-9322-818B9AF9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Ryan Newton</cp:lastModifiedBy>
  <cp:revision>2</cp:revision>
  <cp:lastPrinted>2013-09-17T16:01:00Z</cp:lastPrinted>
  <dcterms:created xsi:type="dcterms:W3CDTF">2014-03-19T20:13:00Z</dcterms:created>
  <dcterms:modified xsi:type="dcterms:W3CDTF">2014-03-19T20:13:00Z</dcterms:modified>
</cp:coreProperties>
</file>