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9F8" w:rsidRDefault="00DA39F8" w:rsidP="00DA39F8">
      <w:pPr>
        <w:pStyle w:val="NoSpacing"/>
        <w:jc w:val="center"/>
      </w:pPr>
    </w:p>
    <w:p w:rsidR="00DA39F8" w:rsidRPr="005C28CB" w:rsidRDefault="00B32831" w:rsidP="00DA39F8">
      <w:pPr>
        <w:pStyle w:val="Heading2"/>
        <w:jc w:val="center"/>
        <w:rPr>
          <w:color w:val="393B3E" w:themeColor="background1" w:themeShade="BF"/>
          <w:sz w:val="36"/>
        </w:rPr>
      </w:pPr>
      <w:r>
        <w:rPr>
          <w:color w:val="393B3E" w:themeColor="background1" w:themeShade="BF"/>
          <w:sz w:val="36"/>
        </w:rPr>
        <w:t>[</w:t>
      </w:r>
      <w:r w:rsidR="00863EF8" w:rsidRPr="005C28CB">
        <w:rPr>
          <w:color w:val="393B3E" w:themeColor="background1" w:themeShade="BF"/>
          <w:sz w:val="36"/>
        </w:rPr>
        <w:t>Sample</w:t>
      </w:r>
      <w:r>
        <w:rPr>
          <w:color w:val="393B3E" w:themeColor="background1" w:themeShade="BF"/>
          <w:sz w:val="36"/>
        </w:rPr>
        <w:t>]</w:t>
      </w:r>
      <w:bookmarkStart w:id="0" w:name="_GoBack"/>
      <w:bookmarkEnd w:id="0"/>
      <w:r w:rsidR="00863EF8" w:rsidRPr="005C28CB">
        <w:rPr>
          <w:color w:val="393B3E" w:themeColor="background1" w:themeShade="BF"/>
          <w:sz w:val="36"/>
        </w:rPr>
        <w:t xml:space="preserve"> Recruitment Guide</w:t>
      </w:r>
    </w:p>
    <w:p w:rsidR="00DA39F8" w:rsidRDefault="00DA39F8" w:rsidP="00DA39F8">
      <w:r w:rsidRPr="00286035">
        <w:rPr>
          <w:noProof/>
          <w:color w:val="FFFFFF"/>
        </w:rPr>
        <mc:AlternateContent>
          <mc:Choice Requires="wps">
            <w:drawing>
              <wp:anchor distT="0" distB="0" distL="114300" distR="114300" simplePos="0" relativeHeight="251661312" behindDoc="0" locked="0" layoutInCell="1" allowOverlap="1" wp14:anchorId="4E4D4B17" wp14:editId="06468EDF">
                <wp:simplePos x="0" y="0"/>
                <wp:positionH relativeFrom="column">
                  <wp:posOffset>-1105535</wp:posOffset>
                </wp:positionH>
                <wp:positionV relativeFrom="paragraph">
                  <wp:posOffset>144780</wp:posOffset>
                </wp:positionV>
                <wp:extent cx="8288121" cy="0"/>
                <wp:effectExtent l="0" t="19050" r="1778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812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05pt,11.4pt" to="565.5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" strokeweight="3pt">
                <v:stroke linestyle="thinThin"/>
              </v:line>
            </w:pict>
          </mc:Fallback>
        </mc:AlternateContent>
      </w:r>
    </w:p>
    <w:p w:rsidR="00DA39F8" w:rsidRDefault="00DA39F8" w:rsidP="00DA39F8"/>
    <w:p w:rsidR="000A6E36" w:rsidRPr="00863EF8" w:rsidRDefault="000A6E36" w:rsidP="00DA39F8">
      <w:pPr>
        <w:pStyle w:val="NoSpacing"/>
        <w:rPr>
          <w:b/>
          <w:color w:val="92949A" w:themeColor="background1" w:themeTint="99"/>
        </w:rPr>
      </w:pPr>
      <w:r>
        <w:rPr>
          <w:b/>
        </w:rPr>
        <w:t>SUBJECT:</w:t>
      </w:r>
      <w:r>
        <w:rPr>
          <w:b/>
        </w:rPr>
        <w:tab/>
      </w:r>
      <w:r>
        <w:rPr>
          <w:b/>
        </w:rPr>
        <w:tab/>
      </w:r>
      <w:r>
        <w:rPr>
          <w:b/>
        </w:rPr>
        <w:tab/>
      </w:r>
      <w:sdt>
        <w:sdtPr>
          <w:rPr>
            <w:rFonts w:asciiTheme="minorHAnsi" w:hAnsiTheme="minorHAnsi" w:cstheme="minorHAnsi"/>
            <w:color w:val="92949A" w:themeColor="background1" w:themeTint="99"/>
          </w:rPr>
          <w:id w:val="2016260336"/>
          <w:placeholder>
            <w:docPart w:val="74675640D3EB42888824AAA6D7E6C039"/>
          </w:placeholder>
          <w:text/>
        </w:sdtPr>
        <w:sdtEndPr/>
        <w:sdtContent>
          <w:r w:rsidR="0001427B">
            <w:rPr>
              <w:rFonts w:asciiTheme="minorHAnsi" w:hAnsiTheme="minorHAnsi" w:cstheme="minorHAnsi"/>
              <w:color w:val="92949A" w:themeColor="background1" w:themeTint="99"/>
            </w:rPr>
            <w:t>[insert]</w:t>
          </w:r>
        </w:sdtContent>
      </w:sdt>
    </w:p>
    <w:p w:rsidR="000A6E36" w:rsidRDefault="000A6E36" w:rsidP="00DA39F8">
      <w:pPr>
        <w:pStyle w:val="NoSpacing"/>
        <w:rPr>
          <w:b/>
        </w:rPr>
      </w:pPr>
    </w:p>
    <w:p w:rsidR="000A6E36" w:rsidRDefault="000A6E36" w:rsidP="000A6E36">
      <w:pPr>
        <w:pStyle w:val="NoSpacing"/>
      </w:pPr>
      <w:r>
        <w:rPr>
          <w:b/>
        </w:rPr>
        <w:t>PROJECT:</w:t>
      </w:r>
      <w:r>
        <w:rPr>
          <w:b/>
        </w:rPr>
        <w:tab/>
      </w:r>
      <w:r>
        <w:tab/>
      </w:r>
      <w:r>
        <w:tab/>
      </w:r>
      <w:sdt>
        <w:sdtPr>
          <w:rPr>
            <w:rFonts w:asciiTheme="minorHAnsi" w:hAnsiTheme="minorHAnsi" w:cstheme="minorHAnsi"/>
            <w:color w:val="92949A" w:themeColor="background1" w:themeTint="99"/>
          </w:rPr>
          <w:id w:val="12579296"/>
          <w:placeholder>
            <w:docPart w:val="96BB20902EE14E4192299D6BDE485A37"/>
          </w:placeholder>
          <w:text/>
        </w:sdtPr>
        <w:sdtEndPr/>
        <w:sdtContent>
          <w:r w:rsidR="0001427B">
            <w:rPr>
              <w:rFonts w:asciiTheme="minorHAnsi" w:hAnsiTheme="minorHAnsi" w:cstheme="minorHAnsi"/>
              <w:color w:val="92949A" w:themeColor="background1" w:themeTint="99"/>
            </w:rPr>
            <w:t>[insert]</w:t>
          </w:r>
        </w:sdtContent>
      </w:sdt>
    </w:p>
    <w:p w:rsidR="000A6E36" w:rsidRDefault="000A6E36" w:rsidP="00DA39F8">
      <w:pPr>
        <w:pStyle w:val="NoSpacing"/>
        <w:rPr>
          <w:b/>
        </w:rPr>
      </w:pPr>
    </w:p>
    <w:p w:rsidR="000A6E36" w:rsidRDefault="00863EF8" w:rsidP="000A6E36">
      <w:pPr>
        <w:pStyle w:val="NoSpacing"/>
      </w:pPr>
      <w:r>
        <w:rPr>
          <w:b/>
        </w:rPr>
        <w:t>NAME OF INSTITUTION</w:t>
      </w:r>
      <w:r w:rsidR="000A6E36">
        <w:rPr>
          <w:b/>
        </w:rPr>
        <w:t>:</w:t>
      </w:r>
      <w:r w:rsidR="000A6E36">
        <w:t xml:space="preserve"> </w:t>
      </w:r>
      <w:r w:rsidR="000A6E36">
        <w:tab/>
      </w:r>
      <w:sdt>
        <w:sdtPr>
          <w:rPr>
            <w:rFonts w:asciiTheme="minorHAnsi" w:hAnsiTheme="minorHAnsi" w:cstheme="minorHAnsi"/>
            <w:color w:val="92949A" w:themeColor="background1" w:themeTint="99"/>
          </w:rPr>
          <w:id w:val="-214423776"/>
          <w:placeholder>
            <w:docPart w:val="8DC0A70182544BB4AD099868D2A7AF2B"/>
          </w:placeholder>
          <w:text/>
        </w:sdtPr>
        <w:sdtEndPr/>
        <w:sdtContent>
          <w:r w:rsidR="0001427B">
            <w:rPr>
              <w:rFonts w:asciiTheme="minorHAnsi" w:hAnsiTheme="minorHAnsi" w:cstheme="minorHAnsi"/>
              <w:color w:val="92949A" w:themeColor="background1" w:themeTint="99"/>
            </w:rPr>
            <w:t>[insert]</w:t>
          </w:r>
        </w:sdtContent>
      </w:sdt>
    </w:p>
    <w:p w:rsidR="00863EF8" w:rsidRDefault="00863EF8" w:rsidP="000A6E36">
      <w:pPr>
        <w:pStyle w:val="NoSpacing"/>
        <w:rPr>
          <w:b/>
        </w:rPr>
      </w:pPr>
    </w:p>
    <w:p w:rsidR="00863EF8" w:rsidRDefault="00863EF8" w:rsidP="000A6E36">
      <w:pPr>
        <w:pStyle w:val="NoSpacing"/>
        <w:rPr>
          <w:b/>
        </w:rPr>
      </w:pPr>
      <w:r>
        <w:rPr>
          <w:b/>
        </w:rPr>
        <w:t>COUNTRY:</w:t>
      </w:r>
      <w:r>
        <w:rPr>
          <w:b/>
        </w:rPr>
        <w:tab/>
      </w:r>
      <w:r>
        <w:rPr>
          <w:b/>
        </w:rPr>
        <w:tab/>
      </w:r>
      <w:r>
        <w:rPr>
          <w:b/>
        </w:rPr>
        <w:tab/>
      </w:r>
      <w:sdt>
        <w:sdtPr>
          <w:rPr>
            <w:rFonts w:asciiTheme="minorHAnsi" w:hAnsiTheme="minorHAnsi" w:cstheme="minorHAnsi"/>
            <w:color w:val="92949A" w:themeColor="background1" w:themeTint="99"/>
          </w:rPr>
          <w:id w:val="-1453016372"/>
          <w:placeholder>
            <w:docPart w:val="A5042D5A6070488084349BDF0EF63E3D"/>
          </w:placeholder>
          <w:text/>
        </w:sdtPr>
        <w:sdtEndPr/>
        <w:sdtContent>
          <w:r w:rsidR="0001427B">
            <w:rPr>
              <w:rFonts w:asciiTheme="minorHAnsi" w:hAnsiTheme="minorHAnsi" w:cstheme="minorHAnsi"/>
              <w:color w:val="92949A" w:themeColor="background1" w:themeTint="99"/>
            </w:rPr>
            <w:t>[insert]</w:t>
          </w:r>
        </w:sdtContent>
      </w:sdt>
    </w:p>
    <w:p w:rsidR="00863EF8" w:rsidRDefault="00863EF8" w:rsidP="000A6E36">
      <w:pPr>
        <w:pStyle w:val="NoSpacing"/>
        <w:rPr>
          <w:b/>
        </w:rPr>
      </w:pPr>
    </w:p>
    <w:p w:rsidR="0095007D" w:rsidRDefault="000A6E36" w:rsidP="000A6E36">
      <w:pPr>
        <w:pStyle w:val="NoSpacing"/>
      </w:pPr>
      <w:r>
        <w:rPr>
          <w:b/>
        </w:rPr>
        <w:t>TIME FRAME</w:t>
      </w:r>
      <w:r w:rsidR="00DA39F8">
        <w:rPr>
          <w:b/>
        </w:rPr>
        <w:t>:</w:t>
      </w:r>
      <w:r w:rsidR="00DA39F8">
        <w:tab/>
      </w:r>
      <w:r w:rsidR="00DA39F8">
        <w:tab/>
      </w:r>
      <w:sdt>
        <w:sdtPr>
          <w:rPr>
            <w:rFonts w:asciiTheme="minorHAnsi" w:hAnsiTheme="minorHAnsi" w:cstheme="minorHAnsi"/>
            <w:color w:val="92949A" w:themeColor="background1" w:themeTint="99"/>
          </w:rPr>
          <w:id w:val="126211474"/>
          <w:placeholder>
            <w:docPart w:val="0EB95024BD194283A3659A954DFE9E6B"/>
          </w:placeholder>
          <w:text/>
        </w:sdtPr>
        <w:sdtEndPr/>
        <w:sdtContent>
          <w:r w:rsidR="0001427B">
            <w:rPr>
              <w:rFonts w:asciiTheme="minorHAnsi" w:hAnsiTheme="minorHAnsi" w:cstheme="minorHAnsi"/>
              <w:color w:val="92949A" w:themeColor="background1" w:themeTint="99"/>
            </w:rPr>
            <w:t>[insert]</w:t>
          </w:r>
        </w:sdtContent>
      </w:sdt>
    </w:p>
    <w:p w:rsidR="0095007D" w:rsidRDefault="0095007D" w:rsidP="000A6E36">
      <w:pPr>
        <w:pStyle w:val="NoSpacing"/>
      </w:pPr>
    </w:p>
    <w:p w:rsidR="00DA39F8" w:rsidRDefault="0095007D" w:rsidP="000A6E36">
      <w:pPr>
        <w:pStyle w:val="NoSpacing"/>
      </w:pPr>
      <w:r>
        <w:rPr>
          <w:b/>
        </w:rPr>
        <w:t>TEAM:</w:t>
      </w:r>
      <w:r>
        <w:rPr>
          <w:b/>
        </w:rPr>
        <w:tab/>
      </w:r>
      <w:r>
        <w:rPr>
          <w:b/>
        </w:rPr>
        <w:tab/>
      </w:r>
      <w:r>
        <w:tab/>
      </w:r>
      <w:r>
        <w:tab/>
      </w:r>
      <w:sdt>
        <w:sdtPr>
          <w:rPr>
            <w:rFonts w:asciiTheme="minorHAnsi" w:hAnsiTheme="minorHAnsi" w:cstheme="minorHAnsi"/>
            <w:color w:val="92949A" w:themeColor="background1" w:themeTint="99"/>
          </w:rPr>
          <w:id w:val="-1975743158"/>
          <w:placeholder>
            <w:docPart w:val="CEBD659B45E64AF8917C41D67A4193C0"/>
          </w:placeholder>
          <w:text/>
        </w:sdtPr>
        <w:sdtEndPr/>
        <w:sdtContent>
          <w:r w:rsidR="0001427B">
            <w:rPr>
              <w:rFonts w:asciiTheme="minorHAnsi" w:hAnsiTheme="minorHAnsi" w:cstheme="minorHAnsi"/>
              <w:color w:val="92949A" w:themeColor="background1" w:themeTint="99"/>
            </w:rPr>
            <w:t>[insert]</w:t>
          </w:r>
        </w:sdtContent>
      </w:sdt>
      <w:r>
        <w:br/>
      </w:r>
    </w:p>
    <w:p w:rsidR="00DA39F8" w:rsidRDefault="00DA39F8" w:rsidP="00DA39F8">
      <w:r w:rsidRPr="00286035">
        <w:rPr>
          <w:noProof/>
          <w:color w:val="FFFFFF"/>
        </w:rPr>
        <mc:AlternateContent>
          <mc:Choice Requires="wps">
            <w:drawing>
              <wp:anchor distT="0" distB="0" distL="114300" distR="114300" simplePos="0" relativeHeight="251663360" behindDoc="0" locked="0" layoutInCell="1" allowOverlap="1" wp14:anchorId="214482A6" wp14:editId="5C54D1D3">
                <wp:simplePos x="0" y="0"/>
                <wp:positionH relativeFrom="column">
                  <wp:posOffset>-1047013</wp:posOffset>
                </wp:positionH>
                <wp:positionV relativeFrom="paragraph">
                  <wp:posOffset>43892</wp:posOffset>
                </wp:positionV>
                <wp:extent cx="8288121" cy="0"/>
                <wp:effectExtent l="0" t="19050" r="177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8121"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45pt,3.45pt" to="570.1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" strokeweight="3pt">
                <v:stroke linestyle="thinThin"/>
              </v:line>
            </w:pict>
          </mc:Fallback>
        </mc:AlternateContent>
      </w:r>
    </w:p>
    <w:p w:rsidR="00863EF8" w:rsidRPr="00863EF8" w:rsidRDefault="00863EF8" w:rsidP="00863EF8"/>
    <w:p w:rsidR="00863EF8" w:rsidRPr="0058478F" w:rsidRDefault="0058478F" w:rsidP="00863EF8">
      <w:pPr>
        <w:pStyle w:val="ListParagraph"/>
        <w:numPr>
          <w:ilvl w:val="0"/>
          <w:numId w:val="20"/>
        </w:numPr>
        <w:jc w:val="left"/>
        <w:rPr>
          <w:rFonts w:asciiTheme="majorHAnsi" w:hAnsiTheme="majorHAnsi" w:cstheme="majorHAnsi"/>
          <w:b/>
          <w:szCs w:val="24"/>
          <w:u w:val="single"/>
        </w:rPr>
      </w:pPr>
      <w:r w:rsidRPr="0058478F">
        <w:rPr>
          <w:rFonts w:asciiTheme="majorHAnsi" w:hAnsiTheme="majorHAnsi" w:cstheme="majorHAnsi"/>
          <w:b/>
          <w:szCs w:val="24"/>
        </w:rPr>
        <w:t>INTRODUCTION</w:t>
      </w:r>
    </w:p>
    <w:p w:rsidR="00863EF8" w:rsidRPr="001B6B12" w:rsidRDefault="00863EF8" w:rsidP="00863EF8">
      <w:pPr>
        <w:pStyle w:val="ListParagraph"/>
        <w:ind w:left="360"/>
        <w:jc w:val="left"/>
        <w:rPr>
          <w:rFonts w:asciiTheme="minorHAnsi" w:hAnsiTheme="minorHAnsi" w:cstheme="minorHAnsi"/>
          <w:b/>
          <w:sz w:val="22"/>
          <w:szCs w:val="22"/>
          <w:u w:val="single"/>
        </w:rPr>
      </w:pPr>
    </w:p>
    <w:p w:rsidR="00863EF8" w:rsidRPr="0058478F" w:rsidRDefault="00863EF8" w:rsidP="00863EF8">
      <w:pPr>
        <w:rPr>
          <w:rFonts w:asciiTheme="minorHAnsi" w:hAnsiTheme="minorHAnsi" w:cstheme="minorHAnsi"/>
          <w:sz w:val="20"/>
        </w:rPr>
      </w:pPr>
      <w:r w:rsidRPr="0058478F">
        <w:rPr>
          <w:rFonts w:asciiTheme="minorHAnsi" w:hAnsiTheme="minorHAnsi" w:cstheme="minorHAnsi"/>
          <w:sz w:val="20"/>
        </w:rPr>
        <w:t xml:space="preserve">Recruitment is a crucial component of the research process and requires significant effort and precision and can be challenging. Because accurate and insightful analysis depends on the success of these recruitment efforts, we kindly request the help of </w:t>
      </w:r>
      <w:r w:rsidRPr="0058478F">
        <w:rPr>
          <w:rFonts w:asciiTheme="minorHAnsi" w:hAnsiTheme="minorHAnsi" w:cstheme="minorHAnsi"/>
          <w:color w:val="92949A" w:themeColor="background1" w:themeTint="99"/>
          <w:sz w:val="20"/>
        </w:rPr>
        <w:t xml:space="preserve">[insert institution’s name] </w:t>
      </w:r>
      <w:r w:rsidRPr="0058478F">
        <w:rPr>
          <w:rFonts w:asciiTheme="minorHAnsi" w:hAnsiTheme="minorHAnsi" w:cstheme="minorHAnsi"/>
          <w:sz w:val="20"/>
        </w:rPr>
        <w:t>in recruiting suitable participants. This document provides recommendations to help in the recruitment process.</w:t>
      </w:r>
    </w:p>
    <w:p w:rsidR="00863EF8" w:rsidRPr="0058478F" w:rsidRDefault="00863EF8" w:rsidP="00863EF8">
      <w:pPr>
        <w:rPr>
          <w:rFonts w:asciiTheme="minorHAnsi" w:hAnsiTheme="minorHAnsi" w:cstheme="minorHAnsi"/>
          <w:sz w:val="20"/>
        </w:rPr>
      </w:pPr>
    </w:p>
    <w:p w:rsidR="00863EF8" w:rsidRPr="0058478F" w:rsidRDefault="00AA14C4" w:rsidP="00863EF8">
      <w:pPr>
        <w:pStyle w:val="Subtitle"/>
        <w:rPr>
          <w:rFonts w:asciiTheme="minorHAnsi" w:hAnsiTheme="minorHAnsi" w:cstheme="minorHAnsi"/>
          <w:b/>
          <w:smallCaps/>
          <w:sz w:val="20"/>
        </w:rPr>
      </w:pPr>
      <w:r>
        <w:rPr>
          <w:rFonts w:asciiTheme="minorHAnsi" w:hAnsiTheme="minorHAnsi" w:cstheme="minorHAnsi"/>
          <w:sz w:val="20"/>
        </w:rPr>
        <w:t>Women's World Banking</w:t>
      </w:r>
      <w:r w:rsidR="00863EF8" w:rsidRPr="0058478F">
        <w:rPr>
          <w:rFonts w:asciiTheme="minorHAnsi" w:hAnsiTheme="minorHAnsi" w:cstheme="minorHAnsi"/>
          <w:sz w:val="20"/>
        </w:rPr>
        <w:t xml:space="preserve"> recommends that the recruitment begin at least 2 weeks prior to the research. </w:t>
      </w:r>
      <w:r w:rsidR="00863EF8" w:rsidRPr="0058478F">
        <w:rPr>
          <w:rFonts w:asciiTheme="minorHAnsi" w:hAnsiTheme="minorHAnsi" w:cstheme="minorHAnsi"/>
          <w:color w:val="92949A" w:themeColor="background1" w:themeTint="99"/>
          <w:sz w:val="20"/>
        </w:rPr>
        <w:t xml:space="preserve">Therefore, we recommend that the recruitment begin on [insert date]. </w:t>
      </w:r>
    </w:p>
    <w:p w:rsidR="00863EF8" w:rsidRDefault="00863EF8" w:rsidP="00863EF8">
      <w:pPr>
        <w:pStyle w:val="ListParagraph"/>
        <w:ind w:left="360"/>
        <w:rPr>
          <w:rFonts w:asciiTheme="minorHAnsi" w:hAnsiTheme="minorHAnsi" w:cstheme="minorHAnsi"/>
          <w:b/>
          <w:sz w:val="22"/>
          <w:szCs w:val="22"/>
          <w:u w:val="single"/>
        </w:rPr>
      </w:pPr>
    </w:p>
    <w:p w:rsidR="00863EF8" w:rsidRPr="0058478F" w:rsidRDefault="0058478F" w:rsidP="00863EF8">
      <w:pPr>
        <w:pStyle w:val="ListParagraph"/>
        <w:numPr>
          <w:ilvl w:val="0"/>
          <w:numId w:val="20"/>
        </w:numPr>
        <w:jc w:val="left"/>
        <w:rPr>
          <w:rFonts w:asciiTheme="majorHAnsi" w:hAnsiTheme="majorHAnsi" w:cstheme="majorHAnsi"/>
          <w:b/>
          <w:szCs w:val="24"/>
          <w:u w:val="single"/>
        </w:rPr>
      </w:pPr>
      <w:r w:rsidRPr="0058478F">
        <w:rPr>
          <w:rFonts w:asciiTheme="majorHAnsi" w:hAnsiTheme="majorHAnsi" w:cstheme="majorHAnsi"/>
          <w:b/>
          <w:szCs w:val="24"/>
        </w:rPr>
        <w:t>KEY SUCCESS FACTORS FOR RECRUITMENT</w:t>
      </w:r>
    </w:p>
    <w:p w:rsidR="00863EF8" w:rsidRPr="001B6B12" w:rsidRDefault="00863EF8" w:rsidP="00863EF8">
      <w:pPr>
        <w:pStyle w:val="ListParagraph"/>
        <w:ind w:left="360"/>
        <w:jc w:val="left"/>
        <w:rPr>
          <w:rFonts w:asciiTheme="minorHAnsi" w:hAnsiTheme="minorHAnsi" w:cstheme="minorHAnsi"/>
          <w:b/>
          <w:sz w:val="22"/>
          <w:szCs w:val="22"/>
          <w:u w:val="single"/>
        </w:rPr>
      </w:pPr>
    </w:p>
    <w:p w:rsidR="00863EF8" w:rsidRPr="0058478F" w:rsidRDefault="00AA14C4" w:rsidP="00863EF8">
      <w:pPr>
        <w:rPr>
          <w:rFonts w:asciiTheme="minorHAnsi" w:hAnsiTheme="minorHAnsi" w:cstheme="minorHAnsi"/>
          <w:sz w:val="20"/>
        </w:rPr>
      </w:pPr>
      <w:r>
        <w:rPr>
          <w:rFonts w:asciiTheme="minorHAnsi" w:hAnsiTheme="minorHAnsi" w:cstheme="minorHAnsi"/>
          <w:sz w:val="20"/>
        </w:rPr>
        <w:t xml:space="preserve">Women's World Banking </w:t>
      </w:r>
      <w:r w:rsidR="00863EF8" w:rsidRPr="0058478F">
        <w:rPr>
          <w:rFonts w:asciiTheme="minorHAnsi" w:hAnsiTheme="minorHAnsi" w:cstheme="minorHAnsi"/>
          <w:sz w:val="20"/>
        </w:rPr>
        <w:t>has found that good recruitment relies on several factors:</w:t>
      </w:r>
    </w:p>
    <w:p w:rsidR="00863EF8" w:rsidRPr="0058478F" w:rsidRDefault="00863EF8" w:rsidP="00863EF8">
      <w:pPr>
        <w:pStyle w:val="ListParagraph"/>
        <w:numPr>
          <w:ilvl w:val="0"/>
          <w:numId w:val="18"/>
        </w:numPr>
        <w:jc w:val="left"/>
        <w:rPr>
          <w:rFonts w:asciiTheme="minorHAnsi" w:hAnsiTheme="minorHAnsi" w:cstheme="minorHAnsi"/>
          <w:sz w:val="20"/>
        </w:rPr>
      </w:pPr>
      <w:r w:rsidRPr="0058478F">
        <w:rPr>
          <w:rFonts w:asciiTheme="minorHAnsi" w:hAnsiTheme="minorHAnsi" w:cstheme="minorHAnsi"/>
          <w:sz w:val="20"/>
        </w:rPr>
        <w:t>Utilizing clearly defined criteria to select participants;</w:t>
      </w:r>
    </w:p>
    <w:p w:rsidR="00863EF8" w:rsidRPr="0058478F" w:rsidRDefault="00863EF8" w:rsidP="00863EF8">
      <w:pPr>
        <w:pStyle w:val="ListParagraph"/>
        <w:numPr>
          <w:ilvl w:val="0"/>
          <w:numId w:val="18"/>
        </w:numPr>
        <w:jc w:val="left"/>
        <w:rPr>
          <w:rFonts w:asciiTheme="minorHAnsi" w:hAnsiTheme="minorHAnsi" w:cstheme="minorHAnsi"/>
          <w:sz w:val="20"/>
        </w:rPr>
      </w:pPr>
      <w:r w:rsidRPr="0058478F">
        <w:rPr>
          <w:rFonts w:asciiTheme="minorHAnsi" w:hAnsiTheme="minorHAnsi" w:cstheme="minorHAnsi"/>
          <w:sz w:val="20"/>
        </w:rPr>
        <w:t>Giving participants clear instructions on when and where to go for the research sessions and how long they will last;</w:t>
      </w:r>
    </w:p>
    <w:p w:rsidR="00863EF8" w:rsidRPr="0058478F" w:rsidRDefault="00863EF8" w:rsidP="00863EF8">
      <w:pPr>
        <w:pStyle w:val="ListParagraph"/>
        <w:numPr>
          <w:ilvl w:val="0"/>
          <w:numId w:val="18"/>
        </w:numPr>
        <w:jc w:val="left"/>
        <w:rPr>
          <w:rFonts w:asciiTheme="minorHAnsi" w:hAnsiTheme="minorHAnsi" w:cstheme="minorHAnsi"/>
          <w:sz w:val="20"/>
        </w:rPr>
      </w:pPr>
      <w:r w:rsidRPr="0058478F">
        <w:rPr>
          <w:rFonts w:asciiTheme="minorHAnsi" w:hAnsiTheme="minorHAnsi" w:cstheme="minorHAnsi"/>
          <w:sz w:val="20"/>
        </w:rPr>
        <w:t>Clearly explaining the purpose of the research with the participants; and</w:t>
      </w:r>
    </w:p>
    <w:p w:rsidR="00863EF8" w:rsidRPr="0058478F" w:rsidRDefault="00863EF8" w:rsidP="00863EF8">
      <w:pPr>
        <w:pStyle w:val="ListParagraph"/>
        <w:numPr>
          <w:ilvl w:val="0"/>
          <w:numId w:val="18"/>
        </w:numPr>
        <w:jc w:val="left"/>
        <w:rPr>
          <w:rFonts w:asciiTheme="minorHAnsi" w:hAnsiTheme="minorHAnsi" w:cstheme="minorHAnsi"/>
          <w:sz w:val="20"/>
        </w:rPr>
      </w:pPr>
      <w:r w:rsidRPr="0058478F">
        <w:rPr>
          <w:rFonts w:asciiTheme="minorHAnsi" w:hAnsiTheme="minorHAnsi" w:cstheme="minorHAnsi"/>
          <w:sz w:val="20"/>
        </w:rPr>
        <w:t>Informing them in advance that they will receive an incentive for participating (if appropriate).</w:t>
      </w:r>
    </w:p>
    <w:p w:rsidR="00863EF8" w:rsidRPr="0058478F" w:rsidRDefault="00863EF8" w:rsidP="00863EF8">
      <w:pPr>
        <w:rPr>
          <w:rFonts w:asciiTheme="majorHAnsi" w:hAnsiTheme="majorHAnsi" w:cstheme="majorHAnsi"/>
          <w:szCs w:val="24"/>
        </w:rPr>
      </w:pPr>
    </w:p>
    <w:p w:rsidR="00863EF8" w:rsidRPr="0058478F" w:rsidRDefault="0058478F" w:rsidP="00863EF8">
      <w:pPr>
        <w:pStyle w:val="ListParagraph"/>
        <w:numPr>
          <w:ilvl w:val="0"/>
          <w:numId w:val="20"/>
        </w:numPr>
        <w:jc w:val="left"/>
        <w:rPr>
          <w:rFonts w:asciiTheme="majorHAnsi" w:hAnsiTheme="majorHAnsi" w:cstheme="majorHAnsi"/>
          <w:b/>
          <w:szCs w:val="24"/>
        </w:rPr>
      </w:pPr>
      <w:r w:rsidRPr="0058478F">
        <w:rPr>
          <w:rFonts w:asciiTheme="majorHAnsi" w:hAnsiTheme="majorHAnsi" w:cstheme="majorHAnsi"/>
          <w:b/>
          <w:szCs w:val="24"/>
        </w:rPr>
        <w:t>DATES, TIMES &amp; DURATION OF RESEARCH SESSIONS</w:t>
      </w:r>
    </w:p>
    <w:p w:rsidR="00863EF8" w:rsidRPr="001B6B12" w:rsidRDefault="00863EF8" w:rsidP="00863EF8">
      <w:pPr>
        <w:pStyle w:val="ListParagraph"/>
        <w:ind w:left="360"/>
        <w:jc w:val="left"/>
        <w:rPr>
          <w:rFonts w:asciiTheme="minorHAnsi" w:hAnsiTheme="minorHAnsi" w:cstheme="minorHAnsi"/>
          <w:b/>
          <w:sz w:val="22"/>
          <w:szCs w:val="22"/>
        </w:rPr>
      </w:pPr>
    </w:p>
    <w:p w:rsidR="00863EF8" w:rsidRPr="0058478F" w:rsidRDefault="00863EF8" w:rsidP="00863EF8">
      <w:pPr>
        <w:numPr>
          <w:ilvl w:val="0"/>
          <w:numId w:val="15"/>
        </w:numPr>
        <w:jc w:val="left"/>
        <w:rPr>
          <w:rFonts w:asciiTheme="minorHAnsi" w:hAnsiTheme="minorHAnsi" w:cstheme="minorHAnsi"/>
          <w:b/>
          <w:sz w:val="20"/>
        </w:rPr>
      </w:pPr>
      <w:r w:rsidRPr="0058478F">
        <w:rPr>
          <w:rFonts w:asciiTheme="minorHAnsi" w:hAnsiTheme="minorHAnsi" w:cstheme="minorHAnsi"/>
          <w:sz w:val="20"/>
        </w:rPr>
        <w:t>Research sessions should be scheduled on the agreed dates and times.</w:t>
      </w:r>
      <w:r w:rsidRPr="0058478F">
        <w:rPr>
          <w:rFonts w:asciiTheme="minorHAnsi" w:hAnsiTheme="minorHAnsi" w:cstheme="minorHAnsi"/>
          <w:b/>
          <w:sz w:val="20"/>
        </w:rPr>
        <w:t xml:space="preserve"> </w:t>
      </w:r>
    </w:p>
    <w:p w:rsidR="00863EF8" w:rsidRPr="0058478F" w:rsidRDefault="00863EF8" w:rsidP="00863EF8">
      <w:pPr>
        <w:numPr>
          <w:ilvl w:val="0"/>
          <w:numId w:val="15"/>
        </w:numPr>
        <w:jc w:val="left"/>
        <w:rPr>
          <w:rFonts w:asciiTheme="minorHAnsi" w:hAnsiTheme="minorHAnsi" w:cstheme="minorHAnsi"/>
          <w:sz w:val="20"/>
        </w:rPr>
      </w:pPr>
      <w:r w:rsidRPr="0058478F">
        <w:rPr>
          <w:rFonts w:asciiTheme="minorHAnsi" w:hAnsiTheme="minorHAnsi" w:cstheme="minorHAnsi"/>
          <w:sz w:val="20"/>
        </w:rPr>
        <w:t xml:space="preserve">Each research session will last for approximately 1.5 to 2 hours. </w:t>
      </w:r>
    </w:p>
    <w:p w:rsidR="00863EF8" w:rsidRPr="0058478F" w:rsidRDefault="00863EF8" w:rsidP="00863EF8">
      <w:pPr>
        <w:numPr>
          <w:ilvl w:val="0"/>
          <w:numId w:val="15"/>
        </w:numPr>
        <w:jc w:val="left"/>
        <w:rPr>
          <w:rFonts w:asciiTheme="minorHAnsi" w:hAnsiTheme="minorHAnsi" w:cstheme="minorHAnsi"/>
          <w:sz w:val="20"/>
        </w:rPr>
      </w:pPr>
      <w:r w:rsidRPr="0058478F">
        <w:rPr>
          <w:rFonts w:asciiTheme="minorHAnsi" w:hAnsiTheme="minorHAnsi" w:cstheme="minorHAnsi"/>
          <w:sz w:val="20"/>
        </w:rPr>
        <w:t xml:space="preserve">Participants should be asked to arrive 15 minutes prior to the session and must agree to stay for the full duration of the session. </w:t>
      </w:r>
    </w:p>
    <w:p w:rsidR="00863EF8" w:rsidRDefault="00863EF8" w:rsidP="00863EF8">
      <w:pPr>
        <w:numPr>
          <w:ilvl w:val="0"/>
          <w:numId w:val="15"/>
        </w:numPr>
        <w:jc w:val="left"/>
        <w:rPr>
          <w:rFonts w:asciiTheme="minorHAnsi" w:hAnsiTheme="minorHAnsi" w:cstheme="minorHAnsi"/>
          <w:sz w:val="22"/>
          <w:szCs w:val="22"/>
        </w:rPr>
      </w:pPr>
      <w:r w:rsidRPr="0058478F">
        <w:rPr>
          <w:rFonts w:asciiTheme="minorHAnsi" w:hAnsiTheme="minorHAnsi" w:cstheme="minorHAnsi"/>
          <w:sz w:val="20"/>
        </w:rPr>
        <w:t>Please allocate at least 30 minutes between sessions</w:t>
      </w:r>
      <w:r w:rsidRPr="001B6B12">
        <w:rPr>
          <w:rFonts w:asciiTheme="minorHAnsi" w:hAnsiTheme="minorHAnsi" w:cstheme="minorHAnsi"/>
          <w:sz w:val="22"/>
          <w:szCs w:val="22"/>
        </w:rPr>
        <w:t>.</w:t>
      </w:r>
      <w:r>
        <w:rPr>
          <w:rFonts w:asciiTheme="minorHAnsi" w:hAnsiTheme="minorHAnsi" w:cstheme="minorHAnsi"/>
          <w:sz w:val="22"/>
          <w:szCs w:val="22"/>
        </w:rPr>
        <w:t xml:space="preserve"> </w:t>
      </w:r>
    </w:p>
    <w:p w:rsidR="00863EF8" w:rsidRPr="0058478F" w:rsidRDefault="00863EF8" w:rsidP="00863EF8">
      <w:pPr>
        <w:pStyle w:val="ListParagraph"/>
        <w:numPr>
          <w:ilvl w:val="0"/>
          <w:numId w:val="15"/>
        </w:numPr>
        <w:jc w:val="left"/>
        <w:rPr>
          <w:rFonts w:asciiTheme="minorHAnsi" w:hAnsiTheme="minorHAnsi" w:cstheme="minorHAnsi"/>
          <w:sz w:val="20"/>
        </w:rPr>
      </w:pPr>
      <w:r w:rsidRPr="0058478F">
        <w:rPr>
          <w:rFonts w:asciiTheme="minorHAnsi" w:hAnsiTheme="minorHAnsi" w:cstheme="minorHAnsi"/>
          <w:sz w:val="20"/>
        </w:rPr>
        <w:t xml:space="preserve">Each focus group should have a minimum of 5 participants and a maximum of 6. Each focus group should be comprised of only participants from one type of criteria. The groups should not be mixed in terms of age and gender. </w:t>
      </w:r>
    </w:p>
    <w:p w:rsidR="00863EF8" w:rsidRPr="0058478F" w:rsidRDefault="00863EF8" w:rsidP="00863EF8">
      <w:pPr>
        <w:pStyle w:val="ListParagraph"/>
        <w:jc w:val="left"/>
        <w:rPr>
          <w:rFonts w:asciiTheme="minorHAnsi" w:hAnsiTheme="minorHAnsi" w:cstheme="minorHAnsi"/>
          <w:sz w:val="20"/>
        </w:rPr>
      </w:pPr>
    </w:p>
    <w:p w:rsidR="001353CE" w:rsidRDefault="001353CE">
      <w:pPr>
        <w:spacing w:after="200" w:line="276" w:lineRule="auto"/>
        <w:jc w:val="left"/>
        <w:rPr>
          <w:rFonts w:asciiTheme="majorHAnsi" w:hAnsiTheme="majorHAnsi" w:cstheme="majorHAnsi"/>
          <w:b/>
          <w:szCs w:val="24"/>
        </w:rPr>
      </w:pPr>
      <w:r>
        <w:rPr>
          <w:rFonts w:asciiTheme="majorHAnsi" w:hAnsiTheme="majorHAnsi" w:cstheme="majorHAnsi"/>
          <w:b/>
          <w:szCs w:val="24"/>
        </w:rPr>
        <w:br w:type="page"/>
      </w:r>
    </w:p>
    <w:p w:rsidR="00863EF8" w:rsidRPr="0058478F" w:rsidRDefault="0058478F" w:rsidP="00863EF8">
      <w:pPr>
        <w:pStyle w:val="Subtitle"/>
        <w:numPr>
          <w:ilvl w:val="0"/>
          <w:numId w:val="20"/>
        </w:numPr>
        <w:jc w:val="left"/>
        <w:rPr>
          <w:rFonts w:asciiTheme="majorHAnsi" w:hAnsiTheme="majorHAnsi" w:cstheme="majorHAnsi"/>
          <w:b/>
          <w:szCs w:val="24"/>
        </w:rPr>
      </w:pPr>
      <w:r w:rsidRPr="0058478F">
        <w:rPr>
          <w:rFonts w:asciiTheme="majorHAnsi" w:hAnsiTheme="majorHAnsi" w:cstheme="majorHAnsi"/>
          <w:b/>
          <w:szCs w:val="24"/>
        </w:rPr>
        <w:lastRenderedPageBreak/>
        <w:t xml:space="preserve">RESEARCH VENUES </w:t>
      </w:r>
    </w:p>
    <w:p w:rsidR="00863EF8" w:rsidRPr="00863EF8" w:rsidRDefault="00863EF8" w:rsidP="00863EF8"/>
    <w:p w:rsidR="00863EF8" w:rsidRPr="0058478F" w:rsidRDefault="00863EF8" w:rsidP="00863EF8">
      <w:pPr>
        <w:pStyle w:val="Subtitle"/>
        <w:rPr>
          <w:rFonts w:asciiTheme="minorHAnsi" w:hAnsiTheme="minorHAnsi" w:cstheme="minorHAnsi"/>
          <w:b/>
          <w:smallCaps/>
          <w:sz w:val="20"/>
        </w:rPr>
      </w:pPr>
      <w:r w:rsidRPr="0058478F">
        <w:rPr>
          <w:rFonts w:asciiTheme="minorHAnsi" w:hAnsiTheme="minorHAnsi" w:cstheme="minorHAnsi"/>
          <w:sz w:val="20"/>
        </w:rPr>
        <w:t>The research sessions should take place in a quiet, comfortable private room that has tables and chairs</w:t>
      </w:r>
      <w:r w:rsidR="00007EAD">
        <w:rPr>
          <w:rFonts w:asciiTheme="minorHAnsi" w:hAnsiTheme="minorHAnsi" w:cstheme="minorHAnsi"/>
          <w:sz w:val="20"/>
        </w:rPr>
        <w:t xml:space="preserve"> (if possible)</w:t>
      </w:r>
      <w:r w:rsidRPr="0058478F">
        <w:rPr>
          <w:rFonts w:asciiTheme="minorHAnsi" w:hAnsiTheme="minorHAnsi" w:cstheme="minorHAnsi"/>
          <w:sz w:val="20"/>
        </w:rPr>
        <w:t xml:space="preserve"> and is convenient for the participant to travel to. Research sessions should not take place at </w:t>
      </w:r>
      <w:r w:rsidRPr="0058478F">
        <w:rPr>
          <w:rFonts w:asciiTheme="minorHAnsi" w:hAnsiTheme="minorHAnsi" w:cstheme="minorHAnsi"/>
          <w:color w:val="92949A" w:themeColor="background1" w:themeTint="99"/>
          <w:sz w:val="20"/>
        </w:rPr>
        <w:t xml:space="preserve">[insert institution name] </w:t>
      </w:r>
      <w:r w:rsidRPr="0058478F">
        <w:rPr>
          <w:rFonts w:asciiTheme="minorHAnsi" w:hAnsiTheme="minorHAnsi" w:cstheme="minorHAnsi"/>
          <w:sz w:val="20"/>
        </w:rPr>
        <w:t>branches or offices. Focus groups can take place in a park, community room or another location where participants would feel comfortable. Interviews can take place in the participants’ homes or any of the above locations. They should take place privately without the presence of other family, friends or neighbors. The locations should be within convenient traveling distance for the participants, ideally located in the neighborhoods in which they live.</w:t>
      </w:r>
    </w:p>
    <w:p w:rsidR="00863EF8" w:rsidRDefault="00863EF8" w:rsidP="00863EF8">
      <w:pPr>
        <w:ind w:left="360"/>
        <w:rPr>
          <w:rFonts w:asciiTheme="minorHAnsi" w:hAnsiTheme="minorHAnsi" w:cstheme="minorHAnsi"/>
          <w:sz w:val="22"/>
          <w:szCs w:val="22"/>
        </w:rPr>
      </w:pPr>
    </w:p>
    <w:p w:rsidR="00863EF8" w:rsidRPr="0058478F" w:rsidRDefault="0058478F" w:rsidP="00863EF8">
      <w:pPr>
        <w:pStyle w:val="ListParagraph"/>
        <w:numPr>
          <w:ilvl w:val="0"/>
          <w:numId w:val="20"/>
        </w:numPr>
        <w:jc w:val="left"/>
        <w:rPr>
          <w:rFonts w:asciiTheme="majorHAnsi" w:hAnsiTheme="majorHAnsi" w:cstheme="majorHAnsi"/>
          <w:b/>
          <w:szCs w:val="24"/>
        </w:rPr>
      </w:pPr>
      <w:r w:rsidRPr="0058478F">
        <w:rPr>
          <w:rFonts w:asciiTheme="majorHAnsi" w:hAnsiTheme="majorHAnsi" w:cstheme="majorHAnsi"/>
          <w:b/>
          <w:szCs w:val="24"/>
        </w:rPr>
        <w:t>REIMBURSEMENT FOR TRANSPORTATION EXPENSES</w:t>
      </w:r>
    </w:p>
    <w:p w:rsidR="00863EF8" w:rsidRPr="001B6B12" w:rsidRDefault="00863EF8" w:rsidP="00863EF8">
      <w:pPr>
        <w:pStyle w:val="ListParagraph"/>
        <w:ind w:left="360"/>
        <w:jc w:val="left"/>
        <w:rPr>
          <w:rFonts w:asciiTheme="minorHAnsi" w:hAnsiTheme="minorHAnsi" w:cstheme="minorHAnsi"/>
          <w:b/>
          <w:sz w:val="22"/>
          <w:szCs w:val="22"/>
        </w:rPr>
      </w:pPr>
    </w:p>
    <w:p w:rsidR="00863EF8" w:rsidRPr="0058478F" w:rsidRDefault="00863EF8" w:rsidP="00863EF8">
      <w:pPr>
        <w:rPr>
          <w:rFonts w:asciiTheme="minorHAnsi" w:hAnsiTheme="minorHAnsi" w:cstheme="minorHAnsi"/>
          <w:sz w:val="20"/>
          <w:u w:val="single"/>
        </w:rPr>
      </w:pPr>
      <w:r w:rsidRPr="0058478F">
        <w:rPr>
          <w:rFonts w:asciiTheme="minorHAnsi" w:hAnsiTheme="minorHAnsi" w:cstheme="minorHAnsi"/>
          <w:sz w:val="20"/>
        </w:rPr>
        <w:t>Participants will be provided with</w:t>
      </w:r>
      <w:r w:rsidR="0058478F">
        <w:rPr>
          <w:rFonts w:asciiTheme="minorHAnsi" w:hAnsiTheme="minorHAnsi" w:cstheme="minorHAnsi"/>
          <w:sz w:val="20"/>
        </w:rPr>
        <w:t xml:space="preserve"> </w:t>
      </w:r>
      <w:r w:rsidRPr="0058478F">
        <w:rPr>
          <w:rFonts w:asciiTheme="minorHAnsi" w:hAnsiTheme="minorHAnsi" w:cstheme="minorHAnsi"/>
          <w:sz w:val="20"/>
        </w:rPr>
        <w:t>a reimbursement for transportation expenses to come to the research session, or another appropriate incentive per</w:t>
      </w:r>
      <w:r w:rsidRPr="0058478F">
        <w:rPr>
          <w:rFonts w:asciiTheme="minorHAnsi" w:hAnsiTheme="minorHAnsi" w:cstheme="minorHAnsi"/>
          <w:color w:val="92949A" w:themeColor="background1" w:themeTint="99"/>
          <w:sz w:val="20"/>
        </w:rPr>
        <w:t xml:space="preserve"> [insert institution’s name]</w:t>
      </w:r>
      <w:r w:rsidRPr="0058478F">
        <w:rPr>
          <w:rFonts w:asciiTheme="minorHAnsi" w:hAnsiTheme="minorHAnsi" w:cstheme="minorHAnsi"/>
          <w:sz w:val="20"/>
        </w:rPr>
        <w:t xml:space="preserve">’s norms. </w:t>
      </w:r>
    </w:p>
    <w:p w:rsidR="00863EF8" w:rsidRPr="0058478F" w:rsidRDefault="00863EF8" w:rsidP="00863EF8">
      <w:pPr>
        <w:rPr>
          <w:rFonts w:asciiTheme="minorHAnsi" w:hAnsiTheme="minorHAnsi" w:cstheme="minorHAnsi"/>
          <w:sz w:val="20"/>
          <w:u w:val="single"/>
        </w:rPr>
      </w:pPr>
    </w:p>
    <w:p w:rsidR="00863EF8" w:rsidRPr="0058478F" w:rsidRDefault="0058478F" w:rsidP="00863EF8">
      <w:pPr>
        <w:pStyle w:val="ListParagraph"/>
        <w:numPr>
          <w:ilvl w:val="0"/>
          <w:numId w:val="20"/>
        </w:numPr>
        <w:jc w:val="left"/>
        <w:rPr>
          <w:rFonts w:asciiTheme="majorHAnsi" w:hAnsiTheme="majorHAnsi" w:cstheme="majorHAnsi"/>
          <w:b/>
          <w:szCs w:val="24"/>
        </w:rPr>
      </w:pPr>
      <w:r w:rsidRPr="0058478F">
        <w:rPr>
          <w:rFonts w:asciiTheme="majorHAnsi" w:hAnsiTheme="majorHAnsi" w:cstheme="majorHAnsi"/>
          <w:b/>
          <w:szCs w:val="24"/>
        </w:rPr>
        <w:t xml:space="preserve">REFRESHMENTS </w:t>
      </w:r>
    </w:p>
    <w:p w:rsidR="00863EF8" w:rsidRPr="00DC470B" w:rsidRDefault="00863EF8" w:rsidP="00863EF8">
      <w:pPr>
        <w:pStyle w:val="ListParagraph"/>
        <w:ind w:left="360"/>
        <w:jc w:val="left"/>
        <w:rPr>
          <w:rFonts w:asciiTheme="minorHAnsi" w:hAnsiTheme="minorHAnsi" w:cstheme="minorHAnsi"/>
          <w:b/>
          <w:sz w:val="22"/>
          <w:szCs w:val="22"/>
        </w:rPr>
      </w:pPr>
    </w:p>
    <w:p w:rsidR="00863EF8" w:rsidRPr="0058478F" w:rsidRDefault="00863EF8" w:rsidP="00863EF8">
      <w:pPr>
        <w:pStyle w:val="Subtitle"/>
        <w:rPr>
          <w:rFonts w:asciiTheme="minorHAnsi" w:hAnsiTheme="minorHAnsi" w:cstheme="minorHAnsi"/>
          <w:b/>
          <w:smallCaps/>
          <w:sz w:val="20"/>
        </w:rPr>
      </w:pPr>
      <w:r w:rsidRPr="0058478F">
        <w:rPr>
          <w:rFonts w:asciiTheme="minorHAnsi" w:hAnsiTheme="minorHAnsi" w:cstheme="minorHAnsi"/>
          <w:sz w:val="20"/>
        </w:rPr>
        <w:t xml:space="preserve">To make the participants feel welcome and comfortable, </w:t>
      </w:r>
      <w:r w:rsidRPr="0058478F">
        <w:rPr>
          <w:rFonts w:asciiTheme="minorHAnsi" w:hAnsiTheme="minorHAnsi" w:cstheme="minorHAnsi"/>
          <w:color w:val="92949A" w:themeColor="background1" w:themeTint="99"/>
          <w:sz w:val="20"/>
        </w:rPr>
        <w:t xml:space="preserve">[insert institution name] </w:t>
      </w:r>
      <w:r w:rsidRPr="0058478F">
        <w:rPr>
          <w:rFonts w:asciiTheme="minorHAnsi" w:hAnsiTheme="minorHAnsi" w:cstheme="minorHAnsi"/>
          <w:sz w:val="20"/>
        </w:rPr>
        <w:t xml:space="preserve">should arrange for some simple refreshments, such as coffee, juice, biscuits or candy, as appropriate, to be provided during the research sessions. </w:t>
      </w:r>
    </w:p>
    <w:p w:rsidR="00863EF8" w:rsidRPr="0058478F" w:rsidRDefault="00863EF8" w:rsidP="00863EF8">
      <w:pPr>
        <w:rPr>
          <w:rFonts w:asciiTheme="minorHAnsi" w:hAnsiTheme="minorHAnsi" w:cstheme="minorHAnsi"/>
          <w:b/>
          <w:color w:val="C79900" w:themeColor="accent1"/>
          <w:sz w:val="20"/>
        </w:rPr>
      </w:pPr>
    </w:p>
    <w:p w:rsidR="00863EF8" w:rsidRPr="0058478F" w:rsidRDefault="0058478F" w:rsidP="00863EF8">
      <w:pPr>
        <w:numPr>
          <w:ilvl w:val="0"/>
          <w:numId w:val="20"/>
        </w:numPr>
        <w:jc w:val="left"/>
        <w:rPr>
          <w:rFonts w:asciiTheme="majorHAnsi" w:hAnsiTheme="majorHAnsi" w:cstheme="majorHAnsi"/>
          <w:b/>
          <w:szCs w:val="24"/>
        </w:rPr>
      </w:pPr>
      <w:r w:rsidRPr="0058478F">
        <w:rPr>
          <w:rFonts w:asciiTheme="majorHAnsi" w:hAnsiTheme="majorHAnsi" w:cstheme="majorHAnsi"/>
          <w:b/>
          <w:szCs w:val="24"/>
        </w:rPr>
        <w:t>STEPS FOR RECRUITING PARTICIPANTS</w:t>
      </w:r>
    </w:p>
    <w:p w:rsidR="00863EF8" w:rsidRPr="00DC470B" w:rsidRDefault="00863EF8" w:rsidP="00863EF8">
      <w:pPr>
        <w:ind w:left="360"/>
        <w:jc w:val="left"/>
        <w:rPr>
          <w:rFonts w:asciiTheme="minorHAnsi" w:hAnsiTheme="minorHAnsi" w:cstheme="minorHAnsi"/>
          <w:b/>
          <w:sz w:val="22"/>
          <w:szCs w:val="22"/>
        </w:rPr>
      </w:pPr>
    </w:p>
    <w:p w:rsidR="00863EF8" w:rsidRPr="0058478F" w:rsidRDefault="00863EF8" w:rsidP="00863EF8">
      <w:pPr>
        <w:rPr>
          <w:rFonts w:asciiTheme="minorHAnsi" w:hAnsiTheme="minorHAnsi" w:cstheme="minorHAnsi"/>
          <w:sz w:val="20"/>
        </w:rPr>
      </w:pPr>
      <w:r w:rsidRPr="0058478F">
        <w:rPr>
          <w:rFonts w:asciiTheme="minorHAnsi" w:hAnsiTheme="minorHAnsi" w:cstheme="minorHAnsi"/>
          <w:sz w:val="20"/>
        </w:rPr>
        <w:t>Please follow the steps below for recruiting participants:</w:t>
      </w:r>
    </w:p>
    <w:p w:rsidR="00863EF8" w:rsidRPr="0058478F" w:rsidRDefault="00863EF8" w:rsidP="00863EF8">
      <w:pPr>
        <w:rPr>
          <w:rFonts w:asciiTheme="minorHAnsi" w:hAnsiTheme="minorHAnsi" w:cstheme="minorHAnsi"/>
          <w:color w:val="92949A" w:themeColor="background1" w:themeTint="99"/>
          <w:sz w:val="20"/>
        </w:rPr>
      </w:pPr>
      <w:r w:rsidRPr="0058478F">
        <w:rPr>
          <w:rFonts w:asciiTheme="minorHAnsi" w:hAnsiTheme="minorHAnsi" w:cstheme="minorHAnsi"/>
          <w:sz w:val="20"/>
        </w:rPr>
        <w:t xml:space="preserve"> </w:t>
      </w:r>
    </w:p>
    <w:p w:rsidR="00863EF8" w:rsidRPr="0058478F" w:rsidRDefault="00863EF8" w:rsidP="00863EF8">
      <w:pPr>
        <w:numPr>
          <w:ilvl w:val="0"/>
          <w:numId w:val="16"/>
        </w:numPr>
        <w:tabs>
          <w:tab w:val="clear" w:pos="720"/>
          <w:tab w:val="num" w:pos="360"/>
        </w:tabs>
        <w:ind w:left="360"/>
        <w:jc w:val="left"/>
        <w:rPr>
          <w:rFonts w:asciiTheme="minorHAnsi" w:hAnsiTheme="minorHAnsi" w:cstheme="minorHAnsi"/>
          <w:color w:val="92949A" w:themeColor="background1" w:themeTint="99"/>
          <w:sz w:val="20"/>
        </w:rPr>
      </w:pPr>
      <w:r w:rsidRPr="0058478F">
        <w:rPr>
          <w:rFonts w:asciiTheme="minorHAnsi" w:hAnsiTheme="minorHAnsi" w:cstheme="minorHAnsi"/>
          <w:color w:val="92949A" w:themeColor="background1" w:themeTint="99"/>
          <w:sz w:val="20"/>
        </w:rPr>
        <w:t xml:space="preserve">The person responsible for recruitment should begin contacting people 2 weeks (if possible) in advance of the research to request their participation in the research and explain the purpose, time and location. </w:t>
      </w:r>
    </w:p>
    <w:p w:rsidR="00863EF8" w:rsidRPr="0058478F" w:rsidRDefault="00863EF8" w:rsidP="00863EF8">
      <w:pPr>
        <w:pStyle w:val="ListParagraph"/>
        <w:numPr>
          <w:ilvl w:val="0"/>
          <w:numId w:val="19"/>
        </w:numPr>
        <w:ind w:left="1080"/>
        <w:jc w:val="left"/>
        <w:rPr>
          <w:rFonts w:asciiTheme="minorHAnsi" w:hAnsiTheme="minorHAnsi" w:cstheme="minorHAnsi"/>
          <w:sz w:val="20"/>
        </w:rPr>
      </w:pPr>
      <w:r w:rsidRPr="0058478F">
        <w:rPr>
          <w:rFonts w:asciiTheme="minorHAnsi" w:hAnsiTheme="minorHAnsi" w:cstheme="minorHAnsi"/>
          <w:sz w:val="20"/>
          <w:u w:val="single"/>
        </w:rPr>
        <w:t>For focus groups</w:t>
      </w:r>
      <w:r w:rsidRPr="0058478F">
        <w:rPr>
          <w:rFonts w:asciiTheme="minorHAnsi" w:hAnsiTheme="minorHAnsi" w:cstheme="minorHAnsi"/>
          <w:sz w:val="20"/>
        </w:rPr>
        <w:t xml:space="preserve">: Because it is common for participants to cancel or not show up at the last minute, at least </w:t>
      </w:r>
      <w:r w:rsidR="00007EAD">
        <w:rPr>
          <w:rFonts w:asciiTheme="minorHAnsi" w:hAnsiTheme="minorHAnsi" w:cstheme="minorHAnsi"/>
          <w:sz w:val="20"/>
        </w:rPr>
        <w:t>10</w:t>
      </w:r>
      <w:r w:rsidRPr="0058478F">
        <w:rPr>
          <w:rFonts w:asciiTheme="minorHAnsi" w:hAnsiTheme="minorHAnsi" w:cstheme="minorHAnsi"/>
          <w:sz w:val="20"/>
        </w:rPr>
        <w:t>-</w:t>
      </w:r>
      <w:r w:rsidR="00007EAD">
        <w:rPr>
          <w:rFonts w:asciiTheme="minorHAnsi" w:hAnsiTheme="minorHAnsi" w:cstheme="minorHAnsi"/>
          <w:sz w:val="20"/>
        </w:rPr>
        <w:t>12</w:t>
      </w:r>
      <w:r w:rsidRPr="0058478F">
        <w:rPr>
          <w:rFonts w:asciiTheme="minorHAnsi" w:hAnsiTheme="minorHAnsi" w:cstheme="minorHAnsi"/>
          <w:sz w:val="20"/>
        </w:rPr>
        <w:t xml:space="preserve"> participants should be confirmed for focus groups. We will need a maximum of </w:t>
      </w:r>
      <w:r w:rsidR="00007EAD">
        <w:rPr>
          <w:rFonts w:asciiTheme="minorHAnsi" w:hAnsiTheme="minorHAnsi" w:cstheme="minorHAnsi"/>
          <w:sz w:val="20"/>
        </w:rPr>
        <w:t>8</w:t>
      </w:r>
      <w:r w:rsidRPr="0058478F">
        <w:rPr>
          <w:rFonts w:asciiTheme="minorHAnsi" w:hAnsiTheme="minorHAnsi" w:cstheme="minorHAnsi"/>
          <w:sz w:val="20"/>
        </w:rPr>
        <w:t xml:space="preserve"> participants in the focus groups; if additional participants show up, we recommend that the recruiter briefly speak with them for a few minutes and kindly inform them that we have enough participants and that their participation is not necessary. </w:t>
      </w:r>
    </w:p>
    <w:p w:rsidR="00863EF8" w:rsidRPr="0058478F" w:rsidRDefault="00863EF8" w:rsidP="00863EF8">
      <w:pPr>
        <w:pStyle w:val="ListParagraph"/>
        <w:numPr>
          <w:ilvl w:val="0"/>
          <w:numId w:val="19"/>
        </w:numPr>
        <w:ind w:left="1080"/>
        <w:jc w:val="left"/>
        <w:rPr>
          <w:rFonts w:asciiTheme="minorHAnsi" w:hAnsiTheme="minorHAnsi" w:cstheme="minorHAnsi"/>
          <w:sz w:val="20"/>
        </w:rPr>
      </w:pPr>
      <w:r w:rsidRPr="0058478F">
        <w:rPr>
          <w:rFonts w:asciiTheme="minorHAnsi" w:hAnsiTheme="minorHAnsi" w:cstheme="minorHAnsi"/>
          <w:sz w:val="20"/>
          <w:u w:val="single"/>
        </w:rPr>
        <w:t>For interviews</w:t>
      </w:r>
      <w:r w:rsidRPr="0058478F">
        <w:rPr>
          <w:rFonts w:asciiTheme="minorHAnsi" w:hAnsiTheme="minorHAnsi" w:cstheme="minorHAnsi"/>
          <w:sz w:val="20"/>
        </w:rPr>
        <w:t>: Because only one participant is to be scheduled for interviews, it is important that the recruiter get a strong confirmation of the availability and willingness to participate.</w:t>
      </w:r>
    </w:p>
    <w:p w:rsidR="00863EF8" w:rsidRPr="0058478F" w:rsidRDefault="00863EF8" w:rsidP="00863EF8">
      <w:pPr>
        <w:rPr>
          <w:rFonts w:asciiTheme="minorHAnsi" w:hAnsiTheme="minorHAnsi" w:cstheme="minorHAnsi"/>
          <w:sz w:val="20"/>
        </w:rPr>
      </w:pPr>
    </w:p>
    <w:p w:rsidR="00863EF8" w:rsidRPr="0058478F" w:rsidRDefault="00863EF8" w:rsidP="00863EF8">
      <w:pPr>
        <w:numPr>
          <w:ilvl w:val="0"/>
          <w:numId w:val="16"/>
        </w:numPr>
        <w:tabs>
          <w:tab w:val="clear" w:pos="720"/>
          <w:tab w:val="num" w:pos="360"/>
        </w:tabs>
        <w:ind w:left="360"/>
        <w:jc w:val="left"/>
        <w:rPr>
          <w:rFonts w:asciiTheme="minorHAnsi" w:hAnsiTheme="minorHAnsi" w:cstheme="minorHAnsi"/>
          <w:sz w:val="20"/>
        </w:rPr>
      </w:pPr>
      <w:r w:rsidRPr="0058478F">
        <w:rPr>
          <w:rFonts w:asciiTheme="minorHAnsi" w:hAnsiTheme="minorHAnsi" w:cstheme="minorHAnsi"/>
          <w:color w:val="92949A" w:themeColor="background1" w:themeTint="99"/>
          <w:sz w:val="20"/>
        </w:rPr>
        <w:t>The person responsible for recruitment should carefully keep track of appointments</w:t>
      </w:r>
      <w:r w:rsidRPr="0058478F">
        <w:rPr>
          <w:rFonts w:asciiTheme="minorHAnsi" w:hAnsiTheme="minorHAnsi" w:cstheme="minorHAnsi"/>
          <w:sz w:val="20"/>
        </w:rPr>
        <w:t xml:space="preserve">, including the date, time, location, participants’ names and mentor’s names (if applicable) and phone numbers (if available) in an organized document. This document should be provided to </w:t>
      </w:r>
      <w:r w:rsidRPr="00007EAD">
        <w:rPr>
          <w:rFonts w:asciiTheme="minorHAnsi" w:hAnsiTheme="minorHAnsi" w:cstheme="minorHAnsi"/>
          <w:color w:val="92949A" w:themeColor="background1" w:themeTint="99"/>
          <w:sz w:val="20"/>
        </w:rPr>
        <w:t xml:space="preserve">[insert institution name] </w:t>
      </w:r>
      <w:r w:rsidRPr="0058478F">
        <w:rPr>
          <w:rFonts w:asciiTheme="minorHAnsi" w:hAnsiTheme="minorHAnsi" w:cstheme="minorHAnsi"/>
          <w:sz w:val="20"/>
        </w:rPr>
        <w:t xml:space="preserve">in advance of the research sessions.  </w:t>
      </w:r>
    </w:p>
    <w:p w:rsidR="00863EF8" w:rsidRPr="0058478F" w:rsidRDefault="00863EF8" w:rsidP="00863EF8">
      <w:pPr>
        <w:pStyle w:val="ListParagraph"/>
        <w:ind w:left="360"/>
        <w:rPr>
          <w:rFonts w:asciiTheme="minorHAnsi" w:hAnsiTheme="minorHAnsi" w:cstheme="minorHAnsi"/>
          <w:sz w:val="20"/>
        </w:rPr>
      </w:pPr>
    </w:p>
    <w:p w:rsidR="00863EF8" w:rsidRPr="0058478F" w:rsidRDefault="00863EF8" w:rsidP="00863EF8">
      <w:pPr>
        <w:numPr>
          <w:ilvl w:val="0"/>
          <w:numId w:val="16"/>
        </w:numPr>
        <w:ind w:left="360"/>
        <w:jc w:val="left"/>
        <w:rPr>
          <w:rFonts w:asciiTheme="minorHAnsi" w:hAnsiTheme="minorHAnsi" w:cstheme="minorHAnsi"/>
          <w:sz w:val="20"/>
        </w:rPr>
      </w:pPr>
      <w:r w:rsidRPr="0058478F">
        <w:rPr>
          <w:rFonts w:asciiTheme="minorHAnsi" w:hAnsiTheme="minorHAnsi" w:cstheme="minorHAnsi"/>
          <w:color w:val="92949A" w:themeColor="background1" w:themeTint="99"/>
          <w:sz w:val="20"/>
        </w:rPr>
        <w:t>One day before the assigned research session, the recruiter should call (if possible) to remind participants of the location, day, and time and confirm their participation</w:t>
      </w:r>
      <w:r w:rsidRPr="0058478F">
        <w:rPr>
          <w:rFonts w:asciiTheme="minorHAnsi" w:hAnsiTheme="minorHAnsi" w:cstheme="minorHAnsi"/>
          <w:sz w:val="20"/>
        </w:rPr>
        <w:t>. In the event</w:t>
      </w:r>
      <w:r w:rsidRPr="00A44E3B">
        <w:rPr>
          <w:rFonts w:asciiTheme="minorHAnsi" w:hAnsiTheme="minorHAnsi" w:cstheme="minorHAnsi"/>
          <w:sz w:val="22"/>
          <w:szCs w:val="22"/>
        </w:rPr>
        <w:t xml:space="preserve"> </w:t>
      </w:r>
      <w:r w:rsidRPr="0058478F">
        <w:rPr>
          <w:rFonts w:asciiTheme="minorHAnsi" w:hAnsiTheme="minorHAnsi" w:cstheme="minorHAnsi"/>
          <w:sz w:val="20"/>
        </w:rPr>
        <w:t xml:space="preserve">that the minimum number of participants do not confirm, the recruiter should contact additional people until they are able to confirm a sufficient number of participants. </w:t>
      </w:r>
    </w:p>
    <w:p w:rsidR="00863EF8" w:rsidRPr="0058478F" w:rsidRDefault="00863EF8" w:rsidP="00863EF8">
      <w:pPr>
        <w:pStyle w:val="ListParagraph"/>
        <w:rPr>
          <w:rFonts w:asciiTheme="minorHAnsi" w:hAnsiTheme="minorHAnsi" w:cstheme="minorHAnsi"/>
          <w:sz w:val="20"/>
        </w:rPr>
      </w:pPr>
    </w:p>
    <w:p w:rsidR="00BB57CD" w:rsidRPr="0058478F" w:rsidRDefault="00863EF8" w:rsidP="00DA39F8">
      <w:pPr>
        <w:numPr>
          <w:ilvl w:val="0"/>
          <w:numId w:val="16"/>
        </w:numPr>
        <w:ind w:left="360"/>
        <w:jc w:val="left"/>
        <w:rPr>
          <w:sz w:val="20"/>
        </w:rPr>
      </w:pPr>
      <w:r w:rsidRPr="0058478F">
        <w:rPr>
          <w:rFonts w:asciiTheme="minorHAnsi" w:hAnsiTheme="minorHAnsi" w:cstheme="minorHAnsi"/>
          <w:color w:val="92949A" w:themeColor="background1" w:themeTint="99"/>
          <w:sz w:val="20"/>
        </w:rPr>
        <w:t xml:space="preserve">To maintain the integrity of the data, it is necessary to set up the research in such a way where all possible biases are removed.  </w:t>
      </w:r>
      <w:r w:rsidRPr="0058478F">
        <w:rPr>
          <w:rFonts w:asciiTheme="minorHAnsi" w:hAnsiTheme="minorHAnsi" w:cstheme="minorHAnsi"/>
          <w:sz w:val="20"/>
        </w:rPr>
        <w:t xml:space="preserve">It is important that participants understand that their participation or lack of participation will not negatively affect the service they get from any institution. Recruiters can encourage participation based on the importance of their opinions and emphasize that the research is a way for them to talk about their unique experience and express their likes and dislikes.  </w:t>
      </w:r>
    </w:p>
    <w:sectPr w:rsidR="00BB57CD" w:rsidRPr="0058478F" w:rsidSect="00A1113A">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264" w:rsidRDefault="00CE0264" w:rsidP="007E1A90">
      <w:r>
        <w:separator/>
      </w:r>
    </w:p>
  </w:endnote>
  <w:endnote w:type="continuationSeparator" w:id="0">
    <w:p w:rsidR="00CE0264" w:rsidRDefault="00CE0264" w:rsidP="007E1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169656"/>
      <w:docPartObj>
        <w:docPartGallery w:val="Page Numbers (Bottom of Page)"/>
        <w:docPartUnique/>
      </w:docPartObj>
    </w:sdtPr>
    <w:sdtEndPr>
      <w:rPr>
        <w:noProof/>
      </w:rPr>
    </w:sdtEndPr>
    <w:sdtContent>
      <w:p w:rsidR="00C07BB1" w:rsidRDefault="00C07BB1">
        <w:pPr>
          <w:pStyle w:val="Footer"/>
          <w:jc w:val="right"/>
        </w:pPr>
        <w:r>
          <w:fldChar w:fldCharType="begin"/>
        </w:r>
        <w:r>
          <w:instrText xml:space="preserve"> PAGE   \* MERGEFORMAT </w:instrText>
        </w:r>
        <w:r>
          <w:fldChar w:fldCharType="separate"/>
        </w:r>
        <w:r w:rsidR="00B32831">
          <w:rPr>
            <w:noProof/>
          </w:rPr>
          <w:t>1</w:t>
        </w:r>
        <w:r>
          <w:rPr>
            <w:noProof/>
          </w:rPr>
          <w:fldChar w:fldCharType="end"/>
        </w:r>
      </w:p>
    </w:sdtContent>
  </w:sdt>
  <w:p w:rsidR="00C07BB1" w:rsidRDefault="00C07B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264" w:rsidRDefault="00CE0264" w:rsidP="007E1A90">
      <w:r>
        <w:separator/>
      </w:r>
    </w:p>
  </w:footnote>
  <w:footnote w:type="continuationSeparator" w:id="0">
    <w:p w:rsidR="00CE0264" w:rsidRDefault="00CE0264" w:rsidP="007E1A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13A" w:rsidRDefault="00A1113A" w:rsidP="00A1113A">
    <w:pPr>
      <w:pStyle w:val="Header"/>
      <w:jc w:val="center"/>
    </w:pPr>
  </w:p>
  <w:p w:rsidR="00A1113A" w:rsidRDefault="00A1113A" w:rsidP="00A1113A">
    <w:pPr>
      <w:pStyle w:val="Header"/>
      <w:jc w:val="right"/>
    </w:pPr>
  </w:p>
  <w:p w:rsidR="00A1113A" w:rsidRDefault="00A1113A" w:rsidP="00A1113A">
    <w:pPr>
      <w:pStyle w:val="Header"/>
      <w:jc w:val="right"/>
    </w:pPr>
    <w:r>
      <w:rPr>
        <w:noProof/>
      </w:rPr>
      <w:drawing>
        <wp:anchor distT="0" distB="0" distL="114300" distR="114300" simplePos="0" relativeHeight="251659264" behindDoc="1" locked="0" layoutInCell="1" allowOverlap="1" wp14:anchorId="065BB203" wp14:editId="06C8BDFD">
          <wp:simplePos x="0" y="0"/>
          <wp:positionH relativeFrom="column">
            <wp:posOffset>22225</wp:posOffset>
          </wp:positionH>
          <wp:positionV relativeFrom="paragraph">
            <wp:posOffset>52070</wp:posOffset>
          </wp:positionV>
          <wp:extent cx="2743200" cy="266065"/>
          <wp:effectExtent l="0" t="0" r="0" b="635"/>
          <wp:wrapThrough wrapText="bothSides">
            <wp:wrapPolygon edited="0">
              <wp:start x="1200" y="0"/>
              <wp:lineTo x="0" y="3093"/>
              <wp:lineTo x="0" y="17012"/>
              <wp:lineTo x="600" y="20105"/>
              <wp:lineTo x="21450" y="20105"/>
              <wp:lineTo x="21450" y="1547"/>
              <wp:lineTo x="2400" y="0"/>
              <wp:lineTo x="1200" y="0"/>
            </wp:wrapPolygon>
          </wp:wrapThrough>
          <wp:docPr id="3" name="Picture 3" descr="Z:\2013 Women's World Banking Logos\WWB_Primary_Horizontal\WWB_Horizontal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2013 Women's World Banking Logos\WWB_Primary_Horizontal\WWB_Horizontal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43200" cy="266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113A" w:rsidRDefault="00A11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2CCE"/>
    <w:multiLevelType w:val="hybridMultilevel"/>
    <w:tmpl w:val="A784DBB4"/>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2639CF"/>
    <w:multiLevelType w:val="hybridMultilevel"/>
    <w:tmpl w:val="0E9E16B2"/>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4335BC"/>
    <w:multiLevelType w:val="hybridMultilevel"/>
    <w:tmpl w:val="75DCF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14E963E5"/>
    <w:multiLevelType w:val="hybridMultilevel"/>
    <w:tmpl w:val="32184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1E7C78"/>
    <w:multiLevelType w:val="hybridMultilevel"/>
    <w:tmpl w:val="22C2C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37285"/>
    <w:multiLevelType w:val="hybridMultilevel"/>
    <w:tmpl w:val="3228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BF31B9"/>
    <w:multiLevelType w:val="hybridMultilevel"/>
    <w:tmpl w:val="86EA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080F41"/>
    <w:multiLevelType w:val="hybridMultilevel"/>
    <w:tmpl w:val="27FC71F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4924F3B"/>
    <w:multiLevelType w:val="hybridMultilevel"/>
    <w:tmpl w:val="A7584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FC0444"/>
    <w:multiLevelType w:val="hybridMultilevel"/>
    <w:tmpl w:val="9D08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377AF"/>
    <w:multiLevelType w:val="hybridMultilevel"/>
    <w:tmpl w:val="8AD0F7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0F22AC7"/>
    <w:multiLevelType w:val="hybridMultilevel"/>
    <w:tmpl w:val="8C6E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124522"/>
    <w:multiLevelType w:val="hybridMultilevel"/>
    <w:tmpl w:val="A6B4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362C5F"/>
    <w:multiLevelType w:val="hybridMultilevel"/>
    <w:tmpl w:val="FF48FAE2"/>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6426181"/>
    <w:multiLevelType w:val="hybridMultilevel"/>
    <w:tmpl w:val="22C2C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1F5D91"/>
    <w:multiLevelType w:val="hybridMultilevel"/>
    <w:tmpl w:val="5FCA4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9F37611"/>
    <w:multiLevelType w:val="hybridMultilevel"/>
    <w:tmpl w:val="8752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8B10C6"/>
    <w:multiLevelType w:val="hybridMultilevel"/>
    <w:tmpl w:val="1004E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2018A2"/>
    <w:multiLevelType w:val="hybridMultilevel"/>
    <w:tmpl w:val="7FB8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4633EF"/>
    <w:multiLevelType w:val="hybridMultilevel"/>
    <w:tmpl w:val="12D036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95366D5"/>
    <w:multiLevelType w:val="hybridMultilevel"/>
    <w:tmpl w:val="22C2C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AD41C4"/>
    <w:multiLevelType w:val="hybridMultilevel"/>
    <w:tmpl w:val="6AA80E48"/>
    <w:lvl w:ilvl="0" w:tplc="EB220894">
      <w:start w:val="1"/>
      <w:numFmt w:val="upp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8"/>
  </w:num>
  <w:num w:numId="3">
    <w:abstractNumId w:val="16"/>
  </w:num>
  <w:num w:numId="4">
    <w:abstractNumId w:val="4"/>
  </w:num>
  <w:num w:numId="5">
    <w:abstractNumId w:val="20"/>
  </w:num>
  <w:num w:numId="6">
    <w:abstractNumId w:val="19"/>
  </w:num>
  <w:num w:numId="7">
    <w:abstractNumId w:val="2"/>
  </w:num>
  <w:num w:numId="8">
    <w:abstractNumId w:val="8"/>
  </w:num>
  <w:num w:numId="9">
    <w:abstractNumId w:val="15"/>
  </w:num>
  <w:num w:numId="10">
    <w:abstractNumId w:val="12"/>
  </w:num>
  <w:num w:numId="11">
    <w:abstractNumId w:val="11"/>
  </w:num>
  <w:num w:numId="12">
    <w:abstractNumId w:val="9"/>
  </w:num>
  <w:num w:numId="13">
    <w:abstractNumId w:val="17"/>
  </w:num>
  <w:num w:numId="14">
    <w:abstractNumId w:val="6"/>
  </w:num>
  <w:num w:numId="15">
    <w:abstractNumId w:val="10"/>
  </w:num>
  <w:num w:numId="16">
    <w:abstractNumId w:val="7"/>
  </w:num>
  <w:num w:numId="17">
    <w:abstractNumId w:val="21"/>
  </w:num>
  <w:num w:numId="18">
    <w:abstractNumId w:val="5"/>
  </w:num>
  <w:num w:numId="19">
    <w:abstractNumId w:val="3"/>
  </w:num>
  <w:num w:numId="20">
    <w:abstractNumId w:val="0"/>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EF8"/>
    <w:rsid w:val="00007EAD"/>
    <w:rsid w:val="0001427B"/>
    <w:rsid w:val="0001759B"/>
    <w:rsid w:val="0004203C"/>
    <w:rsid w:val="000912E1"/>
    <w:rsid w:val="000A6E36"/>
    <w:rsid w:val="001353CE"/>
    <w:rsid w:val="00176B58"/>
    <w:rsid w:val="001F26FE"/>
    <w:rsid w:val="001F2F7C"/>
    <w:rsid w:val="003A4D27"/>
    <w:rsid w:val="003B08B0"/>
    <w:rsid w:val="004E4C27"/>
    <w:rsid w:val="0050683D"/>
    <w:rsid w:val="0058478F"/>
    <w:rsid w:val="005C28CB"/>
    <w:rsid w:val="006538F9"/>
    <w:rsid w:val="006737BD"/>
    <w:rsid w:val="00723115"/>
    <w:rsid w:val="007E1A90"/>
    <w:rsid w:val="007F41A9"/>
    <w:rsid w:val="00824DE8"/>
    <w:rsid w:val="00863EF8"/>
    <w:rsid w:val="00881DAA"/>
    <w:rsid w:val="00896D44"/>
    <w:rsid w:val="00937C97"/>
    <w:rsid w:val="0095007D"/>
    <w:rsid w:val="00A1113A"/>
    <w:rsid w:val="00AA14C4"/>
    <w:rsid w:val="00B32831"/>
    <w:rsid w:val="00BB57CD"/>
    <w:rsid w:val="00C07BB1"/>
    <w:rsid w:val="00C714A9"/>
    <w:rsid w:val="00CD0A3C"/>
    <w:rsid w:val="00CE0264"/>
    <w:rsid w:val="00D4596B"/>
    <w:rsid w:val="00DA39F8"/>
    <w:rsid w:val="00E72918"/>
    <w:rsid w:val="00F35260"/>
    <w:rsid w:val="00FE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9F8"/>
    <w:pPr>
      <w:spacing w:after="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7E1A90"/>
    <w:pPr>
      <w:keepNext/>
      <w:keepLines/>
      <w:spacing w:before="480"/>
      <w:outlineLvl w:val="0"/>
    </w:pPr>
    <w:rPr>
      <w:rFonts w:eastAsiaTheme="majorEastAsia" w:cstheme="majorBidi"/>
      <w:b/>
      <w:bCs/>
      <w:color w:val="00338D"/>
      <w:sz w:val="28"/>
      <w:szCs w:val="28"/>
    </w:rPr>
  </w:style>
  <w:style w:type="paragraph" w:styleId="Heading2">
    <w:name w:val="heading 2"/>
    <w:basedOn w:val="Normal"/>
    <w:next w:val="Normal"/>
    <w:link w:val="Heading2Char"/>
    <w:unhideWhenUsed/>
    <w:qFormat/>
    <w:rsid w:val="007E1A90"/>
    <w:pPr>
      <w:keepNext/>
      <w:keepLines/>
      <w:spacing w:before="200"/>
      <w:outlineLvl w:val="1"/>
    </w:pPr>
    <w:rPr>
      <w:rFonts w:eastAsiaTheme="majorEastAsia" w:cstheme="majorBidi"/>
      <w:b/>
      <w:bCs/>
      <w:color w:val="0073CF"/>
      <w:sz w:val="26"/>
      <w:szCs w:val="26"/>
    </w:rPr>
  </w:style>
  <w:style w:type="paragraph" w:styleId="Heading3">
    <w:name w:val="heading 3"/>
    <w:basedOn w:val="Normal"/>
    <w:next w:val="Normal"/>
    <w:link w:val="Heading3Char"/>
    <w:uiPriority w:val="9"/>
    <w:unhideWhenUsed/>
    <w:qFormat/>
    <w:rsid w:val="007E1A90"/>
    <w:pPr>
      <w:keepNext/>
      <w:keepLines/>
      <w:spacing w:before="200"/>
      <w:outlineLvl w:val="2"/>
    </w:pPr>
    <w:rPr>
      <w:rFonts w:eastAsiaTheme="majorEastAsia" w:cstheme="majorBidi"/>
      <w:b/>
      <w:bCs/>
      <w:color w:val="C799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90"/>
    <w:rPr>
      <w:rFonts w:ascii="Times New Roman" w:eastAsiaTheme="majorEastAsia" w:hAnsi="Times New Roman" w:cstheme="majorBidi"/>
      <w:b/>
      <w:bCs/>
      <w:color w:val="00338D"/>
      <w:sz w:val="28"/>
      <w:szCs w:val="28"/>
    </w:rPr>
  </w:style>
  <w:style w:type="character" w:customStyle="1" w:styleId="Heading2Char">
    <w:name w:val="Heading 2 Char"/>
    <w:basedOn w:val="DefaultParagraphFont"/>
    <w:link w:val="Heading2"/>
    <w:rsid w:val="007E1A90"/>
    <w:rPr>
      <w:rFonts w:ascii="Times New Roman" w:eastAsiaTheme="majorEastAsia" w:hAnsi="Times New Roman" w:cstheme="majorBidi"/>
      <w:b/>
      <w:bCs/>
      <w:color w:val="0073CF"/>
      <w:sz w:val="26"/>
      <w:szCs w:val="26"/>
    </w:rPr>
  </w:style>
  <w:style w:type="paragraph" w:styleId="Title">
    <w:name w:val="Title"/>
    <w:basedOn w:val="Normal"/>
    <w:next w:val="Normal"/>
    <w:link w:val="TitleChar"/>
    <w:uiPriority w:val="10"/>
    <w:qFormat/>
    <w:rsid w:val="007E1A90"/>
    <w:pPr>
      <w:pBdr>
        <w:bottom w:val="single" w:sz="8" w:space="4" w:color="C79900" w:themeColor="accent1"/>
      </w:pBdr>
      <w:spacing w:after="300"/>
      <w:contextualSpacing/>
    </w:pPr>
    <w:rPr>
      <w:rFonts w:eastAsiaTheme="majorEastAsia" w:cstheme="majorBidi"/>
      <w:color w:val="00338D"/>
      <w:spacing w:val="5"/>
      <w:kern w:val="28"/>
      <w:sz w:val="52"/>
      <w:szCs w:val="52"/>
    </w:rPr>
  </w:style>
  <w:style w:type="character" w:customStyle="1" w:styleId="TitleChar">
    <w:name w:val="Title Char"/>
    <w:basedOn w:val="DefaultParagraphFont"/>
    <w:link w:val="Title"/>
    <w:uiPriority w:val="10"/>
    <w:rsid w:val="007E1A90"/>
    <w:rPr>
      <w:rFonts w:ascii="Times New Roman" w:eastAsiaTheme="majorEastAsia" w:hAnsi="Times New Roman" w:cstheme="majorBidi"/>
      <w:color w:val="00338D"/>
      <w:spacing w:val="5"/>
      <w:kern w:val="28"/>
      <w:sz w:val="52"/>
      <w:szCs w:val="52"/>
    </w:rPr>
  </w:style>
  <w:style w:type="paragraph" w:styleId="Subtitle">
    <w:name w:val="Subtitle"/>
    <w:basedOn w:val="Normal"/>
    <w:next w:val="Normal"/>
    <w:link w:val="SubtitleChar"/>
    <w:qFormat/>
    <w:rsid w:val="007E1A90"/>
  </w:style>
  <w:style w:type="character" w:customStyle="1" w:styleId="SubtitleChar">
    <w:name w:val="Subtitle Char"/>
    <w:basedOn w:val="DefaultParagraphFont"/>
    <w:link w:val="Subtitle"/>
    <w:rsid w:val="007E1A90"/>
  </w:style>
  <w:style w:type="character" w:styleId="SubtleEmphasis">
    <w:name w:val="Subtle Emphasis"/>
    <w:basedOn w:val="DefaultParagraphFont"/>
    <w:uiPriority w:val="19"/>
    <w:qFormat/>
    <w:rsid w:val="007E1A90"/>
    <w:rPr>
      <w:rFonts w:ascii="Times New Roman" w:hAnsi="Times New Roman"/>
      <w:i/>
      <w:iCs/>
      <w:color w:val="4D4F53"/>
    </w:rPr>
  </w:style>
  <w:style w:type="character" w:styleId="Emphasis">
    <w:name w:val="Emphasis"/>
    <w:basedOn w:val="DefaultParagraphFont"/>
    <w:uiPriority w:val="20"/>
    <w:qFormat/>
    <w:rsid w:val="007E1A90"/>
    <w:rPr>
      <w:i/>
      <w:iCs/>
    </w:rPr>
  </w:style>
  <w:style w:type="paragraph" w:styleId="Quote">
    <w:name w:val="Quote"/>
    <w:basedOn w:val="Normal"/>
    <w:next w:val="Normal"/>
    <w:link w:val="QuoteChar"/>
    <w:uiPriority w:val="29"/>
    <w:qFormat/>
    <w:rsid w:val="007E1A90"/>
    <w:rPr>
      <w:i/>
      <w:iCs/>
      <w:color w:val="000000" w:themeColor="text1"/>
    </w:rPr>
  </w:style>
  <w:style w:type="character" w:customStyle="1" w:styleId="QuoteChar">
    <w:name w:val="Quote Char"/>
    <w:basedOn w:val="DefaultParagraphFont"/>
    <w:link w:val="Quote"/>
    <w:uiPriority w:val="29"/>
    <w:rsid w:val="007E1A90"/>
    <w:rPr>
      <w:i/>
      <w:iCs/>
      <w:color w:val="000000" w:themeColor="text1"/>
    </w:rPr>
  </w:style>
  <w:style w:type="character" w:customStyle="1" w:styleId="Heading3Char">
    <w:name w:val="Heading 3 Char"/>
    <w:basedOn w:val="DefaultParagraphFont"/>
    <w:link w:val="Heading3"/>
    <w:uiPriority w:val="9"/>
    <w:rsid w:val="007E1A90"/>
    <w:rPr>
      <w:rFonts w:ascii="Times New Roman" w:eastAsiaTheme="majorEastAsia" w:hAnsi="Times New Roman" w:cstheme="majorBidi"/>
      <w:b/>
      <w:bCs/>
      <w:color w:val="C79900" w:themeColor="accent1"/>
    </w:rPr>
  </w:style>
  <w:style w:type="paragraph" w:styleId="NoSpacing">
    <w:name w:val="No Spacing"/>
    <w:uiPriority w:val="1"/>
    <w:qFormat/>
    <w:rsid w:val="007E1A90"/>
    <w:pPr>
      <w:spacing w:after="0" w:line="240" w:lineRule="auto"/>
    </w:pPr>
  </w:style>
  <w:style w:type="paragraph" w:styleId="Header">
    <w:name w:val="header"/>
    <w:basedOn w:val="Normal"/>
    <w:link w:val="HeaderChar"/>
    <w:uiPriority w:val="99"/>
    <w:unhideWhenUsed/>
    <w:rsid w:val="007E1A90"/>
    <w:pPr>
      <w:tabs>
        <w:tab w:val="center" w:pos="4680"/>
        <w:tab w:val="right" w:pos="9360"/>
      </w:tabs>
    </w:pPr>
    <w:rPr>
      <w:sz w:val="16"/>
    </w:rPr>
  </w:style>
  <w:style w:type="character" w:customStyle="1" w:styleId="HeaderChar">
    <w:name w:val="Header Char"/>
    <w:basedOn w:val="DefaultParagraphFont"/>
    <w:link w:val="Header"/>
    <w:uiPriority w:val="99"/>
    <w:rsid w:val="007E1A90"/>
    <w:rPr>
      <w:rFonts w:ascii="Times New Roman" w:hAnsi="Times New Roman"/>
      <w:sz w:val="16"/>
    </w:rPr>
  </w:style>
  <w:style w:type="paragraph" w:styleId="Footer">
    <w:name w:val="footer"/>
    <w:basedOn w:val="Normal"/>
    <w:link w:val="FooterChar"/>
    <w:uiPriority w:val="99"/>
    <w:unhideWhenUsed/>
    <w:rsid w:val="007E1A90"/>
    <w:pPr>
      <w:tabs>
        <w:tab w:val="center" w:pos="4680"/>
        <w:tab w:val="right" w:pos="9360"/>
      </w:tabs>
    </w:pPr>
    <w:rPr>
      <w:sz w:val="16"/>
    </w:rPr>
  </w:style>
  <w:style w:type="character" w:customStyle="1" w:styleId="FooterChar">
    <w:name w:val="Footer Char"/>
    <w:basedOn w:val="DefaultParagraphFont"/>
    <w:link w:val="Footer"/>
    <w:uiPriority w:val="99"/>
    <w:rsid w:val="007E1A90"/>
    <w:rPr>
      <w:rFonts w:ascii="Times New Roman" w:hAnsi="Times New Roman"/>
      <w:sz w:val="16"/>
    </w:rPr>
  </w:style>
  <w:style w:type="character" w:styleId="PlaceholderText">
    <w:name w:val="Placeholder Text"/>
    <w:basedOn w:val="DefaultParagraphFont"/>
    <w:uiPriority w:val="99"/>
    <w:semiHidden/>
    <w:rsid w:val="00DA39F8"/>
    <w:rPr>
      <w:color w:val="808080"/>
    </w:rPr>
  </w:style>
  <w:style w:type="paragraph" w:styleId="BalloonText">
    <w:name w:val="Balloon Text"/>
    <w:basedOn w:val="Normal"/>
    <w:link w:val="BalloonTextChar"/>
    <w:uiPriority w:val="99"/>
    <w:semiHidden/>
    <w:unhideWhenUsed/>
    <w:rsid w:val="00DA39F8"/>
    <w:rPr>
      <w:rFonts w:ascii="Tahoma" w:hAnsi="Tahoma" w:cs="Tahoma"/>
      <w:sz w:val="16"/>
      <w:szCs w:val="16"/>
    </w:rPr>
  </w:style>
  <w:style w:type="character" w:customStyle="1" w:styleId="BalloonTextChar">
    <w:name w:val="Balloon Text Char"/>
    <w:basedOn w:val="DefaultParagraphFont"/>
    <w:link w:val="BalloonText"/>
    <w:uiPriority w:val="99"/>
    <w:semiHidden/>
    <w:rsid w:val="00DA39F8"/>
    <w:rPr>
      <w:rFonts w:ascii="Tahoma" w:eastAsia="Times New Roman" w:hAnsi="Tahoma" w:cs="Tahoma"/>
      <w:sz w:val="16"/>
      <w:szCs w:val="16"/>
    </w:rPr>
  </w:style>
  <w:style w:type="paragraph" w:styleId="ListParagraph">
    <w:name w:val="List Paragraph"/>
    <w:basedOn w:val="Normal"/>
    <w:uiPriority w:val="34"/>
    <w:qFormat/>
    <w:rsid w:val="00DA39F8"/>
    <w:pPr>
      <w:ind w:left="720"/>
      <w:contextualSpacing/>
    </w:pPr>
  </w:style>
  <w:style w:type="table" w:styleId="TableGrid">
    <w:name w:val="Table Grid"/>
    <w:basedOn w:val="TableNormal"/>
    <w:rsid w:val="00BB57CD"/>
    <w:pPr>
      <w:spacing w:after="0" w:line="240" w:lineRule="auto"/>
    </w:pPr>
    <w:rPr>
      <w:rFonts w:ascii="Times New Roman" w:eastAsia="Times New Roman" w:hAnsi="Times New Roman" w:cs="Times New Roman"/>
      <w:sz w:val="24"/>
      <w:szCs w:val="24"/>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9F8"/>
    <w:pPr>
      <w:spacing w:after="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7E1A90"/>
    <w:pPr>
      <w:keepNext/>
      <w:keepLines/>
      <w:spacing w:before="480"/>
      <w:outlineLvl w:val="0"/>
    </w:pPr>
    <w:rPr>
      <w:rFonts w:eastAsiaTheme="majorEastAsia" w:cstheme="majorBidi"/>
      <w:b/>
      <w:bCs/>
      <w:color w:val="00338D"/>
      <w:sz w:val="28"/>
      <w:szCs w:val="28"/>
    </w:rPr>
  </w:style>
  <w:style w:type="paragraph" w:styleId="Heading2">
    <w:name w:val="heading 2"/>
    <w:basedOn w:val="Normal"/>
    <w:next w:val="Normal"/>
    <w:link w:val="Heading2Char"/>
    <w:unhideWhenUsed/>
    <w:qFormat/>
    <w:rsid w:val="007E1A90"/>
    <w:pPr>
      <w:keepNext/>
      <w:keepLines/>
      <w:spacing w:before="200"/>
      <w:outlineLvl w:val="1"/>
    </w:pPr>
    <w:rPr>
      <w:rFonts w:eastAsiaTheme="majorEastAsia" w:cstheme="majorBidi"/>
      <w:b/>
      <w:bCs/>
      <w:color w:val="0073CF"/>
      <w:sz w:val="26"/>
      <w:szCs w:val="26"/>
    </w:rPr>
  </w:style>
  <w:style w:type="paragraph" w:styleId="Heading3">
    <w:name w:val="heading 3"/>
    <w:basedOn w:val="Normal"/>
    <w:next w:val="Normal"/>
    <w:link w:val="Heading3Char"/>
    <w:uiPriority w:val="9"/>
    <w:unhideWhenUsed/>
    <w:qFormat/>
    <w:rsid w:val="007E1A90"/>
    <w:pPr>
      <w:keepNext/>
      <w:keepLines/>
      <w:spacing w:before="200"/>
      <w:outlineLvl w:val="2"/>
    </w:pPr>
    <w:rPr>
      <w:rFonts w:eastAsiaTheme="majorEastAsia" w:cstheme="majorBidi"/>
      <w:b/>
      <w:bCs/>
      <w:color w:val="C799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90"/>
    <w:rPr>
      <w:rFonts w:ascii="Times New Roman" w:eastAsiaTheme="majorEastAsia" w:hAnsi="Times New Roman" w:cstheme="majorBidi"/>
      <w:b/>
      <w:bCs/>
      <w:color w:val="00338D"/>
      <w:sz w:val="28"/>
      <w:szCs w:val="28"/>
    </w:rPr>
  </w:style>
  <w:style w:type="character" w:customStyle="1" w:styleId="Heading2Char">
    <w:name w:val="Heading 2 Char"/>
    <w:basedOn w:val="DefaultParagraphFont"/>
    <w:link w:val="Heading2"/>
    <w:rsid w:val="007E1A90"/>
    <w:rPr>
      <w:rFonts w:ascii="Times New Roman" w:eastAsiaTheme="majorEastAsia" w:hAnsi="Times New Roman" w:cstheme="majorBidi"/>
      <w:b/>
      <w:bCs/>
      <w:color w:val="0073CF"/>
      <w:sz w:val="26"/>
      <w:szCs w:val="26"/>
    </w:rPr>
  </w:style>
  <w:style w:type="paragraph" w:styleId="Title">
    <w:name w:val="Title"/>
    <w:basedOn w:val="Normal"/>
    <w:next w:val="Normal"/>
    <w:link w:val="TitleChar"/>
    <w:uiPriority w:val="10"/>
    <w:qFormat/>
    <w:rsid w:val="007E1A90"/>
    <w:pPr>
      <w:pBdr>
        <w:bottom w:val="single" w:sz="8" w:space="4" w:color="C79900" w:themeColor="accent1"/>
      </w:pBdr>
      <w:spacing w:after="300"/>
      <w:contextualSpacing/>
    </w:pPr>
    <w:rPr>
      <w:rFonts w:eastAsiaTheme="majorEastAsia" w:cstheme="majorBidi"/>
      <w:color w:val="00338D"/>
      <w:spacing w:val="5"/>
      <w:kern w:val="28"/>
      <w:sz w:val="52"/>
      <w:szCs w:val="52"/>
    </w:rPr>
  </w:style>
  <w:style w:type="character" w:customStyle="1" w:styleId="TitleChar">
    <w:name w:val="Title Char"/>
    <w:basedOn w:val="DefaultParagraphFont"/>
    <w:link w:val="Title"/>
    <w:uiPriority w:val="10"/>
    <w:rsid w:val="007E1A90"/>
    <w:rPr>
      <w:rFonts w:ascii="Times New Roman" w:eastAsiaTheme="majorEastAsia" w:hAnsi="Times New Roman" w:cstheme="majorBidi"/>
      <w:color w:val="00338D"/>
      <w:spacing w:val="5"/>
      <w:kern w:val="28"/>
      <w:sz w:val="52"/>
      <w:szCs w:val="52"/>
    </w:rPr>
  </w:style>
  <w:style w:type="paragraph" w:styleId="Subtitle">
    <w:name w:val="Subtitle"/>
    <w:basedOn w:val="Normal"/>
    <w:next w:val="Normal"/>
    <w:link w:val="SubtitleChar"/>
    <w:qFormat/>
    <w:rsid w:val="007E1A90"/>
  </w:style>
  <w:style w:type="character" w:customStyle="1" w:styleId="SubtitleChar">
    <w:name w:val="Subtitle Char"/>
    <w:basedOn w:val="DefaultParagraphFont"/>
    <w:link w:val="Subtitle"/>
    <w:rsid w:val="007E1A90"/>
  </w:style>
  <w:style w:type="character" w:styleId="SubtleEmphasis">
    <w:name w:val="Subtle Emphasis"/>
    <w:basedOn w:val="DefaultParagraphFont"/>
    <w:uiPriority w:val="19"/>
    <w:qFormat/>
    <w:rsid w:val="007E1A90"/>
    <w:rPr>
      <w:rFonts w:ascii="Times New Roman" w:hAnsi="Times New Roman"/>
      <w:i/>
      <w:iCs/>
      <w:color w:val="4D4F53"/>
    </w:rPr>
  </w:style>
  <w:style w:type="character" w:styleId="Emphasis">
    <w:name w:val="Emphasis"/>
    <w:basedOn w:val="DefaultParagraphFont"/>
    <w:uiPriority w:val="20"/>
    <w:qFormat/>
    <w:rsid w:val="007E1A90"/>
    <w:rPr>
      <w:i/>
      <w:iCs/>
    </w:rPr>
  </w:style>
  <w:style w:type="paragraph" w:styleId="Quote">
    <w:name w:val="Quote"/>
    <w:basedOn w:val="Normal"/>
    <w:next w:val="Normal"/>
    <w:link w:val="QuoteChar"/>
    <w:uiPriority w:val="29"/>
    <w:qFormat/>
    <w:rsid w:val="007E1A90"/>
    <w:rPr>
      <w:i/>
      <w:iCs/>
      <w:color w:val="000000" w:themeColor="text1"/>
    </w:rPr>
  </w:style>
  <w:style w:type="character" w:customStyle="1" w:styleId="QuoteChar">
    <w:name w:val="Quote Char"/>
    <w:basedOn w:val="DefaultParagraphFont"/>
    <w:link w:val="Quote"/>
    <w:uiPriority w:val="29"/>
    <w:rsid w:val="007E1A90"/>
    <w:rPr>
      <w:i/>
      <w:iCs/>
      <w:color w:val="000000" w:themeColor="text1"/>
    </w:rPr>
  </w:style>
  <w:style w:type="character" w:customStyle="1" w:styleId="Heading3Char">
    <w:name w:val="Heading 3 Char"/>
    <w:basedOn w:val="DefaultParagraphFont"/>
    <w:link w:val="Heading3"/>
    <w:uiPriority w:val="9"/>
    <w:rsid w:val="007E1A90"/>
    <w:rPr>
      <w:rFonts w:ascii="Times New Roman" w:eastAsiaTheme="majorEastAsia" w:hAnsi="Times New Roman" w:cstheme="majorBidi"/>
      <w:b/>
      <w:bCs/>
      <w:color w:val="C79900" w:themeColor="accent1"/>
    </w:rPr>
  </w:style>
  <w:style w:type="paragraph" w:styleId="NoSpacing">
    <w:name w:val="No Spacing"/>
    <w:uiPriority w:val="1"/>
    <w:qFormat/>
    <w:rsid w:val="007E1A90"/>
    <w:pPr>
      <w:spacing w:after="0" w:line="240" w:lineRule="auto"/>
    </w:pPr>
  </w:style>
  <w:style w:type="paragraph" w:styleId="Header">
    <w:name w:val="header"/>
    <w:basedOn w:val="Normal"/>
    <w:link w:val="HeaderChar"/>
    <w:uiPriority w:val="99"/>
    <w:unhideWhenUsed/>
    <w:rsid w:val="007E1A90"/>
    <w:pPr>
      <w:tabs>
        <w:tab w:val="center" w:pos="4680"/>
        <w:tab w:val="right" w:pos="9360"/>
      </w:tabs>
    </w:pPr>
    <w:rPr>
      <w:sz w:val="16"/>
    </w:rPr>
  </w:style>
  <w:style w:type="character" w:customStyle="1" w:styleId="HeaderChar">
    <w:name w:val="Header Char"/>
    <w:basedOn w:val="DefaultParagraphFont"/>
    <w:link w:val="Header"/>
    <w:uiPriority w:val="99"/>
    <w:rsid w:val="007E1A90"/>
    <w:rPr>
      <w:rFonts w:ascii="Times New Roman" w:hAnsi="Times New Roman"/>
      <w:sz w:val="16"/>
    </w:rPr>
  </w:style>
  <w:style w:type="paragraph" w:styleId="Footer">
    <w:name w:val="footer"/>
    <w:basedOn w:val="Normal"/>
    <w:link w:val="FooterChar"/>
    <w:uiPriority w:val="99"/>
    <w:unhideWhenUsed/>
    <w:rsid w:val="007E1A90"/>
    <w:pPr>
      <w:tabs>
        <w:tab w:val="center" w:pos="4680"/>
        <w:tab w:val="right" w:pos="9360"/>
      </w:tabs>
    </w:pPr>
    <w:rPr>
      <w:sz w:val="16"/>
    </w:rPr>
  </w:style>
  <w:style w:type="character" w:customStyle="1" w:styleId="FooterChar">
    <w:name w:val="Footer Char"/>
    <w:basedOn w:val="DefaultParagraphFont"/>
    <w:link w:val="Footer"/>
    <w:uiPriority w:val="99"/>
    <w:rsid w:val="007E1A90"/>
    <w:rPr>
      <w:rFonts w:ascii="Times New Roman" w:hAnsi="Times New Roman"/>
      <w:sz w:val="16"/>
    </w:rPr>
  </w:style>
  <w:style w:type="character" w:styleId="PlaceholderText">
    <w:name w:val="Placeholder Text"/>
    <w:basedOn w:val="DefaultParagraphFont"/>
    <w:uiPriority w:val="99"/>
    <w:semiHidden/>
    <w:rsid w:val="00DA39F8"/>
    <w:rPr>
      <w:color w:val="808080"/>
    </w:rPr>
  </w:style>
  <w:style w:type="paragraph" w:styleId="BalloonText">
    <w:name w:val="Balloon Text"/>
    <w:basedOn w:val="Normal"/>
    <w:link w:val="BalloonTextChar"/>
    <w:uiPriority w:val="99"/>
    <w:semiHidden/>
    <w:unhideWhenUsed/>
    <w:rsid w:val="00DA39F8"/>
    <w:rPr>
      <w:rFonts w:ascii="Tahoma" w:hAnsi="Tahoma" w:cs="Tahoma"/>
      <w:sz w:val="16"/>
      <w:szCs w:val="16"/>
    </w:rPr>
  </w:style>
  <w:style w:type="character" w:customStyle="1" w:styleId="BalloonTextChar">
    <w:name w:val="Balloon Text Char"/>
    <w:basedOn w:val="DefaultParagraphFont"/>
    <w:link w:val="BalloonText"/>
    <w:uiPriority w:val="99"/>
    <w:semiHidden/>
    <w:rsid w:val="00DA39F8"/>
    <w:rPr>
      <w:rFonts w:ascii="Tahoma" w:eastAsia="Times New Roman" w:hAnsi="Tahoma" w:cs="Tahoma"/>
      <w:sz w:val="16"/>
      <w:szCs w:val="16"/>
    </w:rPr>
  </w:style>
  <w:style w:type="paragraph" w:styleId="ListParagraph">
    <w:name w:val="List Paragraph"/>
    <w:basedOn w:val="Normal"/>
    <w:uiPriority w:val="34"/>
    <w:qFormat/>
    <w:rsid w:val="00DA39F8"/>
    <w:pPr>
      <w:ind w:left="720"/>
      <w:contextualSpacing/>
    </w:pPr>
  </w:style>
  <w:style w:type="table" w:styleId="TableGrid">
    <w:name w:val="Table Grid"/>
    <w:basedOn w:val="TableNormal"/>
    <w:rsid w:val="00BB57CD"/>
    <w:pPr>
      <w:spacing w:after="0" w:line="240" w:lineRule="auto"/>
    </w:pPr>
    <w:rPr>
      <w:rFonts w:ascii="Times New Roman" w:eastAsia="Times New Roman" w:hAnsi="Times New Roman" w:cs="Times New Roman"/>
      <w:sz w:val="24"/>
      <w:szCs w:val="24"/>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W:\000_Global%20Resources\Brand%20Resources\Document%20Templates\Template%20-%20Terms%20of%20Reference%20-%20Project%20-%20Products.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675640D3EB42888824AAA6D7E6C039"/>
        <w:category>
          <w:name w:val="General"/>
          <w:gallery w:val="placeholder"/>
        </w:category>
        <w:types>
          <w:type w:val="bbPlcHdr"/>
        </w:types>
        <w:behaviors>
          <w:behavior w:val="content"/>
        </w:behaviors>
        <w:guid w:val="{91EF037E-A69B-4B0F-BBE5-5A076B3E0127}"/>
      </w:docPartPr>
      <w:docPartBody>
        <w:p w:rsidR="00E07856" w:rsidRDefault="00E86F65">
          <w:pPr>
            <w:pStyle w:val="74675640D3EB42888824AAA6D7E6C039"/>
          </w:pPr>
          <w:r>
            <w:rPr>
              <w:rStyle w:val="PlaceholderText"/>
            </w:rPr>
            <w:t>Subject of trip</w:t>
          </w:r>
        </w:p>
      </w:docPartBody>
    </w:docPart>
    <w:docPart>
      <w:docPartPr>
        <w:name w:val="96BB20902EE14E4192299D6BDE485A37"/>
        <w:category>
          <w:name w:val="General"/>
          <w:gallery w:val="placeholder"/>
        </w:category>
        <w:types>
          <w:type w:val="bbPlcHdr"/>
        </w:types>
        <w:behaviors>
          <w:behavior w:val="content"/>
        </w:behaviors>
        <w:guid w:val="{56FE27D3-07F4-470E-8AA4-3913A50C3FE2}"/>
      </w:docPartPr>
      <w:docPartBody>
        <w:p w:rsidR="00E07856" w:rsidRDefault="00E86F65">
          <w:pPr>
            <w:pStyle w:val="96BB20902EE14E4192299D6BDE485A37"/>
          </w:pPr>
          <w:r>
            <w:rPr>
              <w:rStyle w:val="PlaceholderText"/>
            </w:rPr>
            <w:t>Name of project and funder (if applicable)</w:t>
          </w:r>
        </w:p>
      </w:docPartBody>
    </w:docPart>
    <w:docPart>
      <w:docPartPr>
        <w:name w:val="8DC0A70182544BB4AD099868D2A7AF2B"/>
        <w:category>
          <w:name w:val="General"/>
          <w:gallery w:val="placeholder"/>
        </w:category>
        <w:types>
          <w:type w:val="bbPlcHdr"/>
        </w:types>
        <w:behaviors>
          <w:behavior w:val="content"/>
        </w:behaviors>
        <w:guid w:val="{D821C66C-92BF-4F10-AF76-202A95798553}"/>
      </w:docPartPr>
      <w:docPartBody>
        <w:p w:rsidR="00E07856" w:rsidRDefault="00E86F65">
          <w:pPr>
            <w:pStyle w:val="8DC0A70182544BB4AD099868D2A7AF2B"/>
          </w:pPr>
          <w:r>
            <w:rPr>
              <w:rStyle w:val="PlaceholderText"/>
            </w:rPr>
            <w:t>Name of partner institution</w:t>
          </w:r>
        </w:p>
      </w:docPartBody>
    </w:docPart>
    <w:docPart>
      <w:docPartPr>
        <w:name w:val="0EB95024BD194283A3659A954DFE9E6B"/>
        <w:category>
          <w:name w:val="General"/>
          <w:gallery w:val="placeholder"/>
        </w:category>
        <w:types>
          <w:type w:val="bbPlcHdr"/>
        </w:types>
        <w:behaviors>
          <w:behavior w:val="content"/>
        </w:behaviors>
        <w:guid w:val="{C113799C-EAE0-4B20-AA42-D7EAC3896EAC}"/>
      </w:docPartPr>
      <w:docPartBody>
        <w:p w:rsidR="00E07856" w:rsidRDefault="00E86F65">
          <w:pPr>
            <w:pStyle w:val="0EB95024BD194283A3659A954DFE9E6B"/>
          </w:pPr>
          <w:r>
            <w:rPr>
              <w:rStyle w:val="PlaceholderText"/>
            </w:rPr>
            <w:t>Dates of engagement</w:t>
          </w:r>
        </w:p>
      </w:docPartBody>
    </w:docPart>
    <w:docPart>
      <w:docPartPr>
        <w:name w:val="CEBD659B45E64AF8917C41D67A4193C0"/>
        <w:category>
          <w:name w:val="General"/>
          <w:gallery w:val="placeholder"/>
        </w:category>
        <w:types>
          <w:type w:val="bbPlcHdr"/>
        </w:types>
        <w:behaviors>
          <w:behavior w:val="content"/>
        </w:behaviors>
        <w:guid w:val="{3851B984-AEA3-4FF0-9900-49C5E7D68A57}"/>
      </w:docPartPr>
      <w:docPartBody>
        <w:p w:rsidR="00E07856" w:rsidRDefault="00E86F65">
          <w:pPr>
            <w:pStyle w:val="CEBD659B45E64AF8917C41D67A4193C0"/>
          </w:pPr>
          <w:r>
            <w:rPr>
              <w:rStyle w:val="PlaceholderText"/>
            </w:rPr>
            <w:t>Insert team member names, both for Women's World Banking and FI partner</w:t>
          </w:r>
        </w:p>
      </w:docPartBody>
    </w:docPart>
    <w:docPart>
      <w:docPartPr>
        <w:name w:val="A5042D5A6070488084349BDF0EF63E3D"/>
        <w:category>
          <w:name w:val="General"/>
          <w:gallery w:val="placeholder"/>
        </w:category>
        <w:types>
          <w:type w:val="bbPlcHdr"/>
        </w:types>
        <w:behaviors>
          <w:behavior w:val="content"/>
        </w:behaviors>
        <w:guid w:val="{AEAD0DB3-F781-4BD9-9FB3-9EF0C69D26E2}"/>
      </w:docPartPr>
      <w:docPartBody>
        <w:p w:rsidR="00E07856" w:rsidRDefault="00E86F65" w:rsidP="00E86F65">
          <w:pPr>
            <w:pStyle w:val="A5042D5A6070488084349BDF0EF63E3D"/>
          </w:pPr>
          <w:r>
            <w:rPr>
              <w:rStyle w:val="PlaceholderText"/>
            </w:rPr>
            <w:t>Name of partner institution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F65"/>
    <w:rsid w:val="000519CD"/>
    <w:rsid w:val="00E07856"/>
    <w:rsid w:val="00E8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F65"/>
    <w:rPr>
      <w:color w:val="808080"/>
    </w:rPr>
  </w:style>
  <w:style w:type="paragraph" w:customStyle="1" w:styleId="74675640D3EB42888824AAA6D7E6C039">
    <w:name w:val="74675640D3EB42888824AAA6D7E6C039"/>
  </w:style>
  <w:style w:type="paragraph" w:customStyle="1" w:styleId="96BB20902EE14E4192299D6BDE485A37">
    <w:name w:val="96BB20902EE14E4192299D6BDE485A37"/>
  </w:style>
  <w:style w:type="paragraph" w:customStyle="1" w:styleId="8DC0A70182544BB4AD099868D2A7AF2B">
    <w:name w:val="8DC0A70182544BB4AD099868D2A7AF2B"/>
  </w:style>
  <w:style w:type="paragraph" w:customStyle="1" w:styleId="0EB95024BD194283A3659A954DFE9E6B">
    <w:name w:val="0EB95024BD194283A3659A954DFE9E6B"/>
  </w:style>
  <w:style w:type="paragraph" w:customStyle="1" w:styleId="CEBD659B45E64AF8917C41D67A4193C0">
    <w:name w:val="CEBD659B45E64AF8917C41D67A4193C0"/>
  </w:style>
  <w:style w:type="paragraph" w:customStyle="1" w:styleId="2DEDF9575C4E4E61B56CF4E995F13364">
    <w:name w:val="2DEDF9575C4E4E61B56CF4E995F13364"/>
  </w:style>
  <w:style w:type="paragraph" w:customStyle="1" w:styleId="54EE9EF42F3A4C25B8A9DC65C4269195">
    <w:name w:val="54EE9EF42F3A4C25B8A9DC65C4269195"/>
  </w:style>
  <w:style w:type="paragraph" w:customStyle="1" w:styleId="250764A953BD4A38A18AEA77D8D64B58">
    <w:name w:val="250764A953BD4A38A18AEA77D8D64B58"/>
  </w:style>
  <w:style w:type="paragraph" w:customStyle="1" w:styleId="28DF8E5DE70D47479AA17B36C2E23A1C">
    <w:name w:val="28DF8E5DE70D47479AA17B36C2E23A1C"/>
  </w:style>
  <w:style w:type="paragraph" w:customStyle="1" w:styleId="F443118495F2410E9174BD29BC04E654">
    <w:name w:val="F443118495F2410E9174BD29BC04E654"/>
  </w:style>
  <w:style w:type="paragraph" w:customStyle="1" w:styleId="9C2ACD1B976847E1BD1DBCB31DBAE425">
    <w:name w:val="9C2ACD1B976847E1BD1DBCB31DBAE425"/>
  </w:style>
  <w:style w:type="paragraph" w:customStyle="1" w:styleId="C762673F2345475686799BFCC75D3206">
    <w:name w:val="C762673F2345475686799BFCC75D3206"/>
  </w:style>
  <w:style w:type="paragraph" w:customStyle="1" w:styleId="12946586AD64433A8C677913EA86B998">
    <w:name w:val="12946586AD64433A8C677913EA86B998"/>
  </w:style>
  <w:style w:type="paragraph" w:customStyle="1" w:styleId="53BB0F9C9BE94FECAE5E8F02113409A9">
    <w:name w:val="53BB0F9C9BE94FECAE5E8F02113409A9"/>
  </w:style>
  <w:style w:type="paragraph" w:customStyle="1" w:styleId="65BAFCFCAA4C4349B85C9AA48135F6E1">
    <w:name w:val="65BAFCFCAA4C4349B85C9AA48135F6E1"/>
  </w:style>
  <w:style w:type="paragraph" w:customStyle="1" w:styleId="110DA90CD2184D02BA5E5FC9E66FA74C">
    <w:name w:val="110DA90CD2184D02BA5E5FC9E66FA74C"/>
  </w:style>
  <w:style w:type="paragraph" w:customStyle="1" w:styleId="11EDCFA0242141CCA332BBD49CF73EAF">
    <w:name w:val="11EDCFA0242141CCA332BBD49CF73EAF"/>
  </w:style>
  <w:style w:type="paragraph" w:customStyle="1" w:styleId="9B8FA0E92A4942C18AE2AC21D17F386F">
    <w:name w:val="9B8FA0E92A4942C18AE2AC21D17F386F"/>
  </w:style>
  <w:style w:type="paragraph" w:customStyle="1" w:styleId="0834AA99C73C453A9B91B7BB92ECCBB4">
    <w:name w:val="0834AA99C73C453A9B91B7BB92ECCBB4"/>
  </w:style>
  <w:style w:type="paragraph" w:customStyle="1" w:styleId="B621A1F96F03414A9E96553EC55164A1">
    <w:name w:val="B621A1F96F03414A9E96553EC55164A1"/>
  </w:style>
  <w:style w:type="paragraph" w:customStyle="1" w:styleId="2DC1759B0FB446DE9DBB0277FB6C845D">
    <w:name w:val="2DC1759B0FB446DE9DBB0277FB6C845D"/>
  </w:style>
  <w:style w:type="paragraph" w:customStyle="1" w:styleId="AFD280E288FA4BAC9D009430D056F3C4">
    <w:name w:val="AFD280E288FA4BAC9D009430D056F3C4"/>
  </w:style>
  <w:style w:type="paragraph" w:customStyle="1" w:styleId="EE507BD6EEFC435289CDEB8C413F79CD">
    <w:name w:val="EE507BD6EEFC435289CDEB8C413F79CD"/>
    <w:rsid w:val="00E86F65"/>
  </w:style>
  <w:style w:type="paragraph" w:customStyle="1" w:styleId="A5042D5A6070488084349BDF0EF63E3D">
    <w:name w:val="A5042D5A6070488084349BDF0EF63E3D"/>
    <w:rsid w:val="00E86F65"/>
  </w:style>
  <w:style w:type="paragraph" w:customStyle="1" w:styleId="11E104ED21D84279803C5C2A3E1B8C59">
    <w:name w:val="11E104ED21D84279803C5C2A3E1B8C59"/>
    <w:rsid w:val="00E86F6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F65"/>
    <w:rPr>
      <w:color w:val="808080"/>
    </w:rPr>
  </w:style>
  <w:style w:type="paragraph" w:customStyle="1" w:styleId="74675640D3EB42888824AAA6D7E6C039">
    <w:name w:val="74675640D3EB42888824AAA6D7E6C039"/>
  </w:style>
  <w:style w:type="paragraph" w:customStyle="1" w:styleId="96BB20902EE14E4192299D6BDE485A37">
    <w:name w:val="96BB20902EE14E4192299D6BDE485A37"/>
  </w:style>
  <w:style w:type="paragraph" w:customStyle="1" w:styleId="8DC0A70182544BB4AD099868D2A7AF2B">
    <w:name w:val="8DC0A70182544BB4AD099868D2A7AF2B"/>
  </w:style>
  <w:style w:type="paragraph" w:customStyle="1" w:styleId="0EB95024BD194283A3659A954DFE9E6B">
    <w:name w:val="0EB95024BD194283A3659A954DFE9E6B"/>
  </w:style>
  <w:style w:type="paragraph" w:customStyle="1" w:styleId="CEBD659B45E64AF8917C41D67A4193C0">
    <w:name w:val="CEBD659B45E64AF8917C41D67A4193C0"/>
  </w:style>
  <w:style w:type="paragraph" w:customStyle="1" w:styleId="2DEDF9575C4E4E61B56CF4E995F13364">
    <w:name w:val="2DEDF9575C4E4E61B56CF4E995F13364"/>
  </w:style>
  <w:style w:type="paragraph" w:customStyle="1" w:styleId="54EE9EF42F3A4C25B8A9DC65C4269195">
    <w:name w:val="54EE9EF42F3A4C25B8A9DC65C4269195"/>
  </w:style>
  <w:style w:type="paragraph" w:customStyle="1" w:styleId="250764A953BD4A38A18AEA77D8D64B58">
    <w:name w:val="250764A953BD4A38A18AEA77D8D64B58"/>
  </w:style>
  <w:style w:type="paragraph" w:customStyle="1" w:styleId="28DF8E5DE70D47479AA17B36C2E23A1C">
    <w:name w:val="28DF8E5DE70D47479AA17B36C2E23A1C"/>
  </w:style>
  <w:style w:type="paragraph" w:customStyle="1" w:styleId="F443118495F2410E9174BD29BC04E654">
    <w:name w:val="F443118495F2410E9174BD29BC04E654"/>
  </w:style>
  <w:style w:type="paragraph" w:customStyle="1" w:styleId="9C2ACD1B976847E1BD1DBCB31DBAE425">
    <w:name w:val="9C2ACD1B976847E1BD1DBCB31DBAE425"/>
  </w:style>
  <w:style w:type="paragraph" w:customStyle="1" w:styleId="C762673F2345475686799BFCC75D3206">
    <w:name w:val="C762673F2345475686799BFCC75D3206"/>
  </w:style>
  <w:style w:type="paragraph" w:customStyle="1" w:styleId="12946586AD64433A8C677913EA86B998">
    <w:name w:val="12946586AD64433A8C677913EA86B998"/>
  </w:style>
  <w:style w:type="paragraph" w:customStyle="1" w:styleId="53BB0F9C9BE94FECAE5E8F02113409A9">
    <w:name w:val="53BB0F9C9BE94FECAE5E8F02113409A9"/>
  </w:style>
  <w:style w:type="paragraph" w:customStyle="1" w:styleId="65BAFCFCAA4C4349B85C9AA48135F6E1">
    <w:name w:val="65BAFCFCAA4C4349B85C9AA48135F6E1"/>
  </w:style>
  <w:style w:type="paragraph" w:customStyle="1" w:styleId="110DA90CD2184D02BA5E5FC9E66FA74C">
    <w:name w:val="110DA90CD2184D02BA5E5FC9E66FA74C"/>
  </w:style>
  <w:style w:type="paragraph" w:customStyle="1" w:styleId="11EDCFA0242141CCA332BBD49CF73EAF">
    <w:name w:val="11EDCFA0242141CCA332BBD49CF73EAF"/>
  </w:style>
  <w:style w:type="paragraph" w:customStyle="1" w:styleId="9B8FA0E92A4942C18AE2AC21D17F386F">
    <w:name w:val="9B8FA0E92A4942C18AE2AC21D17F386F"/>
  </w:style>
  <w:style w:type="paragraph" w:customStyle="1" w:styleId="0834AA99C73C453A9B91B7BB92ECCBB4">
    <w:name w:val="0834AA99C73C453A9B91B7BB92ECCBB4"/>
  </w:style>
  <w:style w:type="paragraph" w:customStyle="1" w:styleId="B621A1F96F03414A9E96553EC55164A1">
    <w:name w:val="B621A1F96F03414A9E96553EC55164A1"/>
  </w:style>
  <w:style w:type="paragraph" w:customStyle="1" w:styleId="2DC1759B0FB446DE9DBB0277FB6C845D">
    <w:name w:val="2DC1759B0FB446DE9DBB0277FB6C845D"/>
  </w:style>
  <w:style w:type="paragraph" w:customStyle="1" w:styleId="AFD280E288FA4BAC9D009430D056F3C4">
    <w:name w:val="AFD280E288FA4BAC9D009430D056F3C4"/>
  </w:style>
  <w:style w:type="paragraph" w:customStyle="1" w:styleId="EE507BD6EEFC435289CDEB8C413F79CD">
    <w:name w:val="EE507BD6EEFC435289CDEB8C413F79CD"/>
    <w:rsid w:val="00E86F65"/>
  </w:style>
  <w:style w:type="paragraph" w:customStyle="1" w:styleId="A5042D5A6070488084349BDF0EF63E3D">
    <w:name w:val="A5042D5A6070488084349BDF0EF63E3D"/>
    <w:rsid w:val="00E86F65"/>
  </w:style>
  <w:style w:type="paragraph" w:customStyle="1" w:styleId="11E104ED21D84279803C5C2A3E1B8C59">
    <w:name w:val="11E104ED21D84279803C5C2A3E1B8C59"/>
    <w:rsid w:val="00E86F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Women's World Banking Word On-brand Template 2013 THEME">
  <a:themeElements>
    <a:clrScheme name="Women's World Banking">
      <a:dk1>
        <a:sysClr val="windowText" lastClr="000000"/>
      </a:dk1>
      <a:lt1>
        <a:srgbClr val="4D4F53"/>
      </a:lt1>
      <a:dk2>
        <a:srgbClr val="00338D"/>
      </a:dk2>
      <a:lt2>
        <a:srgbClr val="0073CF"/>
      </a:lt2>
      <a:accent1>
        <a:srgbClr val="C79900"/>
      </a:accent1>
      <a:accent2>
        <a:srgbClr val="93509E"/>
      </a:accent2>
      <a:accent3>
        <a:srgbClr val="782327"/>
      </a:accent3>
      <a:accent4>
        <a:srgbClr val="BB650E"/>
      </a:accent4>
      <a:accent5>
        <a:srgbClr val="C7B37F"/>
      </a:accent5>
      <a:accent6>
        <a:srgbClr val="867A24"/>
      </a:accent6>
      <a:hlink>
        <a:srgbClr val="0000FF"/>
      </a:hlink>
      <a:folHlink>
        <a:srgbClr val="800080"/>
      </a:folHlink>
    </a:clrScheme>
    <a:fontScheme name="Women's World Banking">
      <a:majorFont>
        <a:latin typeface="Times New Roman"/>
        <a:ea typeface=""/>
        <a:cs typeface=""/>
      </a:majorFont>
      <a:minorFont>
        <a:latin typeface="Arial"/>
        <a:ea typeface=""/>
        <a:cs typeface=""/>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1F17B-B8D2-4F3F-8039-2ABDE8369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 Terms of Reference - Project - Products</Template>
  <TotalTime>0</TotalTime>
  <Pages>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Flosbach</dc:creator>
  <cp:lastModifiedBy>Ryan Newton</cp:lastModifiedBy>
  <cp:revision>2</cp:revision>
  <cp:lastPrinted>2013-09-16T16:34:00Z</cp:lastPrinted>
  <dcterms:created xsi:type="dcterms:W3CDTF">2014-04-27T09:52:00Z</dcterms:created>
  <dcterms:modified xsi:type="dcterms:W3CDTF">2014-04-27T09:52:00Z</dcterms:modified>
</cp:coreProperties>
</file>