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F3" w:rsidRDefault="00C672F3" w:rsidP="00C672F3">
      <w:pPr>
        <w:ind w:left="720"/>
        <w:jc w:val="both"/>
        <w:rPr>
          <w:rFonts w:ascii="Calibri" w:hAnsi="Calibri" w:cs="Calibri"/>
        </w:rPr>
      </w:pPr>
    </w:p>
    <w:p w:rsidR="00C672F3" w:rsidRDefault="00C672F3" w:rsidP="00C672F3">
      <w:pPr>
        <w:ind w:left="720"/>
        <w:jc w:val="both"/>
        <w:rPr>
          <w:rFonts w:ascii="Calibri" w:hAnsi="Calibri" w:cs="Calibri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3"/>
        <w:gridCol w:w="1423"/>
        <w:gridCol w:w="113"/>
        <w:gridCol w:w="1462"/>
        <w:gridCol w:w="2475"/>
        <w:gridCol w:w="906"/>
        <w:gridCol w:w="1306"/>
      </w:tblGrid>
      <w:tr w:rsidR="00C672F3" w:rsidRPr="00090FB8" w:rsidTr="00C672F3">
        <w:tc>
          <w:tcPr>
            <w:tcW w:w="9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72F3" w:rsidRPr="005B22A2" w:rsidRDefault="005B22A2" w:rsidP="00C12624">
            <w:pPr>
              <w:pStyle w:val="HeadingTemplateTimesRoman"/>
              <w:jc w:val="left"/>
              <w:rPr>
                <w:caps/>
                <w:sz w:val="22"/>
                <w:lang w:val="fr-FR"/>
              </w:rPr>
            </w:pPr>
            <w:r w:rsidRPr="005B22A2">
              <w:rPr>
                <w:caps/>
                <w:lang w:val="fr-FR"/>
              </w:rPr>
              <w:t xml:space="preserve">Modèle de plan d'action pour la mise en œuvre de la phase pilote </w:t>
            </w:r>
            <w:bookmarkStart w:id="0" w:name="_GoBack"/>
            <w:bookmarkEnd w:id="0"/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672F3" w:rsidRDefault="00C1262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Date de démarrage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672F3" w:rsidRDefault="00C1262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Durée prévue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672F3" w:rsidRDefault="00C672F3">
            <w:pPr>
              <w:rPr>
                <w:rFonts w:asciiTheme="minorHAnsi" w:hAnsiTheme="minorHAnsi" w:cstheme="minorHAnsi"/>
              </w:rPr>
            </w:pPr>
          </w:p>
        </w:tc>
      </w:tr>
      <w:tr w:rsidR="008B46DD" w:rsidRPr="00C12624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12624" w:rsidRDefault="00C12624" w:rsidP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C12624">
              <w:rPr>
                <w:rFonts w:asciiTheme="minorHAnsi" w:hAnsiTheme="minorHAnsi" w:cstheme="minorHAnsi"/>
                <w:b/>
                <w:bCs/>
                <w:lang w:val="fr-FR"/>
              </w:rPr>
              <w:t>Les agences du projet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12624" w:rsidRDefault="00C672F3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12624" w:rsidRDefault="00C12624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C12624">
              <w:rPr>
                <w:rFonts w:asciiTheme="minorHAnsi" w:hAnsiTheme="minorHAnsi" w:cstheme="minorHAnsi"/>
                <w:b/>
                <w:bCs/>
                <w:lang w:val="fr-FR"/>
              </w:rPr>
              <w:t>L’équipe de test du p</w:t>
            </w:r>
            <w:r>
              <w:rPr>
                <w:rFonts w:asciiTheme="minorHAnsi" w:hAnsiTheme="minorHAnsi" w:cstheme="minorHAnsi"/>
                <w:b/>
                <w:bCs/>
                <w:lang w:val="fr-FR"/>
              </w:rPr>
              <w:t xml:space="preserve">rojet 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12624" w:rsidRDefault="00C672F3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hideMark/>
          </w:tcPr>
          <w:p w:rsidR="00C672F3" w:rsidRPr="00C12624" w:rsidRDefault="00C12624" w:rsidP="00C12624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C12624">
              <w:rPr>
                <w:rFonts w:asciiTheme="minorHAnsi" w:hAnsiTheme="minorHAnsi" w:cstheme="minorHAnsi"/>
                <w:b/>
                <w:bCs/>
                <w:lang w:val="fr-FR"/>
              </w:rPr>
              <w:t>Les partenaires sélectionnés</w:t>
            </w:r>
            <w:r w:rsidR="00BE57D1" w:rsidRPr="00C1262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lang w:val="fr-FR"/>
              </w:rPr>
              <w:t>le cas échéant</w:t>
            </w:r>
            <w:r w:rsidR="00BE57D1" w:rsidRPr="00C12624">
              <w:rPr>
                <w:rFonts w:asciiTheme="minorHAnsi" w:hAnsiTheme="minorHAnsi" w:cstheme="minorHAnsi"/>
                <w:b/>
                <w:bCs/>
                <w:lang w:val="fr-FR"/>
              </w:rPr>
              <w:t>)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C12624" w:rsidRDefault="00C672F3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C672F3" w:rsidRPr="00BA2F0B" w:rsidRDefault="00BA2F0B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BA2F0B">
              <w:rPr>
                <w:rFonts w:asciiTheme="minorHAnsi" w:hAnsiTheme="minorHAnsi" w:cstheme="minorHAnsi"/>
                <w:b/>
                <w:bCs/>
                <w:lang w:val="fr-FR"/>
              </w:rPr>
              <w:t>Les objectifs du projet p</w:t>
            </w:r>
            <w:r>
              <w:rPr>
                <w:rFonts w:asciiTheme="minorHAnsi" w:hAnsiTheme="minorHAnsi" w:cstheme="minorHAnsi"/>
                <w:b/>
                <w:bCs/>
                <w:lang w:val="fr-FR"/>
              </w:rPr>
              <w:t>ilote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2F3" w:rsidRPr="00BA2F0B" w:rsidRDefault="00C672F3">
            <w:pPr>
              <w:rPr>
                <w:rFonts w:asciiTheme="minorHAnsi" w:hAnsiTheme="minorHAnsi" w:cstheme="minorHAnsi"/>
                <w:lang w:val="fr-FR"/>
              </w:rPr>
            </w:pPr>
          </w:p>
          <w:p w:rsidR="00C672F3" w:rsidRPr="00BA2F0B" w:rsidRDefault="00C672F3">
            <w:pPr>
              <w:rPr>
                <w:rFonts w:asciiTheme="minorHAnsi" w:hAnsiTheme="minorHAnsi" w:cstheme="minorHAnsi"/>
                <w:lang w:val="fr-FR"/>
              </w:rPr>
            </w:pPr>
          </w:p>
          <w:p w:rsidR="00C672F3" w:rsidRPr="00BA2F0B" w:rsidRDefault="00C672F3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Tr="00BE57D1">
        <w:trPr>
          <w:trHeight w:val="288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3F66B4" w:rsidP="00B1541D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Eléments du projet pilote</w:t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E57D1" w:rsidRPr="00BE57D1" w:rsidRDefault="00BE57D1" w:rsidP="00BE57D1">
            <w:pPr>
              <w:pStyle w:val="ListParagraph"/>
              <w:ind w:left="127" w:hanging="30"/>
              <w:rPr>
                <w:rFonts w:asciiTheme="minorHAnsi" w:hAnsiTheme="minorHAnsi" w:cstheme="minorHAnsi"/>
                <w:b/>
              </w:rPr>
            </w:pPr>
            <w:r w:rsidRPr="00BE57D1">
              <w:rPr>
                <w:rFonts w:asciiTheme="minorHAnsi" w:hAnsiTheme="minorHAnsi" w:cstheme="minorHAnsi"/>
                <w:b/>
              </w:rPr>
              <w:t>Phase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E57D1" w:rsidRPr="00BE57D1" w:rsidRDefault="00BA2F0B" w:rsidP="00BE57D1">
            <w:pPr>
              <w:pStyle w:val="ListParagraph"/>
              <w:ind w:left="1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Domaine</w:t>
            </w:r>
          </w:p>
        </w:tc>
        <w:tc>
          <w:tcPr>
            <w:tcW w:w="36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BE57D1" w:rsidP="00BA2F0B">
            <w:pPr>
              <w:rPr>
                <w:rFonts w:asciiTheme="minorHAnsi" w:hAnsiTheme="minorHAnsi" w:cstheme="minorHAnsi"/>
                <w:b/>
              </w:rPr>
            </w:pPr>
            <w:r w:rsidRPr="00C672F3">
              <w:rPr>
                <w:rFonts w:asciiTheme="minorHAnsi" w:hAnsiTheme="minorHAnsi" w:cstheme="minorHAnsi"/>
                <w:b/>
              </w:rPr>
              <w:t xml:space="preserve">Documents / </w:t>
            </w:r>
            <w:r w:rsidR="00BA2F0B">
              <w:rPr>
                <w:rFonts w:asciiTheme="minorHAnsi" w:hAnsiTheme="minorHAnsi" w:cstheme="minorHAnsi"/>
                <w:b/>
              </w:rPr>
              <w:t>matériel nécessaire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3F66B4" w:rsidP="00BE57D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 d’échéance</w:t>
            </w:r>
          </w:p>
        </w:tc>
      </w:tr>
      <w:tr w:rsidR="00BE57D1" w:rsidRPr="00090FB8" w:rsidTr="00BE57D1">
        <w:trPr>
          <w:trHeight w:val="111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Default="00BE57D1" w:rsidP="00B1541D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BE57D1" w:rsidRPr="00BE57D1" w:rsidRDefault="003F66B4" w:rsidP="00BE57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Pré</w:t>
            </w:r>
            <w:r w:rsidR="00BE57D1">
              <w:rPr>
                <w:rFonts w:asciiTheme="minorHAnsi" w:hAnsiTheme="minorHAnsi" w:cstheme="minorHAnsi"/>
              </w:rPr>
              <w:t>paration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B1541D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</w:t>
            </w:r>
            <w:r w:rsidR="005B59E0">
              <w:rPr>
                <w:rFonts w:asciiTheme="minorHAnsi" w:hAnsiTheme="minorHAnsi" w:cstheme="minorHAnsi"/>
              </w:rPr>
              <w:t>it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5B59E0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Fiche d’inscription,</w:t>
            </w:r>
          </w:p>
          <w:p w:rsidR="00BE57D1" w:rsidRPr="00C672F3" w:rsidRDefault="005B59E0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Livrets</w:t>
            </w:r>
          </w:p>
          <w:p w:rsidR="00BE57D1" w:rsidRPr="005B59E0" w:rsidRDefault="005B59E0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5B59E0">
              <w:rPr>
                <w:rFonts w:asciiTheme="minorHAnsi" w:hAnsiTheme="minorHAnsi" w:cstheme="minorHAnsi"/>
                <w:lang w:val="fr-FR"/>
              </w:rPr>
              <w:t>Formulaire de collecte de données</w:t>
            </w:r>
            <w:r w:rsidR="00BE57D1" w:rsidRPr="005B59E0">
              <w:rPr>
                <w:rFonts w:asciiTheme="minorHAnsi" w:hAnsiTheme="minorHAnsi" w:cstheme="minorHAnsi"/>
                <w:lang w:val="fr-FR"/>
              </w:rPr>
              <w:t xml:space="preserve"> / </w:t>
            </w:r>
            <w:r>
              <w:rPr>
                <w:rFonts w:asciiTheme="minorHAnsi" w:hAnsiTheme="minorHAnsi" w:cstheme="minorHAnsi"/>
                <w:lang w:val="fr-FR"/>
              </w:rPr>
              <w:t>Champs du SIG</w:t>
            </w:r>
            <w:r w:rsidR="00BE57D1" w:rsidRPr="005B59E0">
              <w:rPr>
                <w:rFonts w:asciiTheme="minorHAnsi" w:hAnsiTheme="minorHAnsi" w:cstheme="minorHAnsi"/>
                <w:lang w:val="fr-FR"/>
              </w:rPr>
              <w:t xml:space="preserve"> </w:t>
            </w:r>
          </w:p>
          <w:p w:rsidR="00BE57D1" w:rsidRPr="005B59E0" w:rsidRDefault="005B59E0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5B59E0">
              <w:rPr>
                <w:rFonts w:asciiTheme="minorHAnsi" w:hAnsiTheme="minorHAnsi" w:cstheme="minorHAnsi"/>
                <w:lang w:val="fr-FR"/>
              </w:rPr>
              <w:t xml:space="preserve">Guide de Formation du Personnel </w:t>
            </w:r>
            <w:r>
              <w:rPr>
                <w:rFonts w:asciiTheme="minorHAnsi" w:hAnsiTheme="minorHAnsi" w:cstheme="minorHAnsi"/>
                <w:lang w:val="fr-FR"/>
              </w:rPr>
              <w:t>et le matériel</w:t>
            </w:r>
          </w:p>
          <w:p w:rsidR="00BE57D1" w:rsidRPr="005B59E0" w:rsidRDefault="005B59E0" w:rsidP="00356BFD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5B59E0">
              <w:rPr>
                <w:rFonts w:asciiTheme="minorHAnsi" w:hAnsiTheme="minorHAnsi" w:cstheme="minorHAnsi"/>
                <w:lang w:val="fr-FR"/>
              </w:rPr>
              <w:t xml:space="preserve">Politiques et procédures </w:t>
            </w:r>
            <w:r w:rsidR="00BE57D1" w:rsidRPr="005B59E0">
              <w:rPr>
                <w:rFonts w:asciiTheme="minorHAnsi" w:hAnsiTheme="minorHAnsi" w:cstheme="minorHAnsi"/>
                <w:lang w:val="fr-FR"/>
              </w:rPr>
              <w:t xml:space="preserve">/ </w:t>
            </w:r>
            <w:r w:rsidR="00356BFD">
              <w:rPr>
                <w:rFonts w:asciiTheme="minorHAnsi" w:hAnsiTheme="minorHAnsi" w:cstheme="minorHAnsi"/>
                <w:lang w:val="fr-FR"/>
              </w:rPr>
              <w:t>Manuel d’exploitation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5B59E0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RPr="00090FB8" w:rsidTr="00BE57D1">
        <w:trPr>
          <w:trHeight w:val="113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5B59E0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5B59E0" w:rsidRDefault="00BE57D1" w:rsidP="00BE57D1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B1541D" w:rsidRDefault="00356BFD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Education Financière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356BFD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Formation scolaire</w:t>
            </w:r>
          </w:p>
          <w:p w:rsidR="00BE57D1" w:rsidRPr="00C248F0" w:rsidRDefault="00C248F0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C248F0">
              <w:rPr>
                <w:rFonts w:asciiTheme="minorHAnsi" w:hAnsiTheme="minorHAnsi" w:cstheme="minorHAnsi"/>
                <w:lang w:val="fr-FR"/>
              </w:rPr>
              <w:t>Guid</w:t>
            </w:r>
            <w:r>
              <w:rPr>
                <w:rFonts w:asciiTheme="minorHAnsi" w:hAnsiTheme="minorHAnsi" w:cstheme="minorHAnsi"/>
                <w:lang w:val="fr-FR"/>
              </w:rPr>
              <w:t xml:space="preserve">e </w:t>
            </w:r>
            <w:r w:rsidRPr="00C248F0">
              <w:rPr>
                <w:rFonts w:asciiTheme="minorHAnsi" w:hAnsiTheme="minorHAnsi" w:cstheme="minorHAnsi"/>
                <w:lang w:val="fr-FR"/>
              </w:rPr>
              <w:t>pour la formation d</w:t>
            </w:r>
            <w:r>
              <w:rPr>
                <w:rFonts w:asciiTheme="minorHAnsi" w:hAnsiTheme="minorHAnsi" w:cstheme="minorHAnsi"/>
                <w:lang w:val="fr-FR"/>
              </w:rPr>
              <w:t>es formateurs</w:t>
            </w:r>
          </w:p>
          <w:p w:rsidR="00BE57D1" w:rsidRPr="00C248F0" w:rsidRDefault="00C248F0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C248F0">
              <w:rPr>
                <w:rFonts w:asciiTheme="minorHAnsi" w:hAnsiTheme="minorHAnsi" w:cstheme="minorHAnsi"/>
                <w:lang w:val="fr-FR"/>
              </w:rPr>
              <w:t>Plan de livraison</w:t>
            </w:r>
            <w:r w:rsidR="00BE57D1" w:rsidRPr="00C248F0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C248F0">
              <w:rPr>
                <w:rFonts w:asciiTheme="minorHAnsi" w:hAnsiTheme="minorHAnsi" w:cstheme="minorHAnsi"/>
                <w:lang w:val="fr-FR"/>
              </w:rPr>
              <w:t xml:space="preserve">et </w:t>
            </w:r>
            <w:r w:rsidR="002F5A44">
              <w:rPr>
                <w:rFonts w:asciiTheme="minorHAnsi" w:hAnsiTheme="minorHAnsi" w:cstheme="minorHAnsi"/>
                <w:lang w:val="fr-FR"/>
              </w:rPr>
              <w:t>Calendrier</w:t>
            </w:r>
          </w:p>
          <w:p w:rsidR="00BE57D1" w:rsidRPr="00E25183" w:rsidRDefault="00E25183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E25183">
              <w:rPr>
                <w:rFonts w:asciiTheme="minorHAnsi" w:hAnsiTheme="minorHAnsi" w:cstheme="minorHAnsi"/>
                <w:lang w:val="fr-FR"/>
              </w:rPr>
              <w:t>Accords de coopération avec l</w:t>
            </w:r>
            <w:r>
              <w:rPr>
                <w:rFonts w:asciiTheme="minorHAnsi" w:hAnsiTheme="minorHAnsi" w:cstheme="minorHAnsi"/>
                <w:lang w:val="fr-FR"/>
              </w:rPr>
              <w:t>es partenaires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E25183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RPr="00CD2E7A" w:rsidTr="00BE57D1">
        <w:trPr>
          <w:trHeight w:val="53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E25183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E25183" w:rsidRDefault="00BE57D1" w:rsidP="00BE57D1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B1541D" w:rsidRDefault="00BE57D1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Marketing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C672F3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 w:rsidRPr="00C672F3">
              <w:rPr>
                <w:rFonts w:asciiTheme="minorHAnsi" w:hAnsiTheme="minorHAnsi" w:cstheme="minorHAnsi"/>
              </w:rPr>
              <w:t>Marketing materials: bro</w:t>
            </w:r>
            <w:r w:rsidR="002F5A44">
              <w:rPr>
                <w:rFonts w:asciiTheme="minorHAnsi" w:hAnsiTheme="minorHAnsi" w:cstheme="minorHAnsi"/>
              </w:rPr>
              <w:t>chures, prospectus, affiches, bannières</w:t>
            </w:r>
            <w:r w:rsidRPr="00C672F3">
              <w:rPr>
                <w:rFonts w:asciiTheme="minorHAnsi" w:hAnsiTheme="minorHAnsi" w:cstheme="minorHAnsi"/>
              </w:rPr>
              <w:t>, etc.</w:t>
            </w:r>
          </w:p>
          <w:p w:rsidR="00BE57D1" w:rsidRPr="00CD2E7A" w:rsidRDefault="00572352" w:rsidP="00CD2E7A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CD2E7A">
              <w:rPr>
                <w:rFonts w:asciiTheme="minorHAnsi" w:hAnsiTheme="minorHAnsi" w:cstheme="minorHAnsi"/>
                <w:lang w:val="fr-FR"/>
              </w:rPr>
              <w:t xml:space="preserve">Systèmes </w:t>
            </w:r>
            <w:r w:rsidR="00410A4B" w:rsidRPr="00CD2E7A">
              <w:rPr>
                <w:rFonts w:asciiTheme="minorHAnsi" w:hAnsiTheme="minorHAnsi" w:cstheme="minorHAnsi"/>
                <w:lang w:val="fr-FR"/>
              </w:rPr>
              <w:t>d’incitation</w:t>
            </w:r>
            <w:r w:rsidRPr="00CD2E7A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CD2E7A">
              <w:rPr>
                <w:rFonts w:asciiTheme="minorHAnsi" w:hAnsiTheme="minorHAnsi" w:cstheme="minorHAnsi"/>
                <w:lang w:val="fr-FR"/>
              </w:rPr>
              <w:t>et</w:t>
            </w:r>
            <w:r w:rsidR="00BE57D1" w:rsidRPr="00CD2E7A">
              <w:rPr>
                <w:rFonts w:asciiTheme="minorHAnsi" w:hAnsiTheme="minorHAnsi" w:cstheme="minorHAnsi"/>
                <w:lang w:val="fr-FR"/>
              </w:rPr>
              <w:t xml:space="preserve"> r</w:t>
            </w:r>
            <w:r w:rsidR="00CD2E7A">
              <w:rPr>
                <w:rFonts w:asciiTheme="minorHAnsi" w:hAnsiTheme="minorHAnsi" w:cstheme="minorHAnsi"/>
                <w:lang w:val="fr-FR"/>
              </w:rPr>
              <w:t>écompenses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D2E7A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RPr="00090FB8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D2E7A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E57D1" w:rsidRPr="00CD2E7A" w:rsidRDefault="00BE57D1" w:rsidP="00BE57D1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C672F3" w:rsidRDefault="00F96C9A" w:rsidP="00F96C9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Campagne de sensibilisation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BE57D1" w:rsidRPr="002F5A44" w:rsidRDefault="002F5A44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2F5A44">
              <w:rPr>
                <w:rFonts w:asciiTheme="minorHAnsi" w:hAnsiTheme="minorHAnsi" w:cstheme="minorHAnsi"/>
                <w:lang w:val="fr-FR"/>
              </w:rPr>
              <w:t>Calendrier des activités de sensi</w:t>
            </w:r>
            <w:r>
              <w:rPr>
                <w:rFonts w:asciiTheme="minorHAnsi" w:hAnsiTheme="minorHAnsi" w:cstheme="minorHAnsi"/>
                <w:lang w:val="fr-FR"/>
              </w:rPr>
              <w:t xml:space="preserve">bilisation </w:t>
            </w:r>
          </w:p>
          <w:p w:rsidR="00BE57D1" w:rsidRPr="00F96C9A" w:rsidRDefault="00F96C9A" w:rsidP="00F96C9A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F96C9A">
              <w:rPr>
                <w:rFonts w:asciiTheme="minorHAnsi" w:hAnsiTheme="minorHAnsi" w:cstheme="minorHAnsi"/>
                <w:lang w:val="fr-FR"/>
              </w:rPr>
              <w:t xml:space="preserve">soutien de la communauté </w:t>
            </w:r>
            <w:r>
              <w:rPr>
                <w:rFonts w:asciiTheme="minorHAnsi" w:hAnsiTheme="minorHAnsi" w:cstheme="minorHAnsi"/>
                <w:lang w:val="fr-FR"/>
              </w:rPr>
              <w:t>et adhésion au projet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F96C9A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RPr="00090FB8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F96C9A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F96C9A" w:rsidRDefault="00BE57D1" w:rsidP="00BE57D1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C672F3" w:rsidRDefault="005A6547" w:rsidP="005A65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Exploitations des TICs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Default="00BE57D1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user requirements</w:t>
            </w:r>
          </w:p>
          <w:p w:rsidR="005A22CA" w:rsidRDefault="005A22CA" w:rsidP="005A22CA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D</w:t>
            </w:r>
            <w:r w:rsidRPr="005A22CA">
              <w:rPr>
                <w:rFonts w:asciiTheme="minorHAnsi" w:hAnsiTheme="minorHAnsi" w:cstheme="minorHAnsi"/>
                <w:lang w:val="fr-FR"/>
              </w:rPr>
              <w:t>es systèmes de suivi et de rapports</w:t>
            </w:r>
          </w:p>
          <w:p w:rsidR="00BE57D1" w:rsidRPr="005A22CA" w:rsidRDefault="005A22CA" w:rsidP="005A22CA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5A22CA">
              <w:rPr>
                <w:rFonts w:asciiTheme="minorHAnsi" w:hAnsiTheme="minorHAnsi" w:cstheme="minorHAnsi"/>
                <w:lang w:val="fr-FR"/>
              </w:rPr>
              <w:t xml:space="preserve">Finaliser  la distribution et </w:t>
            </w:r>
            <w:r>
              <w:rPr>
                <w:rFonts w:asciiTheme="minorHAnsi" w:hAnsiTheme="minorHAnsi" w:cstheme="minorHAnsi"/>
                <w:lang w:val="fr-FR"/>
              </w:rPr>
              <w:t>modèle de collecte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5A22CA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RPr="00090FB8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5A22CA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5A22CA" w:rsidRDefault="00BE57D1" w:rsidP="00BE57D1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C672F3" w:rsidRDefault="005A6547" w:rsidP="005A654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Formation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F92AA3" w:rsidRDefault="00F92AA3" w:rsidP="00BE57D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F92AA3">
              <w:rPr>
                <w:rFonts w:asciiTheme="minorHAnsi" w:hAnsiTheme="minorHAnsi" w:cstheme="minorHAnsi"/>
                <w:lang w:val="fr-FR"/>
              </w:rPr>
              <w:t>Développer des outils de formation</w:t>
            </w:r>
          </w:p>
          <w:p w:rsidR="00F92AA3" w:rsidRPr="00640A43" w:rsidRDefault="00F92AA3" w:rsidP="00F92AA3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eastAsiaTheme="majorEastAsia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</w:t>
            </w:r>
            <w:r w:rsidRPr="00F92AA3">
              <w:rPr>
                <w:rFonts w:asciiTheme="minorHAnsi" w:hAnsiTheme="minorHAnsi" w:cstheme="minorHAnsi"/>
                <w:lang w:val="fr-FR"/>
              </w:rPr>
              <w:t>ettre en œuvre des programmes de formation </w:t>
            </w:r>
          </w:p>
          <w:p w:rsidR="00BE57D1" w:rsidRPr="00F92AA3" w:rsidRDefault="00640A43" w:rsidP="00F92AA3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640A43">
              <w:rPr>
                <w:rFonts w:asciiTheme="minorHAnsi" w:hAnsiTheme="minorHAnsi" w:cstheme="minorHAnsi"/>
                <w:lang w:val="fr-FR"/>
              </w:rPr>
              <w:t xml:space="preserve">Evaluer l'efficacité de la </w:t>
            </w:r>
            <w:r w:rsidRPr="00640A43">
              <w:rPr>
                <w:rFonts w:asciiTheme="minorHAnsi" w:hAnsiTheme="minorHAnsi" w:cstheme="minorHAnsi"/>
                <w:lang w:val="fr-FR"/>
              </w:rPr>
              <w:lastRenderedPageBreak/>
              <w:t>formation</w:t>
            </w:r>
            <w:r w:rsidRPr="00640A43">
              <w:rPr>
                <w:rStyle w:val="apple-converted-space"/>
                <w:rFonts w:ascii="Arial" w:eastAsiaTheme="majorEastAsia" w:hAnsi="Arial" w:cs="Arial"/>
                <w:color w:val="181818"/>
                <w:sz w:val="14"/>
                <w:szCs w:val="14"/>
                <w:shd w:val="clear" w:color="auto" w:fill="FFFBB8"/>
                <w:lang w:val="fr-FR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F92AA3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F92AA3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BE57D1" w:rsidRDefault="00600658" w:rsidP="00BE57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Lancement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076ABF" w:rsidP="00076AB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Lancement Soft ou </w:t>
            </w:r>
            <w:r w:rsidR="00BE57D1">
              <w:rPr>
                <w:rFonts w:asciiTheme="minorHAnsi" w:hAnsiTheme="minorHAnsi" w:cstheme="minorHAnsi"/>
              </w:rPr>
              <w:t xml:space="preserve">hard 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Default="00BE57D1" w:rsidP="00BE57D1">
            <w:pPr>
              <w:pStyle w:val="ListParagraph"/>
              <w:ind w:left="479"/>
              <w:rPr>
                <w:rFonts w:asciiTheme="minorHAnsi" w:hAnsiTheme="minorHAnsi" w:cstheme="minorHAnsi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E57D1" w:rsidRPr="00090FB8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C672F3" w:rsidRDefault="00BE57D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600658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Suivi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00658" w:rsidRDefault="00600658" w:rsidP="00680181">
            <w:pPr>
              <w:pStyle w:val="ListParagraph"/>
              <w:numPr>
                <w:ilvl w:val="0"/>
                <w:numId w:val="29"/>
              </w:numPr>
              <w:ind w:left="479"/>
              <w:rPr>
                <w:rFonts w:asciiTheme="minorHAnsi" w:hAnsiTheme="minorHAnsi" w:cstheme="minorHAnsi"/>
                <w:lang w:val="fr-FR"/>
              </w:rPr>
            </w:pPr>
            <w:r w:rsidRPr="00600658">
              <w:rPr>
                <w:rFonts w:asciiTheme="minorHAnsi" w:hAnsiTheme="minorHAnsi" w:cstheme="minorHAnsi"/>
                <w:lang w:val="fr-FR"/>
              </w:rPr>
              <w:t>Rapport régulier,</w:t>
            </w:r>
            <w:r w:rsidR="00BE57D1" w:rsidRPr="00600658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600658">
              <w:rPr>
                <w:rFonts w:asciiTheme="minorHAnsi" w:hAnsiTheme="minorHAnsi" w:cstheme="minorHAnsi"/>
                <w:lang w:val="fr-FR"/>
              </w:rPr>
              <w:t>suivi</w:t>
            </w:r>
            <w:r w:rsidR="00BE57D1" w:rsidRPr="00600658">
              <w:rPr>
                <w:rFonts w:asciiTheme="minorHAnsi" w:hAnsiTheme="minorHAnsi" w:cstheme="minorHAnsi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lang w:val="fr-FR"/>
              </w:rPr>
              <w:t xml:space="preserve">et communication sur </w:t>
            </w:r>
            <w:r w:rsidR="00680181" w:rsidRPr="00680181">
              <w:rPr>
                <w:rFonts w:asciiTheme="minorHAnsi" w:hAnsiTheme="minorHAnsi" w:cstheme="minorHAnsi"/>
                <w:lang w:val="fr-FR"/>
              </w:rPr>
              <w:t>Les indicateurs clefs de performance</w:t>
            </w:r>
            <w:r w:rsidR="00680181" w:rsidRPr="00600658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680181">
              <w:rPr>
                <w:rFonts w:asciiTheme="minorHAnsi" w:hAnsiTheme="minorHAnsi" w:cstheme="minorHAnsi"/>
                <w:lang w:val="fr-FR"/>
              </w:rPr>
              <w:t>et l</w:t>
            </w:r>
            <w:r w:rsidR="00680181" w:rsidRPr="00680181">
              <w:rPr>
                <w:rFonts w:asciiTheme="minorHAnsi" w:hAnsiTheme="minorHAnsi" w:cstheme="minorHAnsi"/>
                <w:lang w:val="fr-FR"/>
              </w:rPr>
              <w:t>e rendement réel </w:t>
            </w:r>
            <w:r w:rsidR="00680181">
              <w:rPr>
                <w:rFonts w:asciiTheme="minorHAnsi" w:hAnsiTheme="minorHAnsi" w:cstheme="minorHAnsi"/>
                <w:lang w:val="fr-FR"/>
              </w:rPr>
              <w:t xml:space="preserve">par rapport </w:t>
            </w:r>
            <w:r w:rsidR="00680181" w:rsidRPr="00680181">
              <w:rPr>
                <w:rFonts w:asciiTheme="minorHAnsi" w:hAnsiTheme="minorHAnsi" w:cstheme="minorHAnsi"/>
                <w:lang w:val="fr-FR"/>
              </w:rPr>
              <w:t> aux cibles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600658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RPr="00090FB8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600658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BE57D1" w:rsidRDefault="00DB2E97" w:rsidP="00BE57D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Evaluation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5D6C6C" w:rsidP="00BE57D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des données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246DC8" w:rsidRDefault="00246DC8" w:rsidP="00356BFD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E</w:t>
            </w:r>
            <w:r w:rsidRPr="00246DC8">
              <w:rPr>
                <w:rFonts w:asciiTheme="minorHAnsi" w:hAnsiTheme="minorHAnsi" w:cstheme="minorHAnsi"/>
                <w:lang w:val="fr-FR"/>
              </w:rPr>
              <w:t>valuation quantitative du projet pilote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246DC8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RPr="00090FB8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246DC8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E57D1" w:rsidRPr="00246DC8" w:rsidRDefault="00BE57D1" w:rsidP="00BE57D1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Pr="00462E87" w:rsidRDefault="00BE57D1" w:rsidP="00462E87">
            <w:pPr>
              <w:pStyle w:val="ListParagraph"/>
              <w:ind w:left="0"/>
              <w:rPr>
                <w:rFonts w:asciiTheme="minorHAnsi" w:hAnsiTheme="minorHAnsi" w:cstheme="minorHAnsi"/>
                <w:lang w:val="fr-FR"/>
              </w:rPr>
            </w:pPr>
            <w:r w:rsidRPr="00462E87">
              <w:rPr>
                <w:rFonts w:asciiTheme="minorHAnsi" w:hAnsiTheme="minorHAnsi" w:cstheme="minorHAnsi"/>
                <w:lang w:val="fr-FR"/>
              </w:rPr>
              <w:t>Focus group</w:t>
            </w:r>
            <w:r w:rsidR="00D547FA" w:rsidRPr="00462E87">
              <w:rPr>
                <w:rFonts w:asciiTheme="minorHAnsi" w:hAnsiTheme="minorHAnsi" w:cstheme="minorHAnsi"/>
                <w:lang w:val="fr-FR"/>
              </w:rPr>
              <w:t>e</w:t>
            </w:r>
            <w:r w:rsidRPr="00462E87">
              <w:rPr>
                <w:rFonts w:asciiTheme="minorHAnsi" w:hAnsiTheme="minorHAnsi" w:cstheme="minorHAnsi"/>
                <w:lang w:val="fr-FR"/>
              </w:rPr>
              <w:t xml:space="preserve">s &amp; </w:t>
            </w:r>
            <w:r w:rsidR="00462E87">
              <w:rPr>
                <w:rFonts w:asciiTheme="minorHAnsi" w:hAnsiTheme="minorHAnsi" w:cstheme="minorHAnsi"/>
                <w:lang w:val="fr-FR"/>
              </w:rPr>
              <w:t>Entretiens</w:t>
            </w:r>
            <w:r w:rsidR="00462E87" w:rsidRPr="00462E87">
              <w:rPr>
                <w:rFonts w:asciiTheme="minorHAnsi" w:hAnsiTheme="minorHAnsi" w:cstheme="minorHAnsi"/>
                <w:lang w:val="fr-FR"/>
              </w:rPr>
              <w:t xml:space="preserve"> a</w:t>
            </w:r>
            <w:r w:rsidR="00462E87">
              <w:rPr>
                <w:rFonts w:asciiTheme="minorHAnsi" w:hAnsiTheme="minorHAnsi" w:cstheme="minorHAnsi"/>
                <w:lang w:val="fr-FR"/>
              </w:rPr>
              <w:t>pprofondis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246DC8" w:rsidRDefault="00246DC8" w:rsidP="00246DC8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E</w:t>
            </w:r>
            <w:r w:rsidRPr="00246DC8">
              <w:rPr>
                <w:rFonts w:asciiTheme="minorHAnsi" w:hAnsiTheme="minorHAnsi" w:cstheme="minorHAnsi"/>
                <w:lang w:val="fr-FR"/>
              </w:rPr>
              <w:t>valuation qua</w:t>
            </w:r>
            <w:r>
              <w:rPr>
                <w:rFonts w:asciiTheme="minorHAnsi" w:hAnsiTheme="minorHAnsi" w:cstheme="minorHAnsi"/>
                <w:lang w:val="fr-FR"/>
              </w:rPr>
              <w:t>litative</w:t>
            </w:r>
            <w:r w:rsidRPr="00246DC8">
              <w:rPr>
                <w:rFonts w:asciiTheme="minorHAnsi" w:hAnsiTheme="minorHAnsi" w:cstheme="minorHAnsi"/>
                <w:lang w:val="fr-FR"/>
              </w:rPr>
              <w:t xml:space="preserve"> du projet pilote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246DC8" w:rsidRDefault="00BE57D1" w:rsidP="00BE57D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BE57D1" w:rsidTr="00BE57D1">
        <w:trPr>
          <w:trHeight w:val="513"/>
        </w:trPr>
        <w:tc>
          <w:tcPr>
            <w:tcW w:w="1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BE57D1" w:rsidRPr="00246DC8" w:rsidRDefault="00BE57D1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71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7D1" w:rsidRPr="00246DC8" w:rsidRDefault="00BE57D1" w:rsidP="00BE57D1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7D1" w:rsidRDefault="00BE57D1" w:rsidP="00C1464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FE </w:t>
            </w:r>
            <w:r w:rsidR="00C14642">
              <w:rPr>
                <w:rFonts w:asciiTheme="minorHAnsi" w:hAnsiTheme="minorHAnsi" w:cstheme="minorHAnsi"/>
              </w:rPr>
              <w:t>efficacité</w:t>
            </w: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BE57D1" w:rsidRDefault="00BE57D1" w:rsidP="00BE57D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E57D1" w:rsidRPr="00C672F3" w:rsidRDefault="00BE57D1" w:rsidP="00BE57D1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8B46DD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BE57D1" w:rsidRPr="00C672F3" w:rsidRDefault="00BE57D1" w:rsidP="00B1541D">
            <w:pPr>
              <w:rPr>
                <w:rFonts w:asciiTheme="minorHAnsi" w:hAnsiTheme="minorHAnsi" w:cstheme="minorHAnsi"/>
                <w:b/>
                <w:bCs/>
              </w:rPr>
            </w:pPr>
            <w:r w:rsidRPr="00C672F3">
              <w:rPr>
                <w:rFonts w:asciiTheme="minorHAnsi" w:hAnsiTheme="minorHAnsi" w:cstheme="minorHAnsi"/>
                <w:b/>
                <w:bCs/>
              </w:rPr>
              <w:t>Budget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7D1" w:rsidRPr="00C672F3" w:rsidRDefault="00BE57D1">
            <w:pPr>
              <w:rPr>
                <w:rFonts w:asciiTheme="minorHAnsi" w:hAnsiTheme="minorHAnsi" w:cstheme="minorHAnsi"/>
              </w:rPr>
            </w:pPr>
          </w:p>
          <w:p w:rsidR="00BE57D1" w:rsidRDefault="00C146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Modèle</w:t>
            </w:r>
            <w:r w:rsidR="00BE57D1">
              <w:rPr>
                <w:rFonts w:asciiTheme="minorHAnsi" w:hAnsiTheme="minorHAnsi" w:cstheme="minorHAnsi"/>
              </w:rPr>
              <w:t xml:space="preserve"> </w:t>
            </w:r>
            <w:r w:rsidR="00090FB8">
              <w:rPr>
                <w:rFonts w:asciiTheme="minorHAnsi" w:hAnsiTheme="minorHAnsi" w:cstheme="minorHAnsi"/>
              </w:rPr>
              <w:t xml:space="preserve">des </w:t>
            </w:r>
            <w:r w:rsidRPr="00C14642">
              <w:rPr>
                <w:rFonts w:asciiTheme="minorHAnsi" w:hAnsiTheme="minorHAnsi" w:cstheme="minorHAnsi"/>
              </w:rPr>
              <w:t>postes budgétaires</w:t>
            </w:r>
            <w:r w:rsidR="00BE57D1">
              <w:rPr>
                <w:rFonts w:asciiTheme="minorHAnsi" w:hAnsiTheme="minorHAnsi" w:cstheme="minorHAnsi"/>
              </w:rPr>
              <w:t>:</w:t>
            </w:r>
          </w:p>
          <w:p w:rsidR="00BE57D1" w:rsidRDefault="002F49F3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Outils bancaire</w:t>
            </w:r>
            <w:r w:rsidR="00A06FAA">
              <w:rPr>
                <w:rFonts w:asciiTheme="minorHAnsi" w:hAnsiTheme="minorHAnsi" w:cstheme="minorHAnsi"/>
              </w:rPr>
              <w:t>s</w:t>
            </w:r>
            <w:r w:rsidR="00BE57D1">
              <w:rPr>
                <w:rFonts w:asciiTheme="minorHAnsi" w:hAnsiTheme="minorHAnsi" w:cstheme="minorHAnsi"/>
              </w:rPr>
              <w:t xml:space="preserve"> (</w:t>
            </w:r>
            <w:r w:rsidR="00A06FAA">
              <w:rPr>
                <w:rFonts w:asciiTheme="minorHAnsi" w:hAnsiTheme="minorHAnsi" w:cstheme="minorHAnsi"/>
              </w:rPr>
              <w:t>Livrets</w:t>
            </w:r>
            <w:r w:rsidR="00BE57D1">
              <w:rPr>
                <w:rFonts w:asciiTheme="minorHAnsi" w:hAnsiTheme="minorHAnsi" w:cstheme="minorHAnsi"/>
              </w:rPr>
              <w:t>, etc.)</w:t>
            </w:r>
          </w:p>
          <w:p w:rsidR="00BE57D1" w:rsidRDefault="00A06FAA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Campagne publicitaire et matériels</w:t>
            </w:r>
          </w:p>
          <w:p w:rsidR="00BE57D1" w:rsidRDefault="00A06FAA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="00BE57D1">
              <w:rPr>
                <w:rFonts w:asciiTheme="minorHAnsi" w:hAnsiTheme="minorHAnsi" w:cstheme="minorHAnsi"/>
              </w:rPr>
              <w:t xml:space="preserve">ducation </w:t>
            </w:r>
            <w:r>
              <w:rPr>
                <w:rFonts w:asciiTheme="minorHAnsi" w:hAnsiTheme="minorHAnsi" w:cstheme="minorHAnsi"/>
              </w:rPr>
              <w:t>financière matériel</w:t>
            </w:r>
          </w:p>
          <w:p w:rsidR="00BE57D1" w:rsidRPr="00BE57D1" w:rsidRDefault="00A06FAA" w:rsidP="00BE57D1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 materiel de formation</w:t>
            </w:r>
          </w:p>
          <w:p w:rsidR="00BE57D1" w:rsidRPr="00C672F3" w:rsidRDefault="00BE57D1">
            <w:pPr>
              <w:rPr>
                <w:rFonts w:asciiTheme="minorHAnsi" w:hAnsiTheme="minorHAnsi" w:cstheme="minorHAnsi"/>
              </w:rPr>
            </w:pPr>
          </w:p>
        </w:tc>
      </w:tr>
      <w:tr w:rsidR="008B46DD" w:rsidTr="00356BFD">
        <w:trPr>
          <w:trHeight w:val="238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2B5C41" w:rsidP="00B1541D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Indicateurs initiaux</w:t>
            </w:r>
            <w:r w:rsidR="008B46DD" w:rsidRPr="00C672F3">
              <w:rPr>
                <w:rFonts w:asciiTheme="minorHAnsi" w:hAnsiTheme="minorHAnsi" w:cstheme="minorHAnsi"/>
                <w:b/>
                <w:bCs/>
              </w:rPr>
              <w:t xml:space="preserve"> &amp; Projections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8B46DD" w:rsidRPr="00C672F3" w:rsidRDefault="00A41F4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Indicateur</w:t>
            </w:r>
          </w:p>
        </w:tc>
        <w:tc>
          <w:tcPr>
            <w:tcW w:w="409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8B46DD" w:rsidRPr="00C672F3" w:rsidRDefault="008B46DD" w:rsidP="00A41F4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Expl</w:t>
            </w:r>
            <w:r w:rsidR="00A41F49">
              <w:rPr>
                <w:rFonts w:asciiTheme="minorHAnsi" w:hAnsiTheme="minorHAnsi" w:cstheme="minorHAnsi"/>
                <w:b/>
              </w:rPr>
              <w:t>ication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C672F3" w:rsidRDefault="00A41F49" w:rsidP="00A41F4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Cible</w:t>
            </w:r>
          </w:p>
        </w:tc>
      </w:tr>
      <w:tr w:rsidR="008B46DD" w:rsidTr="00356BFD">
        <w:trPr>
          <w:trHeight w:val="242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8B46DD" w:rsidRDefault="00A41F4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Souscription</w:t>
            </w:r>
          </w:p>
        </w:tc>
      </w:tr>
      <w:tr w:rsidR="008B46DD" w:rsidRPr="00090FB8" w:rsidTr="00356BFD">
        <w:trPr>
          <w:trHeight w:val="58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C672F3" w:rsidRDefault="008B46DD" w:rsidP="0014279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# </w:t>
            </w:r>
            <w:r w:rsidR="00142792">
              <w:rPr>
                <w:rFonts w:asciiTheme="minorHAnsi" w:hAnsiTheme="minorHAnsi" w:cstheme="minorHAnsi"/>
                <w:bCs/>
              </w:rPr>
              <w:t>Comptes ouverts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FF3C0E" w:rsidRDefault="00FF3C0E" w:rsidP="005C3EFF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FF3C0E">
              <w:rPr>
                <w:rFonts w:asciiTheme="minorHAnsi" w:hAnsiTheme="minorHAnsi" w:cstheme="minorHAnsi"/>
                <w:bCs/>
                <w:lang w:val="fr-FR"/>
              </w:rPr>
              <w:t>Mesurer le nombre de compte d’épargne de jeunes ouvert</w:t>
            </w:r>
            <w:r w:rsidR="008B46DD" w:rsidRPr="00FF3C0E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Pr="00FF3C0E">
              <w:rPr>
                <w:rFonts w:asciiTheme="minorHAnsi" w:hAnsiTheme="minorHAnsi" w:cstheme="minorHAnsi"/>
                <w:bCs/>
                <w:lang w:val="fr-FR"/>
              </w:rPr>
              <w:t xml:space="preserve">pendant </w:t>
            </w:r>
            <w:r>
              <w:rPr>
                <w:rFonts w:asciiTheme="minorHAnsi" w:hAnsiTheme="minorHAnsi" w:cstheme="minorHAnsi"/>
                <w:bCs/>
                <w:lang w:val="fr-FR"/>
              </w:rPr>
              <w:t>la période pilote</w:t>
            </w:r>
            <w:r w:rsidR="008B46DD" w:rsidRPr="00FF3C0E">
              <w:rPr>
                <w:rFonts w:asciiTheme="minorHAnsi" w:hAnsiTheme="minorHAnsi" w:cstheme="minorHAnsi"/>
                <w:bCs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lang w:val="fr-FR"/>
              </w:rPr>
              <w:t>ventilé p</w:t>
            </w:r>
            <w:r w:rsidR="005C3EFF">
              <w:rPr>
                <w:rFonts w:asciiTheme="minorHAnsi" w:hAnsiTheme="minorHAnsi" w:cstheme="minorHAnsi"/>
                <w:bCs/>
                <w:lang w:val="fr-FR"/>
              </w:rPr>
              <w:t>ar sexe</w:t>
            </w:r>
            <w:r w:rsidR="008B46DD" w:rsidRPr="00FF3C0E">
              <w:rPr>
                <w:rFonts w:asciiTheme="minorHAnsi" w:hAnsiTheme="minorHAnsi" w:cstheme="minorHAnsi"/>
                <w:bCs/>
                <w:lang w:val="fr-FR"/>
              </w:rPr>
              <w:t xml:space="preserve">, </w:t>
            </w:r>
            <w:r w:rsidR="005C3EFF">
              <w:rPr>
                <w:rFonts w:asciiTheme="minorHAnsi" w:hAnsiTheme="minorHAnsi" w:cstheme="minorHAnsi"/>
                <w:bCs/>
                <w:lang w:val="fr-FR"/>
              </w:rPr>
              <w:t>â</w:t>
            </w:r>
            <w:r w:rsidR="008B46DD" w:rsidRPr="00FF3C0E">
              <w:rPr>
                <w:rFonts w:asciiTheme="minorHAnsi" w:hAnsiTheme="minorHAnsi" w:cstheme="minorHAnsi"/>
                <w:bCs/>
                <w:lang w:val="fr-FR"/>
              </w:rPr>
              <w:t xml:space="preserve">ge, </w:t>
            </w:r>
            <w:r w:rsidR="005C3EFF">
              <w:rPr>
                <w:rFonts w:asciiTheme="minorHAnsi" w:hAnsiTheme="minorHAnsi" w:cstheme="minorHAnsi"/>
                <w:bCs/>
                <w:lang w:val="fr-FR"/>
              </w:rPr>
              <w:t>agence, niveau scolaire, et</w:t>
            </w:r>
            <w:r w:rsidR="008B46DD" w:rsidRPr="00FF3C0E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="005C3EFF">
              <w:rPr>
                <w:rFonts w:asciiTheme="minorHAnsi" w:hAnsiTheme="minorHAnsi" w:cstheme="minorHAnsi"/>
                <w:bCs/>
                <w:lang w:val="fr-FR"/>
              </w:rPr>
              <w:t>autres critères pertinents</w:t>
            </w:r>
            <w:r w:rsidR="008B46DD" w:rsidRPr="00FF3C0E">
              <w:rPr>
                <w:rFonts w:asciiTheme="minorHAnsi" w:hAnsiTheme="minorHAnsi" w:cstheme="minorHAnsi"/>
                <w:bCs/>
                <w:lang w:val="fr-FR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FF3C0E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356BFD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FF3C0E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142792" w:rsidRDefault="008B46DD" w:rsidP="00142792">
            <w:pPr>
              <w:rPr>
                <w:rFonts w:asciiTheme="minorHAnsi" w:hAnsiTheme="minorHAnsi" w:cstheme="minorHAnsi"/>
                <w:lang w:val="fr-FR"/>
              </w:rPr>
            </w:pPr>
            <w:r w:rsidRPr="00142792">
              <w:rPr>
                <w:rFonts w:asciiTheme="minorHAnsi" w:hAnsiTheme="minorHAnsi" w:cstheme="minorHAnsi"/>
                <w:lang w:val="fr-FR"/>
              </w:rPr>
              <w:t xml:space="preserve"># </w:t>
            </w:r>
            <w:r w:rsidR="00142792" w:rsidRPr="00142792">
              <w:rPr>
                <w:rFonts w:asciiTheme="minorHAnsi" w:hAnsiTheme="minorHAnsi" w:cstheme="minorHAnsi"/>
                <w:lang w:val="fr-FR"/>
              </w:rPr>
              <w:t>participants aux cours d’éduction f</w:t>
            </w:r>
            <w:r w:rsidR="00142792">
              <w:rPr>
                <w:rFonts w:asciiTheme="minorHAnsi" w:hAnsiTheme="minorHAnsi" w:cstheme="minorHAnsi"/>
                <w:lang w:val="fr-FR"/>
              </w:rPr>
              <w:t>inancière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E0410E" w:rsidRDefault="00E0410E" w:rsidP="00E0410E">
            <w:pPr>
              <w:rPr>
                <w:rFonts w:asciiTheme="minorHAnsi" w:hAnsiTheme="minorHAnsi" w:cstheme="minorHAnsi"/>
                <w:lang w:val="fr-FR"/>
              </w:rPr>
            </w:pPr>
            <w:r w:rsidRPr="00E0410E">
              <w:rPr>
                <w:rFonts w:asciiTheme="minorHAnsi" w:hAnsiTheme="minorHAnsi" w:cstheme="minorHAnsi"/>
                <w:lang w:val="fr-FR"/>
              </w:rPr>
              <w:t xml:space="preserve">Mesurer le nombre de participants </w:t>
            </w:r>
            <w:r w:rsidR="008B46DD" w:rsidRPr="00E0410E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au cours</w:t>
            </w:r>
            <w:r w:rsidRPr="00E0410E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d’</w:t>
            </w:r>
            <w:r w:rsidRPr="00E0410E">
              <w:rPr>
                <w:rFonts w:asciiTheme="minorHAnsi" w:hAnsiTheme="minorHAnsi" w:cstheme="minorHAnsi"/>
                <w:lang w:val="fr-FR"/>
              </w:rPr>
              <w:t>éducation</w:t>
            </w:r>
            <w:r>
              <w:rPr>
                <w:rFonts w:asciiTheme="minorHAnsi" w:hAnsiTheme="minorHAnsi" w:cstheme="minorHAnsi"/>
                <w:lang w:val="fr-FR"/>
              </w:rPr>
              <w:t xml:space="preserve"> financière</w:t>
            </w:r>
            <w:r w:rsidR="008B46DD" w:rsidRPr="00E0410E">
              <w:rPr>
                <w:rFonts w:asciiTheme="minorHAnsi" w:hAnsiTheme="minorHAnsi" w:cstheme="minorHAnsi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lang w:val="fr-FR"/>
              </w:rPr>
              <w:t>ventilé par</w:t>
            </w:r>
            <w:r w:rsidR="008B46DD" w:rsidRPr="00E0410E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sexe, â</w:t>
            </w:r>
            <w:r w:rsidR="008B46DD" w:rsidRPr="00E0410E">
              <w:rPr>
                <w:rFonts w:asciiTheme="minorHAnsi" w:hAnsiTheme="minorHAnsi" w:cstheme="minorHAnsi"/>
                <w:lang w:val="fr-FR"/>
              </w:rPr>
              <w:t xml:space="preserve">ge, </w:t>
            </w:r>
            <w:r>
              <w:rPr>
                <w:rFonts w:asciiTheme="minorHAnsi" w:hAnsiTheme="minorHAnsi" w:cstheme="minorHAnsi"/>
                <w:bCs/>
                <w:lang w:val="fr-FR"/>
              </w:rPr>
              <w:t>agence</w:t>
            </w:r>
            <w:r w:rsidR="008B46DD" w:rsidRPr="00E0410E">
              <w:rPr>
                <w:rFonts w:asciiTheme="minorHAnsi" w:hAnsiTheme="minorHAnsi" w:cstheme="minorHAnsi"/>
                <w:bCs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lang w:val="fr-FR"/>
              </w:rPr>
              <w:t>niveau scolaire</w:t>
            </w:r>
            <w:r w:rsidR="008B46DD" w:rsidRPr="00E0410E">
              <w:rPr>
                <w:rFonts w:asciiTheme="minorHAnsi" w:hAnsiTheme="minorHAnsi" w:cstheme="minorHAnsi"/>
                <w:bCs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lang w:val="fr-FR"/>
              </w:rPr>
              <w:t>et autres critères pertinents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E0410E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356BFD">
        <w:trPr>
          <w:trHeight w:val="56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E0410E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6DD" w:rsidRPr="00142792" w:rsidRDefault="00142792" w:rsidP="00142792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142792">
              <w:rPr>
                <w:rFonts w:asciiTheme="minorHAnsi" w:hAnsiTheme="minorHAnsi" w:cstheme="minorHAnsi"/>
                <w:bCs/>
                <w:lang w:val="fr-FR"/>
              </w:rPr>
              <w:t>En moyen</w:t>
            </w:r>
            <w:r>
              <w:rPr>
                <w:rFonts w:asciiTheme="minorHAnsi" w:hAnsiTheme="minorHAnsi" w:cstheme="minorHAnsi"/>
                <w:bCs/>
                <w:lang w:val="fr-FR"/>
              </w:rPr>
              <w:t>n</w:t>
            </w:r>
            <w:r w:rsidRPr="00142792">
              <w:rPr>
                <w:rFonts w:asciiTheme="minorHAnsi" w:hAnsiTheme="minorHAnsi" w:cstheme="minorHAnsi"/>
                <w:bCs/>
                <w:lang w:val="fr-FR"/>
              </w:rPr>
              <w:t>e</w:t>
            </w:r>
            <w:r w:rsidR="008B46DD" w:rsidRPr="00142792">
              <w:rPr>
                <w:rFonts w:asciiTheme="minorHAnsi" w:hAnsiTheme="minorHAnsi" w:cstheme="minorHAnsi"/>
                <w:bCs/>
                <w:lang w:val="fr-FR"/>
              </w:rPr>
              <w:t xml:space="preserve"> # </w:t>
            </w:r>
            <w:r>
              <w:rPr>
                <w:rFonts w:asciiTheme="minorHAnsi" w:hAnsiTheme="minorHAnsi" w:cstheme="minorHAnsi"/>
                <w:bCs/>
                <w:lang w:val="fr-FR"/>
              </w:rPr>
              <w:t xml:space="preserve">Participants par session d’éducation financière 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567450" w:rsidRDefault="00567450" w:rsidP="00FF3C0E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567450">
              <w:rPr>
                <w:rFonts w:asciiTheme="minorHAnsi" w:hAnsiTheme="minorHAnsi" w:cstheme="minorHAnsi"/>
                <w:bCs/>
                <w:lang w:val="fr-FR"/>
              </w:rPr>
              <w:t>Mesurer en moyenne le nombre de participants</w:t>
            </w:r>
            <w:r w:rsidR="008B46DD" w:rsidRPr="00567450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Pr="00567450">
              <w:rPr>
                <w:rFonts w:asciiTheme="minorHAnsi" w:hAnsiTheme="minorHAnsi" w:cstheme="minorHAnsi"/>
                <w:bCs/>
                <w:lang w:val="fr-FR"/>
              </w:rPr>
              <w:t>lo</w:t>
            </w:r>
            <w:r>
              <w:rPr>
                <w:rFonts w:asciiTheme="minorHAnsi" w:hAnsiTheme="minorHAnsi" w:cstheme="minorHAnsi"/>
                <w:bCs/>
                <w:lang w:val="fr-FR"/>
              </w:rPr>
              <w:t>rs des sessions de formation financière</w:t>
            </w:r>
            <w:r w:rsidR="008B46DD" w:rsidRPr="00567450">
              <w:rPr>
                <w:rFonts w:asciiTheme="minorHAnsi" w:hAnsiTheme="minorHAnsi" w:cstheme="minorHAnsi"/>
                <w:bCs/>
                <w:lang w:val="fr-FR"/>
              </w:rPr>
              <w:t xml:space="preserve">, </w:t>
            </w:r>
            <w:r w:rsidR="00FF3C0E">
              <w:rPr>
                <w:rFonts w:asciiTheme="minorHAnsi" w:hAnsiTheme="minorHAnsi" w:cstheme="minorHAnsi"/>
                <w:bCs/>
                <w:lang w:val="fr-FR"/>
              </w:rPr>
              <w:t xml:space="preserve">pour </w:t>
            </w:r>
            <w:r w:rsidR="00294C04">
              <w:rPr>
                <w:rFonts w:asciiTheme="minorHAnsi" w:hAnsiTheme="minorHAnsi" w:cstheme="minorHAnsi"/>
                <w:bCs/>
                <w:lang w:val="fr-FR"/>
              </w:rPr>
              <w:t xml:space="preserve">en </w:t>
            </w:r>
            <w:r w:rsidR="00FF3C0E">
              <w:rPr>
                <w:rFonts w:asciiTheme="minorHAnsi" w:hAnsiTheme="minorHAnsi" w:cstheme="minorHAnsi"/>
                <w:bCs/>
                <w:lang w:val="fr-FR"/>
              </w:rPr>
              <w:t>assurer un petit nombre</w:t>
            </w:r>
            <w:r w:rsidR="008B46DD" w:rsidRPr="00567450">
              <w:rPr>
                <w:rFonts w:asciiTheme="minorHAnsi" w:hAnsiTheme="minorHAnsi" w:cstheme="minorHAnsi"/>
                <w:bCs/>
                <w:lang w:val="fr-FR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567450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356BFD">
        <w:trPr>
          <w:trHeight w:val="56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567450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Pr="00DA400A" w:rsidRDefault="00DA400A" w:rsidP="00DA400A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DA400A">
              <w:rPr>
                <w:rFonts w:asciiTheme="minorHAnsi" w:hAnsiTheme="minorHAnsi" w:cstheme="minorHAnsi"/>
                <w:bCs/>
                <w:lang w:val="fr-FR"/>
              </w:rPr>
              <w:t>Taux de conversion</w:t>
            </w:r>
            <w:r w:rsidR="008B46DD" w:rsidRPr="00DA400A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>à partir de l’éduction f</w:t>
            </w:r>
            <w:r w:rsidR="00E32846">
              <w:rPr>
                <w:rFonts w:asciiTheme="minorHAnsi" w:hAnsiTheme="minorHAnsi" w:cstheme="minorHAnsi"/>
                <w:bCs/>
                <w:lang w:val="fr-FR"/>
              </w:rPr>
              <w:t>i</w:t>
            </w:r>
            <w:r>
              <w:rPr>
                <w:rFonts w:asciiTheme="minorHAnsi" w:hAnsiTheme="minorHAnsi" w:cstheme="minorHAnsi"/>
                <w:bCs/>
                <w:lang w:val="fr-FR"/>
              </w:rPr>
              <w:t>n</w:t>
            </w:r>
            <w:r w:rsidR="00E32846">
              <w:rPr>
                <w:rFonts w:asciiTheme="minorHAnsi" w:hAnsiTheme="minorHAnsi" w:cstheme="minorHAnsi"/>
                <w:bCs/>
                <w:lang w:val="fr-FR"/>
              </w:rPr>
              <w:t>an</w:t>
            </w:r>
            <w:r>
              <w:rPr>
                <w:rFonts w:asciiTheme="minorHAnsi" w:hAnsiTheme="minorHAnsi" w:cstheme="minorHAnsi"/>
                <w:bCs/>
                <w:lang w:val="fr-FR"/>
              </w:rPr>
              <w:t>cière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3339C6" w:rsidRDefault="003339C6" w:rsidP="00DB35A9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3339C6">
              <w:rPr>
                <w:rFonts w:asciiTheme="minorHAnsi" w:hAnsiTheme="minorHAnsi" w:cstheme="minorHAnsi"/>
                <w:bCs/>
                <w:lang w:val="fr-FR"/>
              </w:rPr>
              <w:t>Mesurer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Pr="003339C6">
              <w:rPr>
                <w:rFonts w:asciiTheme="minorHAnsi" w:hAnsiTheme="minorHAnsi" w:cstheme="minorHAnsi"/>
                <w:bCs/>
                <w:lang w:val="fr-FR"/>
              </w:rPr>
              <w:t>la souscription à un compte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Pr="003339C6">
              <w:rPr>
                <w:rFonts w:asciiTheme="minorHAnsi" w:hAnsiTheme="minorHAnsi" w:cstheme="minorHAnsi"/>
                <w:bCs/>
                <w:lang w:val="fr-FR"/>
              </w:rPr>
              <w:t>suite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="00DB35A9">
              <w:rPr>
                <w:rFonts w:asciiTheme="minorHAnsi" w:hAnsiTheme="minorHAnsi" w:cstheme="minorHAnsi"/>
                <w:bCs/>
                <w:lang w:val="fr-FR"/>
              </w:rPr>
              <w:t xml:space="preserve">aux </w:t>
            </w:r>
            <w:r w:rsidRPr="003339C6">
              <w:rPr>
                <w:rFonts w:asciiTheme="minorHAnsi" w:hAnsiTheme="minorHAnsi" w:cstheme="minorHAnsi"/>
                <w:bCs/>
                <w:lang w:val="fr-FR"/>
              </w:rPr>
              <w:t>sessions d’</w:t>
            </w:r>
            <w:r>
              <w:rPr>
                <w:rFonts w:asciiTheme="minorHAnsi" w:hAnsiTheme="minorHAnsi" w:cstheme="minorHAnsi"/>
                <w:bCs/>
                <w:lang w:val="fr-FR"/>
              </w:rPr>
              <w:t>éducation financière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>en divisant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>les titulaires de compte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>qui ont reçu l’éducation financière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="00DB35A9">
              <w:rPr>
                <w:rFonts w:asciiTheme="minorHAnsi" w:hAnsiTheme="minorHAnsi" w:cstheme="minorHAnsi"/>
                <w:bCs/>
                <w:lang w:val="fr-FR"/>
              </w:rPr>
              <w:t>par le total de participants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="00DB35A9">
              <w:rPr>
                <w:rFonts w:asciiTheme="minorHAnsi" w:hAnsiTheme="minorHAnsi" w:cstheme="minorHAnsi"/>
                <w:bCs/>
                <w:lang w:val="fr-FR"/>
              </w:rPr>
              <w:t>à l’éducation financière</w:t>
            </w:r>
            <w:r w:rsidR="008B46DD" w:rsidRPr="003339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3339C6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356BFD">
        <w:trPr>
          <w:trHeight w:val="29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3339C6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142792" w:rsidRDefault="00142792" w:rsidP="008B46DD">
            <w:pPr>
              <w:rPr>
                <w:rFonts w:asciiTheme="minorHAnsi" w:hAnsiTheme="minorHAnsi" w:cstheme="minorHAnsi"/>
                <w:b/>
                <w:lang w:val="fr-FR"/>
              </w:rPr>
            </w:pPr>
            <w:r w:rsidRPr="00142792">
              <w:rPr>
                <w:rFonts w:asciiTheme="minorHAnsi" w:hAnsiTheme="minorHAnsi" w:cstheme="minorHAnsi"/>
                <w:b/>
                <w:lang w:val="fr-FR"/>
              </w:rPr>
              <w:t>Croissance du solde de c</w:t>
            </w:r>
            <w:r>
              <w:rPr>
                <w:rFonts w:asciiTheme="minorHAnsi" w:hAnsiTheme="minorHAnsi" w:cstheme="minorHAnsi"/>
                <w:b/>
                <w:lang w:val="fr-FR"/>
              </w:rPr>
              <w:t>ompte</w:t>
            </w:r>
          </w:p>
        </w:tc>
      </w:tr>
      <w:tr w:rsidR="008B46DD" w:rsidRPr="00090FB8" w:rsidTr="00356BFD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142792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Default="00142792" w:rsidP="00356BF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Solde moyen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D524FD" w:rsidRDefault="00D524FD" w:rsidP="00D524FD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D524FD">
              <w:rPr>
                <w:rFonts w:asciiTheme="minorHAnsi" w:hAnsiTheme="minorHAnsi" w:cstheme="minorHAnsi"/>
                <w:bCs/>
                <w:lang w:val="fr-FR"/>
              </w:rPr>
              <w:t>Le t</w:t>
            </w:r>
            <w:r w:rsidR="008B46DD" w:rsidRPr="00D524FD">
              <w:rPr>
                <w:rFonts w:asciiTheme="minorHAnsi" w:hAnsiTheme="minorHAnsi" w:cstheme="minorHAnsi"/>
                <w:bCs/>
                <w:lang w:val="fr-FR"/>
              </w:rPr>
              <w:t xml:space="preserve">otal </w:t>
            </w:r>
            <w:r w:rsidRPr="00D524FD">
              <w:rPr>
                <w:rFonts w:asciiTheme="minorHAnsi" w:hAnsiTheme="minorHAnsi" w:cstheme="minorHAnsi"/>
                <w:bCs/>
                <w:lang w:val="fr-FR"/>
              </w:rPr>
              <w:t>des dépôts</w:t>
            </w:r>
            <w:r w:rsidR="008B46DD" w:rsidRPr="00D524FD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Pr="00D524FD">
              <w:rPr>
                <w:rFonts w:asciiTheme="minorHAnsi" w:hAnsiTheme="minorHAnsi" w:cstheme="minorHAnsi"/>
                <w:bCs/>
                <w:lang w:val="fr-FR"/>
              </w:rPr>
              <w:t xml:space="preserve">à la fin </w:t>
            </w:r>
            <w:r w:rsidR="008B46DD" w:rsidRPr="00D524FD">
              <w:rPr>
                <w:rFonts w:asciiTheme="minorHAnsi" w:hAnsiTheme="minorHAnsi" w:cstheme="minorHAnsi"/>
                <w:bCs/>
                <w:lang w:val="fr-FR"/>
              </w:rPr>
              <w:t>d</w:t>
            </w:r>
            <w:r>
              <w:rPr>
                <w:rFonts w:asciiTheme="minorHAnsi" w:hAnsiTheme="minorHAnsi" w:cstheme="minorHAnsi"/>
                <w:bCs/>
                <w:lang w:val="fr-FR"/>
              </w:rPr>
              <w:t>e la période pilote divisé</w:t>
            </w:r>
            <w:r w:rsidR="008B46DD" w:rsidRPr="00D524FD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>par le nombre de comptes</w:t>
            </w:r>
            <w:r w:rsidR="008B46DD" w:rsidRPr="00D524FD">
              <w:rPr>
                <w:rFonts w:asciiTheme="minorHAnsi" w:hAnsiTheme="minorHAnsi" w:cstheme="minorHAnsi"/>
                <w:bCs/>
                <w:lang w:val="fr-FR"/>
              </w:rPr>
              <w:t xml:space="preserve">. </w:t>
            </w:r>
            <w:r w:rsidRPr="00D524FD">
              <w:rPr>
                <w:rFonts w:asciiTheme="minorHAnsi" w:hAnsiTheme="minorHAnsi" w:cstheme="minorHAnsi"/>
                <w:bCs/>
                <w:i/>
                <w:lang w:val="fr-FR"/>
              </w:rPr>
              <w:t>Analyse basé sur</w:t>
            </w:r>
            <w:r w:rsidR="008B46DD" w:rsidRPr="00D524FD">
              <w:rPr>
                <w:rFonts w:asciiTheme="minorHAnsi" w:hAnsiTheme="minorHAnsi" w:cstheme="minorHAnsi"/>
                <w:bCs/>
                <w:i/>
                <w:lang w:val="fr-FR"/>
              </w:rPr>
              <w:t xml:space="preserve"> </w:t>
            </w:r>
            <w:r w:rsidRPr="00D524FD">
              <w:rPr>
                <w:rFonts w:asciiTheme="minorHAnsi" w:hAnsiTheme="minorHAnsi" w:cstheme="minorHAnsi"/>
                <w:bCs/>
                <w:i/>
                <w:lang w:val="fr-FR"/>
              </w:rPr>
              <w:t>le temps que peut prendre l’ouvert</w:t>
            </w:r>
            <w:r>
              <w:rPr>
                <w:rFonts w:asciiTheme="minorHAnsi" w:hAnsiTheme="minorHAnsi" w:cstheme="minorHAnsi"/>
                <w:bCs/>
                <w:i/>
                <w:lang w:val="fr-FR"/>
              </w:rPr>
              <w:t>ure d’un compte</w:t>
            </w:r>
            <w:r w:rsidR="008B46DD" w:rsidRPr="00D524FD">
              <w:rPr>
                <w:rFonts w:asciiTheme="minorHAnsi" w:hAnsiTheme="minorHAnsi" w:cstheme="minorHAnsi"/>
                <w:bCs/>
                <w:i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/>
                <w:lang w:val="fr-FR"/>
              </w:rPr>
              <w:t xml:space="preserve">si </w:t>
            </w:r>
            <w:r w:rsidR="008B46DD" w:rsidRPr="00D524FD">
              <w:rPr>
                <w:rFonts w:asciiTheme="minorHAnsi" w:hAnsiTheme="minorHAnsi" w:cstheme="minorHAnsi"/>
                <w:bCs/>
                <w:i/>
                <w:lang w:val="fr-FR"/>
              </w:rPr>
              <w:t>possible.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D524FD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356BFD">
        <w:trPr>
          <w:trHeight w:val="456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D524FD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B46DD" w:rsidRPr="00C672F3" w:rsidRDefault="00142792" w:rsidP="0014279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Total des dépôts 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B46DD" w:rsidRPr="00142792" w:rsidRDefault="00142792" w:rsidP="00142792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142792">
              <w:rPr>
                <w:rFonts w:asciiTheme="minorHAnsi" w:hAnsiTheme="minorHAnsi" w:cstheme="minorHAnsi"/>
                <w:bCs/>
                <w:lang w:val="fr-FR"/>
              </w:rPr>
              <w:t xml:space="preserve">Le </w:t>
            </w:r>
            <w:r>
              <w:rPr>
                <w:rFonts w:asciiTheme="minorHAnsi" w:hAnsiTheme="minorHAnsi" w:cstheme="minorHAnsi"/>
                <w:bCs/>
                <w:lang w:val="fr-FR"/>
              </w:rPr>
              <w:t>t</w:t>
            </w:r>
            <w:r w:rsidRPr="00142792">
              <w:rPr>
                <w:rFonts w:asciiTheme="minorHAnsi" w:hAnsiTheme="minorHAnsi" w:cstheme="minorHAnsi"/>
                <w:bCs/>
                <w:lang w:val="fr-FR"/>
              </w:rPr>
              <w:t>otal du solde pour tous les comptes d’épargne d'ici la fin de la période pilote</w:t>
            </w:r>
            <w:r w:rsidR="008B46DD" w:rsidRPr="00142792">
              <w:rPr>
                <w:rFonts w:asciiTheme="minorHAnsi" w:hAnsiTheme="minorHAnsi" w:cstheme="minorHAnsi"/>
                <w:bCs/>
                <w:lang w:val="fr-FR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8B46DD" w:rsidRPr="00142792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Tr="00356BFD">
        <w:trPr>
          <w:trHeight w:val="314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142792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8B46DD" w:rsidRDefault="00FF5C7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L’utilisaton des canaux</w:t>
            </w:r>
          </w:p>
        </w:tc>
      </w:tr>
      <w:tr w:rsidR="008B46DD" w:rsidRPr="00090FB8" w:rsidTr="00356BFD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Pr="00C672F3" w:rsidRDefault="008B46DD" w:rsidP="00FF5C7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% D</w:t>
            </w:r>
            <w:r w:rsidR="00FF5C74">
              <w:rPr>
                <w:rFonts w:asciiTheme="minorHAnsi" w:hAnsiTheme="minorHAnsi" w:cstheme="minorHAnsi"/>
                <w:bCs/>
              </w:rPr>
              <w:t>épôts</w:t>
            </w:r>
            <w:r>
              <w:rPr>
                <w:rFonts w:asciiTheme="minorHAnsi" w:hAnsiTheme="minorHAnsi" w:cstheme="minorHAnsi"/>
                <w:bCs/>
              </w:rPr>
              <w:t xml:space="preserve"> / </w:t>
            </w:r>
            <w:r w:rsidR="00FF5C74">
              <w:rPr>
                <w:rFonts w:asciiTheme="minorHAnsi" w:hAnsiTheme="minorHAnsi" w:cstheme="minorHAnsi"/>
                <w:bCs/>
              </w:rPr>
              <w:t xml:space="preserve">Retraits par </w:t>
            </w:r>
            <w:r w:rsidR="003339C6">
              <w:rPr>
                <w:rFonts w:asciiTheme="minorHAnsi" w:hAnsiTheme="minorHAnsi" w:cstheme="minorHAnsi"/>
                <w:bCs/>
              </w:rPr>
              <w:t>canaux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9F61DD" w:rsidRDefault="009F61DD" w:rsidP="009F61DD">
            <w:pPr>
              <w:rPr>
                <w:rFonts w:asciiTheme="minorHAnsi" w:hAnsiTheme="minorHAnsi" w:cstheme="minorHAnsi"/>
                <w:bCs/>
                <w:lang w:val="fr-FR"/>
              </w:rPr>
            </w:pPr>
            <w:r w:rsidRPr="009F61DD">
              <w:rPr>
                <w:rFonts w:asciiTheme="minorHAnsi" w:hAnsiTheme="minorHAnsi" w:cstheme="minorHAnsi"/>
                <w:bCs/>
                <w:lang w:val="fr-FR"/>
              </w:rPr>
              <w:t xml:space="preserve">Pour comprendre </w:t>
            </w:r>
            <w:r w:rsidR="00FF3C0E">
              <w:rPr>
                <w:rFonts w:asciiTheme="minorHAnsi" w:hAnsiTheme="minorHAnsi" w:cstheme="minorHAnsi"/>
                <w:bCs/>
                <w:lang w:val="fr-FR"/>
              </w:rPr>
              <w:t>quels</w:t>
            </w:r>
            <w:r w:rsidRPr="009F61DD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 w:rsidR="00FF3C0E" w:rsidRPr="009F61DD">
              <w:rPr>
                <w:rFonts w:asciiTheme="minorHAnsi" w:hAnsiTheme="minorHAnsi" w:cstheme="minorHAnsi"/>
                <w:bCs/>
                <w:lang w:val="fr-FR"/>
              </w:rPr>
              <w:t>canaux</w:t>
            </w:r>
            <w:r w:rsidRPr="009F61DD">
              <w:rPr>
                <w:rFonts w:asciiTheme="minorHAnsi" w:hAnsiTheme="minorHAnsi" w:cstheme="minorHAnsi"/>
                <w:bCs/>
                <w:lang w:val="fr-FR"/>
              </w:rPr>
              <w:t xml:space="preserve"> les</w:t>
            </w:r>
            <w:r w:rsidR="008B46DD" w:rsidRPr="009F61DD">
              <w:rPr>
                <w:rFonts w:asciiTheme="minorHAnsi" w:hAnsiTheme="minorHAnsi" w:cstheme="minorHAnsi"/>
                <w:bCs/>
                <w:lang w:val="fr-FR"/>
              </w:rPr>
              <w:t xml:space="preserve"> clients </w:t>
            </w:r>
            <w:r w:rsidRPr="009F61DD">
              <w:rPr>
                <w:rFonts w:asciiTheme="minorHAnsi" w:hAnsiTheme="minorHAnsi" w:cstheme="minorHAnsi"/>
                <w:bCs/>
                <w:lang w:val="fr-FR"/>
              </w:rPr>
              <w:t>ut</w:t>
            </w:r>
            <w:r>
              <w:rPr>
                <w:rFonts w:asciiTheme="minorHAnsi" w:hAnsiTheme="minorHAnsi" w:cstheme="minorHAnsi"/>
                <w:bCs/>
                <w:lang w:val="fr-FR"/>
              </w:rPr>
              <w:t xml:space="preserve">ilisent le plus </w:t>
            </w:r>
            <w:r w:rsidR="008B46DD" w:rsidRPr="009F61DD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>pour les dépôts et les retrait</w:t>
            </w:r>
            <w:r w:rsidR="008B46DD" w:rsidRPr="009F61DD">
              <w:rPr>
                <w:rFonts w:asciiTheme="minorHAnsi" w:hAnsiTheme="minorHAnsi" w:cstheme="minorHAnsi"/>
                <w:bCs/>
                <w:lang w:val="fr-FR"/>
              </w:rPr>
              <w:t>s.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9F61DD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Tr="00356BFD">
        <w:trPr>
          <w:trHeight w:val="278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9F61DD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8B46DD" w:rsidRDefault="008C4B1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Activité</w:t>
            </w:r>
            <w:r w:rsidR="0081411B">
              <w:rPr>
                <w:rFonts w:asciiTheme="minorHAnsi" w:hAnsiTheme="minorHAnsi" w:cstheme="minorHAnsi"/>
                <w:b/>
              </w:rPr>
              <w:t xml:space="preserve"> du compte</w:t>
            </w:r>
          </w:p>
        </w:tc>
      </w:tr>
      <w:tr w:rsidR="008B46DD" w:rsidRPr="006715C6" w:rsidTr="00356BFD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Pr="00C672F3" w:rsidRDefault="0081411B" w:rsidP="00356BF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Activité du compte</w:t>
            </w:r>
            <w:r w:rsidR="008B46DD">
              <w:rPr>
                <w:rFonts w:asciiTheme="minorHAnsi" w:hAnsiTheme="minorHAnsi" w:cstheme="minorHAnsi"/>
                <w:bCs/>
              </w:rPr>
              <w:t xml:space="preserve"> (%)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6715C6" w:rsidRDefault="0081411B" w:rsidP="008C4B1F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 w:rsidRPr="0081411B">
              <w:rPr>
                <w:rFonts w:asciiTheme="minorHAnsi" w:hAnsiTheme="minorHAnsi" w:cstheme="minorHAnsi"/>
                <w:bCs/>
                <w:lang w:val="fr-FR"/>
              </w:rPr>
              <w:t>Des comptes ouverts pendant au moins un mois</w:t>
            </w:r>
            <w:r w:rsidR="008B46DD" w:rsidRPr="0081411B">
              <w:rPr>
                <w:rFonts w:asciiTheme="minorHAnsi" w:hAnsiTheme="minorHAnsi" w:cstheme="minorHAnsi"/>
                <w:bCs/>
                <w:lang w:val="fr-FR"/>
              </w:rPr>
              <w:t xml:space="preserve">, % </w:t>
            </w:r>
            <w:r w:rsidRPr="0081411B">
              <w:rPr>
                <w:rFonts w:asciiTheme="minorHAnsi" w:hAnsiTheme="minorHAnsi" w:cstheme="minorHAnsi"/>
                <w:bCs/>
                <w:lang w:val="fr-FR"/>
              </w:rPr>
              <w:t>qui</w:t>
            </w:r>
            <w:r>
              <w:rPr>
                <w:rFonts w:asciiTheme="minorHAnsi" w:hAnsiTheme="minorHAnsi" w:cstheme="minorHAnsi"/>
                <w:bCs/>
                <w:lang w:val="fr-FR"/>
              </w:rPr>
              <w:t xml:space="preserve"> font deux</w:t>
            </w:r>
            <w:r w:rsidR="008B46DD" w:rsidRPr="0081411B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>ou plus de dépôts</w:t>
            </w:r>
            <w:r w:rsidR="008B46DD" w:rsidRPr="0081411B">
              <w:rPr>
                <w:rFonts w:asciiTheme="minorHAnsi" w:hAnsiTheme="minorHAnsi" w:cstheme="minorHAnsi"/>
                <w:bCs/>
                <w:lang w:val="fr-FR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lang w:val="fr-FR"/>
              </w:rPr>
              <w:t>y compris</w:t>
            </w:r>
            <w:r w:rsidR="006715C6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lang w:val="fr-FR"/>
              </w:rPr>
              <w:t xml:space="preserve">dépôt </w:t>
            </w:r>
            <w:r w:rsidR="006715C6">
              <w:rPr>
                <w:rFonts w:asciiTheme="minorHAnsi" w:hAnsiTheme="minorHAnsi" w:cstheme="minorHAnsi"/>
                <w:bCs/>
                <w:lang w:val="fr-FR"/>
              </w:rPr>
              <w:t>initial</w:t>
            </w:r>
            <w:r w:rsidR="008B46DD" w:rsidRPr="0081411B">
              <w:rPr>
                <w:rFonts w:asciiTheme="minorHAnsi" w:hAnsiTheme="minorHAnsi" w:cstheme="minorHAnsi"/>
                <w:bCs/>
                <w:lang w:val="fr-FR"/>
              </w:rPr>
              <w:t xml:space="preserve">) </w:t>
            </w:r>
            <w:r w:rsidR="006715C6">
              <w:rPr>
                <w:rFonts w:asciiTheme="minorHAnsi" w:hAnsiTheme="minorHAnsi" w:cstheme="minorHAnsi"/>
                <w:bCs/>
                <w:lang w:val="fr-FR"/>
              </w:rPr>
              <w:t>durant la période pilote</w:t>
            </w:r>
            <w:r w:rsidR="008B46DD" w:rsidRPr="0081411B">
              <w:rPr>
                <w:rFonts w:asciiTheme="minorHAnsi" w:hAnsiTheme="minorHAnsi" w:cstheme="minorHAnsi"/>
                <w:bCs/>
                <w:lang w:val="fr-FR"/>
              </w:rPr>
              <w:t xml:space="preserve">. </w:t>
            </w:r>
            <w:r w:rsidR="006715C6" w:rsidRPr="003940F1">
              <w:rPr>
                <w:rFonts w:asciiTheme="minorHAnsi" w:hAnsiTheme="minorHAnsi" w:cstheme="minorHAnsi"/>
                <w:bCs/>
                <w:i/>
                <w:lang w:val="fr-FR"/>
              </w:rPr>
              <w:t xml:space="preserve">Fournir </w:t>
            </w:r>
            <w:r w:rsidR="008C4B1F" w:rsidRPr="003940F1">
              <w:rPr>
                <w:rFonts w:asciiTheme="minorHAnsi" w:hAnsiTheme="minorHAnsi" w:cstheme="minorHAnsi"/>
                <w:bCs/>
                <w:i/>
                <w:lang w:val="fr-FR"/>
              </w:rPr>
              <w:t>le nombre d</w:t>
            </w:r>
            <w:r w:rsidR="00187438" w:rsidRPr="003940F1">
              <w:rPr>
                <w:rFonts w:asciiTheme="minorHAnsi" w:hAnsiTheme="minorHAnsi" w:cstheme="minorHAnsi"/>
                <w:bCs/>
                <w:i/>
                <w:lang w:val="fr-FR"/>
              </w:rPr>
              <w:t>e ruptures</w:t>
            </w:r>
            <w:r w:rsidR="008B46DD" w:rsidRPr="003940F1">
              <w:rPr>
                <w:rFonts w:asciiTheme="minorHAnsi" w:hAnsiTheme="minorHAnsi" w:cstheme="minorHAnsi"/>
                <w:bCs/>
                <w:i/>
                <w:lang w:val="fr-FR"/>
              </w:rPr>
              <w:t xml:space="preserve">, </w:t>
            </w:r>
            <w:r w:rsidR="006715C6" w:rsidRPr="003940F1">
              <w:rPr>
                <w:rFonts w:asciiTheme="minorHAnsi" w:hAnsiTheme="minorHAnsi" w:cstheme="minorHAnsi"/>
                <w:bCs/>
                <w:i/>
                <w:lang w:val="fr-FR"/>
              </w:rPr>
              <w:t>Si possible et pertinent</w:t>
            </w:r>
            <w:r w:rsidR="008B46DD" w:rsidRPr="003940F1">
              <w:rPr>
                <w:rFonts w:asciiTheme="minorHAnsi" w:hAnsiTheme="minorHAnsi" w:cstheme="minorHAnsi"/>
                <w:bCs/>
                <w:i/>
                <w:lang w:val="fr-FR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6715C6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Tr="008B46DD">
        <w:trPr>
          <w:trHeight w:val="242"/>
        </w:trPr>
        <w:tc>
          <w:tcPr>
            <w:tcW w:w="15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6715C6" w:rsidRDefault="008B46DD" w:rsidP="00B1541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6DD" w:rsidRPr="008B46DD" w:rsidRDefault="00943B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Efficacité de la formation</w:t>
            </w:r>
          </w:p>
        </w:tc>
      </w:tr>
      <w:tr w:rsidR="008B46DD" w:rsidRPr="00090FB8" w:rsidTr="00356BFD">
        <w:trPr>
          <w:trHeight w:val="689"/>
        </w:trPr>
        <w:tc>
          <w:tcPr>
            <w:tcW w:w="15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</w:tcPr>
          <w:p w:rsidR="008B46DD" w:rsidRPr="00C672F3" w:rsidRDefault="008B46DD" w:rsidP="00B1541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B46DD" w:rsidRDefault="00567450" w:rsidP="00356BF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Efficacité de la formation</w:t>
            </w:r>
          </w:p>
        </w:tc>
        <w:tc>
          <w:tcPr>
            <w:tcW w:w="4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469F" w:rsidRDefault="006C469F" w:rsidP="006C469F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Par l’observation</w:t>
            </w:r>
            <w:r w:rsidR="008B46DD" w:rsidRPr="006C469F">
              <w:rPr>
                <w:rFonts w:asciiTheme="minorHAnsi" w:hAnsiTheme="minorHAnsi" w:cstheme="minorHAnsi"/>
                <w:lang w:val="fr-FR"/>
              </w:rPr>
              <w:t xml:space="preserve">, </w:t>
            </w:r>
            <w:r w:rsidR="00B15A2D">
              <w:rPr>
                <w:rFonts w:asciiTheme="minorHAnsi" w:hAnsiTheme="minorHAnsi" w:cstheme="minorHAnsi"/>
                <w:lang w:val="fr-FR"/>
              </w:rPr>
              <w:t>é</w:t>
            </w:r>
            <w:r w:rsidRPr="006C469F">
              <w:rPr>
                <w:rFonts w:asciiTheme="minorHAnsi" w:hAnsiTheme="minorHAnsi" w:cstheme="minorHAnsi"/>
                <w:lang w:val="fr-FR"/>
              </w:rPr>
              <w:t>valuer l’efficacité</w:t>
            </w:r>
            <w:r w:rsidR="008B46DD" w:rsidRPr="006C469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6C469F">
              <w:rPr>
                <w:rFonts w:asciiTheme="minorHAnsi" w:hAnsiTheme="minorHAnsi" w:cstheme="minorHAnsi"/>
                <w:lang w:val="fr-FR"/>
              </w:rPr>
              <w:t xml:space="preserve">du programme de formation élaboré, testé, et </w:t>
            </w:r>
            <w:r w:rsidR="008B46DD" w:rsidRPr="006C469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6C469F">
              <w:rPr>
                <w:rFonts w:asciiTheme="minorHAnsi" w:hAnsiTheme="minorHAnsi" w:cstheme="minorHAnsi"/>
                <w:lang w:val="fr-FR"/>
              </w:rPr>
              <w:t>appliqué</w:t>
            </w:r>
            <w:r w:rsidR="008B46DD" w:rsidRPr="006C469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6C469F">
              <w:rPr>
                <w:rFonts w:asciiTheme="minorHAnsi" w:hAnsiTheme="minorHAnsi" w:cstheme="minorHAnsi"/>
                <w:lang w:val="fr-FR"/>
              </w:rPr>
              <w:t>à la fin du test pil</w:t>
            </w:r>
            <w:r>
              <w:rPr>
                <w:rFonts w:asciiTheme="minorHAnsi" w:hAnsiTheme="minorHAnsi" w:cstheme="minorHAnsi"/>
                <w:lang w:val="fr-FR"/>
              </w:rPr>
              <w:t>ote</w:t>
            </w:r>
            <w:r w:rsidR="008B46DD" w:rsidRPr="006C469F">
              <w:rPr>
                <w:rFonts w:asciiTheme="minorHAnsi" w:hAnsiTheme="minorHAnsi" w:cstheme="minorHAnsi"/>
                <w:lang w:val="fr-FR"/>
              </w:rPr>
              <w:t xml:space="preserve">. </w:t>
            </w:r>
          </w:p>
          <w:p w:rsidR="008B46DD" w:rsidRPr="006C469F" w:rsidRDefault="006F296D" w:rsidP="00220854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Il devrait en résulter </w:t>
            </w:r>
            <w:r w:rsidR="006C469F" w:rsidRPr="006C469F">
              <w:rPr>
                <w:rFonts w:asciiTheme="minorHAnsi" w:hAnsiTheme="minorHAnsi" w:cstheme="minorHAnsi"/>
                <w:lang w:val="fr-FR"/>
              </w:rPr>
              <w:t xml:space="preserve">une version finale du programme de formation </w:t>
            </w:r>
            <w:r w:rsidR="006C469F">
              <w:rPr>
                <w:rFonts w:asciiTheme="minorHAnsi" w:hAnsiTheme="minorHAnsi" w:cstheme="minorHAnsi"/>
                <w:lang w:val="fr-FR"/>
              </w:rPr>
              <w:t>qui sera</w:t>
            </w:r>
            <w:r w:rsidR="006C469F" w:rsidRPr="006C469F">
              <w:rPr>
                <w:rFonts w:asciiTheme="minorHAnsi" w:hAnsiTheme="minorHAnsi" w:cstheme="minorHAnsi"/>
                <w:lang w:val="fr-FR"/>
              </w:rPr>
              <w:t xml:space="preserve"> utilisé</w:t>
            </w:r>
            <w:r w:rsidR="006C469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6C469F" w:rsidRPr="006C469F">
              <w:rPr>
                <w:rFonts w:asciiTheme="minorHAnsi" w:hAnsiTheme="minorHAnsi" w:cstheme="minorHAnsi"/>
                <w:lang w:val="fr-FR"/>
              </w:rPr>
              <w:t xml:space="preserve">pour le </w:t>
            </w:r>
            <w:r w:rsidR="00220854">
              <w:rPr>
                <w:rFonts w:asciiTheme="minorHAnsi" w:hAnsiTheme="minorHAnsi" w:cstheme="minorHAnsi"/>
                <w:lang w:val="fr-FR"/>
              </w:rPr>
              <w:t>lancement</w:t>
            </w:r>
            <w:r w:rsidR="00FB09C8">
              <w:rPr>
                <w:rFonts w:asciiTheme="minorHAnsi" w:hAnsiTheme="minorHAnsi" w:cstheme="minorHAnsi"/>
                <w:lang w:val="fr-FR"/>
              </w:rPr>
              <w:t>.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B46DD" w:rsidRPr="006C469F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9E3D38" w:rsidRDefault="009E3D38" w:rsidP="009E3D38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9E3D38">
              <w:rPr>
                <w:rFonts w:asciiTheme="minorHAnsi" w:hAnsiTheme="minorHAnsi" w:cstheme="minorHAnsi"/>
                <w:b/>
                <w:bCs/>
                <w:lang w:val="fr-FR"/>
              </w:rPr>
              <w:t xml:space="preserve">Des </w:t>
            </w:r>
            <w:r w:rsidR="00567450" w:rsidRPr="009E3D38">
              <w:rPr>
                <w:rFonts w:asciiTheme="minorHAnsi" w:hAnsiTheme="minorHAnsi" w:cstheme="minorHAnsi"/>
                <w:b/>
                <w:bCs/>
                <w:lang w:val="fr-FR"/>
              </w:rPr>
              <w:t>réunions</w:t>
            </w:r>
            <w:r w:rsidRPr="009E3D38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régulières seront tenues avec l’équipe test du projet pilote </w:t>
            </w:r>
            <w:r w:rsidR="008B46DD" w:rsidRPr="009E3D38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9E3D38" w:rsidRDefault="008B46DD">
            <w:pPr>
              <w:ind w:left="342"/>
              <w:rPr>
                <w:rFonts w:asciiTheme="minorHAnsi" w:hAnsiTheme="minorHAnsi" w:cstheme="minorHAnsi"/>
                <w:i/>
                <w:lang w:val="fr-FR"/>
              </w:rPr>
            </w:pPr>
          </w:p>
        </w:tc>
      </w:tr>
      <w:tr w:rsidR="008B46DD" w:rsidRPr="00090FB8" w:rsidTr="00BE57D1"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3D769C" w:rsidRDefault="003D769C" w:rsidP="003D769C">
            <w:pPr>
              <w:tabs>
                <w:tab w:val="right" w:pos="1782"/>
              </w:tabs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3D769C">
              <w:rPr>
                <w:rFonts w:asciiTheme="minorHAnsi" w:hAnsiTheme="minorHAnsi" w:cstheme="minorHAnsi"/>
                <w:b/>
                <w:bCs/>
                <w:lang w:val="fr-FR"/>
              </w:rPr>
              <w:t>De</w:t>
            </w:r>
            <w:r>
              <w:rPr>
                <w:rFonts w:asciiTheme="minorHAnsi" w:hAnsiTheme="minorHAnsi" w:cstheme="minorHAnsi"/>
                <w:b/>
                <w:bCs/>
                <w:lang w:val="fr-FR"/>
              </w:rPr>
              <w:t>s e</w:t>
            </w:r>
            <w:r w:rsidRPr="003D769C">
              <w:rPr>
                <w:rFonts w:asciiTheme="minorHAnsi" w:hAnsiTheme="minorHAnsi" w:cstheme="minorHAnsi"/>
                <w:b/>
                <w:bCs/>
                <w:lang w:val="fr-FR"/>
              </w:rPr>
              <w:t xml:space="preserve">xposés </w:t>
            </w:r>
            <w:r>
              <w:rPr>
                <w:rFonts w:asciiTheme="minorHAnsi" w:hAnsiTheme="minorHAnsi" w:cstheme="minorHAnsi"/>
                <w:b/>
                <w:bCs/>
                <w:lang w:val="fr-FR"/>
              </w:rPr>
              <w:t xml:space="preserve">seront tenus </w:t>
            </w:r>
            <w:r w:rsidRPr="003D769C">
              <w:rPr>
                <w:rFonts w:asciiTheme="minorHAnsi" w:hAnsiTheme="minorHAnsi" w:cstheme="minorHAnsi"/>
                <w:b/>
                <w:bCs/>
                <w:lang w:val="fr-FR"/>
              </w:rPr>
              <w:t>au conseil</w:t>
            </w:r>
            <w:r w:rsidR="008B46DD" w:rsidRPr="003D769C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  <w:r w:rsidRPr="003D769C">
              <w:rPr>
                <w:rFonts w:asciiTheme="minorHAnsi" w:hAnsiTheme="minorHAnsi" w:cstheme="minorHAnsi"/>
                <w:b/>
                <w:bCs/>
                <w:lang w:val="fr-FR"/>
              </w:rPr>
              <w:t>et/ou</w:t>
            </w:r>
            <w:r w:rsidR="008B46DD" w:rsidRPr="003D769C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  <w:r w:rsidRPr="003D769C">
              <w:rPr>
                <w:rFonts w:asciiTheme="minorHAnsi" w:hAnsiTheme="minorHAnsi" w:cstheme="minorHAnsi"/>
                <w:b/>
                <w:bCs/>
                <w:lang w:val="fr-FR"/>
              </w:rPr>
              <w:t xml:space="preserve">au </w:t>
            </w:r>
            <w:r w:rsidR="00A40E16" w:rsidRPr="003D769C">
              <w:rPr>
                <w:rFonts w:asciiTheme="minorHAnsi" w:hAnsiTheme="minorHAnsi" w:cstheme="minorHAnsi"/>
                <w:b/>
                <w:bCs/>
                <w:lang w:val="fr-FR"/>
              </w:rPr>
              <w:t>Responsable de projets</w:t>
            </w:r>
            <w:r w:rsidR="008B46DD" w:rsidRPr="003D769C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6DD" w:rsidRPr="003D769C" w:rsidRDefault="008B46DD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8B46DD" w:rsidRPr="00090FB8" w:rsidTr="00BE57D1">
        <w:trPr>
          <w:trHeight w:val="971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7F2B65" w:rsidRDefault="007F2B65" w:rsidP="007F2B65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7F2B65">
              <w:rPr>
                <w:rFonts w:asciiTheme="minorHAnsi" w:hAnsiTheme="minorHAnsi" w:cstheme="minorHAnsi"/>
                <w:b/>
                <w:bCs/>
                <w:lang w:val="fr-FR"/>
              </w:rPr>
              <w:t>Le test du pilote</w:t>
            </w:r>
            <w:r w:rsidR="008B46DD" w:rsidRPr="007F2B6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  <w:r w:rsidRPr="007F2B65">
              <w:rPr>
                <w:rFonts w:asciiTheme="minorHAnsi" w:hAnsiTheme="minorHAnsi" w:cstheme="minorHAnsi"/>
                <w:b/>
                <w:bCs/>
                <w:lang w:val="fr-FR"/>
              </w:rPr>
              <w:t>conclut</w:t>
            </w:r>
            <w:r w:rsidR="008B46DD" w:rsidRPr="007F2B65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lang w:val="fr-FR"/>
              </w:rPr>
              <w:t>lorsque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7F2B65" w:rsidRDefault="007F2B65" w:rsidP="000C592A">
            <w:pPr>
              <w:rPr>
                <w:rFonts w:asciiTheme="minorHAnsi" w:hAnsiTheme="minorHAnsi" w:cstheme="minorHAnsi"/>
                <w:lang w:val="fr-FR"/>
              </w:rPr>
            </w:pPr>
            <w:r w:rsidRPr="007F2B65">
              <w:rPr>
                <w:rFonts w:asciiTheme="minorHAnsi" w:hAnsiTheme="minorHAnsi" w:cstheme="minorHAnsi"/>
                <w:lang w:val="fr-FR"/>
              </w:rPr>
              <w:t>Les objectifs du test pilote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7F2B65">
              <w:rPr>
                <w:rFonts w:asciiTheme="minorHAnsi" w:hAnsiTheme="minorHAnsi" w:cstheme="minorHAnsi"/>
                <w:lang w:val="fr-FR"/>
              </w:rPr>
              <w:t>sont satisfaisant à au moins 80%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; </w:t>
            </w:r>
            <w:r w:rsidRPr="007F2B65">
              <w:rPr>
                <w:rFonts w:asciiTheme="minorHAnsi" w:hAnsiTheme="minorHAnsi" w:cstheme="minorHAnsi"/>
                <w:lang w:val="fr-FR"/>
              </w:rPr>
              <w:t>ont atteint ou dépassés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7F2B65">
              <w:rPr>
                <w:rFonts w:asciiTheme="minorHAnsi" w:hAnsiTheme="minorHAnsi" w:cstheme="minorHAnsi"/>
                <w:lang w:val="fr-FR"/>
              </w:rPr>
              <w:t>vo</w:t>
            </w:r>
            <w:r w:rsidR="00076ABF">
              <w:rPr>
                <w:rFonts w:asciiTheme="minorHAnsi" w:hAnsiTheme="minorHAnsi" w:cstheme="minorHAnsi"/>
                <w:lang w:val="fr-FR"/>
              </w:rPr>
              <w:t>s souscriptions au</w:t>
            </w:r>
            <w:r>
              <w:rPr>
                <w:rFonts w:asciiTheme="minorHAnsi" w:hAnsiTheme="minorHAnsi" w:cstheme="minorHAnsi"/>
                <w:lang w:val="fr-FR"/>
              </w:rPr>
              <w:t>x comptes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et l’utilisation des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proj</w:t>
            </w:r>
            <w:r w:rsidR="00076ABF">
              <w:rPr>
                <w:rFonts w:asciiTheme="minorHAnsi" w:hAnsiTheme="minorHAnsi" w:cstheme="minorHAnsi"/>
                <w:lang w:val="fr-FR"/>
              </w:rPr>
              <w:t>ections. L’ensemble des retours qualitatifs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076ABF">
              <w:rPr>
                <w:rFonts w:asciiTheme="minorHAnsi" w:hAnsiTheme="minorHAnsi" w:cstheme="minorHAnsi"/>
                <w:lang w:val="fr-FR"/>
              </w:rPr>
              <w:t>des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focus </w:t>
            </w:r>
            <w:r w:rsidR="00931E6B" w:rsidRPr="007F2B65">
              <w:rPr>
                <w:rFonts w:asciiTheme="minorHAnsi" w:hAnsiTheme="minorHAnsi" w:cstheme="minorHAnsi"/>
                <w:lang w:val="fr-FR"/>
              </w:rPr>
              <w:t>group</w:t>
            </w:r>
            <w:r w:rsidR="00931E6B">
              <w:rPr>
                <w:rFonts w:asciiTheme="minorHAnsi" w:hAnsiTheme="minorHAnsi" w:cstheme="minorHAnsi"/>
                <w:lang w:val="fr-FR"/>
              </w:rPr>
              <w:t>e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076ABF">
              <w:rPr>
                <w:rFonts w:asciiTheme="minorHAnsi" w:hAnsiTheme="minorHAnsi" w:cstheme="minorHAnsi"/>
                <w:lang w:val="fr-FR"/>
              </w:rPr>
              <w:t>et entretiens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076ABF">
              <w:rPr>
                <w:rFonts w:asciiTheme="minorHAnsi" w:hAnsiTheme="minorHAnsi" w:cstheme="minorHAnsi"/>
                <w:lang w:val="fr-FR"/>
              </w:rPr>
              <w:t>sont positifs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; and </w:t>
            </w:r>
            <w:r w:rsidR="00076ABF">
              <w:rPr>
                <w:rFonts w:asciiTheme="minorHAnsi" w:hAnsiTheme="minorHAnsi" w:cstheme="minorHAnsi"/>
                <w:lang w:val="fr-FR"/>
              </w:rPr>
              <w:t>le responsable de projet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931E6B">
              <w:rPr>
                <w:rFonts w:asciiTheme="minorHAnsi" w:hAnsiTheme="minorHAnsi" w:cstheme="minorHAnsi"/>
                <w:lang w:val="fr-FR"/>
              </w:rPr>
              <w:t>et le conseil d’administration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076ABF">
              <w:rPr>
                <w:rFonts w:asciiTheme="minorHAnsi" w:hAnsiTheme="minorHAnsi" w:cstheme="minorHAnsi"/>
                <w:lang w:val="fr-FR"/>
              </w:rPr>
              <w:t xml:space="preserve">conviennent d’une </w:t>
            </w:r>
            <w:r w:rsidR="000C592A">
              <w:rPr>
                <w:rFonts w:asciiTheme="minorHAnsi" w:hAnsiTheme="minorHAnsi" w:cstheme="minorHAnsi"/>
                <w:lang w:val="fr-FR"/>
              </w:rPr>
              <w:t>réussite</w:t>
            </w:r>
            <w:r w:rsidR="008B46DD" w:rsidRPr="007F2B65">
              <w:rPr>
                <w:rFonts w:asciiTheme="minorHAnsi" w:hAnsiTheme="minorHAnsi" w:cstheme="minorHAnsi"/>
                <w:lang w:val="fr-FR"/>
              </w:rPr>
              <w:t>.</w:t>
            </w:r>
          </w:p>
        </w:tc>
      </w:tr>
      <w:tr w:rsidR="008B46DD" w:rsidRPr="00090FB8" w:rsidTr="00BE57D1">
        <w:trPr>
          <w:trHeight w:val="102"/>
        </w:trPr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C672F3" w:rsidRDefault="00ED5532" w:rsidP="00B1541D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Achèvement des</w:t>
            </w:r>
            <w:r w:rsidR="008B46D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activité</w:t>
            </w:r>
            <w:r w:rsidR="008B46DD" w:rsidRPr="00C672F3"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614D85" w:rsidRDefault="00614D85" w:rsidP="007F2B65">
            <w:pPr>
              <w:rPr>
                <w:rFonts w:asciiTheme="minorHAnsi" w:hAnsiTheme="minorHAnsi" w:cstheme="minorHAnsi"/>
                <w:lang w:val="fr-FR"/>
              </w:rPr>
            </w:pPr>
            <w:r w:rsidRPr="00614D85">
              <w:rPr>
                <w:rFonts w:asciiTheme="minorHAnsi" w:hAnsiTheme="minorHAnsi" w:cstheme="minorHAnsi"/>
                <w:lang w:val="fr-FR"/>
              </w:rPr>
              <w:t>Faire une lettre de recommandation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614D85">
              <w:rPr>
                <w:rFonts w:asciiTheme="minorHAnsi" w:hAnsiTheme="minorHAnsi" w:cstheme="minorHAnsi"/>
                <w:lang w:val="fr-FR"/>
              </w:rPr>
              <w:t>à l’encadrement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7F2B65">
              <w:rPr>
                <w:rFonts w:asciiTheme="minorHAnsi" w:hAnsiTheme="minorHAnsi" w:cstheme="minorHAnsi"/>
                <w:lang w:val="fr-FR"/>
              </w:rPr>
              <w:t>et au conseil d’administration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614D85">
              <w:rPr>
                <w:rFonts w:asciiTheme="minorHAnsi" w:hAnsiTheme="minorHAnsi" w:cstheme="minorHAnsi"/>
                <w:lang w:val="fr-FR"/>
              </w:rPr>
              <w:t>qui reflète les réali</w:t>
            </w:r>
            <w:r>
              <w:rPr>
                <w:rFonts w:asciiTheme="minorHAnsi" w:hAnsiTheme="minorHAnsi" w:cstheme="minorHAnsi"/>
                <w:lang w:val="fr-FR"/>
              </w:rPr>
              <w:t>sations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des objectifs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et recommandations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 (</w:t>
            </w:r>
            <w:r>
              <w:rPr>
                <w:rFonts w:asciiTheme="minorHAnsi" w:hAnsiTheme="minorHAnsi" w:cstheme="minorHAnsi"/>
                <w:lang w:val="fr-FR"/>
              </w:rPr>
              <w:t>arrêter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>/</w:t>
            </w:r>
            <w:r>
              <w:rPr>
                <w:rFonts w:asciiTheme="minorHAnsi" w:hAnsiTheme="minorHAnsi" w:cstheme="minorHAnsi"/>
                <w:lang w:val="fr-FR"/>
              </w:rPr>
              <w:t xml:space="preserve">faire une 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>pause, continue</w:t>
            </w:r>
            <w:r>
              <w:rPr>
                <w:rFonts w:asciiTheme="minorHAnsi" w:hAnsiTheme="minorHAnsi" w:cstheme="minorHAnsi"/>
                <w:lang w:val="fr-FR"/>
              </w:rPr>
              <w:t>r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 xml:space="preserve">le projet 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>pilot</w:t>
            </w:r>
            <w:r>
              <w:rPr>
                <w:rFonts w:asciiTheme="minorHAnsi" w:hAnsiTheme="minorHAnsi" w:cstheme="minorHAnsi"/>
                <w:lang w:val="fr-FR"/>
              </w:rPr>
              <w:t>e, lancement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lang w:val="fr-FR"/>
              </w:rPr>
              <w:t>autres</w:t>
            </w:r>
            <w:r w:rsidR="008B46DD" w:rsidRPr="00614D85">
              <w:rPr>
                <w:rFonts w:asciiTheme="minorHAnsi" w:hAnsiTheme="minorHAnsi" w:cstheme="minorHAnsi"/>
                <w:lang w:val="fr-FR"/>
              </w:rPr>
              <w:t>)</w:t>
            </w:r>
          </w:p>
        </w:tc>
      </w:tr>
      <w:tr w:rsidR="008B46DD" w:rsidRPr="00090FB8" w:rsidTr="00BE57D1">
        <w:trPr>
          <w:trHeight w:val="102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614D85" w:rsidRDefault="008B46D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23591A" w:rsidRDefault="0023591A" w:rsidP="007F2B65">
            <w:pPr>
              <w:rPr>
                <w:rFonts w:asciiTheme="minorHAnsi" w:hAnsiTheme="minorHAnsi" w:cstheme="minorHAnsi"/>
                <w:lang w:val="fr-FR"/>
              </w:rPr>
            </w:pPr>
            <w:r w:rsidRPr="0023591A">
              <w:rPr>
                <w:rFonts w:asciiTheme="minorHAnsi" w:hAnsiTheme="minorHAnsi" w:cstheme="minorHAnsi"/>
                <w:lang w:val="fr-FR"/>
              </w:rPr>
              <w:t>Revoir les programmes de formation</w:t>
            </w:r>
            <w:r w:rsidR="008B46DD" w:rsidRPr="0023591A">
              <w:rPr>
                <w:rFonts w:asciiTheme="minorHAnsi" w:hAnsiTheme="minorHAnsi" w:cstheme="minorHAnsi"/>
                <w:lang w:val="fr-FR"/>
              </w:rPr>
              <w:t xml:space="preserve">, </w:t>
            </w:r>
            <w:r w:rsidR="00ED5532">
              <w:rPr>
                <w:rFonts w:asciiTheme="minorHAnsi" w:hAnsiTheme="minorHAnsi" w:cstheme="minorHAnsi"/>
                <w:lang w:val="fr-FR"/>
              </w:rPr>
              <w:t xml:space="preserve">campagne </w:t>
            </w:r>
            <w:r w:rsidR="007F2B65">
              <w:rPr>
                <w:rFonts w:asciiTheme="minorHAnsi" w:hAnsiTheme="minorHAnsi" w:cstheme="minorHAnsi"/>
                <w:lang w:val="fr-FR"/>
              </w:rPr>
              <w:t>publicitaires</w:t>
            </w:r>
            <w:r w:rsidR="008B46DD" w:rsidRPr="0023591A">
              <w:rPr>
                <w:rFonts w:asciiTheme="minorHAnsi" w:hAnsiTheme="minorHAnsi" w:cstheme="minorHAnsi"/>
                <w:lang w:val="fr-FR"/>
              </w:rPr>
              <w:t xml:space="preserve">, </w:t>
            </w:r>
            <w:r w:rsidRPr="0023591A">
              <w:rPr>
                <w:rFonts w:asciiTheme="minorHAnsi" w:hAnsiTheme="minorHAnsi" w:cstheme="minorHAnsi"/>
                <w:lang w:val="fr-FR"/>
              </w:rPr>
              <w:t>le</w:t>
            </w:r>
            <w:r>
              <w:rPr>
                <w:rFonts w:asciiTheme="minorHAnsi" w:hAnsiTheme="minorHAnsi" w:cstheme="minorHAnsi"/>
                <w:lang w:val="fr-FR"/>
              </w:rPr>
              <w:t>s systèmes</w:t>
            </w:r>
            <w:r w:rsidR="008B46DD" w:rsidRPr="0023591A">
              <w:rPr>
                <w:rFonts w:asciiTheme="minorHAnsi" w:hAnsiTheme="minorHAnsi" w:cstheme="minorHAnsi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lang w:val="fr-FR"/>
              </w:rPr>
              <w:t xml:space="preserve">et </w:t>
            </w:r>
            <w:r w:rsidR="00ED5532">
              <w:rPr>
                <w:rFonts w:asciiTheme="minorHAnsi" w:hAnsiTheme="minorHAnsi" w:cstheme="minorHAnsi"/>
                <w:lang w:val="fr-FR"/>
              </w:rPr>
              <w:t xml:space="preserve">des </w:t>
            </w:r>
            <w:r>
              <w:rPr>
                <w:rFonts w:asciiTheme="minorHAnsi" w:hAnsiTheme="minorHAnsi" w:cstheme="minorHAnsi"/>
                <w:lang w:val="fr-FR"/>
              </w:rPr>
              <w:t>documents si besoin</w:t>
            </w:r>
            <w:r w:rsidR="00ED5532">
              <w:rPr>
                <w:rFonts w:asciiTheme="minorHAnsi" w:hAnsiTheme="minorHAnsi" w:cstheme="minorHAnsi"/>
                <w:lang w:val="fr-FR"/>
              </w:rPr>
              <w:t>.</w:t>
            </w:r>
          </w:p>
        </w:tc>
      </w:tr>
      <w:tr w:rsidR="008B46DD" w:rsidRPr="00090FB8" w:rsidTr="00BE57D1">
        <w:trPr>
          <w:trHeight w:val="102"/>
        </w:trPr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BDD" w:themeFill="background1" w:themeFillTint="33"/>
            <w:vAlign w:val="center"/>
            <w:hideMark/>
          </w:tcPr>
          <w:p w:rsidR="008B46DD" w:rsidRPr="0023591A" w:rsidRDefault="008B46DD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</w:p>
        </w:tc>
        <w:tc>
          <w:tcPr>
            <w:tcW w:w="76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46DD" w:rsidRPr="003D769C" w:rsidRDefault="003D769C">
            <w:pPr>
              <w:rPr>
                <w:rFonts w:asciiTheme="minorHAnsi" w:hAnsiTheme="minorHAnsi" w:cstheme="minorHAnsi"/>
                <w:lang w:val="fr-FR"/>
              </w:rPr>
            </w:pPr>
            <w:r w:rsidRPr="003D769C">
              <w:rPr>
                <w:rFonts w:asciiTheme="minorHAnsi" w:hAnsiTheme="minorHAnsi" w:cstheme="minorHAnsi"/>
                <w:lang w:val="fr-FR"/>
              </w:rPr>
              <w:t>Développer un plan d'action pour le lancement</w:t>
            </w:r>
          </w:p>
        </w:tc>
      </w:tr>
    </w:tbl>
    <w:p w:rsidR="00C672F3" w:rsidRPr="003D769C" w:rsidRDefault="00C672F3" w:rsidP="00C672F3">
      <w:pPr>
        <w:spacing w:line="360" w:lineRule="auto"/>
        <w:rPr>
          <w:sz w:val="22"/>
          <w:szCs w:val="22"/>
          <w:lang w:val="fr-FR"/>
        </w:rPr>
      </w:pPr>
    </w:p>
    <w:p w:rsidR="00BB57CD" w:rsidRPr="003D769C" w:rsidRDefault="00BB57CD" w:rsidP="00C672F3">
      <w:pPr>
        <w:rPr>
          <w:lang w:val="fr-FR"/>
        </w:rPr>
      </w:pPr>
    </w:p>
    <w:sectPr w:rsidR="00BB57CD" w:rsidRPr="003D769C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B7" w:rsidRDefault="000573B7" w:rsidP="007E1A90">
      <w:r>
        <w:separator/>
      </w:r>
    </w:p>
  </w:endnote>
  <w:endnote w:type="continuationSeparator" w:id="0">
    <w:p w:rsidR="000573B7" w:rsidRDefault="000573B7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F2B65" w:rsidRPr="007E1A90" w:rsidRDefault="007F2B65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1C76FC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1C76FC" w:rsidRPr="007E1A90">
          <w:rPr>
            <w:color w:val="4D4F53"/>
            <w:szCs w:val="16"/>
          </w:rPr>
          <w:fldChar w:fldCharType="separate"/>
        </w:r>
        <w:r w:rsidR="005B22A2">
          <w:rPr>
            <w:noProof/>
            <w:color w:val="4D4F53"/>
            <w:szCs w:val="16"/>
          </w:rPr>
          <w:t>2</w:t>
        </w:r>
        <w:r w:rsidR="001C76FC" w:rsidRPr="007E1A90">
          <w:rPr>
            <w:noProof/>
            <w:color w:val="4D4F53"/>
            <w:szCs w:val="16"/>
          </w:rPr>
          <w:fldChar w:fldCharType="end"/>
        </w:r>
      </w:p>
    </w:sdtContent>
  </w:sdt>
  <w:p w:rsidR="007F2B65" w:rsidRDefault="007F2B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B65" w:rsidRDefault="003940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2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2B65" w:rsidRDefault="007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B7" w:rsidRDefault="000573B7" w:rsidP="007E1A90">
      <w:r>
        <w:separator/>
      </w:r>
    </w:p>
  </w:footnote>
  <w:footnote w:type="continuationSeparator" w:id="0">
    <w:p w:rsidR="000573B7" w:rsidRDefault="000573B7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B65" w:rsidRDefault="007F2B65" w:rsidP="00A1113A">
    <w:pPr>
      <w:pStyle w:val="Header"/>
      <w:jc w:val="center"/>
    </w:pPr>
  </w:p>
  <w:p w:rsidR="007F2B65" w:rsidRDefault="007F2B65" w:rsidP="00A1113A">
    <w:pPr>
      <w:pStyle w:val="Header"/>
      <w:jc w:val="right"/>
    </w:pPr>
  </w:p>
  <w:p w:rsidR="007F2B65" w:rsidRDefault="007F2B65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F2B65" w:rsidRDefault="007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B78F3"/>
    <w:multiLevelType w:val="hybridMultilevel"/>
    <w:tmpl w:val="BE0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D0E1F"/>
    <w:multiLevelType w:val="hybridMultilevel"/>
    <w:tmpl w:val="910C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23"/>
  </w:num>
  <w:num w:numId="5">
    <w:abstractNumId w:val="2"/>
  </w:num>
  <w:num w:numId="6">
    <w:abstractNumId w:val="10"/>
  </w:num>
  <w:num w:numId="7">
    <w:abstractNumId w:val="1"/>
  </w:num>
  <w:num w:numId="8">
    <w:abstractNumId w:val="22"/>
  </w:num>
  <w:num w:numId="9">
    <w:abstractNumId w:val="11"/>
  </w:num>
  <w:num w:numId="10">
    <w:abstractNumId w:val="5"/>
  </w:num>
  <w:num w:numId="11">
    <w:abstractNumId w:val="29"/>
  </w:num>
  <w:num w:numId="12">
    <w:abstractNumId w:val="21"/>
  </w:num>
  <w:num w:numId="13">
    <w:abstractNumId w:val="28"/>
  </w:num>
  <w:num w:numId="14">
    <w:abstractNumId w:val="13"/>
  </w:num>
  <w:num w:numId="15">
    <w:abstractNumId w:val="9"/>
  </w:num>
  <w:num w:numId="16">
    <w:abstractNumId w:val="19"/>
  </w:num>
  <w:num w:numId="17">
    <w:abstractNumId w:val="24"/>
  </w:num>
  <w:num w:numId="18">
    <w:abstractNumId w:val="25"/>
  </w:num>
  <w:num w:numId="19">
    <w:abstractNumId w:val="16"/>
  </w:num>
  <w:num w:numId="20">
    <w:abstractNumId w:val="0"/>
  </w:num>
  <w:num w:numId="21">
    <w:abstractNumId w:val="3"/>
  </w:num>
  <w:num w:numId="22">
    <w:abstractNumId w:val="20"/>
  </w:num>
  <w:num w:numId="23">
    <w:abstractNumId w:val="4"/>
  </w:num>
  <w:num w:numId="24">
    <w:abstractNumId w:val="8"/>
  </w:num>
  <w:num w:numId="25">
    <w:abstractNumId w:val="26"/>
  </w:num>
  <w:num w:numId="26">
    <w:abstractNumId w:val="15"/>
  </w:num>
  <w:num w:numId="27">
    <w:abstractNumId w:val="12"/>
  </w:num>
  <w:num w:numId="28">
    <w:abstractNumId w:val="27"/>
  </w:num>
  <w:num w:numId="29">
    <w:abstractNumId w:val="6"/>
  </w:num>
  <w:num w:numId="3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759B"/>
    <w:rsid w:val="000241BE"/>
    <w:rsid w:val="0004203C"/>
    <w:rsid w:val="000573B7"/>
    <w:rsid w:val="00076ABF"/>
    <w:rsid w:val="00090FB8"/>
    <w:rsid w:val="000912E1"/>
    <w:rsid w:val="000A6E36"/>
    <w:rsid w:val="000C592A"/>
    <w:rsid w:val="00132F38"/>
    <w:rsid w:val="00142792"/>
    <w:rsid w:val="00176B58"/>
    <w:rsid w:val="00187438"/>
    <w:rsid w:val="00192BEE"/>
    <w:rsid w:val="001C76FC"/>
    <w:rsid w:val="001F26FE"/>
    <w:rsid w:val="002012A8"/>
    <w:rsid w:val="00215433"/>
    <w:rsid w:val="00220854"/>
    <w:rsid w:val="0023591A"/>
    <w:rsid w:val="00246DC8"/>
    <w:rsid w:val="002578DD"/>
    <w:rsid w:val="00294C04"/>
    <w:rsid w:val="002B16CE"/>
    <w:rsid w:val="002B5C41"/>
    <w:rsid w:val="002D76CE"/>
    <w:rsid w:val="002E770A"/>
    <w:rsid w:val="002F49F3"/>
    <w:rsid w:val="002F5A44"/>
    <w:rsid w:val="003339C6"/>
    <w:rsid w:val="00351B91"/>
    <w:rsid w:val="00356BFD"/>
    <w:rsid w:val="003646BC"/>
    <w:rsid w:val="003940F1"/>
    <w:rsid w:val="003A4D27"/>
    <w:rsid w:val="003B08B0"/>
    <w:rsid w:val="003D769C"/>
    <w:rsid w:val="003F66B4"/>
    <w:rsid w:val="00403637"/>
    <w:rsid w:val="00410A4B"/>
    <w:rsid w:val="00437272"/>
    <w:rsid w:val="00462E87"/>
    <w:rsid w:val="00463761"/>
    <w:rsid w:val="004E4C27"/>
    <w:rsid w:val="0050683D"/>
    <w:rsid w:val="005172C8"/>
    <w:rsid w:val="00536069"/>
    <w:rsid w:val="00567450"/>
    <w:rsid w:val="00572352"/>
    <w:rsid w:val="00584E33"/>
    <w:rsid w:val="005A22CA"/>
    <w:rsid w:val="005A6547"/>
    <w:rsid w:val="005B22A2"/>
    <w:rsid w:val="005B59E0"/>
    <w:rsid w:val="005C3EFF"/>
    <w:rsid w:val="005D6C6C"/>
    <w:rsid w:val="006003FE"/>
    <w:rsid w:val="00600658"/>
    <w:rsid w:val="00614D85"/>
    <w:rsid w:val="006339D5"/>
    <w:rsid w:val="00637ECA"/>
    <w:rsid w:val="00640A43"/>
    <w:rsid w:val="006538F9"/>
    <w:rsid w:val="006715C6"/>
    <w:rsid w:val="006737BD"/>
    <w:rsid w:val="00680181"/>
    <w:rsid w:val="0069643D"/>
    <w:rsid w:val="006C469F"/>
    <w:rsid w:val="006D022E"/>
    <w:rsid w:val="006F0493"/>
    <w:rsid w:val="006F296D"/>
    <w:rsid w:val="007936FF"/>
    <w:rsid w:val="007E1A90"/>
    <w:rsid w:val="007F2B65"/>
    <w:rsid w:val="007F41A9"/>
    <w:rsid w:val="0081411B"/>
    <w:rsid w:val="00824DE8"/>
    <w:rsid w:val="00847610"/>
    <w:rsid w:val="00881DAA"/>
    <w:rsid w:val="008919F2"/>
    <w:rsid w:val="008B46DD"/>
    <w:rsid w:val="008C4B1F"/>
    <w:rsid w:val="008E2CE7"/>
    <w:rsid w:val="00917366"/>
    <w:rsid w:val="00931E6B"/>
    <w:rsid w:val="00937C97"/>
    <w:rsid w:val="00943B9B"/>
    <w:rsid w:val="0095007D"/>
    <w:rsid w:val="009C1DE8"/>
    <w:rsid w:val="009E3D38"/>
    <w:rsid w:val="009F61DD"/>
    <w:rsid w:val="009F7119"/>
    <w:rsid w:val="00A06FAA"/>
    <w:rsid w:val="00A1113A"/>
    <w:rsid w:val="00A15D50"/>
    <w:rsid w:val="00A22662"/>
    <w:rsid w:val="00A40E16"/>
    <w:rsid w:val="00A41F49"/>
    <w:rsid w:val="00A47A53"/>
    <w:rsid w:val="00A65A49"/>
    <w:rsid w:val="00A84FD0"/>
    <w:rsid w:val="00A87EDB"/>
    <w:rsid w:val="00B1541D"/>
    <w:rsid w:val="00B15A2D"/>
    <w:rsid w:val="00B309E3"/>
    <w:rsid w:val="00B40B48"/>
    <w:rsid w:val="00B85D7D"/>
    <w:rsid w:val="00BA2F0B"/>
    <w:rsid w:val="00BB57CD"/>
    <w:rsid w:val="00BE0AD6"/>
    <w:rsid w:val="00BE57D1"/>
    <w:rsid w:val="00C07BB1"/>
    <w:rsid w:val="00C12624"/>
    <w:rsid w:val="00C14642"/>
    <w:rsid w:val="00C248F0"/>
    <w:rsid w:val="00C6061D"/>
    <w:rsid w:val="00C646EC"/>
    <w:rsid w:val="00C672F3"/>
    <w:rsid w:val="00C714A9"/>
    <w:rsid w:val="00CD0A3C"/>
    <w:rsid w:val="00CD2E7A"/>
    <w:rsid w:val="00CF3AEE"/>
    <w:rsid w:val="00D23DF6"/>
    <w:rsid w:val="00D4596B"/>
    <w:rsid w:val="00D524FD"/>
    <w:rsid w:val="00D547FA"/>
    <w:rsid w:val="00D86B64"/>
    <w:rsid w:val="00DA39F8"/>
    <w:rsid w:val="00DA400A"/>
    <w:rsid w:val="00DB2E97"/>
    <w:rsid w:val="00DB35A9"/>
    <w:rsid w:val="00DC30F0"/>
    <w:rsid w:val="00E01AFB"/>
    <w:rsid w:val="00E0410E"/>
    <w:rsid w:val="00E25183"/>
    <w:rsid w:val="00E32846"/>
    <w:rsid w:val="00E72918"/>
    <w:rsid w:val="00ED5532"/>
    <w:rsid w:val="00F232FE"/>
    <w:rsid w:val="00F827F2"/>
    <w:rsid w:val="00F8647F"/>
    <w:rsid w:val="00F92AA3"/>
    <w:rsid w:val="00F96C9A"/>
    <w:rsid w:val="00FB09C8"/>
    <w:rsid w:val="00FE4F8F"/>
    <w:rsid w:val="00FF3C0E"/>
    <w:rsid w:val="00F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customStyle="1" w:styleId="apple-converted-space">
    <w:name w:val="apple-converted-space"/>
    <w:basedOn w:val="DefaultParagraphFont"/>
    <w:rsid w:val="005B5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35B96-54DC-49A3-A105-164AC114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69</cp:revision>
  <cp:lastPrinted>2013-09-17T16:01:00Z</cp:lastPrinted>
  <dcterms:created xsi:type="dcterms:W3CDTF">2014-03-19T20:13:00Z</dcterms:created>
  <dcterms:modified xsi:type="dcterms:W3CDTF">2014-08-25T16:56:00Z</dcterms:modified>
</cp:coreProperties>
</file>