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A0" w:rsidRPr="005A5260" w:rsidRDefault="00EE65FB" w:rsidP="00EE65FB">
      <w:pPr>
        <w:jc w:val="right"/>
        <w:rPr>
          <w:rFonts w:ascii="Arial" w:hAnsi="Arial" w:cs="Arial"/>
          <w:sz w:val="20"/>
          <w:szCs w:val="20"/>
          <w:lang w:val="es-ES_tradnl"/>
        </w:rPr>
      </w:pPr>
      <w:r w:rsidRPr="005A526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6ECD856" wp14:editId="473418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7500" cy="276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B_Horizontal_RGB-300x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898" w:rsidRPr="005A5260">
        <w:rPr>
          <w:rFonts w:ascii="Arial" w:hAnsi="Arial" w:cs="Arial"/>
          <w:sz w:val="20"/>
          <w:szCs w:val="20"/>
          <w:lang w:val="es-ES_tradnl"/>
        </w:rPr>
        <w:t>A noviembre de 2012.</w:t>
      </w:r>
    </w:p>
    <w:p w:rsidR="002C0898" w:rsidRPr="005A5260" w:rsidRDefault="002C0898" w:rsidP="00EE65FB">
      <w:pPr>
        <w:jc w:val="right"/>
        <w:rPr>
          <w:rFonts w:ascii="Arial" w:hAnsi="Arial" w:cs="Arial"/>
          <w:sz w:val="20"/>
          <w:szCs w:val="20"/>
          <w:lang w:val="es-ES_tradnl"/>
        </w:rPr>
      </w:pPr>
      <w:r w:rsidRPr="005A5260">
        <w:rPr>
          <w:rFonts w:ascii="Arial" w:hAnsi="Arial" w:cs="Arial"/>
          <w:sz w:val="20"/>
          <w:szCs w:val="20"/>
          <w:lang w:val="es-ES_tradnl"/>
        </w:rPr>
        <w:t>Fuente: Instituciones Financieras</w:t>
      </w:r>
    </w:p>
    <w:p w:rsidR="002C0898" w:rsidRPr="006F3626" w:rsidRDefault="002C0898">
      <w:pPr>
        <w:rPr>
          <w:lang w:val="es-ES_tradnl"/>
        </w:rPr>
      </w:pPr>
    </w:p>
    <w:tbl>
      <w:tblPr>
        <w:tblStyle w:val="TableGrid"/>
        <w:tblW w:w="14557" w:type="dxa"/>
        <w:tblLayout w:type="fixed"/>
        <w:tblLook w:val="04A0" w:firstRow="1" w:lastRow="0" w:firstColumn="1" w:lastColumn="0" w:noHBand="0" w:noVBand="1"/>
      </w:tblPr>
      <w:tblGrid>
        <w:gridCol w:w="1278"/>
        <w:gridCol w:w="1216"/>
        <w:gridCol w:w="1217"/>
        <w:gridCol w:w="627"/>
        <w:gridCol w:w="1216"/>
        <w:gridCol w:w="1217"/>
        <w:gridCol w:w="1216"/>
        <w:gridCol w:w="1216"/>
        <w:gridCol w:w="1217"/>
        <w:gridCol w:w="1568"/>
        <w:gridCol w:w="1170"/>
        <w:gridCol w:w="1399"/>
      </w:tblGrid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Institución Financiera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País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Producto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Edad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de apertura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regular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Plazo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Comisiones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Requisitos para la Apertura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Restricciones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Gerente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Educación Financiera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XacBank</w:t>
            </w:r>
            <w:proofErr w:type="spellEnd"/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Mongolia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Temuulel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("Aspire") a la Vista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14-24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MNT 3.000 (US$2,50)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MNT 3.000 (US$2,50)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Libreta de ahorros: MNT 500 (US$0,37)</w:t>
            </w:r>
          </w:p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Cierre de cuenta: MNT 1.000 (US$0,75)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Foto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ID (certificado de nacimiento del ID)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No se requiere tutor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jóvenes</w:t>
            </w:r>
          </w:p>
        </w:tc>
        <w:tc>
          <w:tcPr>
            <w:tcW w:w="1399" w:type="dxa"/>
            <w:vMerge w:val="restart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Urbana: 13 sesiones de educación financiera suministrada en escuelas por ONG asociada</w:t>
            </w:r>
          </w:p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Rural: sesiones suministradas por personal de la sucursal en las escuelas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XacBank</w:t>
            </w:r>
            <w:proofErr w:type="spellEnd"/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Mongolia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Temuulel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("Aspire") a Plazo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14-24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MNT 3.000 (US$2,50)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MNT 3.000 (US$2,50)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3-24 meses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Libreta de ahorros: MNT 500 (US$0,37)</w:t>
            </w:r>
          </w:p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Cierre de cuenta: MNT 1.000 (US$0,75)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Foto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ID (certificado de nacimiento del ID)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No se requiere tutor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jóvenes</w:t>
            </w:r>
          </w:p>
        </w:tc>
        <w:tc>
          <w:tcPr>
            <w:tcW w:w="1399" w:type="dxa"/>
            <w:vMerge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XacBank</w:t>
            </w:r>
            <w:proofErr w:type="spellEnd"/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Mongolia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Futuro Millonario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0-18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MNT 3.000 (US$2,50)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MNT 3.000 (US$2,50)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0-18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Libreta de ahorros: MNT 1.000 (US$0,74)</w:t>
            </w:r>
          </w:p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Cierre de cuenta: MNT 1.000 (US$0,75)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ID (certificado de nacimiento del ID)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Pasaporte del tutor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La cuenta restringe los retiros hasta que el niño llega a los 18 años.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padres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Sesiones de educación social y financiera de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Aflatoun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, suministradas en las escuelas por ONG asociadas en áreas urbanas y rurales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Banco ADOPEM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República Dominicana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Mía para más Jóvenes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7-15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DOP 100 (US$2,50)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DOP 25 (US$0,63)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DOP 10 (US$0,25)/mes después de 6 meses consecutivos de inactividad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Tutor con ID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Foto del joven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jóvenes</w:t>
            </w:r>
          </w:p>
        </w:tc>
        <w:tc>
          <w:tcPr>
            <w:tcW w:w="1399" w:type="dxa"/>
            <w:vMerge w:val="restart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 la escuela</w:t>
            </w: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: 2 sesiones de educación financiera suministradas por maestros de escuelas, juegos de concursos interactivos tipo "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Jeopardy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", seminarios únicos</w:t>
            </w:r>
          </w:p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 la sucursal</w:t>
            </w: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: Planes de ahorro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Banco ADOPEM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República Dominicana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Mía para más Mayores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16-24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DOP 200 (US$5)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DOP 25 (US$0,63)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DOP 10 (US$0,25)/mes después de 6 meses consecutivos de inactividad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ID propio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Foto del joven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jóvenes</w:t>
            </w:r>
          </w:p>
        </w:tc>
        <w:tc>
          <w:tcPr>
            <w:tcW w:w="1399" w:type="dxa"/>
            <w:vMerge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7A0910" w:rsidRDefault="007A0910">
      <w:r>
        <w:br w:type="page"/>
      </w:r>
    </w:p>
    <w:tbl>
      <w:tblPr>
        <w:tblStyle w:val="TableGrid"/>
        <w:tblW w:w="14557" w:type="dxa"/>
        <w:tblLayout w:type="fixed"/>
        <w:tblLook w:val="04A0" w:firstRow="1" w:lastRow="0" w:firstColumn="1" w:lastColumn="0" w:noHBand="0" w:noVBand="1"/>
      </w:tblPr>
      <w:tblGrid>
        <w:gridCol w:w="1278"/>
        <w:gridCol w:w="1216"/>
        <w:gridCol w:w="1217"/>
        <w:gridCol w:w="627"/>
        <w:gridCol w:w="1216"/>
        <w:gridCol w:w="1217"/>
        <w:gridCol w:w="1216"/>
        <w:gridCol w:w="1216"/>
        <w:gridCol w:w="1217"/>
        <w:gridCol w:w="1568"/>
        <w:gridCol w:w="1170"/>
        <w:gridCol w:w="1399"/>
      </w:tblGrid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lastRenderedPageBreak/>
              <w:t>Institución Financiera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País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Producto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Edad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de apertura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regular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Plazo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Comisiones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Requisitos para la Apertura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Restricciones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Gerente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Educación Financiera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PEACE MFI S.CO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Etiopía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Lenege</w:t>
            </w:r>
            <w:proofErr w:type="spellEnd"/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12-24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5 birr (US$0,28)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5 birr (US$0,28)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Merge w:val="restart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De 12 a 17 años: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Tutor con copia de ID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2 fotos de tutor/joven;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De 14 a 17 años (jóvenes con empleo liviano):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Copia de ID/Carta del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kebele</w:t>
            </w:r>
            <w:proofErr w:type="spellEnd"/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2 fotos;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Mayores de 18 años: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Copia de ID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2 fotos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jóvenes</w:t>
            </w:r>
          </w:p>
        </w:tc>
        <w:tc>
          <w:tcPr>
            <w:tcW w:w="1399" w:type="dxa"/>
            <w:vMerge w:val="restart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Una sesión de educación financiera práctica, suministrada por el personal de la sucursal a jóvenes colegiales y no colegiales</w:t>
            </w:r>
          </w:p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Educación financiera complementaria, incorporada en el currículum de sustento, suministrada por mentores de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Population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Council y el personal de las sucursales a grupos de niñas casadas, semanalmente.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PEACE MFI S.CO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Etiopía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Lenege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a Plazo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12-24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5 birr (US$0,28)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5 birr (US$0,28)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 año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Merge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Interés más elevado pagado sobre montos &gt; 5.000 birr, inalterable durante un año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jóvenes</w:t>
            </w:r>
          </w:p>
        </w:tc>
        <w:tc>
          <w:tcPr>
            <w:tcW w:w="1399" w:type="dxa"/>
            <w:vMerge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Finance Trust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Uganda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Ahorros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Girl's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Choice</w:t>
            </w:r>
            <w:proofErr w:type="spellEnd"/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10-19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UGX 3.000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UGX 2.500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La cuenta se convierte en una cuenta Trust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Savers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cuando el joven llega a los 18 años.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Carta de recomendación de LC1, director de la escuela, líder religioso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3 fotos de pasaporte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Fotocopia de ID, tarjeta de votante, permiso de conducir, pasaporte o ID de empleado;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Se requiere mentor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jóvenes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Educación financiera suministrada a través de reuniones en grupos, facilitada por mentores.</w:t>
            </w:r>
          </w:p>
        </w:tc>
      </w:tr>
    </w:tbl>
    <w:p w:rsidR="007A0910" w:rsidRDefault="007A0910">
      <w:r>
        <w:br w:type="page"/>
      </w:r>
    </w:p>
    <w:tbl>
      <w:tblPr>
        <w:tblStyle w:val="TableGrid"/>
        <w:tblW w:w="14557" w:type="dxa"/>
        <w:tblLayout w:type="fixed"/>
        <w:tblLook w:val="04A0" w:firstRow="1" w:lastRow="0" w:firstColumn="1" w:lastColumn="0" w:noHBand="0" w:noVBand="1"/>
      </w:tblPr>
      <w:tblGrid>
        <w:gridCol w:w="1278"/>
        <w:gridCol w:w="1216"/>
        <w:gridCol w:w="1217"/>
        <w:gridCol w:w="627"/>
        <w:gridCol w:w="1216"/>
        <w:gridCol w:w="1217"/>
        <w:gridCol w:w="1216"/>
        <w:gridCol w:w="1216"/>
        <w:gridCol w:w="1217"/>
        <w:gridCol w:w="1568"/>
        <w:gridCol w:w="1170"/>
        <w:gridCol w:w="1399"/>
      </w:tblGrid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lastRenderedPageBreak/>
              <w:t>Institución Financiera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País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Producto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Edad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de apertura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regular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Plazo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Comisiones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Requisitos para la Apertura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Restricciones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Gerente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Educación Financiera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Finance Trust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Uganda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Trust Junior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Savers</w:t>
            </w:r>
            <w:proofErr w:type="spellEnd"/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Menor de 18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UGX 13.000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UGX 100.000 (US$39,80) mínimo para obtener interés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2 fotos de pasaporte del padre/tutor y del niño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Identificación válida del padre/tutor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Carta de presentación de LC1/empleador/abogado/cliente del banco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padres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Kenya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</w:t>
            </w: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Women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Finance Trust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Kenia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Cuenta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Tausi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Junior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Menor de 18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KES 500 (US$5,82)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KES 500 (US$5,82)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Certificado de nacimiento del niño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Copia del ID de los padres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Foto tamaño pasaporte del padre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Retiros trimestrales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padres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Diamond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Bank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Nigeria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Cuenta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Kiddies</w:t>
            </w:r>
            <w:proofErr w:type="spellEnd"/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0-12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NGN 5.000 (US$30,80)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Dos (2) fotos de pasaporte del niño y del padre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Certificado de nacimiento del niño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Identificación personal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Verificación de la dirección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padres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Caja Arequipa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Perú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Cuenta Junior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13-17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PEN 20 (US$7,44)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Se requiere el tutor, tarjeta de débito a nombre del joven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- Límites para los retiros establecidos por el padre o tutor (PEN 20, 50, 100 ó 200)</w:t>
            </w:r>
          </w:p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- La tarjeta de débito deja de funcionar automáticamente al cumplir el joven los 18 años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jóvenes, pero con restricciones de retiros controladas por tutores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</w:tr>
    </w:tbl>
    <w:p w:rsidR="007A0910" w:rsidRDefault="007A0910">
      <w:r>
        <w:br w:type="page"/>
      </w:r>
    </w:p>
    <w:tbl>
      <w:tblPr>
        <w:tblStyle w:val="TableGrid"/>
        <w:tblW w:w="14557" w:type="dxa"/>
        <w:tblLayout w:type="fixed"/>
        <w:tblLook w:val="04A0" w:firstRow="1" w:lastRow="0" w:firstColumn="1" w:lastColumn="0" w:noHBand="0" w:noVBand="1"/>
      </w:tblPr>
      <w:tblGrid>
        <w:gridCol w:w="1278"/>
        <w:gridCol w:w="1216"/>
        <w:gridCol w:w="1217"/>
        <w:gridCol w:w="627"/>
        <w:gridCol w:w="1216"/>
        <w:gridCol w:w="1217"/>
        <w:gridCol w:w="1216"/>
        <w:gridCol w:w="1216"/>
        <w:gridCol w:w="1217"/>
        <w:gridCol w:w="1568"/>
        <w:gridCol w:w="1170"/>
        <w:gridCol w:w="1399"/>
      </w:tblGrid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lastRenderedPageBreak/>
              <w:t>Institución Financiera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País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Producto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Edad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de apertura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regular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Plazo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Comisiones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Requisitos para la Apertura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Restricciones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Gerente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Educación Financiera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Hatton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</w:t>
            </w: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National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Bank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Sri Lanka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Singithi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Kirikatiyo</w:t>
            </w:r>
            <w:proofErr w:type="spellEnd"/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0-5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LKR 1.000 (US$7,60)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Saldos de cuentas en cada cumpleaños (hasta los 5 años) vinculados a programa de obsequios. LKR 10.000 para ser elegible para el sorteo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Pathum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Vimana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Se convierte en una cuenta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Singithi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Lama cuando el niño llega a los 5 años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Pueden abrir la cuenta los padres, tías, tíos y familiares del adolescente-debe abrirse en los 3 meses posteriores a la fecha de nacimiento del niño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Copia del certificado de nacimiento del niño; mandato de apertura de cuenta y documentos de "Conozca a su cliente"; copia del NIC/Pasaporte del padre/tutor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Generalmente no se permiten retiros hasta los 18 años. Se considerarán los retiros para fines médicos, educativos y para vivir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padres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</w:tr>
      <w:tr w:rsidR="007A0910" w:rsidRPr="007A0910" w:rsidTr="007A0910">
        <w:tc>
          <w:tcPr>
            <w:tcW w:w="127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Hatton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</w:t>
            </w: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National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Bank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Sri Lanka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Singithi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Lama</w:t>
            </w:r>
          </w:p>
        </w:tc>
        <w:tc>
          <w:tcPr>
            <w:tcW w:w="62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0-12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LKR 500 (US$3,80)</w:t>
            </w:r>
          </w:p>
        </w:tc>
        <w:tc>
          <w:tcPr>
            <w:tcW w:w="1217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LKR 10.000 para ser elegible para el Programa de Becas de Quinto Grado y para el sorteo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Pathum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Vimana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Se convierte en una cuenta HNB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Teen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cuando el niño llega a los 12 años</w:t>
            </w:r>
          </w:p>
        </w:tc>
        <w:tc>
          <w:tcPr>
            <w:tcW w:w="1216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Align w:val="center"/>
          </w:tcPr>
          <w:p w:rsidR="007A0910" w:rsidRPr="005A526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4"/>
                <w:szCs w:val="16"/>
                <w:lang w:val="es-ES_tradnl"/>
              </w:rPr>
            </w:pPr>
            <w:r w:rsidRPr="005A5260">
              <w:rPr>
                <w:rFonts w:ascii="Arial" w:hAnsi="Arial" w:cs="Arial"/>
                <w:sz w:val="14"/>
                <w:szCs w:val="16"/>
                <w:lang w:val="es-ES_tradnl"/>
              </w:rPr>
              <w:t>Pueden abrir la cuenta los padres, tías, tíos y familiares del adolescente</w:t>
            </w:r>
          </w:p>
          <w:p w:rsidR="007A0910" w:rsidRPr="005A526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4"/>
                <w:szCs w:val="16"/>
                <w:lang w:val="es-ES_tradnl"/>
              </w:rPr>
            </w:pPr>
            <w:r w:rsidRPr="005A5260">
              <w:rPr>
                <w:rFonts w:ascii="Arial" w:hAnsi="Arial" w:cs="Arial"/>
                <w:sz w:val="14"/>
                <w:szCs w:val="16"/>
                <w:lang w:val="es-ES_tradnl"/>
              </w:rPr>
              <w:t>Una copia del certificado de nacimiento del niño</w:t>
            </w:r>
          </w:p>
          <w:p w:rsidR="007A0910" w:rsidRPr="005A526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4"/>
                <w:szCs w:val="16"/>
                <w:lang w:val="es-ES_tradnl"/>
              </w:rPr>
            </w:pPr>
            <w:r w:rsidRPr="005A5260">
              <w:rPr>
                <w:rFonts w:ascii="Arial" w:hAnsi="Arial" w:cs="Arial"/>
                <w:sz w:val="14"/>
                <w:szCs w:val="16"/>
                <w:lang w:val="es-ES_tradnl"/>
              </w:rPr>
              <w:t>Un mandato de apertura de cuenta y documentos de "Conozca a su cliente";</w:t>
            </w:r>
          </w:p>
          <w:p w:rsidR="007A0910" w:rsidRPr="007A0910" w:rsidRDefault="007A091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A5260">
              <w:rPr>
                <w:rFonts w:ascii="Arial" w:hAnsi="Arial" w:cs="Arial"/>
                <w:sz w:val="14"/>
                <w:szCs w:val="16"/>
                <w:lang w:val="es-ES_tradnl"/>
              </w:rPr>
              <w:t>Una copia del NIC/Pasaporte del padre/tutor</w:t>
            </w:r>
          </w:p>
        </w:tc>
        <w:tc>
          <w:tcPr>
            <w:tcW w:w="1568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Generalmente no se permiten retiros hasta los 18 años. Se considerarán los retiros para fines médicos, educativos y para vivir</w:t>
            </w:r>
          </w:p>
        </w:tc>
        <w:tc>
          <w:tcPr>
            <w:tcW w:w="1170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padres</w:t>
            </w:r>
          </w:p>
        </w:tc>
        <w:tc>
          <w:tcPr>
            <w:tcW w:w="1399" w:type="dxa"/>
            <w:vAlign w:val="center"/>
          </w:tcPr>
          <w:p w:rsidR="007A0910" w:rsidRPr="007A0910" w:rsidRDefault="007A091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</w:tr>
    </w:tbl>
    <w:p w:rsidR="005A5260" w:rsidRDefault="005A5260">
      <w:r>
        <w:br w:type="page"/>
      </w:r>
    </w:p>
    <w:tbl>
      <w:tblPr>
        <w:tblStyle w:val="TableGrid"/>
        <w:tblW w:w="14557" w:type="dxa"/>
        <w:tblLayout w:type="fixed"/>
        <w:tblLook w:val="04A0" w:firstRow="1" w:lastRow="0" w:firstColumn="1" w:lastColumn="0" w:noHBand="0" w:noVBand="1"/>
      </w:tblPr>
      <w:tblGrid>
        <w:gridCol w:w="1278"/>
        <w:gridCol w:w="1216"/>
        <w:gridCol w:w="1217"/>
        <w:gridCol w:w="627"/>
        <w:gridCol w:w="1216"/>
        <w:gridCol w:w="1217"/>
        <w:gridCol w:w="1216"/>
        <w:gridCol w:w="1216"/>
        <w:gridCol w:w="1217"/>
        <w:gridCol w:w="1568"/>
        <w:gridCol w:w="1170"/>
        <w:gridCol w:w="1399"/>
      </w:tblGrid>
      <w:tr w:rsidR="005A5260" w:rsidRPr="007A0910" w:rsidTr="007A0910">
        <w:tc>
          <w:tcPr>
            <w:tcW w:w="1278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lastRenderedPageBreak/>
              <w:t>Institución Financiera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País</w:t>
            </w:r>
          </w:p>
        </w:tc>
        <w:tc>
          <w:tcPr>
            <w:tcW w:w="1217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Producto</w:t>
            </w:r>
          </w:p>
        </w:tc>
        <w:tc>
          <w:tcPr>
            <w:tcW w:w="627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Edad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de apertura</w:t>
            </w:r>
          </w:p>
        </w:tc>
        <w:tc>
          <w:tcPr>
            <w:tcW w:w="1217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Saldo mínimo regular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Plazo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Comisiones</w:t>
            </w:r>
          </w:p>
        </w:tc>
        <w:tc>
          <w:tcPr>
            <w:tcW w:w="1217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Requisitos para la Apertura</w:t>
            </w:r>
          </w:p>
        </w:tc>
        <w:tc>
          <w:tcPr>
            <w:tcW w:w="1568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Restricciones</w:t>
            </w:r>
          </w:p>
        </w:tc>
        <w:tc>
          <w:tcPr>
            <w:tcW w:w="1170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Gerente</w:t>
            </w:r>
          </w:p>
        </w:tc>
        <w:tc>
          <w:tcPr>
            <w:tcW w:w="1399" w:type="dxa"/>
            <w:vAlign w:val="center"/>
          </w:tcPr>
          <w:p w:rsidR="005A5260" w:rsidRPr="007A0910" w:rsidRDefault="005A5260" w:rsidP="00FD20B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A0910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Educación Financiera</w:t>
            </w:r>
          </w:p>
        </w:tc>
      </w:tr>
      <w:tr w:rsidR="005A5260" w:rsidRPr="007A0910" w:rsidTr="007A0910">
        <w:tc>
          <w:tcPr>
            <w:tcW w:w="1278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Hatton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</w:t>
            </w: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National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Bank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Sri Lanka</w:t>
            </w:r>
          </w:p>
        </w:tc>
        <w:tc>
          <w:tcPr>
            <w:tcW w:w="1217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HNB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Teen</w:t>
            </w:r>
            <w:proofErr w:type="spellEnd"/>
          </w:p>
        </w:tc>
        <w:tc>
          <w:tcPr>
            <w:tcW w:w="627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12-18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LKR 500 (US$3,80)</w:t>
            </w:r>
          </w:p>
        </w:tc>
        <w:tc>
          <w:tcPr>
            <w:tcW w:w="1217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LKR 25.000 para ser elegible para el Sorteo de Becas de HNB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Teen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. LKR 10.000 para ser elegible para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Pathum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Vimana, el mayor sorteo de premios de Sri Lanka.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Se convierte en una cuenta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Yauwanabhimana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cuando el niño llega a los 18 años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Align w:val="center"/>
          </w:tcPr>
          <w:p w:rsidR="005A5260" w:rsidRPr="007A0910" w:rsidRDefault="005A526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Pueden abrir la cuenta los padres, tías, tíos y familiares del adolescente</w:t>
            </w:r>
          </w:p>
          <w:p w:rsidR="005A5260" w:rsidRPr="007A0910" w:rsidRDefault="005A526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Una copia del certificado de nacimiento del niño</w:t>
            </w:r>
          </w:p>
          <w:p w:rsidR="005A5260" w:rsidRPr="007A0910" w:rsidRDefault="005A526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Un mandato de apertura de cuenta y documentos de "Conozca a su cliente";</w:t>
            </w:r>
          </w:p>
          <w:p w:rsidR="005A5260" w:rsidRPr="007A0910" w:rsidRDefault="005A526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Una copia del NIC/Pasaporte del padre/tutor</w:t>
            </w:r>
          </w:p>
        </w:tc>
        <w:tc>
          <w:tcPr>
            <w:tcW w:w="1568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Generalmente no se permiten retiros hasta los 18 años. Se considerarán los retiros para fines médicos, educativos y para vivir</w:t>
            </w:r>
          </w:p>
        </w:tc>
        <w:tc>
          <w:tcPr>
            <w:tcW w:w="1170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padres</w:t>
            </w:r>
          </w:p>
        </w:tc>
        <w:tc>
          <w:tcPr>
            <w:tcW w:w="1399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</w:tr>
      <w:tr w:rsidR="005A5260" w:rsidRPr="007A0910" w:rsidTr="007A0910">
        <w:tc>
          <w:tcPr>
            <w:tcW w:w="1278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s-ES_tradnl"/>
              </w:rPr>
            </w:pP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Hatton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</w:t>
            </w:r>
            <w:proofErr w:type="spellStart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>National</w:t>
            </w:r>
            <w:proofErr w:type="spellEnd"/>
            <w:r w:rsidRPr="007A0910">
              <w:rPr>
                <w:rFonts w:ascii="Arial" w:hAnsi="Arial" w:cs="Arial"/>
                <w:b/>
                <w:sz w:val="20"/>
                <w:szCs w:val="16"/>
                <w:lang w:val="es-ES_tradnl"/>
              </w:rPr>
              <w:t xml:space="preserve"> Bank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Sri Lanka</w:t>
            </w:r>
          </w:p>
        </w:tc>
        <w:tc>
          <w:tcPr>
            <w:tcW w:w="1217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HNB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Yauwanabhimana</w:t>
            </w:r>
            <w:proofErr w:type="spellEnd"/>
          </w:p>
        </w:tc>
        <w:tc>
          <w:tcPr>
            <w:tcW w:w="627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18-30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LKR 1.000 (US$7,65)</w:t>
            </w:r>
          </w:p>
        </w:tc>
        <w:tc>
          <w:tcPr>
            <w:tcW w:w="1217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LKR 10.000 para ser elegible para </w:t>
            </w:r>
            <w:proofErr w:type="spellStart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Pathum</w:t>
            </w:r>
            <w:proofErr w:type="spellEnd"/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Vimana, el mayor sorteo de premios de Sri Lanka.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Se convierte en una Cuenta de Ahorros General cuando el joven llega a los 30 años</w:t>
            </w:r>
          </w:p>
        </w:tc>
        <w:tc>
          <w:tcPr>
            <w:tcW w:w="1216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NINGUNA</w:t>
            </w:r>
          </w:p>
        </w:tc>
        <w:tc>
          <w:tcPr>
            <w:tcW w:w="1217" w:type="dxa"/>
            <w:vAlign w:val="center"/>
          </w:tcPr>
          <w:p w:rsidR="005A5260" w:rsidRPr="007A0910" w:rsidRDefault="005A526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Un mandato de apertura de cuenta y documentos de "Conozca a su cliente";</w:t>
            </w:r>
          </w:p>
          <w:p w:rsidR="005A5260" w:rsidRPr="007A0910" w:rsidRDefault="005A5260" w:rsidP="007A0910">
            <w:pPr>
              <w:pStyle w:val="ListParagraph"/>
              <w:numPr>
                <w:ilvl w:val="0"/>
                <w:numId w:val="6"/>
              </w:numPr>
              <w:ind w:left="108" w:hanging="108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Una copia del NIC/Pasaporte del padre/tutor</w:t>
            </w:r>
          </w:p>
        </w:tc>
        <w:tc>
          <w:tcPr>
            <w:tcW w:w="1568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No hay restricciones para los retiros</w:t>
            </w:r>
          </w:p>
        </w:tc>
        <w:tc>
          <w:tcPr>
            <w:tcW w:w="1170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Controlado por jóvenes</w:t>
            </w:r>
          </w:p>
        </w:tc>
        <w:tc>
          <w:tcPr>
            <w:tcW w:w="1399" w:type="dxa"/>
            <w:vAlign w:val="center"/>
          </w:tcPr>
          <w:p w:rsidR="005A5260" w:rsidRPr="007A0910" w:rsidRDefault="005A5260" w:rsidP="007A091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0910">
              <w:rPr>
                <w:rFonts w:ascii="Arial" w:hAnsi="Arial" w:cs="Arial"/>
                <w:sz w:val="16"/>
                <w:szCs w:val="16"/>
                <w:lang w:val="es-ES_tradnl"/>
              </w:rPr>
              <w:t>Complementada con sesiones de empoderamiento para jóvenes.</w:t>
            </w:r>
          </w:p>
        </w:tc>
      </w:tr>
    </w:tbl>
    <w:p w:rsidR="002C0898" w:rsidRPr="006F3626" w:rsidRDefault="002C0898">
      <w:pPr>
        <w:rPr>
          <w:lang w:val="es-ES_tradnl"/>
        </w:rPr>
      </w:pPr>
    </w:p>
    <w:p w:rsidR="002C0898" w:rsidRPr="006F3626" w:rsidRDefault="002C0898">
      <w:pPr>
        <w:rPr>
          <w:lang w:val="es-ES_tradnl"/>
        </w:rPr>
      </w:pPr>
      <w:bookmarkStart w:id="0" w:name="_GoBack"/>
      <w:bookmarkEnd w:id="0"/>
    </w:p>
    <w:p w:rsidR="002C0898" w:rsidRPr="006F3626" w:rsidRDefault="002C0898">
      <w:pPr>
        <w:rPr>
          <w:lang w:val="es-ES_tradnl"/>
        </w:rPr>
      </w:pPr>
    </w:p>
    <w:p w:rsidR="001304A5" w:rsidRPr="006F3626" w:rsidRDefault="001304A5">
      <w:pPr>
        <w:rPr>
          <w:lang w:val="es-ES_tradnl"/>
        </w:rPr>
      </w:pPr>
    </w:p>
    <w:p w:rsidR="00AA7EDB" w:rsidRPr="006F3626" w:rsidRDefault="00AA7EDB">
      <w:pPr>
        <w:rPr>
          <w:lang w:val="es-ES_tradnl"/>
        </w:rPr>
      </w:pPr>
    </w:p>
    <w:sectPr w:rsidR="00AA7EDB" w:rsidRPr="006F3626" w:rsidSect="007A0910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1EAE"/>
    <w:multiLevelType w:val="hybridMultilevel"/>
    <w:tmpl w:val="3C4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C1B41"/>
    <w:multiLevelType w:val="hybridMultilevel"/>
    <w:tmpl w:val="7FB4B28A"/>
    <w:lvl w:ilvl="0" w:tplc="911AF4F4">
      <w:start w:val="1"/>
      <w:numFmt w:val="bullet"/>
      <w:lvlText w:val="▪"/>
      <w:lvlJc w:val="left"/>
      <w:pPr>
        <w:ind w:left="73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>
    <w:nsid w:val="3725556C"/>
    <w:multiLevelType w:val="hybridMultilevel"/>
    <w:tmpl w:val="D5FA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E71E5"/>
    <w:multiLevelType w:val="hybridMultilevel"/>
    <w:tmpl w:val="E6B8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D40C0"/>
    <w:multiLevelType w:val="hybridMultilevel"/>
    <w:tmpl w:val="2122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4736B"/>
    <w:multiLevelType w:val="hybridMultilevel"/>
    <w:tmpl w:val="4E30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0898"/>
    <w:rsid w:val="00047F2A"/>
    <w:rsid w:val="000C7750"/>
    <w:rsid w:val="001304A5"/>
    <w:rsid w:val="00132A03"/>
    <w:rsid w:val="00135198"/>
    <w:rsid w:val="001B4D36"/>
    <w:rsid w:val="002A3A47"/>
    <w:rsid w:val="002C0898"/>
    <w:rsid w:val="00314602"/>
    <w:rsid w:val="00384A7F"/>
    <w:rsid w:val="00432FCE"/>
    <w:rsid w:val="00441B60"/>
    <w:rsid w:val="004F7AAF"/>
    <w:rsid w:val="005A5260"/>
    <w:rsid w:val="00677403"/>
    <w:rsid w:val="00681F8E"/>
    <w:rsid w:val="006F3626"/>
    <w:rsid w:val="00776DC5"/>
    <w:rsid w:val="0079736B"/>
    <w:rsid w:val="007A0910"/>
    <w:rsid w:val="00812B00"/>
    <w:rsid w:val="009B3777"/>
    <w:rsid w:val="00A13DA0"/>
    <w:rsid w:val="00A15BFD"/>
    <w:rsid w:val="00A55A29"/>
    <w:rsid w:val="00AA7EDB"/>
    <w:rsid w:val="00B64B7F"/>
    <w:rsid w:val="00C658D2"/>
    <w:rsid w:val="00C974DF"/>
    <w:rsid w:val="00CC5CDB"/>
    <w:rsid w:val="00D72953"/>
    <w:rsid w:val="00EE65FB"/>
    <w:rsid w:val="00F510E5"/>
    <w:rsid w:val="00F6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8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73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A3F45-E733-4347-BADF-37615A84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Gayle Gatchalian</cp:lastModifiedBy>
  <cp:revision>7</cp:revision>
  <dcterms:created xsi:type="dcterms:W3CDTF">2014-03-18T13:10:00Z</dcterms:created>
  <dcterms:modified xsi:type="dcterms:W3CDTF">2014-05-19T16:50:00Z</dcterms:modified>
</cp:coreProperties>
</file>