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0B1F2008" w:rsidR="00A33183" w:rsidRDefault="00A33183" w:rsidP="00A35BB0">
      <w:pPr>
        <w:tabs>
          <w:tab w:val="left" w:pos="7677"/>
        </w:tabs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  <w:r w:rsidR="00A35BB0">
        <w:rPr>
          <w:rFonts w:ascii="Arial" w:hAnsi="Arial" w:cs="Arial"/>
          <w:b/>
          <w:sz w:val="24"/>
          <w:szCs w:val="18"/>
        </w:rPr>
        <w:tab/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0754896A" w:rsidR="0009677F" w:rsidRPr="0009677F" w:rsidRDefault="00815D88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6181AB8B" w:rsidR="0009677F" w:rsidRPr="0009677F" w:rsidRDefault="00AA65D9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</w:t>
            </w:r>
            <w:r w:rsidR="00815D88">
              <w:rPr>
                <w:rFonts w:ascii="Arial" w:hAnsi="Arial" w:cs="Arial"/>
                <w:b/>
              </w:rPr>
              <w:t xml:space="preserve">E </w:t>
            </w:r>
            <w:r w:rsidR="007E38A4">
              <w:rPr>
                <w:rFonts w:ascii="Arial" w:hAnsi="Arial" w:cs="Arial"/>
                <w:b/>
              </w:rPr>
              <w:t>de propósito general</w:t>
            </w:r>
            <w:r w:rsidR="00815D88">
              <w:rPr>
                <w:rFonts w:ascii="Arial" w:hAnsi="Arial" w:cs="Arial"/>
                <w:b/>
              </w:rPr>
              <w:t xml:space="preserve"> con MS y razonamiento</w:t>
            </w:r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77777777" w:rsidR="00FA5C47" w:rsidRPr="0009677F" w:rsidRDefault="00FA5C47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1BC1EF52" w:rsidR="00FA5C47" w:rsidRDefault="00FA5C47" w:rsidP="00836E26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2323759C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en </w:t>
            </w:r>
            <w:r w:rsidR="00AA65D9">
              <w:rPr>
                <w:rFonts w:ascii="Arial" w:hAnsi="Arial" w:cs="Arial"/>
              </w:rPr>
              <w:t xml:space="preserve">implementar un sistema experto </w:t>
            </w:r>
            <w:r w:rsidR="007E38A4">
              <w:rPr>
                <w:rFonts w:ascii="Arial" w:hAnsi="Arial" w:cs="Arial"/>
              </w:rPr>
              <w:t>de propósito general</w:t>
            </w:r>
            <w:r w:rsidR="00815D88">
              <w:rPr>
                <w:rFonts w:ascii="Arial" w:hAnsi="Arial" w:cs="Arial"/>
              </w:rPr>
              <w:t xml:space="preserve"> que considera múltiples opciones y que pueda dar un razonamiento al usuario. Este debe sistema experto debe considerar TODAS las especificaciones del motor de búsqueda y utilizar encadenamiento hacia atrás.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38"/>
      </w:tblGrid>
      <w:tr w:rsidR="006E697B" w:rsidRPr="003E0BD6" w14:paraId="557B6AC9" w14:textId="77777777" w:rsidTr="0017644B">
        <w:trPr>
          <w:trHeight w:val="288"/>
        </w:trPr>
        <w:tc>
          <w:tcPr>
            <w:tcW w:w="10638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:rsidRPr="0011182C" w14:paraId="5441B5AC" w14:textId="77777777" w:rsidTr="005D7D18">
        <w:trPr>
          <w:trHeight w:val="1772"/>
        </w:trPr>
        <w:tc>
          <w:tcPr>
            <w:tcW w:w="10638" w:type="dxa"/>
          </w:tcPr>
          <w:p w14:paraId="7EAEBC17" w14:textId="77777777" w:rsidR="007E38A4" w:rsidRDefault="007E38A4" w:rsidP="007E38A4">
            <w:pPr>
              <w:spacing w:after="0"/>
              <w:rPr>
                <w:rFonts w:ascii="Arial" w:hAnsi="Arial" w:cs="Arial"/>
                <w:bCs/>
                <w:noProof/>
              </w:rPr>
            </w:pPr>
          </w:p>
          <w:p w14:paraId="68342804" w14:textId="37D67667" w:rsidR="00815D88" w:rsidRDefault="00871304" w:rsidP="005D7D18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Complementa el </w:t>
            </w:r>
            <w:r w:rsidR="00815D88">
              <w:rPr>
                <w:rFonts w:ascii="Arial" w:hAnsi="Arial" w:cs="Arial"/>
                <w:bCs/>
              </w:rPr>
              <w:t>sistema experto (</w:t>
            </w:r>
            <w:r>
              <w:rPr>
                <w:rFonts w:ascii="Arial" w:hAnsi="Arial" w:cs="Arial"/>
                <w:bCs/>
              </w:rPr>
              <w:t>SE</w:t>
            </w:r>
            <w:r w:rsidR="00815D88">
              <w:rPr>
                <w:rFonts w:ascii="Arial" w:hAnsi="Arial" w:cs="Arial"/>
                <w:bCs/>
              </w:rPr>
              <w:t>)</w:t>
            </w:r>
            <w:r>
              <w:rPr>
                <w:rFonts w:ascii="Arial" w:hAnsi="Arial" w:cs="Arial"/>
                <w:bCs/>
              </w:rPr>
              <w:t xml:space="preserve"> de propósito general </w:t>
            </w:r>
            <w:r w:rsidR="00815D88">
              <w:rPr>
                <w:rFonts w:ascii="Arial" w:hAnsi="Arial" w:cs="Arial"/>
                <w:bCs/>
              </w:rPr>
              <w:t xml:space="preserve">de la actividad 2 </w:t>
            </w:r>
            <w:r>
              <w:rPr>
                <w:rFonts w:ascii="Arial" w:hAnsi="Arial" w:cs="Arial"/>
                <w:bCs/>
              </w:rPr>
              <w:t xml:space="preserve">agregando </w:t>
            </w:r>
            <w:r w:rsidR="005D7D18">
              <w:rPr>
                <w:rFonts w:ascii="Arial" w:hAnsi="Arial" w:cs="Arial"/>
                <w:bCs/>
              </w:rPr>
              <w:t>la consideración de múltiples soluciones</w:t>
            </w:r>
            <w:r w:rsidR="00815D88">
              <w:rPr>
                <w:rFonts w:ascii="Arial" w:hAnsi="Arial" w:cs="Arial"/>
                <w:bCs/>
              </w:rPr>
              <w:t xml:space="preserve"> y el razonamiento del SE. Para la elaboración de esta actividad considera los siguientes puntos:</w:t>
            </w:r>
          </w:p>
          <w:p w14:paraId="13AD0445" w14:textId="77777777" w:rsidR="00815D88" w:rsidRDefault="00815D88" w:rsidP="005D7D18">
            <w:pPr>
              <w:spacing w:after="0"/>
              <w:rPr>
                <w:rFonts w:ascii="Arial" w:hAnsi="Arial" w:cs="Arial"/>
                <w:bCs/>
              </w:rPr>
            </w:pPr>
          </w:p>
          <w:p w14:paraId="0CD05DBE" w14:textId="7140DDDA" w:rsidR="00815D88" w:rsidRDefault="00815D88" w:rsidP="005D7D18">
            <w:pPr>
              <w:pStyle w:val="Prrafodelista"/>
              <w:numPr>
                <w:ilvl w:val="0"/>
                <w:numId w:val="43"/>
              </w:numPr>
              <w:spacing w:after="0"/>
              <w:rPr>
                <w:rFonts w:ascii="Arial" w:hAnsi="Arial" w:cs="Arial"/>
                <w:bCs/>
              </w:rPr>
            </w:pPr>
            <w:r w:rsidRPr="00815D88">
              <w:rPr>
                <w:rFonts w:ascii="Arial" w:hAnsi="Arial" w:cs="Arial"/>
                <w:bCs/>
              </w:rPr>
              <w:t>En el requerimiento de múltiples soluciones</w:t>
            </w:r>
            <w:r>
              <w:rPr>
                <w:rFonts w:ascii="Arial" w:hAnsi="Arial" w:cs="Arial"/>
                <w:bCs/>
              </w:rPr>
              <w:t>,</w:t>
            </w:r>
            <w:r w:rsidRPr="00815D88">
              <w:rPr>
                <w:rFonts w:ascii="Arial" w:hAnsi="Arial" w:cs="Arial"/>
                <w:bCs/>
              </w:rPr>
              <w:t xml:space="preserve"> se debe considerar que </w:t>
            </w:r>
            <w:r w:rsidRPr="00815D88">
              <w:rPr>
                <w:rFonts w:ascii="Arial" w:hAnsi="Arial" w:cs="Arial"/>
                <w:bCs/>
              </w:rPr>
              <w:t xml:space="preserve">una vez que </w:t>
            </w:r>
            <w:r w:rsidRPr="00815D88">
              <w:rPr>
                <w:rFonts w:ascii="Arial" w:hAnsi="Arial" w:cs="Arial"/>
                <w:bCs/>
              </w:rPr>
              <w:t>el SE ya</w:t>
            </w:r>
            <w:r w:rsidRPr="00815D88">
              <w:rPr>
                <w:rFonts w:ascii="Arial" w:hAnsi="Arial" w:cs="Arial"/>
                <w:bCs/>
              </w:rPr>
              <w:t xml:space="preserve"> tenga una posible solución, </w:t>
            </w:r>
            <w:r w:rsidRPr="00815D88">
              <w:rPr>
                <w:rFonts w:ascii="Arial" w:hAnsi="Arial" w:cs="Arial"/>
                <w:bCs/>
              </w:rPr>
              <w:t>le</w:t>
            </w:r>
            <w:r w:rsidRPr="00815D88">
              <w:rPr>
                <w:rFonts w:ascii="Arial" w:hAnsi="Arial" w:cs="Arial"/>
                <w:bCs/>
              </w:rPr>
              <w:t xml:space="preserve"> pregunte al usuario si quiere continuar con la búsqueda para verificar si existe otra solución que se ajuste a la información proporcionada hasta el momento.</w:t>
            </w:r>
            <w:r w:rsidRPr="00815D88">
              <w:rPr>
                <w:rFonts w:ascii="Arial" w:hAnsi="Arial" w:cs="Arial"/>
                <w:bCs/>
              </w:rPr>
              <w:t xml:space="preserve"> </w:t>
            </w:r>
          </w:p>
          <w:p w14:paraId="5ED76D0C" w14:textId="77777777" w:rsidR="00815D88" w:rsidRPr="00815D88" w:rsidRDefault="00815D88" w:rsidP="00815D88">
            <w:pPr>
              <w:pStyle w:val="Prrafodelista"/>
              <w:spacing w:after="0"/>
              <w:rPr>
                <w:rFonts w:ascii="Arial" w:hAnsi="Arial" w:cs="Arial"/>
                <w:bCs/>
              </w:rPr>
            </w:pPr>
          </w:p>
          <w:p w14:paraId="5F51A4FA" w14:textId="69909CC4" w:rsidR="00815D88" w:rsidRDefault="00815D88" w:rsidP="00815D88">
            <w:pPr>
              <w:pStyle w:val="Prrafodelista"/>
              <w:numPr>
                <w:ilvl w:val="0"/>
                <w:numId w:val="43"/>
              </w:numPr>
              <w:spacing w:after="0"/>
              <w:rPr>
                <w:rFonts w:ascii="Arial" w:hAnsi="Arial" w:cs="Arial"/>
                <w:bCs/>
              </w:rPr>
            </w:pPr>
            <w:r w:rsidRPr="00815D88">
              <w:rPr>
                <w:rFonts w:ascii="Arial" w:hAnsi="Arial" w:cs="Arial"/>
                <w:bCs/>
              </w:rPr>
              <w:t>En el requerimiento del razonamiento del SE</w:t>
            </w:r>
            <w:r>
              <w:rPr>
                <w:rFonts w:ascii="Arial" w:hAnsi="Arial" w:cs="Arial"/>
                <w:bCs/>
              </w:rPr>
              <w:t>,</w:t>
            </w:r>
            <w:r w:rsidRPr="00815D88">
              <w:rPr>
                <w:rFonts w:ascii="Arial" w:hAnsi="Arial" w:cs="Arial"/>
                <w:bCs/>
              </w:rPr>
              <w:t xml:space="preserve"> se debe considerar que el usuario puede en todo momento cuestionar al SE sobre el razonamiento que lleva hasta ese momento</w:t>
            </w:r>
            <w:r>
              <w:rPr>
                <w:rFonts w:ascii="Arial" w:hAnsi="Arial" w:cs="Arial"/>
                <w:bCs/>
              </w:rPr>
              <w:t xml:space="preserve"> para realizar la búsqueda.</w:t>
            </w:r>
          </w:p>
          <w:p w14:paraId="4D68656B" w14:textId="77777777" w:rsidR="00815D88" w:rsidRPr="00815D88" w:rsidRDefault="00815D88" w:rsidP="00815D88">
            <w:pPr>
              <w:pStyle w:val="Prrafodelista"/>
              <w:rPr>
                <w:rFonts w:ascii="Arial" w:hAnsi="Arial" w:cs="Arial"/>
                <w:bCs/>
              </w:rPr>
            </w:pPr>
          </w:p>
          <w:p w14:paraId="02857113" w14:textId="77777777" w:rsidR="00D02428" w:rsidRDefault="00815D88" w:rsidP="005D7D18">
            <w:pPr>
              <w:pStyle w:val="Prrafodelista"/>
              <w:numPr>
                <w:ilvl w:val="0"/>
                <w:numId w:val="43"/>
              </w:num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Utiliza una base de conocimientos de por lo menos </w:t>
            </w:r>
            <w:r w:rsidR="00D02428">
              <w:rPr>
                <w:rFonts w:ascii="Arial" w:hAnsi="Arial" w:cs="Arial"/>
                <w:bCs/>
              </w:rPr>
              <w:t>5</w:t>
            </w:r>
            <w:r>
              <w:rPr>
                <w:rFonts w:ascii="Arial" w:hAnsi="Arial" w:cs="Arial"/>
                <w:bCs/>
              </w:rPr>
              <w:t xml:space="preserve"> objeto</w:t>
            </w:r>
            <w:r w:rsidR="00D02428">
              <w:rPr>
                <w:rFonts w:ascii="Arial" w:hAnsi="Arial" w:cs="Arial"/>
                <w:bCs/>
              </w:rPr>
              <w:t>s, cada uno con por lo menos 4 atributos</w:t>
            </w:r>
            <w:r>
              <w:rPr>
                <w:rFonts w:ascii="Arial" w:hAnsi="Arial" w:cs="Arial"/>
                <w:bCs/>
              </w:rPr>
              <w:t xml:space="preserve">. Los objetos deben representar </w:t>
            </w:r>
            <w:r w:rsidR="00D02428">
              <w:rPr>
                <w:rFonts w:ascii="Arial" w:hAnsi="Arial" w:cs="Arial"/>
                <w:bCs/>
              </w:rPr>
              <w:t>algo real como enfermedades, comidas, fallas de sistemas, fallas mecánicas, etc.</w:t>
            </w:r>
          </w:p>
          <w:p w14:paraId="544FA238" w14:textId="77777777" w:rsidR="00D02428" w:rsidRPr="00D02428" w:rsidRDefault="00D02428" w:rsidP="00D02428">
            <w:pPr>
              <w:pStyle w:val="Prrafodelista"/>
              <w:rPr>
                <w:rFonts w:ascii="Arial" w:hAnsi="Arial" w:cs="Arial"/>
                <w:bCs/>
              </w:rPr>
            </w:pPr>
          </w:p>
          <w:p w14:paraId="74BA97D4" w14:textId="77777777" w:rsidR="007E38A4" w:rsidRDefault="00871304" w:rsidP="005D7D18">
            <w:pPr>
              <w:pStyle w:val="Prrafodelista"/>
              <w:numPr>
                <w:ilvl w:val="0"/>
                <w:numId w:val="43"/>
              </w:numPr>
              <w:spacing w:after="0"/>
              <w:rPr>
                <w:rFonts w:ascii="Arial" w:hAnsi="Arial" w:cs="Arial"/>
                <w:bCs/>
              </w:rPr>
            </w:pPr>
            <w:r w:rsidRPr="00D02428">
              <w:rPr>
                <w:rFonts w:ascii="Arial" w:hAnsi="Arial" w:cs="Arial"/>
                <w:bCs/>
              </w:rPr>
              <w:t xml:space="preserve">Para la implementación, agrega una </w:t>
            </w:r>
            <w:r w:rsidR="00815D88" w:rsidRPr="00D02428">
              <w:rPr>
                <w:rFonts w:ascii="Arial" w:hAnsi="Arial" w:cs="Arial"/>
                <w:bCs/>
              </w:rPr>
              <w:t xml:space="preserve">interfaz simple en la que el usuario pueda realizar consultas al SE. </w:t>
            </w:r>
          </w:p>
          <w:p w14:paraId="355F9BF3" w14:textId="77777777" w:rsidR="00416FA8" w:rsidRPr="00416FA8" w:rsidRDefault="00416FA8" w:rsidP="00416FA8">
            <w:pPr>
              <w:pStyle w:val="Prrafodelista"/>
              <w:rPr>
                <w:rFonts w:ascii="Arial" w:hAnsi="Arial" w:cs="Arial"/>
                <w:bCs/>
              </w:rPr>
            </w:pPr>
          </w:p>
          <w:p w14:paraId="65AA606A" w14:textId="4B0E0AA1" w:rsidR="00416FA8" w:rsidRPr="00D02428" w:rsidRDefault="00416FA8" w:rsidP="00416FA8">
            <w:pPr>
              <w:pStyle w:val="Prrafodelista"/>
              <w:spacing w:after="0"/>
              <w:rPr>
                <w:rFonts w:ascii="Arial" w:hAnsi="Arial" w:cs="Arial"/>
                <w:bCs/>
              </w:rPr>
            </w:pPr>
          </w:p>
        </w:tc>
      </w:tr>
    </w:tbl>
    <w:p w14:paraId="430A118C" w14:textId="77777777" w:rsidR="00836E26" w:rsidRDefault="00836E26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1431E9E6" w14:textId="77777777" w:rsidR="00416FA8" w:rsidRDefault="00416FA8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br w:type="page"/>
      </w:r>
    </w:p>
    <w:p w14:paraId="7BFE1DFB" w14:textId="08E3549E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lastRenderedPageBreak/>
        <w:t>IMPLEMENTACIÓN</w:t>
      </w:r>
    </w:p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E7A34" w:rsidRPr="003E0BD6" w14:paraId="19920C17" w14:textId="77777777" w:rsidTr="0017644B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79F0CBD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aquí.</w:t>
            </w:r>
          </w:p>
        </w:tc>
      </w:tr>
      <w:tr w:rsidR="008E7A34" w14:paraId="53841165" w14:textId="77777777" w:rsidTr="00416FA8">
        <w:trPr>
          <w:trHeight w:val="12230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78C05BC5" w14:textId="77777777" w:rsidR="008E7A34" w:rsidRDefault="008E7A34" w:rsidP="004A08F3"/>
          <w:p w14:paraId="139231B9" w14:textId="38C8EBDA" w:rsidR="00937D3B" w:rsidRDefault="00937D3B" w:rsidP="004A08F3">
            <w:pPr>
              <w:rPr>
                <w:rFonts w:ascii="Consolas" w:eastAsia="Times New Roman" w:hAnsi="Consolas" w:cs="Consolas"/>
                <w:color w:val="0000FF"/>
                <w:sz w:val="19"/>
                <w:szCs w:val="19"/>
                <w:lang w:eastAsia="es-ES"/>
              </w:rPr>
            </w:pPr>
          </w:p>
          <w:p w14:paraId="0F0CD1C1" w14:textId="453B7AB9" w:rsidR="008243D0" w:rsidRDefault="008243D0" w:rsidP="004A08F3">
            <w:pPr>
              <w:rPr>
                <w:rFonts w:ascii="Consolas" w:eastAsia="Times New Roman" w:hAnsi="Consolas" w:cs="Consolas"/>
                <w:color w:val="0000FF"/>
                <w:sz w:val="19"/>
                <w:szCs w:val="19"/>
                <w:lang w:eastAsia="es-ES"/>
              </w:rPr>
            </w:pPr>
          </w:p>
          <w:p w14:paraId="15DFD722" w14:textId="77777777" w:rsidR="00491874" w:rsidRPr="004C1B0F" w:rsidRDefault="00491874" w:rsidP="004A08F3">
            <w:pPr>
              <w:rPr>
                <w:rFonts w:ascii="Consolas" w:eastAsia="Times New Roman" w:hAnsi="Consolas" w:cs="Consolas"/>
                <w:color w:val="0000FF"/>
                <w:sz w:val="19"/>
                <w:szCs w:val="19"/>
                <w:lang w:eastAsia="es-ES"/>
              </w:rPr>
            </w:pPr>
          </w:p>
          <w:p w14:paraId="7BE0DF3C" w14:textId="77777777" w:rsidR="004C1B0F" w:rsidRDefault="004C1B0F" w:rsidP="004A08F3"/>
          <w:p w14:paraId="5C5DEC70" w14:textId="77777777" w:rsidR="004C1B0F" w:rsidRDefault="004C1B0F" w:rsidP="004A08F3"/>
          <w:p w14:paraId="7CBBD594" w14:textId="713092C7" w:rsidR="00C626A2" w:rsidRDefault="00C626A2" w:rsidP="004A08F3"/>
          <w:p w14:paraId="6F7BC304" w14:textId="79F571DA" w:rsidR="00F83D27" w:rsidRDefault="00F83D27" w:rsidP="004A08F3"/>
          <w:p w14:paraId="581DACB5" w14:textId="057786FB" w:rsidR="00F83D27" w:rsidRDefault="00F83D27" w:rsidP="004A08F3"/>
          <w:p w14:paraId="5581FBE3" w14:textId="77777777" w:rsidR="00F83D27" w:rsidRDefault="00F83D27" w:rsidP="004A08F3"/>
          <w:p w14:paraId="72C3904F" w14:textId="6951A88B" w:rsidR="00FE47DB" w:rsidRDefault="00FE47DB" w:rsidP="004A08F3"/>
        </w:tc>
      </w:tr>
    </w:tbl>
    <w:p w14:paraId="5E293F30" w14:textId="6C94C7DE" w:rsidR="008E7A34" w:rsidRDefault="008E7A34" w:rsidP="004A08F3"/>
    <w:p w14:paraId="20D48002" w14:textId="783EA74B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lastRenderedPageBreak/>
        <w:t>RESULTADOS</w:t>
      </w:r>
    </w:p>
    <w:p w14:paraId="16A4DB1D" w14:textId="5A78A756" w:rsidR="00416FA8" w:rsidRDefault="00416FA8" w:rsidP="00BB7F93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Agrega la imagen de la consola con el despliegue de los resultados obtenidos</w:t>
      </w:r>
      <w:r>
        <w:rPr>
          <w:rFonts w:ascii="Arial" w:hAnsi="Arial" w:cs="Arial"/>
          <w:bCs/>
        </w:rPr>
        <w:t xml:space="preserve"> en los espacios indicados</w:t>
      </w:r>
      <w:r>
        <w:rPr>
          <w:rFonts w:ascii="Arial" w:hAnsi="Arial" w:cs="Arial"/>
          <w:bCs/>
        </w:rPr>
        <w:t>.</w:t>
      </w:r>
      <w:r>
        <w:rPr>
          <w:rFonts w:ascii="Arial" w:hAnsi="Arial" w:cs="Arial"/>
          <w:bCs/>
        </w:rPr>
        <w:t xml:space="preserve"> Coloca imágenes de los ejemplos más significativos.</w:t>
      </w:r>
    </w:p>
    <w:p w14:paraId="61B885C0" w14:textId="77777777" w:rsidR="00416FA8" w:rsidRDefault="00416FA8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E81BAE" w:rsidRPr="003E0BD6" w14:paraId="48CF48E5" w14:textId="77777777" w:rsidTr="00E1113A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7DE538" w14:textId="407AD8DC" w:rsidR="00E81BAE" w:rsidRPr="003E0BD6" w:rsidRDefault="00416FA8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Consulta el SE, e</w:t>
            </w:r>
            <w:r w:rsidRPr="00871304">
              <w:rPr>
                <w:rFonts w:ascii="Arial" w:hAnsi="Arial" w:cs="Arial"/>
                <w:bCs/>
                <w:sz w:val="24"/>
                <w:szCs w:val="18"/>
              </w:rPr>
              <w:t>jemplo de ejecución 1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en el que el SE encuentre la solución</w:t>
            </w:r>
          </w:p>
        </w:tc>
      </w:tr>
      <w:tr w:rsidR="00E1113A" w14:paraId="5C82CFA2" w14:textId="77777777" w:rsidTr="00416FA8">
        <w:trPr>
          <w:trHeight w:val="6060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330B8890" w14:textId="0DD72E10" w:rsidR="008243D0" w:rsidRPr="00280A51" w:rsidRDefault="008243D0" w:rsidP="00280A51">
            <w:pPr>
              <w:tabs>
                <w:tab w:val="left" w:pos="1608"/>
              </w:tabs>
              <w:rPr>
                <w:rFonts w:ascii="Arial" w:hAnsi="Arial" w:cs="Arial"/>
                <w:sz w:val="24"/>
                <w:szCs w:val="18"/>
              </w:rPr>
            </w:pPr>
          </w:p>
        </w:tc>
      </w:tr>
      <w:tr w:rsidR="00416FA8" w:rsidRPr="003E0BD6" w14:paraId="715677A3" w14:textId="77777777" w:rsidTr="009C558B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172849F" w14:textId="07A5A15D" w:rsidR="00416FA8" w:rsidRPr="003E0BD6" w:rsidRDefault="00416FA8" w:rsidP="009C558B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Consulta el SE, e</w:t>
            </w:r>
            <w:r w:rsidRPr="00871304">
              <w:rPr>
                <w:rFonts w:ascii="Arial" w:hAnsi="Arial" w:cs="Arial"/>
                <w:bCs/>
                <w:sz w:val="24"/>
                <w:szCs w:val="18"/>
              </w:rPr>
              <w:t xml:space="preserve">jemplo de ejecución </w:t>
            </w:r>
            <w:r>
              <w:rPr>
                <w:rFonts w:ascii="Arial" w:hAnsi="Arial" w:cs="Arial"/>
                <w:bCs/>
                <w:sz w:val="24"/>
                <w:szCs w:val="18"/>
              </w:rPr>
              <w:t>2 en el que el SE no encuentre solución</w:t>
            </w:r>
          </w:p>
        </w:tc>
      </w:tr>
      <w:tr w:rsidR="00871304" w14:paraId="22E1FFCC" w14:textId="77777777" w:rsidTr="00416FA8">
        <w:trPr>
          <w:trHeight w:val="5513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030CF364" w14:textId="2A87CE6C" w:rsidR="00F83D27" w:rsidRDefault="00F83D27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416FA8" w:rsidRPr="003E0BD6" w14:paraId="5284A4A6" w14:textId="77777777" w:rsidTr="009C558B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FD1E681" w14:textId="0C78C722" w:rsidR="00416FA8" w:rsidRPr="003E0BD6" w:rsidRDefault="00416FA8" w:rsidP="009C558B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lastRenderedPageBreak/>
              <w:t>Consulta el SE, e</w:t>
            </w:r>
            <w:r w:rsidRPr="00871304">
              <w:rPr>
                <w:rFonts w:ascii="Arial" w:hAnsi="Arial" w:cs="Arial"/>
                <w:bCs/>
                <w:sz w:val="24"/>
                <w:szCs w:val="18"/>
              </w:rPr>
              <w:t xml:space="preserve">jemplo de ejecución </w:t>
            </w:r>
            <w:r>
              <w:rPr>
                <w:rFonts w:ascii="Arial" w:hAnsi="Arial" w:cs="Arial"/>
                <w:bCs/>
                <w:sz w:val="24"/>
                <w:szCs w:val="18"/>
              </w:rPr>
              <w:t>3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en el que el SE </w:t>
            </w:r>
            <w:r>
              <w:rPr>
                <w:rFonts w:ascii="Arial" w:hAnsi="Arial" w:cs="Arial"/>
                <w:bCs/>
                <w:sz w:val="24"/>
                <w:szCs w:val="18"/>
              </w:rPr>
              <w:t>encuentre múltiples soluciones</w:t>
            </w:r>
          </w:p>
        </w:tc>
      </w:tr>
      <w:tr w:rsidR="00416FA8" w:rsidRPr="003E0BD6" w14:paraId="2F72BC62" w14:textId="77777777" w:rsidTr="00416FA8">
        <w:trPr>
          <w:trHeight w:val="4854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0C9310" w14:textId="40DAAC3D" w:rsidR="00416FA8" w:rsidRDefault="00416FA8" w:rsidP="00416FA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416FA8" w:rsidRPr="003E0BD6" w14:paraId="141D3DDB" w14:textId="77777777" w:rsidTr="009C558B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F964D39" w14:textId="39AFD0CB" w:rsidR="00416FA8" w:rsidRPr="003E0BD6" w:rsidRDefault="00416FA8" w:rsidP="009C558B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Consulta el SE, e</w:t>
            </w:r>
            <w:r w:rsidRPr="00871304">
              <w:rPr>
                <w:rFonts w:ascii="Arial" w:hAnsi="Arial" w:cs="Arial"/>
                <w:bCs/>
                <w:sz w:val="24"/>
                <w:szCs w:val="18"/>
              </w:rPr>
              <w:t xml:space="preserve">jemplo de ejecución </w:t>
            </w:r>
            <w:r>
              <w:rPr>
                <w:rFonts w:ascii="Arial" w:hAnsi="Arial" w:cs="Arial"/>
                <w:bCs/>
                <w:sz w:val="24"/>
                <w:szCs w:val="18"/>
              </w:rPr>
              <w:t>4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en el que el SE </w:t>
            </w:r>
            <w:r>
              <w:rPr>
                <w:rFonts w:ascii="Arial" w:hAnsi="Arial" w:cs="Arial"/>
                <w:bCs/>
                <w:sz w:val="24"/>
                <w:szCs w:val="18"/>
              </w:rPr>
              <w:t>explique el razonamiento en su búsqueda</w:t>
            </w:r>
          </w:p>
        </w:tc>
      </w:tr>
      <w:tr w:rsidR="00416FA8" w:rsidRPr="003E0BD6" w14:paraId="56041B08" w14:textId="77777777" w:rsidTr="00416FA8">
        <w:trPr>
          <w:trHeight w:val="4800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557205" w14:textId="77777777" w:rsidR="00416FA8" w:rsidRDefault="00416FA8" w:rsidP="00416FA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</w:tbl>
    <w:p w14:paraId="75AD177F" w14:textId="77777777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5B6A84E8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CONCLUSIONES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A33183" w:rsidRPr="003E0BD6" w14:paraId="43BF2E22" w14:textId="77777777" w:rsidTr="00E81BAE">
        <w:trPr>
          <w:trHeight w:hRule="exact" w:val="288"/>
        </w:trPr>
        <w:tc>
          <w:tcPr>
            <w:tcW w:w="10620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A33183" w:rsidRPr="00FA5C47" w14:paraId="405D0B14" w14:textId="77777777" w:rsidTr="00416FA8">
        <w:trPr>
          <w:trHeight w:hRule="exact" w:val="1795"/>
        </w:trPr>
        <w:tc>
          <w:tcPr>
            <w:tcW w:w="10620" w:type="dxa"/>
            <w:shd w:val="clear" w:color="auto" w:fill="auto"/>
          </w:tcPr>
          <w:p w14:paraId="1859995C" w14:textId="004B921E" w:rsidR="004A08F3" w:rsidRPr="00FA5C47" w:rsidRDefault="004A08F3" w:rsidP="004A08F3"/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FA5C47"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44F4D" w14:textId="77777777" w:rsidR="00800D6A" w:rsidRDefault="00800D6A" w:rsidP="0084667E">
      <w:pPr>
        <w:spacing w:after="0" w:line="240" w:lineRule="auto"/>
      </w:pPr>
      <w:r>
        <w:separator/>
      </w:r>
    </w:p>
  </w:endnote>
  <w:endnote w:type="continuationSeparator" w:id="0">
    <w:p w14:paraId="5DE3290E" w14:textId="77777777" w:rsidR="00800D6A" w:rsidRDefault="00800D6A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EA92B" w14:textId="77777777" w:rsidR="00800D6A" w:rsidRDefault="00800D6A" w:rsidP="0084667E">
      <w:pPr>
        <w:spacing w:after="0" w:line="240" w:lineRule="auto"/>
      </w:pPr>
      <w:r>
        <w:separator/>
      </w:r>
    </w:p>
  </w:footnote>
  <w:footnote w:type="continuationSeparator" w:id="0">
    <w:p w14:paraId="2ECB79DA" w14:textId="77777777" w:rsidR="00800D6A" w:rsidRDefault="00800D6A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263B0" w14:textId="7013EA26" w:rsidR="00F331DA" w:rsidRPr="00B33A5B" w:rsidRDefault="00F331DA" w:rsidP="0084667E">
    <w:pPr>
      <w:pStyle w:val="Encabezado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728384" behindDoc="0" locked="0" layoutInCell="1" allowOverlap="1" wp14:anchorId="01CE375B" wp14:editId="383D18AA">
          <wp:simplePos x="0" y="0"/>
          <wp:positionH relativeFrom="column">
            <wp:posOffset>0</wp:posOffset>
          </wp:positionH>
          <wp:positionV relativeFrom="paragraph">
            <wp:posOffset>-245110</wp:posOffset>
          </wp:positionV>
          <wp:extent cx="760261" cy="100584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0261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08F3">
      <w:rPr>
        <w:sz w:val="36"/>
        <w:szCs w:val="36"/>
      </w:rPr>
      <w:t>Centro de Enseñanza Técnica Industrial</w:t>
    </w:r>
  </w:p>
  <w:p w14:paraId="343EECA9" w14:textId="40AA4136" w:rsidR="00F331DA" w:rsidRPr="00B33A5B" w:rsidRDefault="004A08F3" w:rsidP="0084667E">
    <w:pPr>
      <w:pStyle w:val="Encabezado"/>
      <w:jc w:val="center"/>
    </w:pPr>
    <w:r>
      <w:t>Plantel</w:t>
    </w:r>
    <w:r w:rsidR="00F331DA" w:rsidRPr="00B33A5B">
      <w:t xml:space="preserve"> </w:t>
    </w:r>
    <w:r>
      <w:t>Colomos</w:t>
    </w:r>
  </w:p>
  <w:p w14:paraId="13363867" w14:textId="6871CA51" w:rsidR="00F331DA" w:rsidRDefault="004A08F3" w:rsidP="0084667E">
    <w:pPr>
      <w:pStyle w:val="Encabezado"/>
      <w:jc w:val="center"/>
    </w:pPr>
    <w:r>
      <w:t>Ingeniería en Desarrollo de Software</w:t>
    </w:r>
  </w:p>
  <w:p w14:paraId="2CB4A25F" w14:textId="49ECF77E" w:rsidR="00F331DA" w:rsidRPr="0084667E" w:rsidRDefault="004A08F3" w:rsidP="0084667E">
    <w:pPr>
      <w:pStyle w:val="Encabezado"/>
      <w:jc w:val="center"/>
    </w:pPr>
    <w:r>
      <w:rPr>
        <w:b/>
        <w:bCs/>
        <w:sz w:val="32"/>
        <w:szCs w:val="32"/>
      </w:rPr>
      <w:t>Sistemas Expertos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96FF" w14:textId="77777777" w:rsidR="00F331DA" w:rsidRPr="00B33A5B" w:rsidRDefault="00F331DA" w:rsidP="00B70460">
    <w:pPr>
      <w:pStyle w:val="Encabezado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Encabezado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Encabezado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Encabezado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03A8E"/>
    <w:multiLevelType w:val="hybridMultilevel"/>
    <w:tmpl w:val="2B5A6B36"/>
    <w:lvl w:ilvl="0" w:tplc="623E670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ED07D0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BEC597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A8CEC5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516D6A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26A36B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7FE7B2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6F4934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9EE634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12845"/>
    <w:multiLevelType w:val="hybridMultilevel"/>
    <w:tmpl w:val="24C2AE72"/>
    <w:lvl w:ilvl="0" w:tplc="D6FE59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5E7E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467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F26F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E95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F23C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DA10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8CCC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8ED5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06628"/>
    <w:multiLevelType w:val="hybridMultilevel"/>
    <w:tmpl w:val="BC3606A4"/>
    <w:lvl w:ilvl="0" w:tplc="33B867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E840B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1866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D889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3857E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BA05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E816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F1A30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D67FD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35E0B05"/>
    <w:multiLevelType w:val="hybridMultilevel"/>
    <w:tmpl w:val="EAF8E65E"/>
    <w:lvl w:ilvl="0" w:tplc="6860930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3273F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2CF5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E9A1A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36EB54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044F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0E59A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7469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24D0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F69D7"/>
    <w:multiLevelType w:val="hybridMultilevel"/>
    <w:tmpl w:val="3AF88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7823899"/>
    <w:multiLevelType w:val="hybridMultilevel"/>
    <w:tmpl w:val="8398F5DA"/>
    <w:lvl w:ilvl="0" w:tplc="10E2EF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C2C4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F23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681A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FEA2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28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0082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CCB5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7C6F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885C3D"/>
    <w:multiLevelType w:val="hybridMultilevel"/>
    <w:tmpl w:val="00CE5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F90F2B"/>
    <w:multiLevelType w:val="hybridMultilevel"/>
    <w:tmpl w:val="211A3BE0"/>
    <w:lvl w:ilvl="0" w:tplc="9006C45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80F6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A4C2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C8F9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E43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B257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A402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D0F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82D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2E4C14"/>
    <w:multiLevelType w:val="hybridMultilevel"/>
    <w:tmpl w:val="B01A87EE"/>
    <w:lvl w:ilvl="0" w:tplc="37D65BD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982734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4D6994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2B608A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FBA6C1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5E22D7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F6A457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0B6519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39EF8B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 w15:restartNumberingAfterBreak="0">
    <w:nsid w:val="3D593478"/>
    <w:multiLevelType w:val="hybridMultilevel"/>
    <w:tmpl w:val="2B384904"/>
    <w:lvl w:ilvl="0" w:tplc="6EC86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82DE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503C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06F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C016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D6FB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828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A860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A85C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B37A27"/>
    <w:multiLevelType w:val="hybridMultilevel"/>
    <w:tmpl w:val="E49AA5F2"/>
    <w:lvl w:ilvl="0" w:tplc="E54C37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6465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FD2EA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6879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F660C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E8EC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EE64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F4AF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1CB5D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47461A0C"/>
    <w:multiLevelType w:val="hybridMultilevel"/>
    <w:tmpl w:val="081EC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55EF7439"/>
    <w:multiLevelType w:val="hybridMultilevel"/>
    <w:tmpl w:val="0522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632FFE"/>
    <w:multiLevelType w:val="hybridMultilevel"/>
    <w:tmpl w:val="AED8093C"/>
    <w:lvl w:ilvl="0" w:tplc="7D5EF2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10C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0E26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0E33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7890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4897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E6F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FC92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72ED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A11D78"/>
    <w:multiLevelType w:val="hybridMultilevel"/>
    <w:tmpl w:val="8398F5DA"/>
    <w:lvl w:ilvl="0" w:tplc="10E2EF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C2C4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F23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681A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FEA2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28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0082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CCB5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7C6F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BA3EDA"/>
    <w:multiLevelType w:val="hybridMultilevel"/>
    <w:tmpl w:val="E29AD4A8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0" w15:restartNumberingAfterBreak="0">
    <w:nsid w:val="5FDC4B44"/>
    <w:multiLevelType w:val="hybridMultilevel"/>
    <w:tmpl w:val="5C56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D15CE"/>
    <w:multiLevelType w:val="hybridMultilevel"/>
    <w:tmpl w:val="82DCDB7E"/>
    <w:lvl w:ilvl="0" w:tplc="10E2EF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C2C4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F23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681A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FEA2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28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0082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CCB5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7C6F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8B1FF0"/>
    <w:multiLevelType w:val="hybridMultilevel"/>
    <w:tmpl w:val="EFD2CF42"/>
    <w:lvl w:ilvl="0" w:tplc="CDB4FC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DEE8B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2E5B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7EEDA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A0B1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A6BC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0234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86E9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F623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9407908"/>
    <w:multiLevelType w:val="hybridMultilevel"/>
    <w:tmpl w:val="061CBD5A"/>
    <w:lvl w:ilvl="0" w:tplc="BBCE78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AB61A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FC44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B69B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F870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2C02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EA59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66FF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B0F6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6" w15:restartNumberingAfterBreak="0">
    <w:nsid w:val="6984463F"/>
    <w:multiLevelType w:val="hybridMultilevel"/>
    <w:tmpl w:val="57E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7A7053"/>
    <w:multiLevelType w:val="hybridMultilevel"/>
    <w:tmpl w:val="BC8CFCF8"/>
    <w:lvl w:ilvl="0" w:tplc="7242B6F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8782B5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E04083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AC21E1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4B6113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E16B9E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15450F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798515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24A24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8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BC31C7"/>
    <w:multiLevelType w:val="hybridMultilevel"/>
    <w:tmpl w:val="8398F5DA"/>
    <w:lvl w:ilvl="0" w:tplc="10E2EF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C2C4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F23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681A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FEA2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28F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0082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CCB5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7C6F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E27024"/>
    <w:multiLevelType w:val="hybridMultilevel"/>
    <w:tmpl w:val="E3E2FA0A"/>
    <w:lvl w:ilvl="0" w:tplc="FEB061A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1A647D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FAEC73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3F618C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E9445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50641B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678D73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AB4C7B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CFC331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2" w15:restartNumberingAfterBreak="0">
    <w:nsid w:val="7F095BCA"/>
    <w:multiLevelType w:val="hybridMultilevel"/>
    <w:tmpl w:val="36B0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4"/>
  </w:num>
  <w:num w:numId="3">
    <w:abstractNumId w:val="34"/>
  </w:num>
  <w:num w:numId="4">
    <w:abstractNumId w:val="13"/>
  </w:num>
  <w:num w:numId="5">
    <w:abstractNumId w:val="26"/>
  </w:num>
  <w:num w:numId="6">
    <w:abstractNumId w:val="16"/>
  </w:num>
  <w:num w:numId="7">
    <w:abstractNumId w:val="12"/>
  </w:num>
  <w:num w:numId="8">
    <w:abstractNumId w:val="39"/>
  </w:num>
  <w:num w:numId="9">
    <w:abstractNumId w:val="3"/>
  </w:num>
  <w:num w:numId="10">
    <w:abstractNumId w:val="23"/>
  </w:num>
  <w:num w:numId="11">
    <w:abstractNumId w:val="32"/>
  </w:num>
  <w:num w:numId="12">
    <w:abstractNumId w:val="15"/>
  </w:num>
  <w:num w:numId="13">
    <w:abstractNumId w:val="8"/>
  </w:num>
  <w:num w:numId="14">
    <w:abstractNumId w:val="9"/>
  </w:num>
  <w:num w:numId="15">
    <w:abstractNumId w:val="5"/>
  </w:num>
  <w:num w:numId="16">
    <w:abstractNumId w:val="1"/>
  </w:num>
  <w:num w:numId="17">
    <w:abstractNumId w:val="0"/>
  </w:num>
  <w:num w:numId="18">
    <w:abstractNumId w:val="11"/>
  </w:num>
  <w:num w:numId="19">
    <w:abstractNumId w:val="29"/>
  </w:num>
  <w:num w:numId="20">
    <w:abstractNumId w:val="36"/>
  </w:num>
  <w:num w:numId="21">
    <w:abstractNumId w:val="6"/>
  </w:num>
  <w:num w:numId="22">
    <w:abstractNumId w:val="10"/>
  </w:num>
  <w:num w:numId="23">
    <w:abstractNumId w:val="25"/>
  </w:num>
  <w:num w:numId="24">
    <w:abstractNumId w:val="21"/>
  </w:num>
  <w:num w:numId="25">
    <w:abstractNumId w:val="30"/>
  </w:num>
  <w:num w:numId="26">
    <w:abstractNumId w:val="33"/>
  </w:num>
  <w:num w:numId="27">
    <w:abstractNumId w:val="22"/>
  </w:num>
  <w:num w:numId="28">
    <w:abstractNumId w:val="7"/>
  </w:num>
  <w:num w:numId="29">
    <w:abstractNumId w:val="35"/>
  </w:num>
  <w:num w:numId="30">
    <w:abstractNumId w:val="42"/>
  </w:num>
  <w:num w:numId="31">
    <w:abstractNumId w:val="2"/>
  </w:num>
  <w:num w:numId="32">
    <w:abstractNumId w:val="41"/>
  </w:num>
  <w:num w:numId="33">
    <w:abstractNumId w:val="37"/>
  </w:num>
  <w:num w:numId="34">
    <w:abstractNumId w:val="19"/>
  </w:num>
  <w:num w:numId="35">
    <w:abstractNumId w:val="28"/>
  </w:num>
  <w:num w:numId="36">
    <w:abstractNumId w:val="18"/>
  </w:num>
  <w:num w:numId="37">
    <w:abstractNumId w:val="31"/>
  </w:num>
  <w:num w:numId="38">
    <w:abstractNumId w:val="20"/>
  </w:num>
  <w:num w:numId="39">
    <w:abstractNumId w:val="4"/>
  </w:num>
  <w:num w:numId="40">
    <w:abstractNumId w:val="40"/>
  </w:num>
  <w:num w:numId="41">
    <w:abstractNumId w:val="14"/>
  </w:num>
  <w:num w:numId="42">
    <w:abstractNumId w:val="27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MqsFALrNU2ItAAAA"/>
  </w:docVars>
  <w:rsids>
    <w:rsidRoot w:val="00A33183"/>
    <w:rsid w:val="00000A83"/>
    <w:rsid w:val="000148D0"/>
    <w:rsid w:val="000213B8"/>
    <w:rsid w:val="000334AA"/>
    <w:rsid w:val="0004075E"/>
    <w:rsid w:val="0005100E"/>
    <w:rsid w:val="0005669D"/>
    <w:rsid w:val="000636EC"/>
    <w:rsid w:val="00063FF1"/>
    <w:rsid w:val="00071282"/>
    <w:rsid w:val="00073288"/>
    <w:rsid w:val="00073EA0"/>
    <w:rsid w:val="000867E7"/>
    <w:rsid w:val="0009677F"/>
    <w:rsid w:val="000B4C64"/>
    <w:rsid w:val="000D13D3"/>
    <w:rsid w:val="000D54A5"/>
    <w:rsid w:val="000F3A43"/>
    <w:rsid w:val="00101069"/>
    <w:rsid w:val="001078F4"/>
    <w:rsid w:val="00110841"/>
    <w:rsid w:val="0011182C"/>
    <w:rsid w:val="001266B3"/>
    <w:rsid w:val="00136CF4"/>
    <w:rsid w:val="0013729F"/>
    <w:rsid w:val="00137CD0"/>
    <w:rsid w:val="00140275"/>
    <w:rsid w:val="001410FC"/>
    <w:rsid w:val="00142B2D"/>
    <w:rsid w:val="00161280"/>
    <w:rsid w:val="0017506A"/>
    <w:rsid w:val="0017644B"/>
    <w:rsid w:val="00193463"/>
    <w:rsid w:val="00194862"/>
    <w:rsid w:val="001A1073"/>
    <w:rsid w:val="001A7336"/>
    <w:rsid w:val="001C1C15"/>
    <w:rsid w:val="001D7212"/>
    <w:rsid w:val="001D7877"/>
    <w:rsid w:val="001E0A2C"/>
    <w:rsid w:val="001E7541"/>
    <w:rsid w:val="001F4704"/>
    <w:rsid w:val="00202D50"/>
    <w:rsid w:val="00210DE1"/>
    <w:rsid w:val="00226F24"/>
    <w:rsid w:val="00232C13"/>
    <w:rsid w:val="00232D87"/>
    <w:rsid w:val="00233071"/>
    <w:rsid w:val="00240774"/>
    <w:rsid w:val="002468F0"/>
    <w:rsid w:val="00253F97"/>
    <w:rsid w:val="00276A37"/>
    <w:rsid w:val="00280A51"/>
    <w:rsid w:val="00293F04"/>
    <w:rsid w:val="0029629B"/>
    <w:rsid w:val="002A309C"/>
    <w:rsid w:val="002B0B70"/>
    <w:rsid w:val="002B4EE2"/>
    <w:rsid w:val="002B6F3E"/>
    <w:rsid w:val="002C2116"/>
    <w:rsid w:val="002C221B"/>
    <w:rsid w:val="002C515D"/>
    <w:rsid w:val="002D5105"/>
    <w:rsid w:val="002E1745"/>
    <w:rsid w:val="002F63D4"/>
    <w:rsid w:val="002F6C35"/>
    <w:rsid w:val="00302417"/>
    <w:rsid w:val="00310F0E"/>
    <w:rsid w:val="00320AD0"/>
    <w:rsid w:val="00326DC1"/>
    <w:rsid w:val="003279C6"/>
    <w:rsid w:val="0033488C"/>
    <w:rsid w:val="003459A9"/>
    <w:rsid w:val="00356D46"/>
    <w:rsid w:val="00361DC4"/>
    <w:rsid w:val="00362EEF"/>
    <w:rsid w:val="00373C84"/>
    <w:rsid w:val="00386C46"/>
    <w:rsid w:val="003906AC"/>
    <w:rsid w:val="00396003"/>
    <w:rsid w:val="00397AAD"/>
    <w:rsid w:val="003A3CE1"/>
    <w:rsid w:val="003A4289"/>
    <w:rsid w:val="003C15D1"/>
    <w:rsid w:val="003C51A8"/>
    <w:rsid w:val="003C61B1"/>
    <w:rsid w:val="003C6A2A"/>
    <w:rsid w:val="003D60FA"/>
    <w:rsid w:val="003E04CA"/>
    <w:rsid w:val="003E0BD6"/>
    <w:rsid w:val="003E2365"/>
    <w:rsid w:val="003E6C81"/>
    <w:rsid w:val="003E75AC"/>
    <w:rsid w:val="00404AB9"/>
    <w:rsid w:val="004105DF"/>
    <w:rsid w:val="0041510A"/>
    <w:rsid w:val="00416FA8"/>
    <w:rsid w:val="00447E72"/>
    <w:rsid w:val="00453EC6"/>
    <w:rsid w:val="00463007"/>
    <w:rsid w:val="00464BA4"/>
    <w:rsid w:val="00491874"/>
    <w:rsid w:val="004A08F3"/>
    <w:rsid w:val="004C1B0F"/>
    <w:rsid w:val="004C75CC"/>
    <w:rsid w:val="004D2C17"/>
    <w:rsid w:val="004D7576"/>
    <w:rsid w:val="004E0CF1"/>
    <w:rsid w:val="004F6E59"/>
    <w:rsid w:val="00511624"/>
    <w:rsid w:val="00512787"/>
    <w:rsid w:val="00515338"/>
    <w:rsid w:val="00521C26"/>
    <w:rsid w:val="005241E2"/>
    <w:rsid w:val="0053162B"/>
    <w:rsid w:val="005421B5"/>
    <w:rsid w:val="00547AD9"/>
    <w:rsid w:val="00560B95"/>
    <w:rsid w:val="00574C72"/>
    <w:rsid w:val="0058378A"/>
    <w:rsid w:val="00584C00"/>
    <w:rsid w:val="00592173"/>
    <w:rsid w:val="0059711E"/>
    <w:rsid w:val="005A0F70"/>
    <w:rsid w:val="005A391B"/>
    <w:rsid w:val="005B4670"/>
    <w:rsid w:val="005D5900"/>
    <w:rsid w:val="005D6CD5"/>
    <w:rsid w:val="005D7D18"/>
    <w:rsid w:val="005E13BC"/>
    <w:rsid w:val="005E15FC"/>
    <w:rsid w:val="005F2135"/>
    <w:rsid w:val="005F24EE"/>
    <w:rsid w:val="005F3F84"/>
    <w:rsid w:val="00600C4E"/>
    <w:rsid w:val="00624A28"/>
    <w:rsid w:val="006347ED"/>
    <w:rsid w:val="00634F75"/>
    <w:rsid w:val="00635B7F"/>
    <w:rsid w:val="00647913"/>
    <w:rsid w:val="00677C8E"/>
    <w:rsid w:val="0069133F"/>
    <w:rsid w:val="00693523"/>
    <w:rsid w:val="00695809"/>
    <w:rsid w:val="0069790D"/>
    <w:rsid w:val="006A0F9E"/>
    <w:rsid w:val="006D0CEE"/>
    <w:rsid w:val="006D4457"/>
    <w:rsid w:val="006D7BB9"/>
    <w:rsid w:val="006E1EB7"/>
    <w:rsid w:val="006E697B"/>
    <w:rsid w:val="006E7967"/>
    <w:rsid w:val="007125C2"/>
    <w:rsid w:val="00714CEB"/>
    <w:rsid w:val="00716D1F"/>
    <w:rsid w:val="00726F46"/>
    <w:rsid w:val="00732C24"/>
    <w:rsid w:val="007341F9"/>
    <w:rsid w:val="00740F88"/>
    <w:rsid w:val="00753F44"/>
    <w:rsid w:val="00756837"/>
    <w:rsid w:val="007656F9"/>
    <w:rsid w:val="00765801"/>
    <w:rsid w:val="00770281"/>
    <w:rsid w:val="00771F6E"/>
    <w:rsid w:val="007753C1"/>
    <w:rsid w:val="00783129"/>
    <w:rsid w:val="00786225"/>
    <w:rsid w:val="0079001F"/>
    <w:rsid w:val="007953D4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E38A4"/>
    <w:rsid w:val="007F020F"/>
    <w:rsid w:val="007F21F3"/>
    <w:rsid w:val="00800D6A"/>
    <w:rsid w:val="00815D88"/>
    <w:rsid w:val="008207B3"/>
    <w:rsid w:val="008221D3"/>
    <w:rsid w:val="0082356C"/>
    <w:rsid w:val="008243D0"/>
    <w:rsid w:val="00831240"/>
    <w:rsid w:val="008336D5"/>
    <w:rsid w:val="0083496E"/>
    <w:rsid w:val="00836E26"/>
    <w:rsid w:val="00842066"/>
    <w:rsid w:val="0084667E"/>
    <w:rsid w:val="00851EBB"/>
    <w:rsid w:val="0085380A"/>
    <w:rsid w:val="00860B81"/>
    <w:rsid w:val="00871304"/>
    <w:rsid w:val="0087280A"/>
    <w:rsid w:val="00876CFD"/>
    <w:rsid w:val="00876F75"/>
    <w:rsid w:val="00877E29"/>
    <w:rsid w:val="00880B57"/>
    <w:rsid w:val="0088372B"/>
    <w:rsid w:val="00892159"/>
    <w:rsid w:val="00893C0F"/>
    <w:rsid w:val="008A3ED4"/>
    <w:rsid w:val="008A7659"/>
    <w:rsid w:val="008B67B4"/>
    <w:rsid w:val="008C7CB5"/>
    <w:rsid w:val="008D4CD5"/>
    <w:rsid w:val="008E35BB"/>
    <w:rsid w:val="008E4E63"/>
    <w:rsid w:val="008E610F"/>
    <w:rsid w:val="008E7A34"/>
    <w:rsid w:val="00900E35"/>
    <w:rsid w:val="00935E7F"/>
    <w:rsid w:val="00935EF2"/>
    <w:rsid w:val="00937D3B"/>
    <w:rsid w:val="00960203"/>
    <w:rsid w:val="00962961"/>
    <w:rsid w:val="00974680"/>
    <w:rsid w:val="00991C6A"/>
    <w:rsid w:val="009A0A45"/>
    <w:rsid w:val="009A150C"/>
    <w:rsid w:val="009A29FE"/>
    <w:rsid w:val="009B612F"/>
    <w:rsid w:val="009B66A3"/>
    <w:rsid w:val="009C2EDB"/>
    <w:rsid w:val="009D3C03"/>
    <w:rsid w:val="009F0195"/>
    <w:rsid w:val="009F6468"/>
    <w:rsid w:val="00A000D2"/>
    <w:rsid w:val="00A13A2E"/>
    <w:rsid w:val="00A16DF4"/>
    <w:rsid w:val="00A30B45"/>
    <w:rsid w:val="00A33183"/>
    <w:rsid w:val="00A35439"/>
    <w:rsid w:val="00A35BB0"/>
    <w:rsid w:val="00A47644"/>
    <w:rsid w:val="00A47F84"/>
    <w:rsid w:val="00A50E52"/>
    <w:rsid w:val="00A546E8"/>
    <w:rsid w:val="00A662A0"/>
    <w:rsid w:val="00A67E55"/>
    <w:rsid w:val="00A767EA"/>
    <w:rsid w:val="00A77A6E"/>
    <w:rsid w:val="00A941AC"/>
    <w:rsid w:val="00A94409"/>
    <w:rsid w:val="00AA26B9"/>
    <w:rsid w:val="00AA632D"/>
    <w:rsid w:val="00AA65D9"/>
    <w:rsid w:val="00AC2CBA"/>
    <w:rsid w:val="00AC6F57"/>
    <w:rsid w:val="00AD3D1B"/>
    <w:rsid w:val="00AE050B"/>
    <w:rsid w:val="00AE69B3"/>
    <w:rsid w:val="00AF3821"/>
    <w:rsid w:val="00B06D65"/>
    <w:rsid w:val="00B07BC4"/>
    <w:rsid w:val="00B107BA"/>
    <w:rsid w:val="00B22E91"/>
    <w:rsid w:val="00B24E60"/>
    <w:rsid w:val="00B33A5B"/>
    <w:rsid w:val="00B619A9"/>
    <w:rsid w:val="00B64D45"/>
    <w:rsid w:val="00B70460"/>
    <w:rsid w:val="00B71948"/>
    <w:rsid w:val="00B83EB9"/>
    <w:rsid w:val="00B8603F"/>
    <w:rsid w:val="00B93814"/>
    <w:rsid w:val="00B95953"/>
    <w:rsid w:val="00B9672A"/>
    <w:rsid w:val="00BA5D6D"/>
    <w:rsid w:val="00BB7F93"/>
    <w:rsid w:val="00BC6B6D"/>
    <w:rsid w:val="00BD1CD3"/>
    <w:rsid w:val="00BE2C8F"/>
    <w:rsid w:val="00BE5B2E"/>
    <w:rsid w:val="00BE6FD4"/>
    <w:rsid w:val="00C020C0"/>
    <w:rsid w:val="00C20586"/>
    <w:rsid w:val="00C24114"/>
    <w:rsid w:val="00C30AF5"/>
    <w:rsid w:val="00C45397"/>
    <w:rsid w:val="00C55040"/>
    <w:rsid w:val="00C61873"/>
    <w:rsid w:val="00C62334"/>
    <w:rsid w:val="00C626A2"/>
    <w:rsid w:val="00C6424A"/>
    <w:rsid w:val="00C64D68"/>
    <w:rsid w:val="00C703FF"/>
    <w:rsid w:val="00C714B0"/>
    <w:rsid w:val="00C72150"/>
    <w:rsid w:val="00C72FEB"/>
    <w:rsid w:val="00C73B54"/>
    <w:rsid w:val="00C775D0"/>
    <w:rsid w:val="00C80FAB"/>
    <w:rsid w:val="00C8238E"/>
    <w:rsid w:val="00C965AE"/>
    <w:rsid w:val="00CA1D90"/>
    <w:rsid w:val="00CA7BF9"/>
    <w:rsid w:val="00CC5A27"/>
    <w:rsid w:val="00CD4335"/>
    <w:rsid w:val="00CD52E9"/>
    <w:rsid w:val="00CD6546"/>
    <w:rsid w:val="00CD7071"/>
    <w:rsid w:val="00CE575B"/>
    <w:rsid w:val="00D02428"/>
    <w:rsid w:val="00D07FD7"/>
    <w:rsid w:val="00D2141B"/>
    <w:rsid w:val="00D239A0"/>
    <w:rsid w:val="00D27087"/>
    <w:rsid w:val="00D2799E"/>
    <w:rsid w:val="00D319F8"/>
    <w:rsid w:val="00D37EB7"/>
    <w:rsid w:val="00D45841"/>
    <w:rsid w:val="00D51D42"/>
    <w:rsid w:val="00D552DB"/>
    <w:rsid w:val="00D557EA"/>
    <w:rsid w:val="00D61232"/>
    <w:rsid w:val="00D66357"/>
    <w:rsid w:val="00D75F4C"/>
    <w:rsid w:val="00D77A0C"/>
    <w:rsid w:val="00D8238D"/>
    <w:rsid w:val="00D84731"/>
    <w:rsid w:val="00DB7D43"/>
    <w:rsid w:val="00DD2ABA"/>
    <w:rsid w:val="00DE0A95"/>
    <w:rsid w:val="00DE31E9"/>
    <w:rsid w:val="00DF0E2F"/>
    <w:rsid w:val="00DF1ED3"/>
    <w:rsid w:val="00E1113A"/>
    <w:rsid w:val="00E1293A"/>
    <w:rsid w:val="00E1611C"/>
    <w:rsid w:val="00E22610"/>
    <w:rsid w:val="00E25BAF"/>
    <w:rsid w:val="00E27F98"/>
    <w:rsid w:val="00E50CC9"/>
    <w:rsid w:val="00E74B29"/>
    <w:rsid w:val="00E74DCA"/>
    <w:rsid w:val="00E81668"/>
    <w:rsid w:val="00E81BAE"/>
    <w:rsid w:val="00E916FD"/>
    <w:rsid w:val="00E925B8"/>
    <w:rsid w:val="00EA2B97"/>
    <w:rsid w:val="00EC3EB5"/>
    <w:rsid w:val="00EC54B3"/>
    <w:rsid w:val="00ED3827"/>
    <w:rsid w:val="00ED479C"/>
    <w:rsid w:val="00EF765C"/>
    <w:rsid w:val="00F331DA"/>
    <w:rsid w:val="00F34420"/>
    <w:rsid w:val="00F345BA"/>
    <w:rsid w:val="00F43F0A"/>
    <w:rsid w:val="00F61EAE"/>
    <w:rsid w:val="00F66AB7"/>
    <w:rsid w:val="00F66FFB"/>
    <w:rsid w:val="00F732C7"/>
    <w:rsid w:val="00F77EE1"/>
    <w:rsid w:val="00F81D5A"/>
    <w:rsid w:val="00F836DB"/>
    <w:rsid w:val="00F83D27"/>
    <w:rsid w:val="00FA1F8B"/>
    <w:rsid w:val="00FA5C47"/>
    <w:rsid w:val="00FB2603"/>
    <w:rsid w:val="00FB4A64"/>
    <w:rsid w:val="00FB4C33"/>
    <w:rsid w:val="00FC4049"/>
    <w:rsid w:val="00FD031B"/>
    <w:rsid w:val="00FD637D"/>
    <w:rsid w:val="00FE00BD"/>
    <w:rsid w:val="00FE47DB"/>
    <w:rsid w:val="00FE48E7"/>
    <w:rsid w:val="00FE7353"/>
    <w:rsid w:val="00FF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">
    <w:name w:val="Title"/>
    <w:basedOn w:val="Normal"/>
    <w:next w:val="Normal"/>
    <w:link w:val="TtuloC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Prrafodelista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75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732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965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264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959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874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61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1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38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60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434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9985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400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62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6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7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7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00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9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62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2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7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4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9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62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76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54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85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3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8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7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8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239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18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0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3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2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35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98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92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05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3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3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04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2937</TotalTime>
  <Pages>4</Pages>
  <Words>349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Nombre de la organización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Alma Nayeli Rodriguez Vazquez</cp:lastModifiedBy>
  <cp:revision>250</cp:revision>
  <cp:lastPrinted>2020-01-29T03:33:00Z</cp:lastPrinted>
  <dcterms:created xsi:type="dcterms:W3CDTF">2012-03-04T02:56:00Z</dcterms:created>
  <dcterms:modified xsi:type="dcterms:W3CDTF">2022-03-11T18:55:00Z</dcterms:modified>
</cp:coreProperties>
</file>