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4 – CAP Tenant Manager</w:t>
      </w:r>
    </w:p>
    <w:p>
      <w:r>
        <w:t xml:space="preserve">SAP Cloud Application Programming Model (CAP) Node.js service that manages tenant registrations. Defines a </w:t>
      </w:r>
      <w:r>
        <w:rPr>
          <w:rFonts w:ascii="Courier New" w:hAnsi="Courier New"/>
          <w:sz w:val="19"/>
        </w:rPr>
        <w:t>Tenants</w:t>
      </w:r>
      <w:r>
        <w:t xml:space="preserve"> entity backed by SAP HANA Cloud on BTP.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Tool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18 LTS or 20 LTS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node --version</w:t>
            </w:r>
            <w:r>
              <w:rPr>
                <w:sz w:val="19"/>
              </w:rPr>
              <w:t xml:space="preserve"> to check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@sap/cds-dk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npm i -g @sap/cds-dk</w:t>
            </w:r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Cloud Foundry CLI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v8+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cf --version</w:t>
            </w:r>
            <w:r>
              <w:rPr>
                <w:sz w:val="19"/>
              </w:rPr>
              <w:t xml:space="preserve"> to check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SAP BTP Trial account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With Cloud Foundry environment enabled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SAP HANA Cloud Trial instance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One instance per BTP Trial account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Step 1 — Install Dependencies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cd task4_tenant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npm init -y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npm install @sap/cds @sap/cds-dk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2 — Run Locally with In-Memory DB</w:t>
      </w:r>
    </w:p>
    <w:p>
      <w:r>
        <w:t>CAP auto-uses an SQLite in-memory database when no HANA binding is present.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cds watch</w:t>
      </w:r>
    </w:p>
    <w:p>
      <w:r>
        <w:t>Expected output: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[cds] - model loaded from 2 file(s):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db/schema.cds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srv/tenant-service.cds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[cds] - connect to db &gt; sqlite { database: ':memory:' 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[cds] - serving TenantService { path: '/odata/v4/tenant' 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[cds] - server listening on { url: 'http://localhost:4004' }</w:t>
      </w:r>
    </w:p>
    <w:p>
      <w:r>
        <w:t xml:space="preserve">Open </w:t>
      </w:r>
      <w:r>
        <w:rPr>
          <w:rFonts w:ascii="Courier New" w:hAnsi="Courier New"/>
          <w:sz w:val="19"/>
        </w:rPr>
        <w:t>http://localhost:4004</w:t>
      </w:r>
      <w:r>
        <w:t xml:space="preserve"> in a browser. You see the CAP welcome page listing the </w:t>
      </w:r>
      <w:r>
        <w:rPr>
          <w:rFonts w:ascii="Courier New" w:hAnsi="Courier New"/>
          <w:sz w:val="19"/>
        </w:rPr>
        <w:t>TenantService</w:t>
      </w:r>
      <w:r>
        <w:t xml:space="preserve"> endpoint.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3 — Test the API Locally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# Create a tenant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curl -X POST http://localhost:4004/odata/v4/tenant/Tenants \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-H "Content-Type: application/json" \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-d '{"companyName":"Acme Corp","subdomain":"acme","status":"ACTIVE"}'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# Read all tenants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curl http://localhost:4004/odata/v4/tenant/Tenants</w:t>
      </w:r>
    </w:p>
    <w:p>
      <w:r>
        <w:t>Expected response: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"@odata.context": "$metadata#Tenants",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"value": [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"id": "550e8400-e29b-41d4-a716-446655440000",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"companyName": "Acme Corp",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"subdomain": "acme",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"status": "ACTIVE"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]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4 — Deploy to BTP Cloud Foundry (Trial)</w:t>
      </w:r>
    </w:p>
    <w:p>
      <w:pPr>
        <w:pStyle w:val="Heading3"/>
      </w:pPr>
      <w:r>
        <w:t xml:space="preserve">4.1 Create a </w:t>
      </w:r>
      <w:r>
        <w:rPr>
          <w:rFonts w:ascii="Courier New" w:hAnsi="Courier New"/>
          <w:sz w:val="19"/>
        </w:rPr>
        <w:t>package.json</w:t>
      </w:r>
      <w:r>
        <w:t xml:space="preserve"> with deployment config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"name": "s4a-tenant-manager",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"version": "1.0.0",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"dependencies":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"@sap/cds": "^7",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"express": "^4"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},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"scripts":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"start": "cds-serve"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},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"cds":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"requires":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"db":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"kind": "hana-cloud"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</w:t>
      </w:r>
    </w:p>
    <w:p>
      <w:pPr>
        <w:pStyle w:val="Heading3"/>
      </w:pPr>
      <w:r>
        <w:t xml:space="preserve">4.2 Create a </w:t>
      </w:r>
      <w:r>
        <w:rPr>
          <w:rFonts w:ascii="Courier New" w:hAnsi="Courier New"/>
          <w:sz w:val="19"/>
        </w:rPr>
        <w:t>manifest.yml</w:t>
      </w:r>
      <w:r/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applications: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- name: s4a-tenant-manager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memory: 256M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buildpacks: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- nodejs_buildpack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command: npm start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services: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- s4a-hana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- s4a-xsuaa</w:t>
      </w:r>
    </w:p>
    <w:p>
      <w:pPr>
        <w:pStyle w:val="Heading3"/>
      </w:pPr>
      <w:r>
        <w:t>4.3 Create BTP service instances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# Log in to Cloud Foundry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cf login -a https://api.cf.eu10.hana.ondemand.com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# HANA Cloud HDI container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cf create-service hana hdi-shared s4a-hana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# XSUAA (from task5_security/xs-security.json)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cf create-service xsuaa application s4a-xsuaa \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-c ../task5_security/xs-security.json</w:t>
      </w:r>
    </w:p>
    <w:p>
      <w:pPr>
        <w:pStyle w:val="Heading3"/>
      </w:pPr>
      <w:r>
        <w:t>4.4 Deploy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cf push</w:t>
      </w:r>
    </w:p>
    <w:p>
      <w:pPr>
        <w:pStyle w:val="Heading3"/>
      </w:pPr>
      <w:r>
        <w:t>4.5 Verify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cf app s4a-tenant-manager</w:t>
      </w:r>
    </w:p>
    <w:p>
      <w:r>
        <w:t xml:space="preserve">Copy the route URL, open </w:t>
      </w:r>
      <w:r>
        <w:rPr>
          <w:rFonts w:ascii="Courier New" w:hAnsi="Courier New"/>
          <w:sz w:val="19"/>
        </w:rPr>
        <w:t>https://&lt;route&gt;/odata/v4/tenant/Tenants</w:t>
      </w:r>
      <w:r>
        <w:t xml:space="preserve"> in a browser.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Project Structure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task4_tenant/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├── db/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│   └── schema.cds          # Tenants entity with UUID key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├── srv/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│   └── tenant-service.cds  # OData V4 projection of Tenants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└── README.md</w:t>
      </w:r>
    </w:p>
    <w:p>
      <w:pPr>
        <w:pStyle w:val="Heading2"/>
      </w:pPr>
      <w:r>
        <w:t>Schema Reference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entity Tenants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key id          : UUID;        -- auto-generated on CREATE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companyName : String(100);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subdomain   : String(50);      -- unique per BTP subaccount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status      : String(20);      -- ACTIVE | SUSPENDED | PENDING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OData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URL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/odata/v4/tenant/Tenants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List all tenants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/odata/v4/tenant/Tenants(guid'...')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 one tenant by ID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/odata/v4/tenant/Tenants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Create tenant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/odata/v4/tenant/Tenants(guid'...')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Update tenant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/odata/v4/tenant/Tenants(guid'...')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 tenant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