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bookmarkStart w:id="20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Мат.Моделирование - Задача о боевых действиях</w:t>
      </w:r>
    </w:p>
    <w:bookmarkEnd w:id="20"/>
    <w:bookmarkStart w:id="21" w:name="содержание"/>
    <w:p>
      <w:pPr>
        <w:pStyle w:val="Heading2"/>
      </w:pPr>
      <w:r>
        <w:t xml:space="preserve">Содержание</w:t>
      </w:r>
    </w:p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Результат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End w:id="21"/>
    <w:bookmarkStart w:id="22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Начиться работать с OpenModelica, опять вспомнить Julia, написать на них модель боевых действий.</w:t>
      </w:r>
    </w:p>
    <w:bookmarkEnd w:id="22"/>
    <w:bookmarkStart w:id="23" w:name="задачи"/>
    <w:p>
      <w:pPr>
        <w:pStyle w:val="Heading2"/>
      </w:pPr>
      <w:r>
        <w:t xml:space="preserve">Задачи</w:t>
      </w:r>
    </w:p>
    <w:p>
      <w:pPr>
        <w:pStyle w:val="FirstParagraph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2"/>
        </w:numPr>
        <w:pStyle w:val="Compact"/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bookmarkEnd w:id="23"/>
    <w:bookmarkStart w:id="24" w:name="результат"/>
    <w:p>
      <w:pPr>
        <w:pStyle w:val="Heading2"/>
      </w:pPr>
      <w:r>
        <w:t xml:space="preserve">Результат</w:t>
      </w:r>
    </w:p>
    <w:p>
      <w:pPr>
        <w:pStyle w:val="FirstParagraph"/>
      </w:pPr>
      <w:r>
        <w:t xml:space="preserve">Решили все постевленные задачи, построили графики изменения численности войск в обоих случая, а также каждый случай был рассмотрен не тольк в OpenModelica, но и в Julia.</w:t>
      </w:r>
    </w:p>
    <w:bookmarkEnd w:id="24"/>
    <w:bookmarkStart w:id="25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Вспомнили, как программировать на Julia, изучили OpenModelica. Улучшили своё понимание математических моделей и их написание.</w:t>
      </w:r>
      <w:r>
        <w:t xml:space="preserve"> </w:t>
      </w:r>
      <w:r>
        <w:t xml:space="preserve">## {.standout}</w:t>
      </w:r>
    </w:p>
    <w:p>
      <w:pPr>
        <w:pStyle w:val="BodyText"/>
      </w:pPr>
      <w:r>
        <w:t xml:space="preserve">Спасибо за внимание!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/>
  <dc:language>ru-RU</dc:language>
  <cp:keywords/>
  <dcterms:created xsi:type="dcterms:W3CDTF">2024-02-24T10:42:29Z</dcterms:created>
  <dcterms:modified xsi:type="dcterms:W3CDTF">2024-02-24T10:42:29Z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institute">
    <vt:lpwstr>RUDN University, Moscow, Russian Federation</vt:lpwstr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