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базовую модель Хищник-жертва в Julia,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</w:t>
      </w:r>
      <w:r>
        <w:t xml:space="preserve"> </w:t>
      </w:r>
      <w:r>
        <w:t xml:space="preserve">Для модели «хищник-жертва»: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0.15</m:t>
        </m:r>
        <m:r>
          <m:t>x</m:t>
        </m:r>
        <m:r>
          <m:rPr>
            <m:sty m:val="p"/>
          </m:rPr>
          <m:t>+</m:t>
        </m:r>
        <m:r>
          <m:t>0.044</m:t>
        </m:r>
        <m:r>
          <m:t>x</m:t>
        </m:r>
        <m:r>
          <m:t>y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0.35</m:t>
        </m:r>
        <m:r>
          <m:t>y</m:t>
        </m:r>
        <m:r>
          <m:rPr>
            <m:sty m:val="p"/>
          </m:rPr>
          <m:t>−</m:t>
        </m:r>
        <m:r>
          <m:t>0.032</m:t>
        </m:r>
        <m:r>
          <m:t>x</m:t>
        </m:r>
        <m:r>
          <m:t>y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w:r>
        <w:t xml:space="preserve">x0 = 9, y0 = 14</w:t>
      </w:r>
    </w:p>
    <w:p>
      <w:pPr>
        <w:pStyle w:val="BodyText"/>
      </w:pPr>
      <w:r>
        <w:t xml:space="preserve">Найдите стационарное</w:t>
      </w:r>
      <w:r>
        <w:t xml:space="preserve"> </w:t>
      </w:r>
      <w:r>
        <w:t xml:space="preserve">состояние системы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МОДЕЛИ ВЗАИМОДЕЙСТВИЯ ДВУХ ВИДОВ</w:t>
      </w:r>
    </w:p>
    <w:p>
      <w:pPr>
        <w:pStyle w:val="BodyText"/>
      </w:pPr>
      <w:r>
        <w:t xml:space="preserve">Гипотезы Вольтерра. Аналогии с химической кинетикой. Вольтерровские модели взаимодействий. Классификация типов взаимодействий Конкуренция. Хищник-жертва. Обобщенные модели взаимодействия видов. Модель Колмогорова. Модель взаимодействия двух видов насекомых Макартура. Параметрический и фазовые портреты системы Базыкина.</w:t>
      </w:r>
    </w:p>
    <w:p>
      <w:pPr>
        <w:pStyle w:val="BodyText"/>
      </w:pPr>
      <w:r>
        <w:t xml:space="preserve">Основателем современной математической теории популяций справедливо считается итальянский математик Вито Вольтерра, разработавший математическую теорию биологических сообществ, аппаратом которой служат дифференциальные и интегро-дифференциальные уравнения. (Vito Volterra. Lecons sur la Theorie Mathematique de la Lutte pour la Vie. Paris, 1931). В последующие десятилетия популяционная динамика развивалась, в основном, в русле высказанных в этой книге идей. Русский перевод книги Вольтерра вышел в 1976 г. под названием: «Математическая теория борьбы за существование» с послесловием Ю.М. Свирежева, в котором рассматривается история развития математической экологии в период 1931‑1976 гг.</w:t>
      </w:r>
    </w:p>
    <w:p>
      <w:pPr>
        <w:pStyle w:val="BodyText"/>
      </w:pPr>
      <w:r>
        <w:t xml:space="preserve">Книга Вольтерра написана так, как пишут книги по математике. В ней сначала сформулированы некоторые предположения о математических объектах, которые предполагается изучать, а затем проводится математическое исследование свойств этих объектов.</w:t>
      </w:r>
    </w:p>
    <w:p>
      <w:pPr>
        <w:pStyle w:val="BodyText"/>
      </w:pPr>
      <w:r>
        <w:t xml:space="preserve">Системы, изученные Вольтерра, состоят их двух или нескольких видов. В отдельных случаях рассматривается запас используемой пищи. В основу уравнений, описывающих взаимодействие этих видов, положены следующие представления.</w:t>
      </w:r>
    </w:p>
    <w:p>
      <w:pPr>
        <w:pStyle w:val="BodyText"/>
      </w:pPr>
      <w:r>
        <w:t xml:space="preserve">Гипотезы Вольтерра</w:t>
      </w:r>
    </w:p>
    <w:p>
      <w:pPr>
        <w:numPr>
          <w:ilvl w:val="0"/>
          <w:numId w:val="1001"/>
        </w:numPr>
      </w:pPr>
      <w:r>
        <w:t xml:space="preserve">Пища либо имеется в неограниченном количестве, либо ее поступление с течением времени жестко регламентировано.</w:t>
      </w:r>
    </w:p>
    <w:p>
      <w:pPr>
        <w:numPr>
          <w:ilvl w:val="0"/>
          <w:numId w:val="1001"/>
        </w:numPr>
      </w:pPr>
      <w:r>
        <w:t xml:space="preserve">Особи каждого вида отмирают так, что в единицу времени погибает постоянная доля существующих особей.</w:t>
      </w:r>
    </w:p>
    <w:p>
      <w:pPr>
        <w:numPr>
          <w:ilvl w:val="0"/>
          <w:numId w:val="1001"/>
        </w:numPr>
      </w:pPr>
      <w:r>
        <w:t xml:space="preserve">Хищные виды поедают жертв, причем в единицу времени количество съеденных жертв всегда пропорционально вероятности встречи особей этих двух видов, т.е. произведению количества хищников на количество жертв.</w:t>
      </w:r>
    </w:p>
    <w:p>
      <w:pPr>
        <w:numPr>
          <w:ilvl w:val="0"/>
          <w:numId w:val="1001"/>
        </w:numPr>
      </w:pPr>
      <w:r>
        <w:t xml:space="preserve">Если имеется пища в ограниченном количестве и несколько видов, которые способны ее потреблять, то доля пищи, потребляемой видом в единицу времени, пропорциональна количеству особей этого вида, взятому с некоторым коэффициентом, зависящим от вида (модели межвидовой конкуренции).</w:t>
      </w:r>
    </w:p>
    <w:p>
      <w:pPr>
        <w:numPr>
          <w:ilvl w:val="0"/>
          <w:numId w:val="1001"/>
        </w:numPr>
      </w:pPr>
      <w:r>
        <w:t xml:space="preserve">Если вид питается пищей, имеющейся в неограниченном количестве, прирост численности вида в единицу времени пропорционален численности вида.</w:t>
      </w:r>
    </w:p>
    <w:p>
      <w:pPr>
        <w:numPr>
          <w:ilvl w:val="0"/>
          <w:numId w:val="1001"/>
        </w:numPr>
      </w:pPr>
      <w:r>
        <w:t xml:space="preserve">Если вид питается пищей, имеющейся в ограниченном количестве, то его размножение регулируется скоростью потребления пищи, т.е. за единицу времени прирост пропорционален количеству съеденной пищи.</w:t>
      </w:r>
      <w:r>
        <w:t xml:space="preserve">[1]</w:t>
      </w:r>
      <w:r>
        <w:t xml:space="preserve">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троим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Строим модели</w:t>
      </w:r>
    </w:p>
    <w:p>
      <w:pPr>
        <w:pStyle w:val="FirstParagraph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Для начала построим эту модель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const x0 = 9</w:t>
      </w:r>
      <w:r>
        <w:br/>
      </w:r>
      <w:r>
        <w:rPr>
          <w:rStyle w:val="VerbatimChar"/>
        </w:rPr>
        <w:t xml:space="preserve">const y0 = 14</w:t>
      </w:r>
      <w:r>
        <w:br/>
      </w:r>
      <w:r>
        <w:rPr>
          <w:rStyle w:val="VerbatimChar"/>
        </w:rPr>
        <w:t xml:space="preserve">const a = 0.15</w:t>
      </w:r>
      <w:r>
        <w:br/>
      </w:r>
      <w:r>
        <w:rPr>
          <w:rStyle w:val="VerbatimChar"/>
        </w:rPr>
        <w:t xml:space="preserve">const b = 0.044</w:t>
      </w:r>
      <w:r>
        <w:br/>
      </w:r>
      <w:r>
        <w:rPr>
          <w:rStyle w:val="VerbatimChar"/>
        </w:rPr>
        <w:t xml:space="preserve">const c = 0.35</w:t>
      </w:r>
      <w:r>
        <w:br/>
      </w:r>
      <w:r>
        <w:rPr>
          <w:rStyle w:val="VerbatimChar"/>
        </w:rPr>
        <w:t xml:space="preserve">const d = 0.032</w:t>
      </w:r>
      <w:r>
        <w:br/>
      </w:r>
      <w:r>
        <w:br/>
      </w:r>
      <w:r>
        <w:rPr>
          <w:rStyle w:val="VerbatimChar"/>
        </w:rPr>
        <w:t xml:space="preserve">T = (0,500)</w:t>
      </w:r>
      <w:r>
        <w:br/>
      </w:r>
      <w:r>
        <w:rPr>
          <w:rStyle w:val="VerbatimChar"/>
        </w:rPr>
        <w:t xml:space="preserve">nach = [x0, y0]</w:t>
      </w:r>
      <w:r>
        <w:br/>
      </w:r>
      <w:r>
        <w:rPr>
          <w:rStyle w:val="VerbatimChar"/>
        </w:rPr>
        <w:t xml:space="preserve">p = (a, b, c, d)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a, b, c, d = p</w:t>
      </w:r>
      <w:r>
        <w:br/>
      </w:r>
      <w:r>
        <w:rPr>
          <w:rStyle w:val="VerbatimChar"/>
        </w:rPr>
        <w:t xml:space="preserve">    du[1] = -c*u[1] + d*u[1]*u[2]</w:t>
      </w:r>
      <w:r>
        <w:br/>
      </w:r>
      <w:r>
        <w:rPr>
          <w:rStyle w:val="VerbatimChar"/>
        </w:rPr>
        <w:t xml:space="preserve">    du[2] = a*u[2] - b*u[1]*u[2]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 = ODEProblem(F, nach, T, p)</w:t>
      </w:r>
      <w:r>
        <w:br/>
      </w:r>
      <w:r>
        <w:rPr>
          <w:rStyle w:val="VerbatimChar"/>
        </w:rPr>
        <w:t xml:space="preserve">solution = solve(pr, dtmax=0.1)</w:t>
      </w:r>
      <w:r>
        <w:br/>
      </w:r>
      <w:r>
        <w:rPr>
          <w:rStyle w:val="VerbatimChar"/>
        </w:rPr>
        <w:t xml:space="preserve">plt = plot(solution, vars=(2, 1), color=:green, title="Зависимости изменения численности хищников от изменения</w:t>
      </w:r>
      <w:r>
        <w:br/>
      </w:r>
      <w:r>
        <w:rPr>
          <w:rStyle w:val="VerbatimChar"/>
        </w:rPr>
        <w:t xml:space="preserve">численности жертв", xlabel = "Численность жертв", ylabel = "Численность хищников")</w:t>
      </w:r>
      <w:r>
        <w:br/>
      </w:r>
      <w:r>
        <w:rPr>
          <w:rStyle w:val="VerbatimChar"/>
        </w:rPr>
        <w:t xml:space="preserve">plt2 = plot(solution, vars=(0, 1), color=:purple, label="Численность хищников", title="Изменение численность и хищников, и жертв", xlabel="t")</w:t>
      </w:r>
      <w:r>
        <w:br/>
      </w:r>
      <w:r>
        <w:rPr>
          <w:rStyle w:val="VerbatimChar"/>
        </w:rPr>
        <w:t xml:space="preserve">plot!(plt2, solution, vars=(0, 2), color=:red, label="Численность жертв")</w:t>
      </w:r>
      <w:r>
        <w:br/>
      </w:r>
      <w:r>
        <w:rPr>
          <w:rStyle w:val="VerbatimChar"/>
        </w:rPr>
        <w:t xml:space="preserve">savefig(plt, "j1.png")</w:t>
      </w:r>
      <w:r>
        <w:br/>
      </w:r>
      <w:r>
        <w:rPr>
          <w:rStyle w:val="VerbatimChar"/>
        </w:rPr>
        <w:t xml:space="preserve">savefig(plt2, "j2.png")</w:t>
      </w:r>
    </w:p>
    <w:p>
      <w:pPr>
        <w:pStyle w:val="FirstParagraph"/>
      </w:pPr>
      <w:r>
        <w:t xml:space="preserve">Здесь всё достаточно просто: мы завели все нужные коэффициенты, начальные условия, составили систему дифф. уравнений, решили её с помощью DifferentialEquations, а потом построили график зависимости x(t) и y(t) - динамика популяций жертв и хищников, соответственно(рис. [??].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популяции жертв и хищников, julia" title="fig:" id="24" name="Picture"/>
            <a:graphic>
              <a:graphicData uri="http://schemas.openxmlformats.org/drawingml/2006/picture">
                <pic:pic>
                  <pic:nvPicPr>
                    <pic:cNvPr descr="image/j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жертв и хищников, julia</w:t>
      </w:r>
    </w:p>
    <w:p>
      <w:pPr>
        <w:pStyle w:val="BodyText"/>
      </w:pPr>
      <w:r>
        <w:t xml:space="preserve">Затем мы построили фазовый портрет, или же график зависимости численности хищников от численности жертв(рис. [??].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висимость численности хищников от численности жертв, julia" title="fig:" id="27" name="Picture"/>
            <a:graphic>
              <a:graphicData uri="http://schemas.openxmlformats.org/drawingml/2006/picture">
                <pic:pic>
                  <pic:nvPicPr>
                    <pic:cNvPr descr="image/j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численности хищников от численности жертв, julia</w:t>
      </w:r>
    </w:p>
    <w:p>
      <w:pPr>
        <w:pStyle w:val="BodyText"/>
      </w:pPr>
      <w:r>
        <w:t xml:space="preserve">Теперь давайте построим эту же модель с помощью OpenModelica.</w:t>
      </w:r>
    </w:p>
    <w:p>
      <w:pPr>
        <w:pStyle w:val="BodyText"/>
      </w:pPr>
      <w:r>
        <w:t xml:space="preserve">Задаем параметры, начальные условия, определяем систему уравнений и выполняем симуляцию этой модели.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parameter Integer x0 = 9;</w:t>
      </w:r>
      <w:r>
        <w:br/>
      </w:r>
      <w:r>
        <w:rPr>
          <w:rStyle w:val="VerbatimChar"/>
        </w:rPr>
        <w:t xml:space="preserve">parameter Integer y0 = 14;</w:t>
      </w:r>
      <w:r>
        <w:br/>
      </w:r>
      <w:r>
        <w:rPr>
          <w:rStyle w:val="VerbatimChar"/>
        </w:rPr>
        <w:t xml:space="preserve">parameter Real a = 0.15;</w:t>
      </w:r>
      <w:r>
        <w:br/>
      </w:r>
      <w:r>
        <w:rPr>
          <w:rStyle w:val="VerbatimChar"/>
        </w:rPr>
        <w:t xml:space="preserve">parameter Real b = 0.044;</w:t>
      </w:r>
      <w:r>
        <w:br/>
      </w:r>
      <w:r>
        <w:rPr>
          <w:rStyle w:val="VerbatimChar"/>
        </w:rPr>
        <w:t xml:space="preserve">parameter Real c = 0.35;</w:t>
      </w:r>
      <w:r>
        <w:br/>
      </w:r>
      <w:r>
        <w:rPr>
          <w:rStyle w:val="VerbatimChar"/>
        </w:rPr>
        <w:t xml:space="preserve">parameter Real d = 0.032;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-c*x + d*x*y;</w:t>
      </w:r>
      <w:r>
        <w:br/>
      </w:r>
      <w:r>
        <w:rPr>
          <w:rStyle w:val="VerbatimChar"/>
        </w:rPr>
        <w:t xml:space="preserve">der(y) = a*y - b*x*y;</w:t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В данном ПО всё ещё проще: Задаём нач. условия, записываем два дифф. уравнения, настраиваем симуляцию и запускаем её, после чего получаем два графика(рис. [??],[??].)</w:t>
      </w:r>
    </w:p>
    <w:p>
      <w:pPr>
        <w:pStyle w:val="CaptionedFigure"/>
      </w:pPr>
      <w:r>
        <w:drawing>
          <wp:inline>
            <wp:extent cx="3733800" cy="1055647"/>
            <wp:effectExtent b="0" l="0" r="0" t="0"/>
            <wp:docPr descr="Динамика популяции жертв и хищников, OpenModelica" title="fig:" id="30" name="Picture"/>
            <a:graphic>
              <a:graphicData uri="http://schemas.openxmlformats.org/drawingml/2006/picture">
                <pic:pic>
                  <pic:nvPicPr>
                    <pic:cNvPr descr="image/mod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популяции жертв и хищников, OpenModelica</w:t>
      </w:r>
    </w:p>
    <w:p>
      <w:pPr>
        <w:pStyle w:val="CaptionedFigure"/>
      </w:pPr>
      <w:r>
        <w:drawing>
          <wp:inline>
            <wp:extent cx="3733800" cy="1065830"/>
            <wp:effectExtent b="0" l="0" r="0" t="0"/>
            <wp:docPr descr="Зависимость численности хищников от численности жертв, OpenModelica" title="fig:" id="33" name="Picture"/>
            <a:graphic>
              <a:graphicData uri="http://schemas.openxmlformats.org/drawingml/2006/picture">
                <pic:pic>
                  <pic:nvPicPr>
                    <pic:cNvPr descr="image/mod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численности хищников от численности жертв, OpenModelica</w:t>
      </w:r>
    </w:p>
    <w:p>
      <w:pPr>
        <w:pStyle w:val="BodyText"/>
      </w:pPr>
      <w:r>
        <w:t xml:space="preserve">Сравнивая графики, полученные в Julia и OpenModelica, разницы особой незаметно(разве что масштаб), значит мы всё сделали правильно!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 x0 = c/d, y0 = a/b</w:t>
      </w:r>
      <w:r>
        <w:t xml:space="preserve"> </w:t>
      </w:r>
      <w:r>
        <w:t xml:space="preserve">Наши стационарные точки: x0 = 3.4, y0 = 10.9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процессе выполнения данной лабораторной работы я построил модель хищник-жертва на языке прогаммирования Julia и посредством ПО OpenModelica, а также провел сравнительный анализ их результатов.</w:t>
      </w:r>
    </w:p>
    <w:bookmarkEnd w:id="35"/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МОДЕЛИ ВЗАИМОДЕЙСТВИЯ ДВУХ ВИДОВ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7">
        <w:r>
          <w:rPr>
            <w:rStyle w:val="Hyperlink"/>
          </w:rPr>
          <w:t xml:space="preserve">http://www.library.biophys.msu.ru/LectMB/lect09.htm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hyperlink" Id="rId37" Target="http://www.library.biophys.msu.ru/LectMB/lect09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ww.library.biophys.msu.ru/LectMB/lect0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Федорина Эрнест Васильевич</dc:creator>
  <dc:language>ru-RU</dc:language>
  <cp:keywords/>
  <dcterms:created xsi:type="dcterms:W3CDTF">2024-03-08T14:29:58Z</dcterms:created>
  <dcterms:modified xsi:type="dcterms:W3CDTF">2024-03-08T14:29:58Z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